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3FF92" w14:textId="41C40E4F" w:rsidR="0088462A" w:rsidRDefault="008C4AE2" w:rsidP="0088462A">
      <w:pPr>
        <w:pStyle w:val="rfdCenter"/>
        <w:rPr>
          <w:rtl/>
        </w:rPr>
      </w:pPr>
      <w:r>
        <w:rPr>
          <w:noProof/>
          <w:lang w:val="ar-SA"/>
        </w:rPr>
        <w:drawing>
          <wp:inline distT="0" distB="0" distL="0" distR="0" wp14:anchorId="360591C1" wp14:editId="7D5BB1E1">
            <wp:extent cx="4343400" cy="6496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43400" cy="6496050"/>
                    </a:xfrm>
                    <a:prstGeom prst="rect">
                      <a:avLst/>
                    </a:prstGeom>
                    <a:noFill/>
                    <a:ln>
                      <a:noFill/>
                    </a:ln>
                  </pic:spPr>
                </pic:pic>
              </a:graphicData>
            </a:graphic>
          </wp:inline>
        </w:drawing>
      </w:r>
    </w:p>
    <w:p w14:paraId="17403D36" w14:textId="77777777" w:rsidR="00E732A3" w:rsidRDefault="00F11B4F" w:rsidP="00837943">
      <w:pPr>
        <w:pStyle w:val="Heading1Center"/>
        <w:rPr>
          <w:rtl/>
        </w:rPr>
      </w:pPr>
      <w:r>
        <w:rPr>
          <w:rtl/>
        </w:rPr>
        <w:br w:type="page"/>
      </w:r>
      <w:r w:rsidR="00E732A3">
        <w:rPr>
          <w:rtl/>
        </w:rPr>
        <w:lastRenderedPageBreak/>
        <w:t>محتـويات</w:t>
      </w:r>
      <w:r w:rsidR="00852492">
        <w:rPr>
          <w:rtl/>
        </w:rPr>
        <w:t xml:space="preserve"> </w:t>
      </w:r>
      <w:r w:rsidR="00E732A3">
        <w:rPr>
          <w:rtl/>
        </w:rPr>
        <w:t>العـدد</w:t>
      </w:r>
    </w:p>
    <w:p w14:paraId="16790ACD" w14:textId="77777777" w:rsidR="00E732A3" w:rsidRDefault="00852492" w:rsidP="00852492">
      <w:pPr>
        <w:pStyle w:val="TOC1"/>
        <w:rPr>
          <w:noProof/>
          <w:rtl/>
        </w:rPr>
      </w:pPr>
      <w:r>
        <w:rPr>
          <w:rtl/>
        </w:rPr>
        <w:fldChar w:fldCharType="begin"/>
      </w:r>
      <w:r>
        <w:rPr>
          <w:rtl/>
        </w:rPr>
        <w:instrText xml:space="preserve"> </w:instrText>
      </w:r>
      <w:r>
        <w:instrText>TOC</w:instrText>
      </w:r>
      <w:r>
        <w:rPr>
          <w:rtl/>
        </w:rPr>
        <w:instrText xml:space="preserve"> \</w:instrText>
      </w:r>
      <w:r>
        <w:instrText>o "1-3" \u</w:instrText>
      </w:r>
      <w:r>
        <w:rPr>
          <w:rtl/>
        </w:rPr>
        <w:instrText xml:space="preserve"> </w:instrText>
      </w:r>
      <w:r>
        <w:rPr>
          <w:rtl/>
        </w:rPr>
        <w:fldChar w:fldCharType="end"/>
      </w:r>
      <w:r w:rsidR="00E732A3">
        <w:rPr>
          <w:noProof/>
          <w:rtl/>
        </w:rPr>
        <w:t xml:space="preserve">* </w:t>
      </w:r>
      <w:r w:rsidR="00E732A3" w:rsidRPr="002C74A2">
        <w:rPr>
          <w:rStyle w:val="rfdBold2"/>
          <w:rtl/>
        </w:rPr>
        <w:t>تحقيق هامّ حول النسخ المتداولة لـ</w:t>
      </w:r>
      <w:r w:rsidR="00836F2F">
        <w:rPr>
          <w:rStyle w:val="rfdBold2"/>
          <w:rtl/>
        </w:rPr>
        <w:t xml:space="preserve"> :</w:t>
      </w:r>
      <w:r w:rsidR="007C74F1">
        <w:rPr>
          <w:rStyle w:val="rfdBold2"/>
          <w:rtl/>
        </w:rPr>
        <w:t xml:space="preserve"> </w:t>
      </w:r>
      <w:r w:rsidR="00E732A3" w:rsidRPr="002C74A2">
        <w:rPr>
          <w:rStyle w:val="rfdBold2"/>
          <w:rtl/>
        </w:rPr>
        <w:t>(تفسير علي بن إبراهيم القمّي) (2)</w:t>
      </w:r>
      <w:r w:rsidR="00E732A3">
        <w:rPr>
          <w:noProof/>
          <w:rtl/>
        </w:rPr>
        <w:t>.</w:t>
      </w:r>
    </w:p>
    <w:p w14:paraId="3CA00735" w14:textId="77777777" w:rsidR="00E732A3" w:rsidRDefault="00852492" w:rsidP="00852492">
      <w:pPr>
        <w:pStyle w:val="TOC1"/>
        <w:rPr>
          <w:noProof/>
          <w:rtl/>
        </w:rPr>
      </w:pPr>
      <w:r>
        <w:rPr>
          <w:noProof/>
          <w:rtl/>
        </w:rPr>
        <w:tab/>
      </w:r>
      <w:r w:rsidR="00E732A3">
        <w:rPr>
          <w:noProof/>
          <w:rtl/>
        </w:rPr>
        <w:t>الشيخ محمّد علي العريبي 7</w:t>
      </w:r>
    </w:p>
    <w:p w14:paraId="62414096" w14:textId="77777777" w:rsidR="00E732A3" w:rsidRPr="002C74A2" w:rsidRDefault="00E732A3" w:rsidP="00852492">
      <w:pPr>
        <w:pStyle w:val="TOC1"/>
        <w:rPr>
          <w:rStyle w:val="rfdBold2"/>
          <w:rtl/>
        </w:rPr>
      </w:pPr>
      <w:r w:rsidRPr="002C74A2">
        <w:rPr>
          <w:rStyle w:val="rfdBold2"/>
          <w:rtl/>
        </w:rPr>
        <w:t>الشيخ حسن بن سالم أبو مْجَلِّي الخطّي الفرعي (112</w:t>
      </w:r>
      <w:r w:rsidR="00836F2F">
        <w:rPr>
          <w:rStyle w:val="rfdBold2"/>
          <w:rtl/>
        </w:rPr>
        <w:t>0 ه</w:t>
      </w:r>
      <w:r w:rsidRPr="002C74A2">
        <w:rPr>
          <w:rStyle w:val="rfdBold2"/>
          <w:rtl/>
        </w:rPr>
        <w:t>ـ ـ 119</w:t>
      </w:r>
      <w:r w:rsidR="00836F2F">
        <w:rPr>
          <w:rStyle w:val="rfdBold2"/>
          <w:rtl/>
        </w:rPr>
        <w:t>9 ه</w:t>
      </w:r>
      <w:r w:rsidRPr="002C74A2">
        <w:rPr>
          <w:rStyle w:val="rfdBold2"/>
          <w:rtl/>
        </w:rPr>
        <w:t>ـ).</w:t>
      </w:r>
    </w:p>
    <w:p w14:paraId="7C57AD81" w14:textId="77777777" w:rsidR="00E732A3" w:rsidRDefault="00852492" w:rsidP="00852492">
      <w:pPr>
        <w:pStyle w:val="TOC1"/>
        <w:rPr>
          <w:noProof/>
          <w:rtl/>
        </w:rPr>
      </w:pPr>
      <w:r>
        <w:rPr>
          <w:noProof/>
          <w:rtl/>
        </w:rPr>
        <w:tab/>
      </w:r>
      <w:r w:rsidR="00E732A3">
        <w:rPr>
          <w:noProof/>
          <w:rtl/>
        </w:rPr>
        <w:t>الشيخ محمّد علي الحرز</w:t>
      </w:r>
      <w:r>
        <w:rPr>
          <w:noProof/>
          <w:rtl/>
        </w:rPr>
        <w:t xml:space="preserve"> </w:t>
      </w:r>
      <w:r w:rsidR="00E732A3">
        <w:rPr>
          <w:noProof/>
          <w:rtl/>
        </w:rPr>
        <w:t>99</w:t>
      </w:r>
    </w:p>
    <w:p w14:paraId="4AA82719" w14:textId="77777777" w:rsidR="00E732A3" w:rsidRDefault="00E732A3" w:rsidP="00852492">
      <w:pPr>
        <w:pStyle w:val="TOC1"/>
        <w:rPr>
          <w:noProof/>
          <w:rtl/>
        </w:rPr>
      </w:pPr>
      <w:r>
        <w:rPr>
          <w:noProof/>
          <w:rtl/>
        </w:rPr>
        <w:t xml:space="preserve">* </w:t>
      </w:r>
      <w:r w:rsidRPr="002C74A2">
        <w:rPr>
          <w:rStyle w:val="rfdBold2"/>
          <w:rtl/>
        </w:rPr>
        <w:t>تاريخ الحوزات العلمية والمدارس الدينية عند الشيعة الإمامية (حوزة الري) (2).</w:t>
      </w:r>
    </w:p>
    <w:p w14:paraId="2FF0C007" w14:textId="77777777" w:rsidR="00E732A3" w:rsidRDefault="00852492" w:rsidP="00852492">
      <w:pPr>
        <w:pStyle w:val="TOC1"/>
        <w:rPr>
          <w:noProof/>
          <w:rtl/>
        </w:rPr>
      </w:pPr>
      <w:r>
        <w:rPr>
          <w:noProof/>
          <w:rtl/>
        </w:rPr>
        <w:tab/>
      </w:r>
      <w:r w:rsidR="00E732A3">
        <w:rPr>
          <w:noProof/>
          <w:rtl/>
        </w:rPr>
        <w:t>الشيخ عدنان فرحان القاسم 131</w:t>
      </w:r>
    </w:p>
    <w:p w14:paraId="42038D22" w14:textId="77777777" w:rsidR="00E732A3" w:rsidRDefault="00F11B4F" w:rsidP="00852492">
      <w:pPr>
        <w:pStyle w:val="TOC1"/>
        <w:rPr>
          <w:noProof/>
          <w:rtl/>
        </w:rPr>
      </w:pPr>
      <w:r>
        <w:rPr>
          <w:rtl/>
        </w:rPr>
        <w:br w:type="page"/>
      </w:r>
      <w:r w:rsidR="00E732A3" w:rsidRPr="002C74A2">
        <w:rPr>
          <w:rStyle w:val="rfdBold2"/>
          <w:rtl/>
        </w:rPr>
        <w:lastRenderedPageBreak/>
        <w:t>* إجازة العلّامة الأردوبادي للعلّامة الآ</w:t>
      </w:r>
      <w:r w:rsidR="00E732A3" w:rsidRPr="002C74A2">
        <w:rPr>
          <w:rStyle w:val="rfdBold2"/>
          <w:rFonts w:hint="cs"/>
          <w:rtl/>
        </w:rPr>
        <w:t>ی</w:t>
      </w:r>
      <w:r w:rsidR="00E732A3" w:rsidRPr="002C74A2">
        <w:rPr>
          <w:rStyle w:val="rfdBold2"/>
          <w:rFonts w:hint="eastAsia"/>
          <w:rtl/>
        </w:rPr>
        <w:t>ة</w:t>
      </w:r>
      <w:r w:rsidR="00E732A3" w:rsidRPr="002C74A2">
        <w:rPr>
          <w:rStyle w:val="rfdBold2"/>
          <w:rtl/>
        </w:rPr>
        <w:t xml:space="preserve"> المرعشي النجفي</w:t>
      </w:r>
      <w:r w:rsidR="00E732A3">
        <w:rPr>
          <w:noProof/>
          <w:rtl/>
        </w:rPr>
        <w:t>.</w:t>
      </w:r>
    </w:p>
    <w:p w14:paraId="1D4A1ADC" w14:textId="77777777" w:rsidR="00E732A3" w:rsidRDefault="00852492" w:rsidP="00852492">
      <w:pPr>
        <w:pStyle w:val="TOC1"/>
        <w:rPr>
          <w:noProof/>
          <w:rtl/>
        </w:rPr>
      </w:pPr>
      <w:r>
        <w:rPr>
          <w:noProof/>
          <w:rtl/>
        </w:rPr>
        <w:tab/>
      </w:r>
      <w:r w:rsidR="00E732A3">
        <w:rPr>
          <w:rFonts w:hint="eastAsia"/>
          <w:noProof/>
          <w:rtl/>
        </w:rPr>
        <w:t>الشيخ</w:t>
      </w:r>
      <w:r w:rsidR="00E732A3">
        <w:rPr>
          <w:noProof/>
          <w:rtl/>
        </w:rPr>
        <w:t xml:space="preserve"> ناصر الدين الأنصاري</w:t>
      </w:r>
      <w:r>
        <w:rPr>
          <w:noProof/>
          <w:rtl/>
        </w:rPr>
        <w:t xml:space="preserve"> </w:t>
      </w:r>
      <w:r w:rsidR="00E732A3">
        <w:rPr>
          <w:noProof/>
          <w:rtl/>
        </w:rPr>
        <w:t>186</w:t>
      </w:r>
    </w:p>
    <w:p w14:paraId="3EF524AB" w14:textId="77777777" w:rsidR="005B136D" w:rsidRDefault="00E732A3" w:rsidP="002C74A2">
      <w:pPr>
        <w:pStyle w:val="rfdBold1"/>
        <w:rPr>
          <w:noProof/>
          <w:rtl/>
        </w:rPr>
      </w:pPr>
      <w:r>
        <w:rPr>
          <w:noProof/>
          <w:rtl/>
        </w:rPr>
        <w:t>* من ذخائر التراث</w:t>
      </w:r>
      <w:r w:rsidR="00836F2F">
        <w:rPr>
          <w:noProof/>
          <w:rtl/>
        </w:rPr>
        <w:t xml:space="preserve"> :</w:t>
      </w:r>
    </w:p>
    <w:p w14:paraId="5D8C772E" w14:textId="77777777" w:rsidR="00E732A3" w:rsidRPr="002C74A2" w:rsidRDefault="00E732A3" w:rsidP="00852492">
      <w:pPr>
        <w:pStyle w:val="TOC1"/>
        <w:rPr>
          <w:rStyle w:val="rfdBold2"/>
          <w:rtl/>
        </w:rPr>
      </w:pPr>
      <w:r w:rsidRPr="002C74A2">
        <w:rPr>
          <w:rStyle w:val="rfdBold2"/>
          <w:rtl/>
        </w:rPr>
        <w:t>*الفرق بين القلب والروح والنفس للشيخ محمّد بن عبد علي آل عبد الجبّار القطيفي(ت125</w:t>
      </w:r>
      <w:r w:rsidR="00836F2F">
        <w:rPr>
          <w:rStyle w:val="rfdBold2"/>
          <w:rtl/>
        </w:rPr>
        <w:t>2 ه</w:t>
      </w:r>
      <w:r w:rsidRPr="002C74A2">
        <w:rPr>
          <w:rStyle w:val="rfdBold2"/>
          <w:rtl/>
        </w:rPr>
        <w:t>ـ).</w:t>
      </w:r>
    </w:p>
    <w:p w14:paraId="70C50F5A" w14:textId="77777777" w:rsidR="00E732A3" w:rsidRDefault="00852492" w:rsidP="00852492">
      <w:pPr>
        <w:pStyle w:val="TOC1"/>
        <w:rPr>
          <w:noProof/>
          <w:rtl/>
        </w:rPr>
      </w:pPr>
      <w:r>
        <w:rPr>
          <w:noProof/>
          <w:rtl/>
        </w:rPr>
        <w:tab/>
      </w:r>
      <w:r w:rsidR="00E732A3">
        <w:rPr>
          <w:rFonts w:hint="eastAsia"/>
          <w:noProof/>
          <w:rtl/>
        </w:rPr>
        <w:t>تحقيق</w:t>
      </w:r>
      <w:r w:rsidR="00836F2F">
        <w:rPr>
          <w:noProof/>
          <w:rtl/>
        </w:rPr>
        <w:t xml:space="preserve"> :</w:t>
      </w:r>
      <w:r w:rsidR="007C74F1">
        <w:rPr>
          <w:noProof/>
          <w:rtl/>
        </w:rPr>
        <w:t xml:space="preserve"> </w:t>
      </w:r>
      <w:r w:rsidR="00E732A3">
        <w:rPr>
          <w:noProof/>
          <w:rtl/>
        </w:rPr>
        <w:t>أحمد عبد الهادي المحمّد صالح 237</w:t>
      </w:r>
    </w:p>
    <w:p w14:paraId="52EAE243" w14:textId="77777777" w:rsidR="00E732A3" w:rsidRPr="002C74A2" w:rsidRDefault="00E732A3" w:rsidP="00852492">
      <w:pPr>
        <w:pStyle w:val="TOC1"/>
        <w:rPr>
          <w:rStyle w:val="rfdBold2"/>
          <w:rtl/>
        </w:rPr>
      </w:pPr>
      <w:r w:rsidRPr="002C74A2">
        <w:rPr>
          <w:rStyle w:val="rfdBold2"/>
          <w:rtl/>
        </w:rPr>
        <w:t>* من أنباء التراث.</w:t>
      </w:r>
    </w:p>
    <w:p w14:paraId="17F6F3D7" w14:textId="77777777" w:rsidR="00E732A3" w:rsidRDefault="00852492" w:rsidP="00852492">
      <w:pPr>
        <w:pStyle w:val="TOC1"/>
        <w:rPr>
          <w:noProof/>
          <w:rtl/>
        </w:rPr>
      </w:pPr>
      <w:r>
        <w:rPr>
          <w:noProof/>
          <w:rtl/>
        </w:rPr>
        <w:tab/>
      </w:r>
      <w:r w:rsidR="00E732A3">
        <w:rPr>
          <w:rFonts w:hint="eastAsia"/>
          <w:noProof/>
          <w:rtl/>
        </w:rPr>
        <w:t>هيئة</w:t>
      </w:r>
      <w:r w:rsidR="00E732A3">
        <w:rPr>
          <w:noProof/>
          <w:rtl/>
        </w:rPr>
        <w:t xml:space="preserve"> التحرير 282</w:t>
      </w:r>
    </w:p>
    <w:p w14:paraId="77F54E3A" w14:textId="77777777" w:rsidR="002C74A2" w:rsidRDefault="002C74A2" w:rsidP="006E72D1">
      <w:pPr>
        <w:rPr>
          <w:rtl/>
          <w:lang w:bidi="ar-IQ"/>
        </w:rPr>
      </w:pPr>
      <w:r>
        <w:rPr>
          <w:rFonts w:hint="cs"/>
          <w:rtl/>
        </w:rPr>
        <w:t>*صو</w:t>
      </w:r>
      <w:r>
        <w:rPr>
          <w:rFonts w:hint="cs"/>
          <w:rtl/>
          <w:lang w:bidi="ar-IQ"/>
        </w:rPr>
        <w:t>رة الغلاف</w:t>
      </w:r>
      <w:r w:rsidR="00836F2F">
        <w:rPr>
          <w:rFonts w:hint="cs"/>
          <w:rtl/>
          <w:lang w:bidi="ar-IQ"/>
        </w:rPr>
        <w:t xml:space="preserve"> :</w:t>
      </w:r>
      <w:r w:rsidR="007C74F1">
        <w:rPr>
          <w:rFonts w:hint="cs"/>
          <w:rtl/>
          <w:lang w:bidi="ar-IQ"/>
        </w:rPr>
        <w:t xml:space="preserve"> </w:t>
      </w:r>
      <w:r>
        <w:rPr>
          <w:rFonts w:hint="cs"/>
          <w:rtl/>
          <w:lang w:bidi="ar-IQ"/>
        </w:rPr>
        <w:t>نموذج من مخطوطة الفرق بين القلب والروح والنفس وحقيقة عالم الذرّ للشيخ محمد بن عبد علي القطيفي(ت1252 هـ). والمنشورة في هذا العدد</w:t>
      </w:r>
    </w:p>
    <w:p w14:paraId="18C70015" w14:textId="60F5DD27" w:rsidR="0088462A" w:rsidRDefault="00F11B4F" w:rsidP="0088462A">
      <w:pPr>
        <w:pStyle w:val="rfdCenter"/>
        <w:rPr>
          <w:rtl/>
        </w:rPr>
      </w:pPr>
      <w:r>
        <w:rPr>
          <w:rtl/>
        </w:rPr>
        <w:br w:type="page"/>
      </w:r>
      <w:r>
        <w:rPr>
          <w:rtl/>
        </w:rPr>
        <w:lastRenderedPageBreak/>
        <w:br w:type="page"/>
      </w:r>
      <w:r w:rsidR="008C4AE2">
        <w:rPr>
          <w:noProof/>
          <w:lang w:val="ar-SA"/>
        </w:rPr>
        <w:lastRenderedPageBreak/>
        <w:drawing>
          <wp:inline distT="0" distB="0" distL="0" distR="0" wp14:anchorId="4FF9EEA6" wp14:editId="63341AD2">
            <wp:extent cx="4419600" cy="6638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9600" cy="6638925"/>
                    </a:xfrm>
                    <a:prstGeom prst="rect">
                      <a:avLst/>
                    </a:prstGeom>
                    <a:noFill/>
                    <a:ln>
                      <a:noFill/>
                    </a:ln>
                  </pic:spPr>
                </pic:pic>
              </a:graphicData>
            </a:graphic>
          </wp:inline>
        </w:drawing>
      </w:r>
    </w:p>
    <w:p w14:paraId="255AE698" w14:textId="77777777" w:rsidR="00583700" w:rsidRDefault="006E72D1" w:rsidP="00837943">
      <w:pPr>
        <w:pStyle w:val="Heading1Center"/>
        <w:sectPr w:rsidR="00583700" w:rsidSect="00D72EEE">
          <w:pgSz w:w="11907" w:h="16840" w:code="9"/>
          <w:pgMar w:top="1701" w:right="2268" w:bottom="255" w:left="2268" w:header="720" w:footer="720" w:gutter="0"/>
          <w:cols w:space="720"/>
          <w:titlePg/>
          <w:bidi/>
          <w:rtlGutter/>
          <w:docGrid w:linePitch="360"/>
        </w:sectPr>
      </w:pPr>
      <w:r>
        <w:br w:type="page"/>
      </w:r>
    </w:p>
    <w:p w14:paraId="2B4D1B34" w14:textId="77777777" w:rsidR="00E732A3" w:rsidRDefault="00F11B4F" w:rsidP="00837943">
      <w:pPr>
        <w:pStyle w:val="Heading1Center"/>
        <w:rPr>
          <w:rtl/>
        </w:rPr>
      </w:pPr>
      <w:r>
        <w:rPr>
          <w:rtl/>
        </w:rPr>
        <w:br w:type="page"/>
      </w:r>
      <w:r w:rsidR="00E732A3">
        <w:rPr>
          <w:rFonts w:hint="eastAsia"/>
          <w:rtl/>
        </w:rPr>
        <w:lastRenderedPageBreak/>
        <w:t>تحقيق</w:t>
      </w:r>
      <w:r w:rsidR="00E732A3">
        <w:rPr>
          <w:rtl/>
        </w:rPr>
        <w:t xml:space="preserve"> هام حول النسخ المتداولة لـ</w:t>
      </w:r>
      <w:r w:rsidR="00836F2F">
        <w:rPr>
          <w:rtl/>
        </w:rPr>
        <w:t xml:space="preserve"> :</w:t>
      </w:r>
      <w:r w:rsidR="007C74F1">
        <w:rPr>
          <w:rtl/>
        </w:rPr>
        <w:t xml:space="preserve"> </w:t>
      </w:r>
      <w:r w:rsidR="00E732A3">
        <w:rPr>
          <w:rtl/>
        </w:rPr>
        <w:t>(تفسير علي بن إبراهيم القمّي)</w:t>
      </w:r>
      <w:r w:rsidR="00852492">
        <w:rPr>
          <w:rtl/>
        </w:rPr>
        <w:t xml:space="preserve"> </w:t>
      </w:r>
      <w:r w:rsidR="00E732A3">
        <w:rPr>
          <w:rtl/>
        </w:rPr>
        <w:t>ونسخ مختصراته</w:t>
      </w:r>
    </w:p>
    <w:p w14:paraId="48196664" w14:textId="77777777" w:rsidR="00E732A3" w:rsidRDefault="00E732A3" w:rsidP="00837943">
      <w:pPr>
        <w:pStyle w:val="Heading1Center"/>
        <w:rPr>
          <w:rtl/>
        </w:rPr>
      </w:pPr>
      <w:r>
        <w:rPr>
          <w:rtl/>
        </w:rPr>
        <w:t>(بحث منقّح)</w:t>
      </w:r>
    </w:p>
    <w:p w14:paraId="1179F5A1" w14:textId="77777777" w:rsidR="00E732A3" w:rsidRDefault="00E732A3" w:rsidP="00837943">
      <w:pPr>
        <w:pStyle w:val="rfdCenterBold1"/>
        <w:rPr>
          <w:rtl/>
        </w:rPr>
      </w:pPr>
      <w:r>
        <w:rPr>
          <w:rtl/>
        </w:rPr>
        <w:t>(2)</w:t>
      </w:r>
    </w:p>
    <w:p w14:paraId="0ED0D92A" w14:textId="77777777" w:rsidR="002C74A2" w:rsidRDefault="002C74A2" w:rsidP="002C74A2">
      <w:pPr>
        <w:pStyle w:val="rfdLeftBold"/>
        <w:rPr>
          <w:rtl/>
        </w:rPr>
      </w:pPr>
      <w:r>
        <w:rPr>
          <w:rFonts w:hint="cs"/>
          <w:rtl/>
        </w:rPr>
        <w:t>الشيخ محمّد علي العريبي</w:t>
      </w:r>
    </w:p>
    <w:p w14:paraId="7D27D228" w14:textId="77777777" w:rsidR="005B136D" w:rsidRDefault="00E732A3" w:rsidP="00E732A3">
      <w:pPr>
        <w:rPr>
          <w:rtl/>
        </w:rPr>
      </w:pPr>
      <w:r>
        <w:rPr>
          <w:rFonts w:hint="eastAsia"/>
          <w:rtl/>
        </w:rPr>
        <w:t>لقد</w:t>
      </w:r>
      <w:r>
        <w:rPr>
          <w:rtl/>
        </w:rPr>
        <w:t xml:space="preserve"> تناولنا في القسم الأوّل من هذه المقالة طبعات ونسخ تفسير علي بن إبراهيم القمّي</w:t>
      </w:r>
      <w:r w:rsidR="00836F2F">
        <w:rPr>
          <w:rtl/>
        </w:rPr>
        <w:t xml:space="preserve"> ،</w:t>
      </w:r>
      <w:r w:rsidR="007C74F1">
        <w:rPr>
          <w:rtl/>
        </w:rPr>
        <w:t xml:space="preserve"> </w:t>
      </w:r>
      <w:r>
        <w:rPr>
          <w:rtl/>
        </w:rPr>
        <w:t>مدى صحّة نسبة التفسير إلىٰ علي بن إبراهيم</w:t>
      </w:r>
      <w:r w:rsidR="00836F2F">
        <w:rPr>
          <w:rtl/>
        </w:rPr>
        <w:t xml:space="preserve"> ،</w:t>
      </w:r>
      <w:r w:rsidR="007C74F1">
        <w:rPr>
          <w:rtl/>
        </w:rPr>
        <w:t xml:space="preserve"> </w:t>
      </w:r>
      <w:r>
        <w:rPr>
          <w:rtl/>
        </w:rPr>
        <w:t>تحليل متن التفسير وأخباره</w:t>
      </w:r>
      <w:r w:rsidR="00836F2F">
        <w:rPr>
          <w:rtl/>
        </w:rPr>
        <w:t xml:space="preserve"> ،</w:t>
      </w:r>
      <w:r w:rsidR="007C74F1">
        <w:rPr>
          <w:rtl/>
        </w:rPr>
        <w:t xml:space="preserve"> </w:t>
      </w:r>
      <w:r>
        <w:rPr>
          <w:rtl/>
        </w:rPr>
        <w:t>مقارنة متن التفسير المتداول مع المنقولات عنه من النسخ المتأخّرة عليه</w:t>
      </w:r>
      <w:r w:rsidR="00836F2F">
        <w:rPr>
          <w:rtl/>
        </w:rPr>
        <w:t xml:space="preserve"> ،</w:t>
      </w:r>
      <w:r w:rsidR="007C74F1">
        <w:rPr>
          <w:rtl/>
        </w:rPr>
        <w:t xml:space="preserve"> </w:t>
      </w:r>
      <w:r>
        <w:rPr>
          <w:rtl/>
        </w:rPr>
        <w:t>آراء بعض العلماء حول نسخ التفسير</w:t>
      </w:r>
      <w:r w:rsidR="00836F2F">
        <w:rPr>
          <w:rtl/>
        </w:rPr>
        <w:t xml:space="preserve"> ،</w:t>
      </w:r>
      <w:r w:rsidR="007C74F1">
        <w:rPr>
          <w:rtl/>
        </w:rPr>
        <w:t xml:space="preserve"> </w:t>
      </w:r>
      <w:r>
        <w:rPr>
          <w:rtl/>
        </w:rPr>
        <w:t>التفسير الصغير والكبير</w:t>
      </w:r>
      <w:r w:rsidR="00836F2F">
        <w:rPr>
          <w:rtl/>
        </w:rPr>
        <w:t xml:space="preserve"> ،</w:t>
      </w:r>
      <w:r w:rsidR="007C74F1">
        <w:rPr>
          <w:rtl/>
        </w:rPr>
        <w:t xml:space="preserve"> </w:t>
      </w:r>
      <w:r>
        <w:rPr>
          <w:rtl/>
        </w:rPr>
        <w:t>ونستأنف البحث هنا</w:t>
      </w:r>
      <w:r w:rsidR="00836F2F">
        <w:rPr>
          <w:rtl/>
        </w:rPr>
        <w:t xml:space="preserve"> ،</w:t>
      </w:r>
      <w:r w:rsidR="007C74F1">
        <w:rPr>
          <w:rtl/>
        </w:rPr>
        <w:t xml:space="preserve"> </w:t>
      </w:r>
      <w:r>
        <w:rPr>
          <w:rtl/>
        </w:rPr>
        <w:t>فنقول</w:t>
      </w:r>
      <w:r w:rsidR="00836F2F">
        <w:rPr>
          <w:rtl/>
        </w:rPr>
        <w:t xml:space="preserve"> :</w:t>
      </w:r>
    </w:p>
    <w:p w14:paraId="7BB647AE" w14:textId="77777777" w:rsidR="00E732A3" w:rsidRDefault="00E732A3" w:rsidP="00837943">
      <w:pPr>
        <w:pStyle w:val="Heading1Center"/>
        <w:rPr>
          <w:rtl/>
        </w:rPr>
      </w:pPr>
      <w:r>
        <w:rPr>
          <w:rtl/>
        </w:rPr>
        <w:t>(مخطوطات التفسير المتداول وأفضل نسخه)</w:t>
      </w:r>
    </w:p>
    <w:p w14:paraId="1AE8E7DB" w14:textId="77777777" w:rsidR="006E72D1" w:rsidRDefault="00E732A3" w:rsidP="00E732A3">
      <w:pPr>
        <w:rPr>
          <w:rtl/>
        </w:rPr>
      </w:pPr>
      <w:r>
        <w:rPr>
          <w:rFonts w:hint="eastAsia"/>
          <w:rtl/>
        </w:rPr>
        <w:t>عثرنا</w:t>
      </w:r>
      <w:r>
        <w:rPr>
          <w:rtl/>
        </w:rPr>
        <w:t xml:space="preserve"> عند جمع مادّة المقال وأثناءها علىٰ عدد كبير من مخطوطات تفسير القمّي</w:t>
      </w:r>
      <w:r w:rsidR="00836F2F">
        <w:rPr>
          <w:rtl/>
        </w:rPr>
        <w:t xml:space="preserve"> ،</w:t>
      </w:r>
      <w:r w:rsidR="007C74F1">
        <w:rPr>
          <w:rtl/>
        </w:rPr>
        <w:t xml:space="preserve"> </w:t>
      </w:r>
      <w:r>
        <w:rPr>
          <w:rtl/>
        </w:rPr>
        <w:t>أخذت منّا وقتاً طويلاً جدّاً لفحصها</w:t>
      </w:r>
      <w:r w:rsidR="00836F2F">
        <w:rPr>
          <w:rtl/>
        </w:rPr>
        <w:t xml:space="preserve"> ،</w:t>
      </w:r>
      <w:r w:rsidR="007C74F1">
        <w:rPr>
          <w:rtl/>
        </w:rPr>
        <w:t xml:space="preserve"> </w:t>
      </w:r>
      <w:r>
        <w:rPr>
          <w:rtl/>
        </w:rPr>
        <w:t>غير أنّ كلّها ـ وللأسف ـ تعود للقرون المتأخّرة عن القرن الثامن</w:t>
      </w:r>
      <w:r w:rsidR="00836F2F">
        <w:rPr>
          <w:rtl/>
        </w:rPr>
        <w:t xml:space="preserve"> ،</w:t>
      </w:r>
      <w:r w:rsidR="007C74F1">
        <w:rPr>
          <w:rtl/>
        </w:rPr>
        <w:t xml:space="preserve"> </w:t>
      </w:r>
      <w:r>
        <w:rPr>
          <w:rtl/>
        </w:rPr>
        <w:t>وأغلبها من مخطوطات ما بعد القرن الحادي عشر الهجري</w:t>
      </w:r>
      <w:r w:rsidR="00836F2F">
        <w:rPr>
          <w:rtl/>
        </w:rPr>
        <w:t xml:space="preserve"> ،</w:t>
      </w:r>
      <w:r w:rsidR="007C74F1">
        <w:rPr>
          <w:rtl/>
        </w:rPr>
        <w:t xml:space="preserve"> </w:t>
      </w:r>
      <w:r>
        <w:rPr>
          <w:rtl/>
        </w:rPr>
        <w:t>وراجعنا أغلبها</w:t>
      </w:r>
      <w:r w:rsidR="00836F2F">
        <w:rPr>
          <w:rtl/>
        </w:rPr>
        <w:t xml:space="preserve"> ،</w:t>
      </w:r>
      <w:r w:rsidR="007C74F1">
        <w:rPr>
          <w:rtl/>
        </w:rPr>
        <w:t xml:space="preserve"> </w:t>
      </w:r>
      <w:r>
        <w:rPr>
          <w:rtl/>
        </w:rPr>
        <w:t>وفحصنا أوّلها وآخرها والمواضع الهامّة من مقدّمتها وأوّل التفسير منها وأوّل موضع لنقل تفسير أبي الجارود</w:t>
      </w:r>
      <w:r w:rsidR="00836F2F">
        <w:rPr>
          <w:rtl/>
        </w:rPr>
        <w:t xml:space="preserve"> ،</w:t>
      </w:r>
      <w:r w:rsidR="007C74F1">
        <w:rPr>
          <w:rtl/>
        </w:rPr>
        <w:t xml:space="preserve"> </w:t>
      </w:r>
      <w:r>
        <w:rPr>
          <w:rtl/>
        </w:rPr>
        <w:t>إضافة لمواضع الروايات المشكلة في التفسير المتداول</w:t>
      </w:r>
      <w:r w:rsidR="00836F2F">
        <w:rPr>
          <w:rtl/>
        </w:rPr>
        <w:t xml:space="preserve"> ،</w:t>
      </w:r>
      <w:r w:rsidR="007C74F1">
        <w:rPr>
          <w:rtl/>
        </w:rPr>
        <w:t xml:space="preserve"> </w:t>
      </w:r>
      <w:r>
        <w:rPr>
          <w:rtl/>
        </w:rPr>
        <w:t>ونحن نعرض لبعضها ممّا لذكره أثر علمي مهمّ</w:t>
      </w:r>
      <w:r w:rsidR="00836F2F">
        <w:rPr>
          <w:rtl/>
        </w:rPr>
        <w:t xml:space="preserve"> ،</w:t>
      </w:r>
      <w:r w:rsidR="007C74F1">
        <w:rPr>
          <w:rtl/>
        </w:rPr>
        <w:t xml:space="preserve"> </w:t>
      </w:r>
      <w:r>
        <w:rPr>
          <w:rtl/>
        </w:rPr>
        <w:t>وأكثرها قيمة ممّا وقفنا عليه هو ما تحتفظ به مكتبة مجلس الشورىٰ الإيراني.</w:t>
      </w:r>
    </w:p>
    <w:p w14:paraId="741389F5" w14:textId="77777777" w:rsidR="00583700" w:rsidRDefault="00583700" w:rsidP="00837943">
      <w:pPr>
        <w:pStyle w:val="Heading1Center"/>
        <w:rPr>
          <w:rtl/>
        </w:rPr>
        <w:sectPr w:rsidR="00583700" w:rsidSect="00583700">
          <w:type w:val="continuous"/>
          <w:pgSz w:w="11907" w:h="16840" w:code="9"/>
          <w:pgMar w:top="1701" w:right="2268" w:bottom="255" w:left="2268" w:header="720" w:footer="720" w:gutter="0"/>
          <w:cols w:space="720"/>
          <w:titlePg/>
          <w:bidi/>
          <w:rtlGutter/>
          <w:docGrid w:linePitch="360"/>
        </w:sectPr>
      </w:pPr>
    </w:p>
    <w:p w14:paraId="2CA06E32" w14:textId="77777777" w:rsidR="00E732A3" w:rsidRDefault="00F11B4F" w:rsidP="00837943">
      <w:pPr>
        <w:pStyle w:val="Heading1Center"/>
        <w:rPr>
          <w:rtl/>
        </w:rPr>
      </w:pPr>
      <w:r>
        <w:rPr>
          <w:rtl/>
        </w:rPr>
        <w:br w:type="page"/>
      </w:r>
      <w:r w:rsidR="00E732A3">
        <w:rPr>
          <w:rtl/>
        </w:rPr>
        <w:lastRenderedPageBreak/>
        <w:t>(أقدم نسخ التفسير)</w:t>
      </w:r>
    </w:p>
    <w:p w14:paraId="21B0471D" w14:textId="77777777" w:rsidR="005B136D" w:rsidRDefault="00E732A3" w:rsidP="006E72D1">
      <w:pPr>
        <w:pStyle w:val="rfdBold1"/>
        <w:rPr>
          <w:rtl/>
        </w:rPr>
      </w:pPr>
      <w:r>
        <w:rPr>
          <w:rtl/>
        </w:rPr>
        <w:t>1ـ النسخة المنسوبة</w:t>
      </w:r>
      <w:r w:rsidR="00852492">
        <w:rPr>
          <w:rtl/>
        </w:rPr>
        <w:t xml:space="preserve"> </w:t>
      </w:r>
      <w:r>
        <w:rPr>
          <w:rtl/>
        </w:rPr>
        <w:t>للقرن التاسع</w:t>
      </w:r>
      <w:r w:rsidR="00836F2F">
        <w:rPr>
          <w:rtl/>
        </w:rPr>
        <w:t xml:space="preserve"> :</w:t>
      </w:r>
    </w:p>
    <w:p w14:paraId="02A4D9F0" w14:textId="77777777" w:rsidR="005B136D" w:rsidRDefault="00E732A3" w:rsidP="00E732A3">
      <w:pPr>
        <w:rPr>
          <w:rtl/>
        </w:rPr>
      </w:pPr>
      <w:r>
        <w:rPr>
          <w:rFonts w:hint="eastAsia"/>
          <w:rtl/>
        </w:rPr>
        <w:t>أقدمها</w:t>
      </w:r>
      <w:r>
        <w:rPr>
          <w:rtl/>
        </w:rPr>
        <w:t xml:space="preserve"> نسخة المكتبة الرضوية علىٰ صاحبها أبي الحسن الرضا ألف صلاة وسلام وتحيّة</w:t>
      </w:r>
      <w:r w:rsidR="00836F2F">
        <w:rPr>
          <w:rtl/>
        </w:rPr>
        <w:t xml:space="preserve"> ،</w:t>
      </w:r>
      <w:r w:rsidR="007C74F1">
        <w:rPr>
          <w:rtl/>
        </w:rPr>
        <w:t xml:space="preserve"> </w:t>
      </w:r>
      <w:r>
        <w:rPr>
          <w:rtl/>
        </w:rPr>
        <w:t>المرقومة برقم</w:t>
      </w:r>
      <w:r w:rsidR="00836F2F">
        <w:rPr>
          <w:rtl/>
        </w:rPr>
        <w:t xml:space="preserve"> :</w:t>
      </w:r>
      <w:r w:rsidR="007C74F1">
        <w:rPr>
          <w:rtl/>
        </w:rPr>
        <w:t xml:space="preserve"> </w:t>
      </w:r>
      <w:r>
        <w:rPr>
          <w:rtl/>
        </w:rPr>
        <w:t>(7512)</w:t>
      </w:r>
      <w:r w:rsidR="00836F2F">
        <w:rPr>
          <w:rtl/>
        </w:rPr>
        <w:t xml:space="preserve"> ،</w:t>
      </w:r>
      <w:r w:rsidR="007C74F1">
        <w:rPr>
          <w:rtl/>
        </w:rPr>
        <w:t xml:space="preserve"> </w:t>
      </w:r>
      <w:r>
        <w:rPr>
          <w:rtl/>
        </w:rPr>
        <w:t>وعدد مصوّرات أوراقها (218)</w:t>
      </w:r>
      <w:r w:rsidR="00836F2F">
        <w:rPr>
          <w:rtl/>
        </w:rPr>
        <w:t xml:space="preserve"> ،</w:t>
      </w:r>
      <w:r w:rsidR="007C74F1">
        <w:rPr>
          <w:rtl/>
        </w:rPr>
        <w:t xml:space="preserve"> </w:t>
      </w:r>
      <w:r>
        <w:rPr>
          <w:rtl/>
        </w:rPr>
        <w:t>وخلت من التملّكات عدا ختم في أوّله ممحيّ الرسم</w:t>
      </w:r>
      <w:r w:rsidR="00836F2F">
        <w:rPr>
          <w:rtl/>
        </w:rPr>
        <w:t xml:space="preserve"> ،</w:t>
      </w:r>
      <w:r w:rsidR="007C74F1">
        <w:rPr>
          <w:rtl/>
        </w:rPr>
        <w:t xml:space="preserve"> </w:t>
      </w:r>
      <w:r>
        <w:rPr>
          <w:rtl/>
        </w:rPr>
        <w:t>واسم مضروب عليه</w:t>
      </w:r>
      <w:r w:rsidR="00836F2F">
        <w:rPr>
          <w:rtl/>
        </w:rPr>
        <w:t xml:space="preserve"> :</w:t>
      </w:r>
      <w:r w:rsidR="007C74F1">
        <w:rPr>
          <w:rtl/>
        </w:rPr>
        <w:t xml:space="preserve"> </w:t>
      </w:r>
      <w:r>
        <w:rPr>
          <w:rtl/>
        </w:rPr>
        <w:t>(سيّد كاظمي روضه خان) وآخر مثبّت</w:t>
      </w:r>
      <w:r w:rsidR="00836F2F">
        <w:rPr>
          <w:rtl/>
        </w:rPr>
        <w:t xml:space="preserve"> :</w:t>
      </w:r>
      <w:r w:rsidR="007C74F1">
        <w:rPr>
          <w:rtl/>
        </w:rPr>
        <w:t xml:space="preserve"> </w:t>
      </w:r>
      <w:r>
        <w:rPr>
          <w:rtl/>
        </w:rPr>
        <w:t>(سيّد كاظم)</w:t>
      </w:r>
      <w:r w:rsidR="00836F2F">
        <w:rPr>
          <w:rtl/>
        </w:rPr>
        <w:t xml:space="preserve"> ،</w:t>
      </w:r>
      <w:r w:rsidR="007C74F1">
        <w:rPr>
          <w:rtl/>
        </w:rPr>
        <w:t xml:space="preserve"> </w:t>
      </w:r>
      <w:r>
        <w:rPr>
          <w:rtl/>
        </w:rPr>
        <w:t>وسجّل تاريخ ا</w:t>
      </w:r>
      <w:r>
        <w:rPr>
          <w:rFonts w:hint="eastAsia"/>
          <w:rtl/>
        </w:rPr>
        <w:t>لفراغ</w:t>
      </w:r>
      <w:r>
        <w:rPr>
          <w:rtl/>
        </w:rPr>
        <w:t xml:space="preserve"> منها سنة (872 هـ) وصورة التاريخ من آخر ورقة منها</w:t>
      </w:r>
      <w:r w:rsidR="00836F2F">
        <w:rPr>
          <w:rtl/>
        </w:rPr>
        <w:t xml:space="preserve"> :</w:t>
      </w:r>
    </w:p>
    <w:p w14:paraId="09497AB9" w14:textId="6788A2CF" w:rsidR="006E72D1" w:rsidRDefault="008C4AE2" w:rsidP="0088462A">
      <w:pPr>
        <w:pStyle w:val="rfdCenter"/>
        <w:rPr>
          <w:rtl/>
        </w:rPr>
      </w:pPr>
      <w:r>
        <w:rPr>
          <w:noProof/>
          <w:lang w:val="ar-SA"/>
        </w:rPr>
        <w:drawing>
          <wp:inline distT="0" distB="0" distL="0" distR="0" wp14:anchorId="4245359B" wp14:editId="226A6A9C">
            <wp:extent cx="4343400" cy="1009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3400" cy="1009650"/>
                    </a:xfrm>
                    <a:prstGeom prst="rect">
                      <a:avLst/>
                    </a:prstGeom>
                    <a:noFill/>
                    <a:ln>
                      <a:noFill/>
                    </a:ln>
                  </pic:spPr>
                </pic:pic>
              </a:graphicData>
            </a:graphic>
          </wp:inline>
        </w:drawing>
      </w:r>
    </w:p>
    <w:p w14:paraId="62F5B6F7" w14:textId="77777777" w:rsidR="005B136D" w:rsidRDefault="00E732A3" w:rsidP="00E732A3">
      <w:pPr>
        <w:rPr>
          <w:rtl/>
        </w:rPr>
      </w:pPr>
      <w:r>
        <w:rPr>
          <w:rFonts w:hint="eastAsia"/>
          <w:rtl/>
        </w:rPr>
        <w:t>وليست</w:t>
      </w:r>
      <w:r>
        <w:rPr>
          <w:rtl/>
        </w:rPr>
        <w:t xml:space="preserve"> بنسخة المصنّف</w:t>
      </w:r>
      <w:r w:rsidR="00836F2F">
        <w:rPr>
          <w:rtl/>
        </w:rPr>
        <w:t xml:space="preserve"> ،</w:t>
      </w:r>
      <w:r w:rsidR="007C74F1">
        <w:rPr>
          <w:rtl/>
        </w:rPr>
        <w:t xml:space="preserve"> </w:t>
      </w:r>
      <w:r>
        <w:rPr>
          <w:rtl/>
        </w:rPr>
        <w:t>ونوّعت ألوان عبائرها</w:t>
      </w:r>
      <w:r w:rsidR="00836F2F">
        <w:rPr>
          <w:rtl/>
        </w:rPr>
        <w:t xml:space="preserve"> ،</w:t>
      </w:r>
      <w:r w:rsidR="007C74F1">
        <w:rPr>
          <w:rtl/>
        </w:rPr>
        <w:t xml:space="preserve"> </w:t>
      </w:r>
      <w:r>
        <w:rPr>
          <w:rtl/>
        </w:rPr>
        <w:t>وفي أوّلها فوق البسملة عبارة</w:t>
      </w:r>
      <w:r w:rsidR="00836F2F">
        <w:rPr>
          <w:rtl/>
        </w:rPr>
        <w:t xml:space="preserve"> :</w:t>
      </w:r>
      <w:r w:rsidR="007C74F1">
        <w:rPr>
          <w:rtl/>
        </w:rPr>
        <w:t xml:space="preserve"> </w:t>
      </w:r>
      <w:r>
        <w:rPr>
          <w:rtl/>
        </w:rPr>
        <w:t>«هذا هو التفسير المنسوب إلىٰ الشيخ الجليل علي بن إبراهيم القمّي قده»</w:t>
      </w:r>
      <w:r w:rsidR="00836F2F">
        <w:rPr>
          <w:rtl/>
        </w:rPr>
        <w:t xml:space="preserve"> ،</w:t>
      </w:r>
      <w:r w:rsidR="007C74F1">
        <w:rPr>
          <w:rtl/>
        </w:rPr>
        <w:t xml:space="preserve"> </w:t>
      </w:r>
      <w:r>
        <w:rPr>
          <w:rtl/>
        </w:rPr>
        <w:t>وخطّ العبارة ليس بأقدم من خطّ المتن</w:t>
      </w:r>
      <w:r w:rsidR="00836F2F">
        <w:rPr>
          <w:rtl/>
        </w:rPr>
        <w:t xml:space="preserve"> ،</w:t>
      </w:r>
      <w:r w:rsidR="007C74F1">
        <w:rPr>
          <w:rtl/>
        </w:rPr>
        <w:t xml:space="preserve"> </w:t>
      </w:r>
      <w:r>
        <w:rPr>
          <w:rtl/>
        </w:rPr>
        <w:t>يشبه خطوط القرن العاشر أو الحادي عشر</w:t>
      </w:r>
      <w:r w:rsidR="00836F2F">
        <w:rPr>
          <w:rtl/>
        </w:rPr>
        <w:t xml:space="preserve"> ،</w:t>
      </w:r>
      <w:r w:rsidR="007C74F1">
        <w:rPr>
          <w:rtl/>
        </w:rPr>
        <w:t xml:space="preserve"> </w:t>
      </w:r>
      <w:r>
        <w:rPr>
          <w:rtl/>
        </w:rPr>
        <w:t>أمّا خطّ المتن</w:t>
      </w:r>
      <w:r w:rsidR="00836F2F">
        <w:rPr>
          <w:rtl/>
        </w:rPr>
        <w:t xml:space="preserve"> ،</w:t>
      </w:r>
      <w:r w:rsidR="007C74F1">
        <w:rPr>
          <w:rtl/>
        </w:rPr>
        <w:t xml:space="preserve"> </w:t>
      </w:r>
      <w:r>
        <w:rPr>
          <w:rtl/>
        </w:rPr>
        <w:t>فالظاهر منه كونه متقدّ</w:t>
      </w:r>
      <w:r>
        <w:rPr>
          <w:rFonts w:hint="eastAsia"/>
          <w:rtl/>
        </w:rPr>
        <w:t>ماً</w:t>
      </w:r>
      <w:r>
        <w:rPr>
          <w:rtl/>
        </w:rPr>
        <w:t xml:space="preserve"> علىٰ تاريخ خطّ هذه العبارة</w:t>
      </w:r>
      <w:r w:rsidR="00836F2F">
        <w:rPr>
          <w:rtl/>
        </w:rPr>
        <w:t xml:space="preserve"> ،</w:t>
      </w:r>
      <w:r w:rsidR="007C74F1">
        <w:rPr>
          <w:rtl/>
        </w:rPr>
        <w:t xml:space="preserve"> </w:t>
      </w:r>
      <w:r>
        <w:rPr>
          <w:rtl/>
        </w:rPr>
        <w:t>ويناسب هيئة خطوط القرن التاسع أو ما قبله قدماً ويوافق التاريخ المدوّن آخر المخطوط</w:t>
      </w:r>
      <w:r w:rsidR="00836F2F">
        <w:rPr>
          <w:rtl/>
        </w:rPr>
        <w:t xml:space="preserve"> ،</w:t>
      </w:r>
      <w:r w:rsidR="007C74F1">
        <w:rPr>
          <w:rtl/>
        </w:rPr>
        <w:t xml:space="preserve"> </w:t>
      </w:r>
      <w:r>
        <w:rPr>
          <w:rtl/>
        </w:rPr>
        <w:t>وصورة أوّله</w:t>
      </w:r>
      <w:r w:rsidR="00836F2F">
        <w:rPr>
          <w:rtl/>
        </w:rPr>
        <w:t xml:space="preserve"> :</w:t>
      </w:r>
    </w:p>
    <w:p w14:paraId="07791590" w14:textId="2C8CE9A9" w:rsidR="006E72D1" w:rsidRDefault="00F11B4F" w:rsidP="0088462A">
      <w:pPr>
        <w:pStyle w:val="rfdCenter"/>
        <w:rPr>
          <w:rtl/>
        </w:rPr>
      </w:pPr>
      <w:r>
        <w:rPr>
          <w:rtl/>
        </w:rPr>
        <w:br w:type="page"/>
      </w:r>
      <w:r w:rsidR="008C4AE2">
        <w:rPr>
          <w:noProof/>
          <w:lang w:val="ar-SA"/>
        </w:rPr>
        <w:lastRenderedPageBreak/>
        <w:drawing>
          <wp:inline distT="0" distB="0" distL="0" distR="0" wp14:anchorId="742647A8" wp14:editId="1E0B24BB">
            <wp:extent cx="3695700" cy="4991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5700" cy="4991100"/>
                    </a:xfrm>
                    <a:prstGeom prst="rect">
                      <a:avLst/>
                    </a:prstGeom>
                    <a:noFill/>
                    <a:ln>
                      <a:noFill/>
                    </a:ln>
                  </pic:spPr>
                </pic:pic>
              </a:graphicData>
            </a:graphic>
          </wp:inline>
        </w:drawing>
      </w:r>
    </w:p>
    <w:p w14:paraId="4B3CF8D3" w14:textId="77777777" w:rsidR="006E72D1" w:rsidRDefault="00E732A3" w:rsidP="00E732A3">
      <w:pPr>
        <w:rPr>
          <w:rtl/>
        </w:rPr>
      </w:pPr>
      <w:r>
        <w:rPr>
          <w:rFonts w:hint="eastAsia"/>
          <w:rtl/>
        </w:rPr>
        <w:t>وقد</w:t>
      </w:r>
      <w:r>
        <w:rPr>
          <w:rtl/>
        </w:rPr>
        <w:t xml:space="preserve"> تعرّضت لتلف جزئي في أطرافها وأسطرها السفلية وبعض أوراقها</w:t>
      </w:r>
      <w:r w:rsidR="00836F2F">
        <w:rPr>
          <w:rtl/>
        </w:rPr>
        <w:t xml:space="preserve"> ،</w:t>
      </w:r>
      <w:r w:rsidR="007C74F1">
        <w:rPr>
          <w:rtl/>
        </w:rPr>
        <w:t xml:space="preserve"> </w:t>
      </w:r>
      <w:r>
        <w:rPr>
          <w:rtl/>
        </w:rPr>
        <w:t>وأتمّها صاحب العبارة المتقدّمة</w:t>
      </w:r>
      <w:r w:rsidR="00836F2F">
        <w:rPr>
          <w:rtl/>
        </w:rPr>
        <w:t xml:space="preserve"> ،</w:t>
      </w:r>
      <w:r w:rsidR="007C74F1">
        <w:rPr>
          <w:rtl/>
        </w:rPr>
        <w:t xml:space="preserve"> </w:t>
      </w:r>
      <w:r>
        <w:rPr>
          <w:rtl/>
        </w:rPr>
        <w:t>ويمكن التحقّق منه بمراجعة موضع من المخطوط</w:t>
      </w:r>
      <w:r w:rsidR="00836F2F">
        <w:rPr>
          <w:rtl/>
        </w:rPr>
        <w:t xml:space="preserve"> ،</w:t>
      </w:r>
      <w:r w:rsidR="007C74F1">
        <w:rPr>
          <w:rtl/>
        </w:rPr>
        <w:t xml:space="preserve"> </w:t>
      </w:r>
      <w:r>
        <w:rPr>
          <w:rtl/>
        </w:rPr>
        <w:t>منها ما في الصورة السابقة في آخر السطر الثاني بعد سطر البسملة من قوله</w:t>
      </w:r>
      <w:r w:rsidR="00836F2F">
        <w:rPr>
          <w:rtl/>
        </w:rPr>
        <w:t xml:space="preserve"> :</w:t>
      </w:r>
      <w:r w:rsidR="007C74F1">
        <w:rPr>
          <w:rtl/>
        </w:rPr>
        <w:t xml:space="preserve"> </w:t>
      </w:r>
      <w:r>
        <w:rPr>
          <w:rtl/>
        </w:rPr>
        <w:t>(كان قدرة) وهي في الجملة نسخة جيدة تتفاوت بعض أل</w:t>
      </w:r>
      <w:r>
        <w:rPr>
          <w:rFonts w:hint="eastAsia"/>
          <w:rtl/>
        </w:rPr>
        <w:t>فاظها</w:t>
      </w:r>
      <w:r>
        <w:rPr>
          <w:rtl/>
        </w:rPr>
        <w:t xml:space="preserve"> مع النسخ المتأخّرة والمطبوعة.</w:t>
      </w:r>
    </w:p>
    <w:p w14:paraId="7D228360" w14:textId="77777777" w:rsidR="005B136D" w:rsidRDefault="00F11B4F" w:rsidP="00E732A3">
      <w:pPr>
        <w:rPr>
          <w:rtl/>
        </w:rPr>
      </w:pPr>
      <w:r>
        <w:rPr>
          <w:rtl/>
        </w:rPr>
        <w:br w:type="page"/>
      </w:r>
      <w:r w:rsidR="00E732A3">
        <w:rPr>
          <w:rFonts w:hint="eastAsia"/>
          <w:rtl/>
        </w:rPr>
        <w:lastRenderedPageBreak/>
        <w:t>وحيث</w:t>
      </w:r>
      <w:r w:rsidR="00E732A3">
        <w:rPr>
          <w:rtl/>
        </w:rPr>
        <w:t xml:space="preserve"> أنّها أقدم ما عثرنا عليه وجب علينا الكلام عنها بشيء من الإسهاب</w:t>
      </w:r>
      <w:r w:rsidR="00836F2F">
        <w:rPr>
          <w:rtl/>
        </w:rPr>
        <w:t xml:space="preserve"> ؛</w:t>
      </w:r>
      <w:r w:rsidR="007C74F1">
        <w:rPr>
          <w:rtl/>
        </w:rPr>
        <w:t xml:space="preserve"> </w:t>
      </w:r>
      <w:r w:rsidR="00E732A3">
        <w:rPr>
          <w:rtl/>
        </w:rPr>
        <w:t>لتقع المقارنة مع ما سوف نستعرضه من نسخ أخر في محلّه</w:t>
      </w:r>
      <w:r w:rsidR="00836F2F">
        <w:rPr>
          <w:rtl/>
        </w:rPr>
        <w:t xml:space="preserve"> ،</w:t>
      </w:r>
      <w:r w:rsidR="007C74F1">
        <w:rPr>
          <w:rtl/>
        </w:rPr>
        <w:t xml:space="preserve"> </w:t>
      </w:r>
      <w:r w:rsidR="00E732A3">
        <w:rPr>
          <w:rtl/>
        </w:rPr>
        <w:t>فلاحظ.</w:t>
      </w:r>
    </w:p>
    <w:p w14:paraId="3016FA14" w14:textId="77777777" w:rsidR="005B136D" w:rsidRDefault="00E732A3" w:rsidP="006E72D1">
      <w:pPr>
        <w:pStyle w:val="rfdBold1"/>
        <w:rPr>
          <w:rtl/>
        </w:rPr>
      </w:pPr>
      <w:r>
        <w:rPr>
          <w:rFonts w:hint="eastAsia"/>
          <w:rtl/>
        </w:rPr>
        <w:t>مقارنة</w:t>
      </w:r>
      <w:r>
        <w:rPr>
          <w:rtl/>
        </w:rPr>
        <w:t xml:space="preserve"> مقدّمة هذه النسخة مع المتداول</w:t>
      </w:r>
      <w:r w:rsidR="00836F2F">
        <w:rPr>
          <w:rtl/>
        </w:rPr>
        <w:t xml:space="preserve"> :</w:t>
      </w:r>
    </w:p>
    <w:p w14:paraId="7C84A302" w14:textId="77777777" w:rsidR="005B136D" w:rsidRDefault="00E732A3" w:rsidP="00E732A3">
      <w:pPr>
        <w:rPr>
          <w:rtl/>
        </w:rPr>
      </w:pPr>
      <w:r>
        <w:rPr>
          <w:rFonts w:hint="eastAsia"/>
          <w:rtl/>
        </w:rPr>
        <w:t>مقدّمة</w:t>
      </w:r>
      <w:r>
        <w:rPr>
          <w:rtl/>
        </w:rPr>
        <w:t xml:space="preserve"> هذه النسخة مطابقة للنسخة المتداولة</w:t>
      </w:r>
      <w:r w:rsidR="00836F2F">
        <w:rPr>
          <w:rtl/>
        </w:rPr>
        <w:t xml:space="preserve"> ،</w:t>
      </w:r>
      <w:r w:rsidR="007C74F1">
        <w:rPr>
          <w:rtl/>
        </w:rPr>
        <w:t xml:space="preserve"> </w:t>
      </w:r>
      <w:r>
        <w:rPr>
          <w:rtl/>
        </w:rPr>
        <w:t>وفيها المواضع التي وقعت محلّ بحث واستدلال الباحثين</w:t>
      </w:r>
      <w:r w:rsidR="00836F2F">
        <w:rPr>
          <w:rtl/>
        </w:rPr>
        <w:t xml:space="preserve"> :</w:t>
      </w:r>
    </w:p>
    <w:p w14:paraId="076E8A74" w14:textId="77777777" w:rsidR="005B136D" w:rsidRDefault="00E732A3" w:rsidP="00E732A3">
      <w:pPr>
        <w:rPr>
          <w:rtl/>
        </w:rPr>
      </w:pPr>
      <w:r>
        <w:rPr>
          <w:rFonts w:hint="eastAsia"/>
          <w:rtl/>
        </w:rPr>
        <w:t>فمنها</w:t>
      </w:r>
      <w:r w:rsidR="00836F2F">
        <w:rPr>
          <w:rtl/>
        </w:rPr>
        <w:t xml:space="preserve"> :</w:t>
      </w:r>
      <w:r w:rsidR="007C74F1">
        <w:rPr>
          <w:rtl/>
        </w:rPr>
        <w:t xml:space="preserve"> </w:t>
      </w:r>
      <w:r>
        <w:rPr>
          <w:rtl/>
        </w:rPr>
        <w:t>تعهّده بالنقل عن المشايخ والثقات</w:t>
      </w:r>
      <w:r w:rsidR="00836F2F">
        <w:rPr>
          <w:rtl/>
        </w:rPr>
        <w:t xml:space="preserve"> ،</w:t>
      </w:r>
      <w:r w:rsidR="007C74F1">
        <w:rPr>
          <w:rtl/>
        </w:rPr>
        <w:t xml:space="preserve"> </w:t>
      </w:r>
      <w:r>
        <w:rPr>
          <w:rtl/>
        </w:rPr>
        <w:t>وصورته غير واضحة</w:t>
      </w:r>
      <w:r w:rsidR="00836F2F">
        <w:rPr>
          <w:rtl/>
        </w:rPr>
        <w:t xml:space="preserve"> ،</w:t>
      </w:r>
      <w:r w:rsidR="007C74F1">
        <w:rPr>
          <w:rtl/>
        </w:rPr>
        <w:t xml:space="preserve"> </w:t>
      </w:r>
      <w:r>
        <w:rPr>
          <w:rtl/>
        </w:rPr>
        <w:t>طمس القدم بعض رسمها</w:t>
      </w:r>
      <w:r w:rsidR="00836F2F">
        <w:rPr>
          <w:rtl/>
        </w:rPr>
        <w:t xml:space="preserve"> ،</w:t>
      </w:r>
      <w:r w:rsidR="007C74F1">
        <w:rPr>
          <w:rtl/>
        </w:rPr>
        <w:t xml:space="preserve"> </w:t>
      </w:r>
      <w:r>
        <w:rPr>
          <w:rtl/>
        </w:rPr>
        <w:t>وهي في الصفحة الثالثة في الصورة الثانية</w:t>
      </w:r>
      <w:r w:rsidR="00836F2F">
        <w:rPr>
          <w:rtl/>
        </w:rPr>
        <w:t xml:space="preserve"> :</w:t>
      </w:r>
    </w:p>
    <w:p w14:paraId="36C22808" w14:textId="24E8D276" w:rsidR="006E72D1" w:rsidRDefault="008C4AE2" w:rsidP="0088462A">
      <w:pPr>
        <w:pStyle w:val="rfdCenter"/>
        <w:rPr>
          <w:rtl/>
        </w:rPr>
      </w:pPr>
      <w:r w:rsidRPr="009C605B">
        <w:rPr>
          <w:noProof/>
          <w:lang w:val="ar-SA"/>
        </w:rPr>
        <w:drawing>
          <wp:inline distT="0" distB="0" distL="0" distR="0" wp14:anchorId="3221F0A9" wp14:editId="49DFAC7B">
            <wp:extent cx="3362325" cy="69532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2325" cy="695325"/>
                    </a:xfrm>
                    <a:prstGeom prst="rect">
                      <a:avLst/>
                    </a:prstGeom>
                    <a:noFill/>
                    <a:ln>
                      <a:noFill/>
                    </a:ln>
                  </pic:spPr>
                </pic:pic>
              </a:graphicData>
            </a:graphic>
          </wp:inline>
        </w:drawing>
      </w:r>
    </w:p>
    <w:p w14:paraId="518694F8" w14:textId="77777777" w:rsidR="005B136D" w:rsidRDefault="00E732A3" w:rsidP="00E732A3">
      <w:pPr>
        <w:rPr>
          <w:rtl/>
        </w:rPr>
      </w:pPr>
      <w:r w:rsidRPr="006E72D1">
        <w:rPr>
          <w:rStyle w:val="rfdBold2"/>
          <w:rFonts w:hint="eastAsia"/>
          <w:rtl/>
        </w:rPr>
        <w:t>ومنها</w:t>
      </w:r>
      <w:r w:rsidR="00836F2F">
        <w:rPr>
          <w:rStyle w:val="rfdBold2"/>
          <w:rtl/>
        </w:rPr>
        <w:t xml:space="preserve"> :</w:t>
      </w:r>
      <w:r w:rsidR="007C74F1">
        <w:rPr>
          <w:rStyle w:val="rfdBold2"/>
          <w:rtl/>
        </w:rPr>
        <w:t xml:space="preserve"> </w:t>
      </w:r>
      <w:r>
        <w:rPr>
          <w:rtl/>
        </w:rPr>
        <w:t>ما أثبت في بعض النسخ قبل التفصيل في أنواع آي القرآن من قوله</w:t>
      </w:r>
      <w:r w:rsidR="00836F2F">
        <w:rPr>
          <w:rtl/>
        </w:rPr>
        <w:t xml:space="preserve"> :</w:t>
      </w:r>
      <w:r w:rsidR="007C74F1">
        <w:rPr>
          <w:rtl/>
        </w:rPr>
        <w:t xml:space="preserve"> </w:t>
      </w:r>
      <w:r>
        <w:rPr>
          <w:rtl/>
        </w:rPr>
        <w:t>(فالقرآن منه ناسخ ومنه منسوخ)</w:t>
      </w:r>
      <w:r w:rsidR="00836F2F">
        <w:rPr>
          <w:rtl/>
        </w:rPr>
        <w:t xml:space="preserve"> ،</w:t>
      </w:r>
      <w:r w:rsidR="007C74F1">
        <w:rPr>
          <w:rtl/>
        </w:rPr>
        <w:t xml:space="preserve"> </w:t>
      </w:r>
      <w:r>
        <w:rPr>
          <w:rtl/>
        </w:rPr>
        <w:t>نبّه لوجودها السيّد الجزائري في نسخة الكتاب التي حقّقها</w:t>
      </w:r>
      <w:r w:rsidR="00836F2F">
        <w:rPr>
          <w:rtl/>
        </w:rPr>
        <w:t xml:space="preserve"> ،</w:t>
      </w:r>
      <w:r w:rsidR="007C74F1">
        <w:rPr>
          <w:rtl/>
        </w:rPr>
        <w:t xml:space="preserve"> </w:t>
      </w:r>
      <w:r>
        <w:rPr>
          <w:rtl/>
        </w:rPr>
        <w:t>وهي ليست في هذه النسخة القديمة</w:t>
      </w:r>
      <w:r w:rsidR="00836F2F">
        <w:rPr>
          <w:rtl/>
        </w:rPr>
        <w:t xml:space="preserve"> ،</w:t>
      </w:r>
      <w:r w:rsidR="007C74F1">
        <w:rPr>
          <w:rtl/>
        </w:rPr>
        <w:t xml:space="preserve"> </w:t>
      </w:r>
      <w:r>
        <w:rPr>
          <w:rtl/>
        </w:rPr>
        <w:t>ولا في غيرها أيضاً من النسخ الجيّدة فيما سوف نعرضه</w:t>
      </w:r>
      <w:r w:rsidR="00836F2F">
        <w:rPr>
          <w:rtl/>
        </w:rPr>
        <w:t xml:space="preserve"> ،</w:t>
      </w:r>
      <w:r w:rsidR="007C74F1">
        <w:rPr>
          <w:rtl/>
        </w:rPr>
        <w:t xml:space="preserve"> </w:t>
      </w:r>
      <w:r>
        <w:rPr>
          <w:rtl/>
        </w:rPr>
        <w:t xml:space="preserve">وصورة الموضع في </w:t>
      </w:r>
      <w:r>
        <w:rPr>
          <w:rFonts w:hint="eastAsia"/>
          <w:rtl/>
        </w:rPr>
        <w:t>الوجه</w:t>
      </w:r>
      <w:r>
        <w:rPr>
          <w:rtl/>
        </w:rPr>
        <w:t xml:space="preserve"> الأيمن من الصورة الثالثة من آخر السطر الرابع عشر</w:t>
      </w:r>
      <w:r w:rsidR="00836F2F">
        <w:rPr>
          <w:rtl/>
        </w:rPr>
        <w:t xml:space="preserve"> :</w:t>
      </w:r>
    </w:p>
    <w:p w14:paraId="330DD4AC" w14:textId="3F6CA0F4" w:rsidR="006E72D1" w:rsidRDefault="008C4AE2" w:rsidP="0088462A">
      <w:pPr>
        <w:pStyle w:val="rfdCenter"/>
        <w:rPr>
          <w:rtl/>
        </w:rPr>
      </w:pPr>
      <w:r w:rsidRPr="009C605B">
        <w:rPr>
          <w:noProof/>
          <w:lang w:val="ar-SA"/>
        </w:rPr>
        <w:drawing>
          <wp:inline distT="0" distB="0" distL="0" distR="0" wp14:anchorId="5B1A61F4" wp14:editId="3E723BCB">
            <wp:extent cx="3514725" cy="9429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14725" cy="942975"/>
                    </a:xfrm>
                    <a:prstGeom prst="rect">
                      <a:avLst/>
                    </a:prstGeom>
                    <a:noFill/>
                    <a:ln>
                      <a:noFill/>
                    </a:ln>
                  </pic:spPr>
                </pic:pic>
              </a:graphicData>
            </a:graphic>
          </wp:inline>
        </w:drawing>
      </w:r>
    </w:p>
    <w:p w14:paraId="34A49783" w14:textId="77777777" w:rsidR="005B136D" w:rsidRDefault="00E732A3" w:rsidP="00E732A3">
      <w:pPr>
        <w:rPr>
          <w:rtl/>
        </w:rPr>
      </w:pPr>
      <w:r w:rsidRPr="006E72D1">
        <w:rPr>
          <w:rStyle w:val="rfdBold2"/>
          <w:rFonts w:hint="eastAsia"/>
          <w:rtl/>
        </w:rPr>
        <w:t>ومنها</w:t>
      </w:r>
      <w:r w:rsidR="00836F2F">
        <w:rPr>
          <w:rStyle w:val="rfdBold2"/>
          <w:rtl/>
        </w:rPr>
        <w:t xml:space="preserve"> :</w:t>
      </w:r>
      <w:r w:rsidR="007C74F1">
        <w:rPr>
          <w:rStyle w:val="rfdBold2"/>
          <w:rtl/>
        </w:rPr>
        <w:t xml:space="preserve"> </w:t>
      </w:r>
      <w:r>
        <w:rPr>
          <w:rtl/>
        </w:rPr>
        <w:t>أوّل موضع ذكر فيه مصنّف هذا التفسير اسم علي بن إبراهيم القمّي</w:t>
      </w:r>
    </w:p>
    <w:p w14:paraId="29554BF1" w14:textId="77777777" w:rsidR="005B136D" w:rsidRDefault="00F11B4F" w:rsidP="006E72D1">
      <w:pPr>
        <w:pStyle w:val="rfdNormal0"/>
        <w:rPr>
          <w:rtl/>
        </w:rPr>
      </w:pPr>
      <w:r>
        <w:rPr>
          <w:rtl/>
        </w:rPr>
        <w:br w:type="page"/>
      </w:r>
      <w:r w:rsidR="00E732A3">
        <w:rPr>
          <w:rFonts w:hint="eastAsia"/>
          <w:rtl/>
        </w:rPr>
        <w:lastRenderedPageBreak/>
        <w:t>في</w:t>
      </w:r>
      <w:r w:rsidR="00E732A3">
        <w:rPr>
          <w:rtl/>
        </w:rPr>
        <w:t xml:space="preserve"> رواية له</w:t>
      </w:r>
      <w:r w:rsidR="00836F2F">
        <w:rPr>
          <w:rtl/>
        </w:rPr>
        <w:t xml:space="preserve"> ،</w:t>
      </w:r>
      <w:r w:rsidR="007C74F1">
        <w:rPr>
          <w:rtl/>
        </w:rPr>
        <w:t xml:space="preserve"> </w:t>
      </w:r>
      <w:r w:rsidR="00E732A3">
        <w:rPr>
          <w:rtl/>
        </w:rPr>
        <w:t>وهو بلفظ القول لا التحديث</w:t>
      </w:r>
      <w:r w:rsidR="00836F2F">
        <w:rPr>
          <w:rtl/>
        </w:rPr>
        <w:t xml:space="preserve"> :</w:t>
      </w:r>
      <w:r w:rsidR="007C74F1">
        <w:rPr>
          <w:rtl/>
        </w:rPr>
        <w:t xml:space="preserve"> </w:t>
      </w:r>
      <w:r w:rsidR="00E732A3">
        <w:rPr>
          <w:rtl/>
        </w:rPr>
        <w:t>«قال أبو الحسن علي بن إبراهيم بن هاشم»</w:t>
      </w:r>
      <w:r w:rsidR="00E732A3" w:rsidRPr="00E732A3">
        <w:rPr>
          <w:rStyle w:val="rfdFootnotenum"/>
          <w:rtl/>
        </w:rPr>
        <w:t>(1)</w:t>
      </w:r>
      <w:r w:rsidR="00E732A3">
        <w:rPr>
          <w:rtl/>
        </w:rPr>
        <w:t xml:space="preserve"> ثمّ أتبع الرواية بقوله</w:t>
      </w:r>
      <w:r w:rsidR="00836F2F">
        <w:rPr>
          <w:rtl/>
        </w:rPr>
        <w:t xml:space="preserve"> :</w:t>
      </w:r>
      <w:r w:rsidR="007C74F1">
        <w:rPr>
          <w:rtl/>
        </w:rPr>
        <w:t xml:space="preserve"> </w:t>
      </w:r>
      <w:r w:rsidR="00E732A3">
        <w:rPr>
          <w:rtl/>
        </w:rPr>
        <w:t>«عند سدرة المنتهىٰ</w:t>
      </w:r>
      <w:r w:rsidR="007C74F1">
        <w:rPr>
          <w:rtl/>
        </w:rPr>
        <w:t xml:space="preserve"> ..</w:t>
      </w:r>
      <w:r w:rsidR="00E732A3">
        <w:rPr>
          <w:rtl/>
        </w:rPr>
        <w:t>. وقال علي</w:t>
      </w:r>
      <w:r w:rsidR="00836F2F">
        <w:rPr>
          <w:rtl/>
        </w:rPr>
        <w:t xml:space="preserve"> :</w:t>
      </w:r>
      <w:r w:rsidR="007C74F1">
        <w:rPr>
          <w:rtl/>
        </w:rPr>
        <w:t xml:space="preserve"> </w:t>
      </w:r>
      <w:r w:rsidR="00E732A3">
        <w:rPr>
          <w:rtl/>
        </w:rPr>
        <w:t>وحدّثني أبي» وفي المطبوع</w:t>
      </w:r>
      <w:r w:rsidR="00836F2F">
        <w:rPr>
          <w:rtl/>
        </w:rPr>
        <w:t xml:space="preserve"> :</w:t>
      </w:r>
      <w:r w:rsidR="007C74F1">
        <w:rPr>
          <w:rtl/>
        </w:rPr>
        <w:t xml:space="preserve"> </w:t>
      </w:r>
      <w:r w:rsidR="00E732A3">
        <w:rPr>
          <w:rtl/>
        </w:rPr>
        <w:t>«قال علي بن إبراهيم</w:t>
      </w:r>
      <w:r w:rsidR="00836F2F">
        <w:rPr>
          <w:rtl/>
        </w:rPr>
        <w:t xml:space="preserve"> :</w:t>
      </w:r>
      <w:r w:rsidR="007C74F1">
        <w:rPr>
          <w:rtl/>
        </w:rPr>
        <w:t xml:space="preserve"> </w:t>
      </w:r>
      <w:r w:rsidR="00E732A3">
        <w:rPr>
          <w:rtl/>
        </w:rPr>
        <w:t>حدّثني أبي»</w:t>
      </w:r>
      <w:r w:rsidR="00E732A3" w:rsidRPr="00E732A3">
        <w:rPr>
          <w:rStyle w:val="rfdFootnotenum"/>
          <w:rtl/>
        </w:rPr>
        <w:t>(2)</w:t>
      </w:r>
      <w:r w:rsidR="00836F2F">
        <w:rPr>
          <w:rtl/>
        </w:rPr>
        <w:t xml:space="preserve"> ،</w:t>
      </w:r>
      <w:r w:rsidR="007C74F1">
        <w:rPr>
          <w:rtl/>
        </w:rPr>
        <w:t xml:space="preserve"> </w:t>
      </w:r>
      <w:r w:rsidR="00E732A3">
        <w:rPr>
          <w:rtl/>
        </w:rPr>
        <w:t xml:space="preserve">وفي </w:t>
      </w:r>
      <w:r w:rsidR="00E732A3" w:rsidRPr="001D35FF">
        <w:rPr>
          <w:rStyle w:val="rfdBold2"/>
          <w:rtl/>
        </w:rPr>
        <w:t>تفسير نور الثقلين</w:t>
      </w:r>
      <w:r w:rsidR="00E732A3">
        <w:rPr>
          <w:rtl/>
        </w:rPr>
        <w:t xml:space="preserve"> عن نسخته من </w:t>
      </w:r>
      <w:r w:rsidR="00E732A3" w:rsidRPr="001D35FF">
        <w:rPr>
          <w:rStyle w:val="rfdBold2"/>
          <w:rtl/>
        </w:rPr>
        <w:t>التفسير</w:t>
      </w:r>
      <w:r w:rsidR="00E732A3">
        <w:rPr>
          <w:rtl/>
        </w:rPr>
        <w:t xml:space="preserve"> خال</w:t>
      </w:r>
      <w:r w:rsidR="00E732A3">
        <w:rPr>
          <w:rFonts w:hint="eastAsia"/>
          <w:rtl/>
        </w:rPr>
        <w:t>ية</w:t>
      </w:r>
      <w:r w:rsidR="00E732A3">
        <w:rPr>
          <w:rtl/>
        </w:rPr>
        <w:t xml:space="preserve"> عن حكاية القول هكذا</w:t>
      </w:r>
      <w:r w:rsidR="00836F2F">
        <w:rPr>
          <w:rtl/>
        </w:rPr>
        <w:t xml:space="preserve"> :</w:t>
      </w:r>
      <w:r w:rsidR="007C74F1">
        <w:rPr>
          <w:rtl/>
        </w:rPr>
        <w:t xml:space="preserve"> </w:t>
      </w:r>
      <w:r w:rsidR="00E732A3">
        <w:rPr>
          <w:rtl/>
        </w:rPr>
        <w:t>(وحدّثني أبي)</w:t>
      </w:r>
      <w:r w:rsidR="00E732A3" w:rsidRPr="00E732A3">
        <w:rPr>
          <w:rStyle w:val="rfdFootnotenum"/>
          <w:rtl/>
        </w:rPr>
        <w:t>(3)</w:t>
      </w:r>
      <w:r w:rsidR="00836F2F">
        <w:rPr>
          <w:rtl/>
        </w:rPr>
        <w:t xml:space="preserve"> ،</w:t>
      </w:r>
      <w:r w:rsidR="007C74F1">
        <w:rPr>
          <w:rtl/>
        </w:rPr>
        <w:t xml:space="preserve"> </w:t>
      </w:r>
      <w:r w:rsidR="00E732A3">
        <w:rPr>
          <w:rtl/>
        </w:rPr>
        <w:t>أوّلها في الوجه الأيمن من السطر الثامن عشر من الصورة السابعة</w:t>
      </w:r>
      <w:r w:rsidR="00836F2F">
        <w:rPr>
          <w:rtl/>
        </w:rPr>
        <w:t xml:space="preserve"> :</w:t>
      </w:r>
    </w:p>
    <w:p w14:paraId="484F1DBD" w14:textId="5FFC6C6B" w:rsidR="006E72D1" w:rsidRDefault="008C4AE2" w:rsidP="0088462A">
      <w:pPr>
        <w:pStyle w:val="rfdCenter"/>
        <w:rPr>
          <w:rtl/>
        </w:rPr>
      </w:pPr>
      <w:r>
        <w:rPr>
          <w:noProof/>
          <w:lang w:val="ar-SA"/>
        </w:rPr>
        <w:drawing>
          <wp:inline distT="0" distB="0" distL="0" distR="0" wp14:anchorId="1E2CB053" wp14:editId="03EE1731">
            <wp:extent cx="4105275" cy="1524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05275" cy="1524000"/>
                    </a:xfrm>
                    <a:prstGeom prst="rect">
                      <a:avLst/>
                    </a:prstGeom>
                    <a:noFill/>
                    <a:ln>
                      <a:noFill/>
                    </a:ln>
                  </pic:spPr>
                </pic:pic>
              </a:graphicData>
            </a:graphic>
          </wp:inline>
        </w:drawing>
      </w:r>
    </w:p>
    <w:p w14:paraId="1E34B68D" w14:textId="77777777" w:rsidR="005B136D" w:rsidRDefault="00E732A3" w:rsidP="00E732A3">
      <w:pPr>
        <w:rPr>
          <w:rtl/>
        </w:rPr>
      </w:pPr>
      <w:r w:rsidRPr="006E72D1">
        <w:rPr>
          <w:rStyle w:val="rfdBold2"/>
          <w:rFonts w:hint="eastAsia"/>
          <w:rtl/>
        </w:rPr>
        <w:t>ومنها</w:t>
      </w:r>
      <w:r w:rsidR="00836F2F">
        <w:rPr>
          <w:rStyle w:val="rfdBold2"/>
          <w:rtl/>
        </w:rPr>
        <w:t xml:space="preserve"> :</w:t>
      </w:r>
      <w:r w:rsidR="007C74F1">
        <w:rPr>
          <w:rStyle w:val="rfdBold2"/>
          <w:rtl/>
        </w:rPr>
        <w:t xml:space="preserve"> </w:t>
      </w:r>
      <w:r>
        <w:rPr>
          <w:rtl/>
        </w:rPr>
        <w:t>موضع التصريح باختيار الأبواب من الكتاب</w:t>
      </w:r>
      <w:r w:rsidR="00836F2F">
        <w:rPr>
          <w:rtl/>
        </w:rPr>
        <w:t xml:space="preserve"> ،</w:t>
      </w:r>
      <w:r w:rsidR="007C74F1">
        <w:rPr>
          <w:rtl/>
        </w:rPr>
        <w:t xml:space="preserve"> </w:t>
      </w:r>
      <w:r>
        <w:rPr>
          <w:rtl/>
        </w:rPr>
        <w:t>في الوجه الأيمن في السطر الثاني من الصورة التاسعة</w:t>
      </w:r>
      <w:r w:rsidR="00836F2F">
        <w:rPr>
          <w:rtl/>
        </w:rPr>
        <w:t xml:space="preserve"> :</w:t>
      </w:r>
    </w:p>
    <w:p w14:paraId="674BFF5C" w14:textId="08960CD8" w:rsidR="006E72D1" w:rsidRPr="006E72D1" w:rsidRDefault="008C4AE2" w:rsidP="0088462A">
      <w:pPr>
        <w:pStyle w:val="rfdCenter"/>
        <w:rPr>
          <w:rtl/>
        </w:rPr>
      </w:pPr>
      <w:r>
        <w:rPr>
          <w:noProof/>
          <w:lang w:val="ar-SA"/>
        </w:rPr>
        <w:drawing>
          <wp:inline distT="0" distB="0" distL="0" distR="0" wp14:anchorId="33751C19" wp14:editId="63FD5440">
            <wp:extent cx="4219575" cy="1771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19575" cy="1771650"/>
                    </a:xfrm>
                    <a:prstGeom prst="rect">
                      <a:avLst/>
                    </a:prstGeom>
                    <a:noFill/>
                    <a:ln>
                      <a:noFill/>
                    </a:ln>
                  </pic:spPr>
                </pic:pic>
              </a:graphicData>
            </a:graphic>
          </wp:inline>
        </w:drawing>
      </w:r>
    </w:p>
    <w:p w14:paraId="699058D7" w14:textId="77777777" w:rsidR="00E732A3" w:rsidRDefault="00E732A3" w:rsidP="00E732A3">
      <w:pPr>
        <w:pStyle w:val="rfdLine"/>
        <w:rPr>
          <w:rtl/>
        </w:rPr>
      </w:pPr>
      <w:r>
        <w:rPr>
          <w:rtl/>
        </w:rPr>
        <w:t>__________</w:t>
      </w:r>
    </w:p>
    <w:p w14:paraId="61AD29F0" w14:textId="77777777" w:rsidR="00E732A3" w:rsidRDefault="00E732A3" w:rsidP="00E732A3">
      <w:pPr>
        <w:pStyle w:val="rfdFootnote0"/>
        <w:rPr>
          <w:rtl/>
        </w:rPr>
      </w:pPr>
      <w:r>
        <w:rPr>
          <w:rtl/>
        </w:rPr>
        <w:t>(1) انظر</w:t>
      </w:r>
      <w:r w:rsidR="00836F2F">
        <w:rPr>
          <w:rtl/>
        </w:rPr>
        <w:t xml:space="preserve"> :</w:t>
      </w:r>
      <w:r w:rsidR="007C74F1">
        <w:rPr>
          <w:rtl/>
        </w:rPr>
        <w:t xml:space="preserve"> </w:t>
      </w:r>
      <w:r>
        <w:rPr>
          <w:rtl/>
        </w:rPr>
        <w:t>تفسير القمّي بتحقيق السيّد الجزائري 1 / 20.</w:t>
      </w:r>
    </w:p>
    <w:p w14:paraId="4B2EC35D" w14:textId="77777777" w:rsidR="00E732A3" w:rsidRDefault="00E732A3" w:rsidP="00E732A3">
      <w:pPr>
        <w:pStyle w:val="rfdFootnote0"/>
        <w:rPr>
          <w:rtl/>
        </w:rPr>
      </w:pPr>
      <w:r>
        <w:rPr>
          <w:rtl/>
        </w:rPr>
        <w:t>(2) التفسير المتداول لعلي بن إبراهيم1 / 21.</w:t>
      </w:r>
    </w:p>
    <w:p w14:paraId="5C09A532" w14:textId="77777777" w:rsidR="00E732A3" w:rsidRDefault="00E732A3" w:rsidP="00E732A3">
      <w:pPr>
        <w:pStyle w:val="rfdFootnote0"/>
        <w:rPr>
          <w:rtl/>
        </w:rPr>
      </w:pPr>
      <w:r>
        <w:rPr>
          <w:rtl/>
        </w:rPr>
        <w:t>(3) نور الثقلين 3 / 130.</w:t>
      </w:r>
    </w:p>
    <w:p w14:paraId="791343E8" w14:textId="77777777" w:rsidR="005B136D" w:rsidRDefault="00F11B4F" w:rsidP="006E72D1">
      <w:pPr>
        <w:pStyle w:val="rfdBold1"/>
        <w:rPr>
          <w:rtl/>
        </w:rPr>
      </w:pPr>
      <w:r>
        <w:rPr>
          <w:rtl/>
        </w:rPr>
        <w:br w:type="page"/>
      </w:r>
      <w:r w:rsidR="00E732A3">
        <w:rPr>
          <w:rFonts w:hint="eastAsia"/>
          <w:rtl/>
        </w:rPr>
        <w:lastRenderedPageBreak/>
        <w:t>مقارنة</w:t>
      </w:r>
      <w:r w:rsidR="00E732A3">
        <w:rPr>
          <w:rtl/>
        </w:rPr>
        <w:t xml:space="preserve"> متن هذه النسخة مع المتداول</w:t>
      </w:r>
      <w:r w:rsidR="00836F2F">
        <w:rPr>
          <w:rtl/>
        </w:rPr>
        <w:t xml:space="preserve"> :</w:t>
      </w:r>
    </w:p>
    <w:p w14:paraId="732105D4" w14:textId="77777777" w:rsidR="005B136D" w:rsidRDefault="00E732A3" w:rsidP="00E732A3">
      <w:pPr>
        <w:rPr>
          <w:rtl/>
        </w:rPr>
      </w:pPr>
      <w:r>
        <w:rPr>
          <w:rFonts w:hint="eastAsia"/>
          <w:rtl/>
        </w:rPr>
        <w:t>وأمّا</w:t>
      </w:r>
      <w:r>
        <w:rPr>
          <w:rtl/>
        </w:rPr>
        <w:t xml:space="preserve"> المتن</w:t>
      </w:r>
      <w:r w:rsidR="00836F2F">
        <w:rPr>
          <w:rtl/>
        </w:rPr>
        <w:t xml:space="preserve"> ،</w:t>
      </w:r>
      <w:r w:rsidR="007C74F1">
        <w:rPr>
          <w:rtl/>
        </w:rPr>
        <w:t xml:space="preserve"> </w:t>
      </w:r>
      <w:r>
        <w:rPr>
          <w:rtl/>
        </w:rPr>
        <w:t>فمواضعه المهمّة</w:t>
      </w:r>
      <w:r w:rsidR="00836F2F">
        <w:rPr>
          <w:rtl/>
        </w:rPr>
        <w:t xml:space="preserve"> ؛</w:t>
      </w:r>
      <w:r w:rsidR="007C74F1">
        <w:rPr>
          <w:rtl/>
        </w:rPr>
        <w:t xml:space="preserve"> </w:t>
      </w:r>
      <w:r>
        <w:rPr>
          <w:rtl/>
        </w:rPr>
        <w:t>منها</w:t>
      </w:r>
      <w:r w:rsidR="00836F2F">
        <w:rPr>
          <w:rtl/>
        </w:rPr>
        <w:t xml:space="preserve"> :</w:t>
      </w:r>
      <w:r w:rsidR="007C74F1">
        <w:rPr>
          <w:rtl/>
        </w:rPr>
        <w:t xml:space="preserve"> </w:t>
      </w:r>
      <w:r>
        <w:rPr>
          <w:rtl/>
        </w:rPr>
        <w:t>أوّل تفسير البسملة</w:t>
      </w:r>
      <w:r w:rsidR="00836F2F">
        <w:rPr>
          <w:rtl/>
        </w:rPr>
        <w:t xml:space="preserve"> ؛</w:t>
      </w:r>
      <w:r w:rsidR="007C74F1">
        <w:rPr>
          <w:rtl/>
        </w:rPr>
        <w:t xml:space="preserve"> </w:t>
      </w:r>
      <w:r>
        <w:rPr>
          <w:rtl/>
        </w:rPr>
        <w:t>ففي المطبوع وبعض النسخ</w:t>
      </w:r>
      <w:r w:rsidR="00836F2F">
        <w:rPr>
          <w:rtl/>
        </w:rPr>
        <w:t xml:space="preserve"> :</w:t>
      </w:r>
      <w:r w:rsidR="007C74F1">
        <w:rPr>
          <w:rtl/>
        </w:rPr>
        <w:t xml:space="preserve"> </w:t>
      </w:r>
      <w:r>
        <w:rPr>
          <w:rtl/>
        </w:rPr>
        <w:t>«حدّثني أبو الفضل العبّاس» وفي هذه النسخة</w:t>
      </w:r>
      <w:r w:rsidR="00836F2F">
        <w:rPr>
          <w:rtl/>
        </w:rPr>
        <w:t xml:space="preserve"> :</w:t>
      </w:r>
      <w:r w:rsidR="007C74F1">
        <w:rPr>
          <w:rtl/>
        </w:rPr>
        <w:t xml:space="preserve"> </w:t>
      </w:r>
      <w:r>
        <w:rPr>
          <w:rtl/>
        </w:rPr>
        <w:t>«حدّثنا أبو الفضل العبّاس»</w:t>
      </w:r>
      <w:r w:rsidR="00836F2F">
        <w:rPr>
          <w:rtl/>
        </w:rPr>
        <w:t xml:space="preserve"> ،</w:t>
      </w:r>
      <w:r w:rsidR="007C74F1">
        <w:rPr>
          <w:rtl/>
        </w:rPr>
        <w:t xml:space="preserve"> </w:t>
      </w:r>
      <w:r>
        <w:rPr>
          <w:rtl/>
        </w:rPr>
        <w:t xml:space="preserve">وهو أحد مشايخ مصنّف هذا </w:t>
      </w:r>
      <w:r w:rsidRPr="001D35FF">
        <w:rPr>
          <w:rStyle w:val="rfdBold2"/>
          <w:rtl/>
        </w:rPr>
        <w:t>التفسير</w:t>
      </w:r>
      <w:r w:rsidR="00836F2F">
        <w:rPr>
          <w:rtl/>
        </w:rPr>
        <w:t xml:space="preserve"> ،</w:t>
      </w:r>
      <w:r w:rsidR="007C74F1">
        <w:rPr>
          <w:rtl/>
        </w:rPr>
        <w:t xml:space="preserve"> </w:t>
      </w:r>
      <w:r>
        <w:rPr>
          <w:rtl/>
        </w:rPr>
        <w:t xml:space="preserve">يروي عنه </w:t>
      </w:r>
      <w:r w:rsidRPr="001D35FF">
        <w:rPr>
          <w:rStyle w:val="rfdBold2"/>
          <w:rtl/>
        </w:rPr>
        <w:t>تفسير القمّي</w:t>
      </w:r>
      <w:r>
        <w:rPr>
          <w:rtl/>
        </w:rPr>
        <w:t xml:space="preserve"> كما يأتي بيانه</w:t>
      </w:r>
      <w:r w:rsidR="00836F2F">
        <w:rPr>
          <w:rtl/>
        </w:rPr>
        <w:t xml:space="preserve"> ،</w:t>
      </w:r>
      <w:r w:rsidR="007C74F1">
        <w:rPr>
          <w:rtl/>
        </w:rPr>
        <w:t xml:space="preserve"> </w:t>
      </w:r>
      <w:r>
        <w:rPr>
          <w:rtl/>
        </w:rPr>
        <w:t>وصورتها مع باقي الطرق والأسانيد بع</w:t>
      </w:r>
      <w:r>
        <w:rPr>
          <w:rFonts w:hint="eastAsia"/>
          <w:rtl/>
        </w:rPr>
        <w:t>دها</w:t>
      </w:r>
      <w:r>
        <w:rPr>
          <w:rtl/>
        </w:rPr>
        <w:t xml:space="preserve"> في الوجه الأيمن من الصورة التاسعة</w:t>
      </w:r>
      <w:r w:rsidR="00836F2F">
        <w:rPr>
          <w:rtl/>
        </w:rPr>
        <w:t xml:space="preserve"> :</w:t>
      </w:r>
    </w:p>
    <w:p w14:paraId="54E97B3E" w14:textId="4FC0ED98" w:rsidR="006E72D1" w:rsidRDefault="008C4AE2" w:rsidP="0088462A">
      <w:pPr>
        <w:pStyle w:val="rfdCenter"/>
        <w:rPr>
          <w:rtl/>
        </w:rPr>
      </w:pPr>
      <w:r>
        <w:rPr>
          <w:noProof/>
          <w:lang w:val="ar-SA"/>
        </w:rPr>
        <w:drawing>
          <wp:inline distT="0" distB="0" distL="0" distR="0" wp14:anchorId="7D2ECCA7" wp14:editId="5AA0393E">
            <wp:extent cx="3752850" cy="4286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52850" cy="4286250"/>
                    </a:xfrm>
                    <a:prstGeom prst="rect">
                      <a:avLst/>
                    </a:prstGeom>
                    <a:noFill/>
                    <a:ln>
                      <a:noFill/>
                    </a:ln>
                  </pic:spPr>
                </pic:pic>
              </a:graphicData>
            </a:graphic>
          </wp:inline>
        </w:drawing>
      </w:r>
    </w:p>
    <w:p w14:paraId="1C29E2A6" w14:textId="77777777" w:rsidR="005B136D" w:rsidRDefault="00F11B4F" w:rsidP="00E732A3">
      <w:pPr>
        <w:rPr>
          <w:rtl/>
        </w:rPr>
      </w:pPr>
      <w:r>
        <w:rPr>
          <w:rtl/>
        </w:rPr>
        <w:br w:type="page"/>
      </w:r>
      <w:r w:rsidR="00E732A3" w:rsidRPr="001D35FF">
        <w:rPr>
          <w:rStyle w:val="rfdBold2"/>
          <w:rFonts w:hint="eastAsia"/>
          <w:rtl/>
        </w:rPr>
        <w:lastRenderedPageBreak/>
        <w:t>ومن</w:t>
      </w:r>
      <w:r w:rsidR="00852492" w:rsidRPr="001D35FF">
        <w:rPr>
          <w:rStyle w:val="rfdBold2"/>
          <w:rFonts w:hint="eastAsia"/>
          <w:rtl/>
        </w:rPr>
        <w:t xml:space="preserve"> </w:t>
      </w:r>
      <w:r w:rsidR="00E732A3">
        <w:rPr>
          <w:rtl/>
        </w:rPr>
        <w:t>المواضع التي نقل فيها عن غير تفسير القمّي</w:t>
      </w:r>
      <w:r w:rsidR="00836F2F">
        <w:rPr>
          <w:rtl/>
        </w:rPr>
        <w:t xml:space="preserve"> ؛</w:t>
      </w:r>
      <w:r w:rsidR="007C74F1">
        <w:rPr>
          <w:rtl/>
        </w:rPr>
        <w:t xml:space="preserve"> </w:t>
      </w:r>
      <w:r w:rsidR="00E732A3">
        <w:rPr>
          <w:rtl/>
        </w:rPr>
        <w:t xml:space="preserve">فنرىٰ أوّل موضع حاد فيه مصنّف </w:t>
      </w:r>
      <w:r w:rsidR="00E732A3" w:rsidRPr="001D35FF">
        <w:rPr>
          <w:rStyle w:val="rfdBold2"/>
          <w:rtl/>
        </w:rPr>
        <w:t>التفسير</w:t>
      </w:r>
      <w:r w:rsidR="00E732A3">
        <w:rPr>
          <w:rtl/>
        </w:rPr>
        <w:t xml:space="preserve"> ومختصره عن تلخيص كلام القمّي</w:t>
      </w:r>
      <w:r w:rsidR="00836F2F">
        <w:rPr>
          <w:rtl/>
        </w:rPr>
        <w:t xml:space="preserve"> ،</w:t>
      </w:r>
      <w:r w:rsidR="007C74F1">
        <w:rPr>
          <w:rtl/>
        </w:rPr>
        <w:t xml:space="preserve"> </w:t>
      </w:r>
      <w:r w:rsidR="00E732A3">
        <w:rPr>
          <w:rtl/>
        </w:rPr>
        <w:t>فخلطه بما رواه عن مشايخه</w:t>
      </w:r>
      <w:r w:rsidR="00836F2F">
        <w:rPr>
          <w:rtl/>
        </w:rPr>
        <w:t xml:space="preserve"> ،</w:t>
      </w:r>
      <w:r w:rsidR="007C74F1">
        <w:rPr>
          <w:rtl/>
        </w:rPr>
        <w:t xml:space="preserve"> </w:t>
      </w:r>
      <w:r w:rsidR="00E732A3">
        <w:rPr>
          <w:rtl/>
        </w:rPr>
        <w:t>هو في سورة آل عمران في تفسير قوله تعالىٰ</w:t>
      </w:r>
      <w:r w:rsidR="00836F2F">
        <w:rPr>
          <w:rtl/>
        </w:rPr>
        <w:t xml:space="preserve"> :</w:t>
      </w:r>
      <w:r w:rsidR="007C74F1">
        <w:rPr>
          <w:rtl/>
        </w:rPr>
        <w:t xml:space="preserve"> </w:t>
      </w:r>
      <w:r w:rsidR="00E732A3">
        <w:rPr>
          <w:rStyle w:val="rfdAlaem"/>
          <w:rtl/>
        </w:rPr>
        <w:t>﴿</w:t>
      </w:r>
      <w:r w:rsidR="00E732A3" w:rsidRPr="00E732A3">
        <w:rPr>
          <w:rStyle w:val="rfdAie"/>
          <w:rtl/>
        </w:rPr>
        <w:t>وَأُنَبِّئُكُم بِمَا تَأْكُلُونَ وَمَا تَدَّخِرُونَ فِي بُيُوت</w:t>
      </w:r>
      <w:r w:rsidR="00E732A3" w:rsidRPr="00E732A3">
        <w:rPr>
          <w:rStyle w:val="rfdAie"/>
          <w:rFonts w:hint="eastAsia"/>
          <w:rtl/>
        </w:rPr>
        <w:t>ِكُمْ</w:t>
      </w:r>
      <w:r w:rsidR="00E732A3">
        <w:rPr>
          <w:rStyle w:val="rfdAlaem"/>
          <w:rtl/>
        </w:rPr>
        <w:t>﴾</w:t>
      </w:r>
      <w:r w:rsidR="00E732A3" w:rsidRPr="00E732A3">
        <w:rPr>
          <w:rStyle w:val="rfdFootnotenum"/>
          <w:rtl/>
        </w:rPr>
        <w:t>(1)</w:t>
      </w:r>
      <w:r w:rsidR="00836F2F">
        <w:rPr>
          <w:rtl/>
        </w:rPr>
        <w:t xml:space="preserve"> ،</w:t>
      </w:r>
      <w:r w:rsidR="007C74F1">
        <w:rPr>
          <w:rtl/>
        </w:rPr>
        <w:t xml:space="preserve"> </w:t>
      </w:r>
      <w:r w:rsidR="00E732A3">
        <w:rPr>
          <w:rtl/>
        </w:rPr>
        <w:t>وهي بعينها في المتداول</w:t>
      </w:r>
      <w:r w:rsidR="00836F2F">
        <w:rPr>
          <w:rtl/>
        </w:rPr>
        <w:t xml:space="preserve"> :</w:t>
      </w:r>
    </w:p>
    <w:p w14:paraId="0DE8CE14" w14:textId="77777777" w:rsidR="005B136D" w:rsidRDefault="00E732A3" w:rsidP="00E732A3">
      <w:pPr>
        <w:rPr>
          <w:rtl/>
        </w:rPr>
      </w:pPr>
      <w:r>
        <w:rPr>
          <w:rFonts w:hint="eastAsia"/>
          <w:rtl/>
        </w:rPr>
        <w:t>في</w:t>
      </w:r>
      <w:r>
        <w:rPr>
          <w:rtl/>
        </w:rPr>
        <w:t xml:space="preserve"> السطر الثالث من الوجه الأيمن من صورة الورقة (31)</w:t>
      </w:r>
      <w:r w:rsidR="00836F2F">
        <w:rPr>
          <w:rtl/>
        </w:rPr>
        <w:t xml:space="preserve"> :</w:t>
      </w:r>
    </w:p>
    <w:p w14:paraId="37368B97" w14:textId="50C55242" w:rsidR="00C3181C" w:rsidRDefault="008C4AE2" w:rsidP="0088462A">
      <w:pPr>
        <w:pStyle w:val="rfdCenter"/>
        <w:rPr>
          <w:rtl/>
        </w:rPr>
      </w:pPr>
      <w:r>
        <w:rPr>
          <w:noProof/>
          <w:lang w:val="ar-SA"/>
        </w:rPr>
        <w:drawing>
          <wp:inline distT="0" distB="0" distL="0" distR="0" wp14:anchorId="076E2CD7" wp14:editId="594F42DF">
            <wp:extent cx="3848100" cy="2362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48100" cy="2362200"/>
                    </a:xfrm>
                    <a:prstGeom prst="rect">
                      <a:avLst/>
                    </a:prstGeom>
                    <a:noFill/>
                    <a:ln>
                      <a:noFill/>
                    </a:ln>
                  </pic:spPr>
                </pic:pic>
              </a:graphicData>
            </a:graphic>
          </wp:inline>
        </w:drawing>
      </w:r>
    </w:p>
    <w:p w14:paraId="4295EDC8" w14:textId="77777777" w:rsidR="005B136D" w:rsidRDefault="00E732A3" w:rsidP="00E732A3">
      <w:pPr>
        <w:rPr>
          <w:rtl/>
        </w:rPr>
      </w:pPr>
      <w:r w:rsidRPr="002C74A2">
        <w:rPr>
          <w:rStyle w:val="rfdBold2"/>
          <w:rFonts w:hint="eastAsia"/>
          <w:rtl/>
        </w:rPr>
        <w:t>ومنها</w:t>
      </w:r>
      <w:r w:rsidR="00836F2F">
        <w:rPr>
          <w:rtl/>
        </w:rPr>
        <w:t xml:space="preserve"> :</w:t>
      </w:r>
      <w:r w:rsidR="007C74F1">
        <w:rPr>
          <w:rtl/>
        </w:rPr>
        <w:t xml:space="preserve"> </w:t>
      </w:r>
      <w:r>
        <w:rPr>
          <w:rtl/>
        </w:rPr>
        <w:t xml:space="preserve">موضع يشهد بتغاير </w:t>
      </w:r>
      <w:r w:rsidRPr="002C74A2">
        <w:rPr>
          <w:rStyle w:val="rfdBold2"/>
          <w:rtl/>
        </w:rPr>
        <w:t>تفسير علي بن إبراهيم</w:t>
      </w:r>
      <w:r>
        <w:rPr>
          <w:rtl/>
        </w:rPr>
        <w:t xml:space="preserve"> وهذا المتداول</w:t>
      </w:r>
      <w:r w:rsidR="00836F2F">
        <w:rPr>
          <w:rtl/>
        </w:rPr>
        <w:t xml:space="preserve"> ،</w:t>
      </w:r>
      <w:r w:rsidR="007C74F1">
        <w:rPr>
          <w:rtl/>
        </w:rPr>
        <w:t xml:space="preserve"> </w:t>
      </w:r>
      <w:r>
        <w:rPr>
          <w:rtl/>
        </w:rPr>
        <w:t>وقد أثبت في النسخة القديمة هذه والمطبوعة</w:t>
      </w:r>
      <w:r w:rsidRPr="00E732A3">
        <w:rPr>
          <w:rStyle w:val="rfdFootnotenum"/>
          <w:rtl/>
        </w:rPr>
        <w:t>(2)</w:t>
      </w:r>
      <w:r w:rsidR="00836F2F">
        <w:rPr>
          <w:rtl/>
        </w:rPr>
        <w:t xml:space="preserve"> ،</w:t>
      </w:r>
      <w:r w:rsidR="007C74F1">
        <w:rPr>
          <w:rtl/>
        </w:rPr>
        <w:t xml:space="preserve"> </w:t>
      </w:r>
      <w:r>
        <w:rPr>
          <w:rtl/>
        </w:rPr>
        <w:t>وهو في سورة التوبة (براءة) في تفسير قوله تعالىٰ</w:t>
      </w:r>
      <w:r w:rsidR="00836F2F">
        <w:rPr>
          <w:rtl/>
        </w:rPr>
        <w:t xml:space="preserve"> :</w:t>
      </w:r>
      <w:r w:rsidR="007C74F1">
        <w:rPr>
          <w:rtl/>
        </w:rPr>
        <w:t xml:space="preserve"> </w:t>
      </w:r>
      <w:r>
        <w:rPr>
          <w:rStyle w:val="rfdAlaem"/>
          <w:rtl/>
        </w:rPr>
        <w:t>﴿</w:t>
      </w:r>
      <w:r w:rsidRPr="00E732A3">
        <w:rPr>
          <w:rStyle w:val="rfdAie"/>
          <w:rtl/>
        </w:rPr>
        <w:t>فَرِحَ الْمُخَلَّفُونَ بِمَقْعَدِهِمْ خِلاَفَ رَسُولِ الله</w:t>
      </w:r>
      <w:r>
        <w:rPr>
          <w:rStyle w:val="rfdAlaem"/>
          <w:rtl/>
        </w:rPr>
        <w:t>﴾</w:t>
      </w:r>
      <w:r w:rsidRPr="00E732A3">
        <w:rPr>
          <w:rStyle w:val="rfdFootnotenum"/>
          <w:rtl/>
        </w:rPr>
        <w:t>(3)</w:t>
      </w:r>
      <w:r w:rsidR="00836F2F">
        <w:rPr>
          <w:rtl/>
        </w:rPr>
        <w:t xml:space="preserve"> ،</w:t>
      </w:r>
      <w:r w:rsidR="007C74F1">
        <w:rPr>
          <w:rtl/>
        </w:rPr>
        <w:t xml:space="preserve"> </w:t>
      </w:r>
      <w:r>
        <w:rPr>
          <w:rtl/>
        </w:rPr>
        <w:t xml:space="preserve">في السطرين (17 </w:t>
      </w:r>
      <w:r w:rsidR="009F35D3">
        <w:rPr>
          <w:rtl/>
        </w:rPr>
        <w:t>و 1</w:t>
      </w:r>
      <w:r>
        <w:rPr>
          <w:rtl/>
        </w:rPr>
        <w:t>8)</w:t>
      </w:r>
    </w:p>
    <w:p w14:paraId="0CCFE7E7" w14:textId="77777777" w:rsidR="00E732A3" w:rsidRDefault="00E732A3" w:rsidP="00E732A3">
      <w:pPr>
        <w:pStyle w:val="rfdLine"/>
        <w:rPr>
          <w:rtl/>
        </w:rPr>
      </w:pPr>
      <w:r>
        <w:rPr>
          <w:rtl/>
        </w:rPr>
        <w:t>__________</w:t>
      </w:r>
    </w:p>
    <w:p w14:paraId="1F003F05" w14:textId="77777777" w:rsidR="00E732A3" w:rsidRDefault="00E732A3" w:rsidP="00E732A3">
      <w:pPr>
        <w:pStyle w:val="rfdFootnote0"/>
        <w:rPr>
          <w:rtl/>
        </w:rPr>
      </w:pPr>
      <w:r>
        <w:rPr>
          <w:rtl/>
        </w:rPr>
        <w:t>(1) آل عمران</w:t>
      </w:r>
      <w:r w:rsidR="00836F2F">
        <w:rPr>
          <w:rtl/>
        </w:rPr>
        <w:t xml:space="preserve"> :</w:t>
      </w:r>
      <w:r w:rsidR="007C74F1">
        <w:rPr>
          <w:rtl/>
        </w:rPr>
        <w:t xml:space="preserve"> </w:t>
      </w:r>
      <w:r>
        <w:rPr>
          <w:rtl/>
        </w:rPr>
        <w:t>49.</w:t>
      </w:r>
    </w:p>
    <w:p w14:paraId="677E5BD6" w14:textId="77777777" w:rsidR="00E732A3" w:rsidRDefault="00E732A3" w:rsidP="00E732A3">
      <w:pPr>
        <w:pStyle w:val="rfdFootnote0"/>
        <w:rPr>
          <w:rtl/>
        </w:rPr>
      </w:pPr>
      <w:r>
        <w:rPr>
          <w:rtl/>
        </w:rPr>
        <w:t>(2) التفسير المتداول لعلي بن إبراهيم1 / 292.</w:t>
      </w:r>
    </w:p>
    <w:p w14:paraId="75960358" w14:textId="77777777" w:rsidR="00E732A3" w:rsidRDefault="00E732A3" w:rsidP="00E732A3">
      <w:pPr>
        <w:pStyle w:val="rfdFootnote0"/>
        <w:rPr>
          <w:rtl/>
        </w:rPr>
      </w:pPr>
      <w:r>
        <w:rPr>
          <w:rtl/>
        </w:rPr>
        <w:t>(3) التوبة</w:t>
      </w:r>
      <w:r w:rsidR="00836F2F">
        <w:rPr>
          <w:rtl/>
        </w:rPr>
        <w:t xml:space="preserve"> :</w:t>
      </w:r>
      <w:r w:rsidR="007C74F1">
        <w:rPr>
          <w:rtl/>
        </w:rPr>
        <w:t xml:space="preserve"> </w:t>
      </w:r>
      <w:r>
        <w:rPr>
          <w:rtl/>
        </w:rPr>
        <w:t>من 86.</w:t>
      </w:r>
    </w:p>
    <w:p w14:paraId="170B48AC" w14:textId="77777777" w:rsidR="005B136D" w:rsidRDefault="00F11B4F" w:rsidP="002C74A2">
      <w:pPr>
        <w:pStyle w:val="rfdNormal0"/>
        <w:rPr>
          <w:rtl/>
        </w:rPr>
      </w:pPr>
      <w:r>
        <w:rPr>
          <w:rtl/>
        </w:rPr>
        <w:br w:type="page"/>
      </w:r>
      <w:r w:rsidR="00E732A3" w:rsidRPr="002C74A2">
        <w:rPr>
          <w:rFonts w:hint="eastAsia"/>
          <w:rtl/>
        </w:rPr>
        <w:lastRenderedPageBreak/>
        <w:t>من</w:t>
      </w:r>
      <w:r w:rsidR="00E732A3" w:rsidRPr="002C74A2">
        <w:rPr>
          <w:rtl/>
        </w:rPr>
        <w:t xml:space="preserve"> الوجه الأيسر من صورة (81)</w:t>
      </w:r>
      <w:r w:rsidR="00836F2F">
        <w:rPr>
          <w:rtl/>
        </w:rPr>
        <w:t xml:space="preserve"> :</w:t>
      </w:r>
    </w:p>
    <w:p w14:paraId="26EFB225" w14:textId="06AF88D5" w:rsidR="006E72D1" w:rsidRDefault="008C4AE2" w:rsidP="0088462A">
      <w:pPr>
        <w:pStyle w:val="rfdCenter"/>
        <w:rPr>
          <w:rtl/>
        </w:rPr>
      </w:pPr>
      <w:r>
        <w:rPr>
          <w:noProof/>
          <w:lang w:val="ar-SA"/>
        </w:rPr>
        <w:drawing>
          <wp:inline distT="0" distB="0" distL="0" distR="0" wp14:anchorId="6F04CCEC" wp14:editId="64680C5F">
            <wp:extent cx="4086225" cy="1543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86225" cy="1543050"/>
                    </a:xfrm>
                    <a:prstGeom prst="rect">
                      <a:avLst/>
                    </a:prstGeom>
                    <a:noFill/>
                    <a:ln>
                      <a:noFill/>
                    </a:ln>
                  </pic:spPr>
                </pic:pic>
              </a:graphicData>
            </a:graphic>
          </wp:inline>
        </w:drawing>
      </w:r>
    </w:p>
    <w:p w14:paraId="5492101B" w14:textId="77777777" w:rsidR="005B136D" w:rsidRDefault="00E732A3" w:rsidP="00E732A3">
      <w:pPr>
        <w:rPr>
          <w:rtl/>
        </w:rPr>
      </w:pPr>
      <w:r>
        <w:rPr>
          <w:rFonts w:hint="eastAsia"/>
          <w:rtl/>
        </w:rPr>
        <w:t>ومثل</w:t>
      </w:r>
      <w:r>
        <w:rPr>
          <w:rtl/>
        </w:rPr>
        <w:t xml:space="preserve"> دلالة هذا الشاهد ذكره في آخر تفسير سورة بني إسرائيل بعد أن روىٰ تفسير الآية عن أبي الجارود</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«وفي رواية علي بن إبراهيم (فأراد) يعني فرعون»</w:t>
      </w:r>
      <w:r w:rsidRPr="00E732A3">
        <w:rPr>
          <w:rStyle w:val="rfdFootnotenum"/>
          <w:rtl/>
        </w:rPr>
        <w:t>(1)</w:t>
      </w:r>
      <w:r>
        <w:rPr>
          <w:rtl/>
        </w:rPr>
        <w:t xml:space="preserve"> الحديث</w:t>
      </w:r>
      <w:r w:rsidR="00836F2F">
        <w:rPr>
          <w:rtl/>
        </w:rPr>
        <w:t xml:space="preserve"> ،</w:t>
      </w:r>
      <w:r w:rsidR="007C74F1">
        <w:rPr>
          <w:rtl/>
        </w:rPr>
        <w:t xml:space="preserve"> </w:t>
      </w:r>
      <w:r>
        <w:rPr>
          <w:rtl/>
        </w:rPr>
        <w:t>في السطر (15) من الوجه الأيسر من صورة (115)</w:t>
      </w:r>
      <w:r w:rsidR="00836F2F">
        <w:rPr>
          <w:rtl/>
        </w:rPr>
        <w:t xml:space="preserve"> :</w:t>
      </w:r>
    </w:p>
    <w:p w14:paraId="0280AD69" w14:textId="5C2B32DF" w:rsidR="006E72D1" w:rsidRDefault="008C4AE2" w:rsidP="0088462A">
      <w:pPr>
        <w:pStyle w:val="rfdCenter"/>
        <w:rPr>
          <w:rtl/>
        </w:rPr>
      </w:pPr>
      <w:r>
        <w:rPr>
          <w:noProof/>
          <w:lang w:val="ar-SA"/>
        </w:rPr>
        <w:drawing>
          <wp:inline distT="0" distB="0" distL="0" distR="0" wp14:anchorId="263663D6" wp14:editId="2E49B17F">
            <wp:extent cx="3990975" cy="1219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90975" cy="1219200"/>
                    </a:xfrm>
                    <a:prstGeom prst="rect">
                      <a:avLst/>
                    </a:prstGeom>
                    <a:noFill/>
                    <a:ln>
                      <a:noFill/>
                    </a:ln>
                  </pic:spPr>
                </pic:pic>
              </a:graphicData>
            </a:graphic>
          </wp:inline>
        </w:drawing>
      </w:r>
    </w:p>
    <w:p w14:paraId="1D894134" w14:textId="77777777" w:rsidR="005B136D" w:rsidRDefault="00E732A3" w:rsidP="00E732A3">
      <w:pPr>
        <w:rPr>
          <w:rtl/>
        </w:rPr>
      </w:pPr>
      <w:r>
        <w:rPr>
          <w:rFonts w:hint="eastAsia"/>
          <w:rtl/>
        </w:rPr>
        <w:t>وأصرح</w:t>
      </w:r>
      <w:r>
        <w:rPr>
          <w:rtl/>
        </w:rPr>
        <w:t xml:space="preserve"> من الشاهدين من المواضع الهامّة في الدلالة علىٰ تغاير التفسير المتداول مع </w:t>
      </w:r>
      <w:r w:rsidRPr="002C74A2">
        <w:rPr>
          <w:rStyle w:val="rfdBold2"/>
          <w:rtl/>
        </w:rPr>
        <w:t>تفسير القمّي</w:t>
      </w:r>
      <w:r w:rsidR="00852492">
        <w:rPr>
          <w:rtl/>
        </w:rPr>
        <w:t xml:space="preserve"> </w:t>
      </w:r>
      <w:r>
        <w:rPr>
          <w:rtl/>
        </w:rPr>
        <w:t>ـ ويأتي ذكره مرّة أخرىٰ ـ ما في تفسير سورة الحشر</w:t>
      </w:r>
      <w:r w:rsidR="00836F2F">
        <w:rPr>
          <w:rtl/>
        </w:rPr>
        <w:t xml:space="preserve"> ،</w:t>
      </w:r>
      <w:r w:rsidR="007C74F1">
        <w:rPr>
          <w:rtl/>
        </w:rPr>
        <w:t xml:space="preserve"> </w:t>
      </w:r>
      <w:r>
        <w:rPr>
          <w:rtl/>
        </w:rPr>
        <w:t>قال بعد رواية القمّي</w:t>
      </w:r>
      <w:r w:rsidR="00836F2F">
        <w:rPr>
          <w:rtl/>
        </w:rPr>
        <w:t xml:space="preserve"> :</w:t>
      </w:r>
      <w:r w:rsidR="007C74F1">
        <w:rPr>
          <w:rtl/>
        </w:rPr>
        <w:t xml:space="preserve"> </w:t>
      </w:r>
      <w:r>
        <w:rPr>
          <w:rtl/>
        </w:rPr>
        <w:t>«فيه زيادة أحرف لم تكن في رواية علي بن إبراهيم</w:t>
      </w:r>
      <w:r w:rsidR="00836F2F">
        <w:rPr>
          <w:rtl/>
        </w:rPr>
        <w:t xml:space="preserve"> ،</w:t>
      </w:r>
      <w:r w:rsidR="007C74F1">
        <w:rPr>
          <w:rtl/>
        </w:rPr>
        <w:t xml:space="preserve"> </w:t>
      </w:r>
      <w:r>
        <w:rPr>
          <w:rtl/>
        </w:rPr>
        <w:t xml:space="preserve">حدّثنا به محمّد بن أحمد بن ثابت عن </w:t>
      </w:r>
      <w:r w:rsidR="00AC3167">
        <w:rPr>
          <w:rtl/>
        </w:rPr>
        <w:t>[</w:t>
      </w:r>
      <w:r w:rsidR="007C74F1">
        <w:rPr>
          <w:rtl/>
        </w:rPr>
        <w:t>..</w:t>
      </w:r>
      <w:r>
        <w:rPr>
          <w:rtl/>
        </w:rPr>
        <w:t>.]</w:t>
      </w:r>
      <w:r w:rsidRPr="00E732A3">
        <w:rPr>
          <w:rStyle w:val="rfdFootnotenum"/>
          <w:rtl/>
        </w:rPr>
        <w:t>(2)</w:t>
      </w:r>
      <w:r>
        <w:rPr>
          <w:rtl/>
        </w:rPr>
        <w:t xml:space="preserve"> أحمد بن ميثم</w:t>
      </w:r>
      <w:r w:rsidR="00836F2F">
        <w:rPr>
          <w:rtl/>
        </w:rPr>
        <w:t xml:space="preserve"> ،</w:t>
      </w:r>
      <w:r w:rsidR="007C74F1">
        <w:rPr>
          <w:rtl/>
        </w:rPr>
        <w:t xml:space="preserve"> </w:t>
      </w:r>
      <w:r>
        <w:rPr>
          <w:rtl/>
        </w:rPr>
        <w:t>عن الحسن بن علي بن أبي</w:t>
      </w:r>
    </w:p>
    <w:p w14:paraId="35973A3D" w14:textId="77777777" w:rsidR="00E732A3" w:rsidRDefault="00E732A3" w:rsidP="00E732A3">
      <w:pPr>
        <w:pStyle w:val="rfdLine"/>
        <w:rPr>
          <w:rtl/>
        </w:rPr>
      </w:pPr>
      <w:r>
        <w:rPr>
          <w:rtl/>
        </w:rPr>
        <w:t>__________</w:t>
      </w:r>
    </w:p>
    <w:p w14:paraId="05A2188B" w14:textId="77777777" w:rsidR="00E732A3" w:rsidRDefault="00E732A3" w:rsidP="00E732A3">
      <w:pPr>
        <w:pStyle w:val="rfdFootnote0"/>
        <w:rPr>
          <w:rtl/>
        </w:rPr>
      </w:pPr>
      <w:r>
        <w:rPr>
          <w:rtl/>
        </w:rPr>
        <w:t>(1) التفسير المتداول لعلي بن إبراهيم2 / 29.</w:t>
      </w:r>
    </w:p>
    <w:p w14:paraId="369452EE" w14:textId="77777777" w:rsidR="00E732A3" w:rsidRDefault="00E732A3" w:rsidP="00E732A3">
      <w:pPr>
        <w:pStyle w:val="rfdFootnote0"/>
        <w:rPr>
          <w:rtl/>
        </w:rPr>
      </w:pPr>
      <w:r>
        <w:rPr>
          <w:rtl/>
        </w:rPr>
        <w:t>(2) هكذا في المطبوع.</w:t>
      </w:r>
    </w:p>
    <w:p w14:paraId="733E4468" w14:textId="77777777" w:rsidR="00E732A3" w:rsidRDefault="00F11B4F" w:rsidP="006E72D1">
      <w:pPr>
        <w:pStyle w:val="rfdNormal0"/>
        <w:rPr>
          <w:rtl/>
        </w:rPr>
      </w:pPr>
      <w:r>
        <w:rPr>
          <w:rtl/>
        </w:rPr>
        <w:br w:type="page"/>
      </w:r>
      <w:r w:rsidR="00E732A3">
        <w:rPr>
          <w:rFonts w:hint="eastAsia"/>
          <w:rtl/>
        </w:rPr>
        <w:lastRenderedPageBreak/>
        <w:t>حمزة</w:t>
      </w:r>
      <w:r w:rsidR="00836F2F">
        <w:rPr>
          <w:rFonts w:hint="eastAsia"/>
          <w:rtl/>
        </w:rPr>
        <w:t xml:space="preserve"> ،</w:t>
      </w:r>
      <w:r w:rsidR="007C74F1">
        <w:rPr>
          <w:rFonts w:hint="eastAsia"/>
          <w:rtl/>
        </w:rPr>
        <w:t xml:space="preserve"> </w:t>
      </w:r>
      <w:r w:rsidR="00E732A3">
        <w:rPr>
          <w:rtl/>
        </w:rPr>
        <w:t>عن أبان بن عثمان</w:t>
      </w:r>
      <w:r w:rsidR="00836F2F">
        <w:rPr>
          <w:rtl/>
        </w:rPr>
        <w:t xml:space="preserve"> ،</w:t>
      </w:r>
      <w:r w:rsidR="007C74F1">
        <w:rPr>
          <w:rtl/>
        </w:rPr>
        <w:t xml:space="preserve"> </w:t>
      </w:r>
      <w:r w:rsidR="00E732A3">
        <w:rPr>
          <w:rtl/>
        </w:rPr>
        <w:t>عن أبي بصير في غزوة بني النضير</w:t>
      </w:r>
      <w:r w:rsidR="00836F2F">
        <w:rPr>
          <w:rtl/>
        </w:rPr>
        <w:t xml:space="preserve"> ،</w:t>
      </w:r>
      <w:r w:rsidR="007C74F1">
        <w:rPr>
          <w:rtl/>
        </w:rPr>
        <w:t xml:space="preserve"> </w:t>
      </w:r>
      <w:r w:rsidR="00E732A3">
        <w:rPr>
          <w:rtl/>
        </w:rPr>
        <w:t xml:space="preserve">وزاد فيه فقال </w:t>
      </w:r>
      <w:r w:rsidR="006E72D1">
        <w:rPr>
          <w:rtl/>
        </w:rPr>
        <w:t xml:space="preserve">رسول الله </w:t>
      </w:r>
      <w:r w:rsidR="006E72D1" w:rsidRPr="00DA6958">
        <w:rPr>
          <w:rStyle w:val="rfdAlaem"/>
          <w:rtl/>
        </w:rPr>
        <w:t>صلى‌الله‌عليه‌وآله</w:t>
      </w:r>
      <w:r w:rsidR="00852492">
        <w:rPr>
          <w:rtl/>
        </w:rPr>
        <w:t xml:space="preserve"> </w:t>
      </w:r>
      <w:r w:rsidR="00E732A3">
        <w:rPr>
          <w:rtl/>
        </w:rPr>
        <w:t>للأنصار</w:t>
      </w:r>
      <w:r w:rsidR="00836F2F">
        <w:rPr>
          <w:rtl/>
        </w:rPr>
        <w:t xml:space="preserve"> :</w:t>
      </w:r>
      <w:r w:rsidR="007C74F1">
        <w:rPr>
          <w:rtl/>
        </w:rPr>
        <w:t xml:space="preserve"> </w:t>
      </w:r>
      <w:r w:rsidR="00E732A3">
        <w:rPr>
          <w:rtl/>
        </w:rPr>
        <w:t>إن شئتم دفعت إليكم فيء المهاجرين منها وإن شئتم قسّمتها بينكم وبينهم وتركتهم معكم؟ قالوا</w:t>
      </w:r>
      <w:r w:rsidR="00836F2F">
        <w:rPr>
          <w:rtl/>
        </w:rPr>
        <w:t xml:space="preserve"> :</w:t>
      </w:r>
      <w:r w:rsidR="007C74F1">
        <w:rPr>
          <w:rtl/>
        </w:rPr>
        <w:t xml:space="preserve"> </w:t>
      </w:r>
      <w:r w:rsidR="00E732A3">
        <w:rPr>
          <w:rtl/>
        </w:rPr>
        <w:t>قد شئنا أن تقسّمها فيهم</w:t>
      </w:r>
      <w:r w:rsidR="00836F2F">
        <w:rPr>
          <w:rtl/>
        </w:rPr>
        <w:t xml:space="preserve"> ،</w:t>
      </w:r>
      <w:r w:rsidR="007C74F1">
        <w:rPr>
          <w:rtl/>
        </w:rPr>
        <w:t xml:space="preserve"> </w:t>
      </w:r>
      <w:r w:rsidR="00E732A3">
        <w:rPr>
          <w:rtl/>
        </w:rPr>
        <w:t xml:space="preserve">فقسّمها </w:t>
      </w:r>
      <w:r w:rsidR="006E72D1">
        <w:rPr>
          <w:rtl/>
        </w:rPr>
        <w:t xml:space="preserve">رسول الله </w:t>
      </w:r>
      <w:r w:rsidR="006E72D1" w:rsidRPr="00DA6958">
        <w:rPr>
          <w:rStyle w:val="rfdAlaem"/>
          <w:rtl/>
        </w:rPr>
        <w:t>صلى‌الله‌عليه‌وآله</w:t>
      </w:r>
      <w:r w:rsidR="00852492">
        <w:rPr>
          <w:rtl/>
        </w:rPr>
        <w:t xml:space="preserve"> </w:t>
      </w:r>
      <w:r w:rsidR="00E732A3">
        <w:rPr>
          <w:rtl/>
        </w:rPr>
        <w:t>بي</w:t>
      </w:r>
      <w:r w:rsidR="00E732A3">
        <w:rPr>
          <w:rFonts w:hint="eastAsia"/>
          <w:rtl/>
        </w:rPr>
        <w:t>ن</w:t>
      </w:r>
      <w:r w:rsidR="00E732A3">
        <w:rPr>
          <w:rtl/>
        </w:rPr>
        <w:t xml:space="preserve"> المهاجرين ودفعها عن الأنصار</w:t>
      </w:r>
      <w:r w:rsidR="00836F2F">
        <w:rPr>
          <w:rtl/>
        </w:rPr>
        <w:t xml:space="preserve"> ،</w:t>
      </w:r>
      <w:r w:rsidR="007C74F1">
        <w:rPr>
          <w:rtl/>
        </w:rPr>
        <w:t xml:space="preserve"> </w:t>
      </w:r>
      <w:r w:rsidR="00E732A3">
        <w:rPr>
          <w:rtl/>
        </w:rPr>
        <w:t>ولم يعطِ من الأنصار إلّا رجلين سهيل بن حنيف وأبا دجانة</w:t>
      </w:r>
      <w:r w:rsidR="00836F2F">
        <w:rPr>
          <w:rtl/>
        </w:rPr>
        <w:t xml:space="preserve"> ،</w:t>
      </w:r>
      <w:r w:rsidR="007C74F1">
        <w:rPr>
          <w:rtl/>
        </w:rPr>
        <w:t xml:space="preserve"> </w:t>
      </w:r>
      <w:r w:rsidR="00E732A3">
        <w:rPr>
          <w:rtl/>
        </w:rPr>
        <w:t>فإنّهما ذكرا حاجة»</w:t>
      </w:r>
      <w:r w:rsidR="00E732A3" w:rsidRPr="00E732A3">
        <w:rPr>
          <w:rStyle w:val="rfdFootnotenum"/>
          <w:rtl/>
        </w:rPr>
        <w:t>(1)</w:t>
      </w:r>
      <w:r w:rsidR="00E732A3">
        <w:rPr>
          <w:rtl/>
        </w:rPr>
        <w:t>.</w:t>
      </w:r>
    </w:p>
    <w:p w14:paraId="36D342B7" w14:textId="77777777" w:rsidR="005B136D" w:rsidRDefault="00E732A3" w:rsidP="00E732A3">
      <w:pPr>
        <w:rPr>
          <w:rtl/>
        </w:rPr>
      </w:pPr>
      <w:r>
        <w:rPr>
          <w:rFonts w:hint="eastAsia"/>
          <w:rtl/>
        </w:rPr>
        <w:t>وفي</w:t>
      </w:r>
      <w:r>
        <w:rPr>
          <w:rtl/>
        </w:rPr>
        <w:t xml:space="preserve"> هذه النسخة</w:t>
      </w:r>
      <w:r w:rsidR="00836F2F">
        <w:rPr>
          <w:rtl/>
        </w:rPr>
        <w:t xml:space="preserve"> :</w:t>
      </w:r>
      <w:r w:rsidR="007C74F1">
        <w:rPr>
          <w:rtl/>
        </w:rPr>
        <w:t xml:space="preserve"> </w:t>
      </w:r>
      <w:r>
        <w:rPr>
          <w:rtl/>
        </w:rPr>
        <w:t>(فيها زيادة أحرف) إلىٰ آخر ما ذكر</w:t>
      </w:r>
      <w:r w:rsidR="00836F2F">
        <w:rPr>
          <w:rtl/>
        </w:rPr>
        <w:t xml:space="preserve"> ،</w:t>
      </w:r>
      <w:r w:rsidR="007C74F1">
        <w:rPr>
          <w:rtl/>
        </w:rPr>
        <w:t xml:space="preserve"> </w:t>
      </w:r>
      <w:r>
        <w:rPr>
          <w:rtl/>
        </w:rPr>
        <w:t>في السطر (16) من الجانب الأيسر من الصورة (197)</w:t>
      </w:r>
      <w:r w:rsidR="00836F2F">
        <w:rPr>
          <w:rtl/>
        </w:rPr>
        <w:t xml:space="preserve"> :</w:t>
      </w:r>
    </w:p>
    <w:p w14:paraId="61B346E9" w14:textId="37967E21" w:rsidR="006E72D1" w:rsidRDefault="008C4AE2" w:rsidP="0088462A">
      <w:pPr>
        <w:pStyle w:val="rfdCenter"/>
        <w:rPr>
          <w:rtl/>
        </w:rPr>
      </w:pPr>
      <w:r>
        <w:rPr>
          <w:noProof/>
          <w:lang w:val="ar-SA"/>
        </w:rPr>
        <w:drawing>
          <wp:inline distT="0" distB="0" distL="0" distR="0" wp14:anchorId="0FA0C404" wp14:editId="4BD4A3A3">
            <wp:extent cx="3905250" cy="14763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05250" cy="1476375"/>
                    </a:xfrm>
                    <a:prstGeom prst="rect">
                      <a:avLst/>
                    </a:prstGeom>
                    <a:noFill/>
                    <a:ln>
                      <a:noFill/>
                    </a:ln>
                  </pic:spPr>
                </pic:pic>
              </a:graphicData>
            </a:graphic>
          </wp:inline>
        </w:drawing>
      </w:r>
    </w:p>
    <w:p w14:paraId="35B45015" w14:textId="77777777" w:rsidR="00E732A3" w:rsidRDefault="00E732A3" w:rsidP="00E732A3">
      <w:pPr>
        <w:rPr>
          <w:rtl/>
        </w:rPr>
      </w:pPr>
      <w:r w:rsidRPr="006E72D1">
        <w:rPr>
          <w:rStyle w:val="rfdBold2"/>
          <w:rFonts w:hint="eastAsia"/>
          <w:rtl/>
        </w:rPr>
        <w:t>فالحاصل</w:t>
      </w:r>
      <w:r w:rsidR="00836F2F">
        <w:rPr>
          <w:rStyle w:val="rfdBold2"/>
          <w:rtl/>
        </w:rPr>
        <w:t xml:space="preserve"> :</w:t>
      </w:r>
      <w:r w:rsidR="007C74F1">
        <w:rPr>
          <w:rStyle w:val="rfdBold2"/>
          <w:rtl/>
        </w:rPr>
        <w:t xml:space="preserve"> </w:t>
      </w:r>
      <w:r>
        <w:rPr>
          <w:rtl/>
        </w:rPr>
        <w:t>إنّ هذه النسخة ـ النفيسة ـ هي أقدم نسخ التفسير المنسوب للقمّي</w:t>
      </w:r>
      <w:r w:rsidR="00852492">
        <w:rPr>
          <w:rtl/>
        </w:rPr>
        <w:t xml:space="preserve"> </w:t>
      </w:r>
      <w:r w:rsidR="006E72D1" w:rsidRPr="00DA6958">
        <w:rPr>
          <w:rStyle w:val="rfdAlaem"/>
          <w:rtl/>
        </w:rPr>
        <w:t>رحمه‌الله</w:t>
      </w:r>
      <w:r w:rsidR="00852492">
        <w:rPr>
          <w:rtl/>
        </w:rPr>
        <w:t xml:space="preserve"> </w:t>
      </w:r>
      <w:r>
        <w:rPr>
          <w:rtl/>
        </w:rPr>
        <w:t>التي وجدناها</w:t>
      </w:r>
      <w:r w:rsidR="00836F2F">
        <w:rPr>
          <w:rtl/>
        </w:rPr>
        <w:t xml:space="preserve"> ،</w:t>
      </w:r>
      <w:r w:rsidR="007C74F1">
        <w:rPr>
          <w:rtl/>
        </w:rPr>
        <w:t xml:space="preserve"> </w:t>
      </w:r>
      <w:r>
        <w:rPr>
          <w:rtl/>
        </w:rPr>
        <w:t>وهي بعينها ما نتداوله اليوم</w:t>
      </w:r>
      <w:r w:rsidR="00836F2F">
        <w:rPr>
          <w:rtl/>
        </w:rPr>
        <w:t xml:space="preserve"> ،</w:t>
      </w:r>
      <w:r w:rsidR="007C74F1">
        <w:rPr>
          <w:rtl/>
        </w:rPr>
        <w:t xml:space="preserve"> </w:t>
      </w:r>
      <w:r>
        <w:rPr>
          <w:rtl/>
        </w:rPr>
        <w:t>وتحوي نفس المواضع التي هي شواهد في نفسها علىٰ خطأ نسبة الكتاب له</w:t>
      </w:r>
      <w:r w:rsidR="00852492">
        <w:rPr>
          <w:rtl/>
        </w:rPr>
        <w:t xml:space="preserve"> </w:t>
      </w:r>
      <w:r w:rsidR="006E72D1" w:rsidRPr="00DA6958">
        <w:rPr>
          <w:rStyle w:val="rfdAlaem"/>
          <w:rtl/>
        </w:rPr>
        <w:t>رحمه‌الله</w:t>
      </w:r>
      <w:r w:rsidR="007C74F1">
        <w:rPr>
          <w:rtl/>
        </w:rPr>
        <w:t>.</w:t>
      </w:r>
    </w:p>
    <w:p w14:paraId="6170FDA2" w14:textId="77777777" w:rsidR="005B136D" w:rsidRDefault="00E732A3" w:rsidP="006E72D1">
      <w:pPr>
        <w:pStyle w:val="rfdBold1"/>
        <w:rPr>
          <w:rtl/>
        </w:rPr>
      </w:pPr>
      <w:r>
        <w:rPr>
          <w:rtl/>
        </w:rPr>
        <w:t>2ـ نسخة الركاوندي</w:t>
      </w:r>
      <w:r w:rsidR="00836F2F">
        <w:rPr>
          <w:rtl/>
        </w:rPr>
        <w:t xml:space="preserve"> :</w:t>
      </w:r>
      <w:r w:rsidR="007C74F1">
        <w:rPr>
          <w:rtl/>
        </w:rPr>
        <w:t xml:space="preserve"> </w:t>
      </w:r>
      <w:r>
        <w:rPr>
          <w:rtl/>
        </w:rPr>
        <w:t>مخطوط هامّ لتفسير القمّي المتداول</w:t>
      </w:r>
      <w:r w:rsidR="00836F2F">
        <w:rPr>
          <w:rFonts w:hint="cs"/>
          <w:rtl/>
        </w:rPr>
        <w:t xml:space="preserve"> :</w:t>
      </w:r>
    </w:p>
    <w:p w14:paraId="46BF1F0C" w14:textId="77777777" w:rsidR="005B136D" w:rsidRDefault="00E732A3" w:rsidP="00E732A3">
      <w:pPr>
        <w:rPr>
          <w:rtl/>
        </w:rPr>
      </w:pPr>
      <w:r>
        <w:rPr>
          <w:rtl/>
        </w:rPr>
        <w:t>ومنها</w:t>
      </w:r>
      <w:r w:rsidR="00836F2F">
        <w:rPr>
          <w:rtl/>
        </w:rPr>
        <w:t xml:space="preserve"> :</w:t>
      </w:r>
      <w:r w:rsidR="007C74F1">
        <w:rPr>
          <w:rtl/>
        </w:rPr>
        <w:t xml:space="preserve"> </w:t>
      </w:r>
      <w:r>
        <w:rPr>
          <w:rtl/>
        </w:rPr>
        <w:t>نسخة من مخطوطات مكتبة مجلس شورىٰ الجمهورية الإسلامية الإيرانية</w:t>
      </w:r>
      <w:r w:rsidR="00836F2F">
        <w:rPr>
          <w:rtl/>
        </w:rPr>
        <w:t xml:space="preserve"> ،</w:t>
      </w:r>
      <w:r w:rsidR="007C74F1">
        <w:rPr>
          <w:rtl/>
        </w:rPr>
        <w:t xml:space="preserve"> </w:t>
      </w:r>
      <w:r>
        <w:rPr>
          <w:rtl/>
        </w:rPr>
        <w:t xml:space="preserve">تحت مسمّىٰ </w:t>
      </w:r>
      <w:r w:rsidRPr="002C74A2">
        <w:rPr>
          <w:rStyle w:val="rfdBold2"/>
          <w:rtl/>
        </w:rPr>
        <w:t>تفسير القمّي</w:t>
      </w:r>
      <w:r w:rsidR="00836F2F">
        <w:rPr>
          <w:rtl/>
        </w:rPr>
        <w:t xml:space="preserve"> ،</w:t>
      </w:r>
      <w:r w:rsidR="007C74F1">
        <w:rPr>
          <w:rtl/>
        </w:rPr>
        <w:t xml:space="preserve"> </w:t>
      </w:r>
      <w:r>
        <w:rPr>
          <w:rtl/>
        </w:rPr>
        <w:t>ورقم</w:t>
      </w:r>
      <w:r w:rsidR="00836F2F">
        <w:rPr>
          <w:rtl/>
        </w:rPr>
        <w:t xml:space="preserve"> :</w:t>
      </w:r>
      <w:r w:rsidR="007C74F1">
        <w:rPr>
          <w:rtl/>
        </w:rPr>
        <w:t xml:space="preserve"> </w:t>
      </w:r>
      <w:r>
        <w:rPr>
          <w:rtl/>
        </w:rPr>
        <w:t xml:space="preserve">(3880) </w:t>
      </w:r>
      <w:r>
        <w:rPr>
          <w:rFonts w:hint="eastAsia"/>
          <w:rtl/>
        </w:rPr>
        <w:t>كاتبها</w:t>
      </w:r>
      <w:r>
        <w:rPr>
          <w:rtl/>
        </w:rPr>
        <w:t xml:space="preserve"> ميرزا محمّد</w:t>
      </w:r>
    </w:p>
    <w:p w14:paraId="2D16D81E" w14:textId="77777777" w:rsidR="00E732A3" w:rsidRDefault="00E732A3" w:rsidP="00E732A3">
      <w:pPr>
        <w:pStyle w:val="rfdLine"/>
        <w:rPr>
          <w:rtl/>
        </w:rPr>
      </w:pPr>
      <w:r>
        <w:rPr>
          <w:rtl/>
        </w:rPr>
        <w:t>__________</w:t>
      </w:r>
    </w:p>
    <w:p w14:paraId="606DB8AF" w14:textId="77777777" w:rsidR="00E732A3" w:rsidRDefault="00E732A3" w:rsidP="00E732A3">
      <w:pPr>
        <w:pStyle w:val="rfdFootnote0"/>
        <w:rPr>
          <w:rtl/>
        </w:rPr>
      </w:pPr>
      <w:r>
        <w:rPr>
          <w:rtl/>
        </w:rPr>
        <w:t>(1) التفسير المتداول لعلي بن إبراهيم2 / 360.</w:t>
      </w:r>
    </w:p>
    <w:p w14:paraId="6C52FDD8" w14:textId="77777777" w:rsidR="005B136D" w:rsidRDefault="00F11B4F" w:rsidP="006E72D1">
      <w:pPr>
        <w:pStyle w:val="rfdNormal0"/>
        <w:rPr>
          <w:rtl/>
        </w:rPr>
      </w:pPr>
      <w:r>
        <w:rPr>
          <w:rtl/>
        </w:rPr>
        <w:br w:type="page"/>
      </w:r>
      <w:r w:rsidR="00E732A3">
        <w:rPr>
          <w:rFonts w:hint="eastAsia"/>
          <w:rtl/>
        </w:rPr>
        <w:lastRenderedPageBreak/>
        <w:t>الركاوندي</w:t>
      </w:r>
      <w:r w:rsidR="00E732A3">
        <w:rPr>
          <w:rtl/>
        </w:rPr>
        <w:t xml:space="preserve"> الناسخ المعروف لكتب الحديث ـ</w:t>
      </w:r>
      <w:r w:rsidR="00852492">
        <w:rPr>
          <w:rtl/>
        </w:rPr>
        <w:t xml:space="preserve"> </w:t>
      </w:r>
      <w:r w:rsidR="00E732A3">
        <w:rPr>
          <w:rtl/>
        </w:rPr>
        <w:t xml:space="preserve">مثل كتاب </w:t>
      </w:r>
      <w:r w:rsidR="00E732A3" w:rsidRPr="006E72D1">
        <w:rPr>
          <w:rStyle w:val="rfdBold2"/>
          <w:rtl/>
        </w:rPr>
        <w:t xml:space="preserve">من لا يحضره الفقيه </w:t>
      </w:r>
      <w:r w:rsidR="00E732A3">
        <w:rPr>
          <w:rtl/>
        </w:rPr>
        <w:t>الذي اعتمد في إخراج النسخ المطبوعة الآن ـ</w:t>
      </w:r>
      <w:r w:rsidR="00852492">
        <w:rPr>
          <w:rtl/>
        </w:rPr>
        <w:t xml:space="preserve"> </w:t>
      </w:r>
      <w:r w:rsidR="00E732A3">
        <w:rPr>
          <w:rtl/>
        </w:rPr>
        <w:t>إذ نسخ هذا التفسير سنة (107</w:t>
      </w:r>
      <w:r w:rsidR="00836F2F">
        <w:rPr>
          <w:rtl/>
        </w:rPr>
        <w:t>5 ه</w:t>
      </w:r>
      <w:r w:rsidR="00E732A3">
        <w:rPr>
          <w:rtl/>
        </w:rPr>
        <w:t>ـ) وهذه صورة آخر ورقة منه وعليها اسم ناسخها وتاريخ نسخها</w:t>
      </w:r>
      <w:r w:rsidR="00836F2F">
        <w:rPr>
          <w:rtl/>
        </w:rPr>
        <w:t xml:space="preserve"> :</w:t>
      </w:r>
    </w:p>
    <w:p w14:paraId="46E1335E" w14:textId="34B0458C" w:rsidR="006E72D1" w:rsidRDefault="008C4AE2" w:rsidP="0088462A">
      <w:pPr>
        <w:pStyle w:val="rfdCenter"/>
        <w:rPr>
          <w:rtl/>
        </w:rPr>
      </w:pPr>
      <w:r>
        <w:rPr>
          <w:noProof/>
          <w:lang w:val="ar-SA"/>
        </w:rPr>
        <w:drawing>
          <wp:inline distT="0" distB="0" distL="0" distR="0" wp14:anchorId="50853DC8" wp14:editId="7BE253A8">
            <wp:extent cx="3667125" cy="36671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67125" cy="3667125"/>
                    </a:xfrm>
                    <a:prstGeom prst="rect">
                      <a:avLst/>
                    </a:prstGeom>
                    <a:noFill/>
                    <a:ln>
                      <a:noFill/>
                    </a:ln>
                  </pic:spPr>
                </pic:pic>
              </a:graphicData>
            </a:graphic>
          </wp:inline>
        </w:drawing>
      </w:r>
    </w:p>
    <w:p w14:paraId="487C6634" w14:textId="77777777" w:rsidR="00E732A3" w:rsidRDefault="00E732A3" w:rsidP="00E732A3">
      <w:pPr>
        <w:rPr>
          <w:rtl/>
        </w:rPr>
      </w:pPr>
      <w:r>
        <w:rPr>
          <w:rFonts w:hint="eastAsia"/>
          <w:rtl/>
        </w:rPr>
        <w:t>وهو</w:t>
      </w:r>
      <w:r>
        <w:rPr>
          <w:rtl/>
        </w:rPr>
        <w:t xml:space="preserve"> مخطوط متقن الخطّ</w:t>
      </w:r>
      <w:r w:rsidR="00836F2F">
        <w:rPr>
          <w:rtl/>
        </w:rPr>
        <w:t xml:space="preserve"> ،</w:t>
      </w:r>
      <w:r w:rsidR="007C74F1">
        <w:rPr>
          <w:rtl/>
        </w:rPr>
        <w:t xml:space="preserve"> </w:t>
      </w:r>
      <w:r>
        <w:rPr>
          <w:rtl/>
        </w:rPr>
        <w:t>ومقدّمته عين مقدّمة المتداول</w:t>
      </w:r>
      <w:r w:rsidR="00836F2F">
        <w:rPr>
          <w:rtl/>
        </w:rPr>
        <w:t xml:space="preserve"> ،</w:t>
      </w:r>
      <w:r w:rsidR="007C74F1">
        <w:rPr>
          <w:rtl/>
        </w:rPr>
        <w:t xml:space="preserve"> </w:t>
      </w:r>
      <w:r>
        <w:rPr>
          <w:rtl/>
        </w:rPr>
        <w:t>ويتّضح للمطالع المقارن ـ لها ولسابقها ـ ما طال المطبوع اليوم من التشويه والسقط والخلل بالنسبة لهذه النسخة.</w:t>
      </w:r>
    </w:p>
    <w:p w14:paraId="6769B68D" w14:textId="77777777" w:rsidR="005B136D" w:rsidRDefault="00E732A3" w:rsidP="00E732A3">
      <w:pPr>
        <w:rPr>
          <w:rtl/>
        </w:rPr>
      </w:pPr>
      <w:r>
        <w:rPr>
          <w:rFonts w:hint="eastAsia"/>
          <w:rtl/>
        </w:rPr>
        <w:t>ففي</w:t>
      </w:r>
      <w:r>
        <w:rPr>
          <w:rtl/>
        </w:rPr>
        <w:t xml:space="preserve"> المطبوع قبل تفصيل أنواع الآي ضمن المقدّمة</w:t>
      </w:r>
      <w:r w:rsidR="00836F2F">
        <w:rPr>
          <w:rtl/>
        </w:rPr>
        <w:t xml:space="preserve"> :</w:t>
      </w:r>
      <w:r w:rsidR="007C74F1">
        <w:rPr>
          <w:rtl/>
        </w:rPr>
        <w:t xml:space="preserve"> </w:t>
      </w:r>
      <w:r>
        <w:rPr>
          <w:rtl/>
        </w:rPr>
        <w:t>«قال أبو الحسن علي بن</w:t>
      </w:r>
    </w:p>
    <w:p w14:paraId="5D8D1B02" w14:textId="77777777" w:rsidR="00E732A3" w:rsidRDefault="00F11B4F" w:rsidP="006E72D1">
      <w:pPr>
        <w:pStyle w:val="rfdNormal0"/>
        <w:rPr>
          <w:rtl/>
        </w:rPr>
      </w:pPr>
      <w:r>
        <w:rPr>
          <w:rtl/>
        </w:rPr>
        <w:br w:type="page"/>
      </w:r>
      <w:r w:rsidR="00E732A3">
        <w:rPr>
          <w:rFonts w:hint="eastAsia"/>
          <w:rtl/>
        </w:rPr>
        <w:lastRenderedPageBreak/>
        <w:t>إبراهيم</w:t>
      </w:r>
      <w:r w:rsidR="00E732A3">
        <w:rPr>
          <w:rtl/>
        </w:rPr>
        <w:t xml:space="preserve"> الهاشمي القمّي»</w:t>
      </w:r>
      <w:r w:rsidR="00E732A3" w:rsidRPr="00E732A3">
        <w:rPr>
          <w:rStyle w:val="rfdFootnotenum"/>
          <w:rtl/>
        </w:rPr>
        <w:t>(1)</w:t>
      </w:r>
      <w:r w:rsidR="00836F2F">
        <w:rPr>
          <w:rtl/>
        </w:rPr>
        <w:t xml:space="preserve"> ،</w:t>
      </w:r>
      <w:r w:rsidR="007C74F1">
        <w:rPr>
          <w:rtl/>
        </w:rPr>
        <w:t xml:space="preserve"> </w:t>
      </w:r>
      <w:r w:rsidR="00E732A3">
        <w:rPr>
          <w:rtl/>
        </w:rPr>
        <w:t>ونقله السيّد الجزائري (حفظه الله) عن طبعة إيران سنة (131</w:t>
      </w:r>
      <w:r w:rsidR="00836F2F">
        <w:rPr>
          <w:rtl/>
        </w:rPr>
        <w:t>3 ه</w:t>
      </w:r>
      <w:r w:rsidR="00E732A3">
        <w:rPr>
          <w:rtl/>
        </w:rPr>
        <w:t>ـ).</w:t>
      </w:r>
    </w:p>
    <w:p w14:paraId="09520920" w14:textId="77777777" w:rsidR="005B136D" w:rsidRDefault="00E732A3" w:rsidP="00E732A3">
      <w:pPr>
        <w:rPr>
          <w:rtl/>
        </w:rPr>
      </w:pPr>
      <w:r>
        <w:rPr>
          <w:rFonts w:hint="eastAsia"/>
          <w:rtl/>
        </w:rPr>
        <w:t>وفي</w:t>
      </w:r>
      <w:r>
        <w:rPr>
          <w:rtl/>
        </w:rPr>
        <w:t xml:space="preserve"> المخطوط هذا</w:t>
      </w:r>
      <w:r w:rsidR="00836F2F">
        <w:rPr>
          <w:rtl/>
        </w:rPr>
        <w:t xml:space="preserve"> :</w:t>
      </w:r>
      <w:r w:rsidR="007C74F1">
        <w:rPr>
          <w:rtl/>
        </w:rPr>
        <w:t xml:space="preserve"> </w:t>
      </w:r>
      <w:r>
        <w:rPr>
          <w:rtl/>
        </w:rPr>
        <w:t>«قال أبو الحسن علي بن إبراهيم بن هاشم القمّي مصنّف هذا الكتاب»</w:t>
      </w:r>
      <w:r w:rsidRPr="00E732A3">
        <w:rPr>
          <w:rStyle w:val="rfdFootnotenum"/>
          <w:rtl/>
        </w:rPr>
        <w:t>(2)</w:t>
      </w:r>
      <w:r>
        <w:rPr>
          <w:rtl/>
        </w:rPr>
        <w:t>.</w:t>
      </w:r>
      <w:r w:rsidR="00852492">
        <w:rPr>
          <w:rtl/>
        </w:rPr>
        <w:t xml:space="preserve"> </w:t>
      </w:r>
      <w:r>
        <w:rPr>
          <w:rtl/>
        </w:rPr>
        <w:t>وصورته</w:t>
      </w:r>
      <w:r w:rsidR="00836F2F">
        <w:rPr>
          <w:rtl/>
        </w:rPr>
        <w:t xml:space="preserve"> :</w:t>
      </w:r>
    </w:p>
    <w:p w14:paraId="2B34CB98" w14:textId="511D36D7" w:rsidR="006E72D1" w:rsidRDefault="008C4AE2" w:rsidP="0088462A">
      <w:pPr>
        <w:pStyle w:val="rfdCenter"/>
        <w:rPr>
          <w:rtl/>
        </w:rPr>
      </w:pPr>
      <w:r>
        <w:rPr>
          <w:noProof/>
          <w:lang w:val="ar-SA"/>
        </w:rPr>
        <w:drawing>
          <wp:inline distT="0" distB="0" distL="0" distR="0" wp14:anchorId="229FFECB" wp14:editId="6C4C95D6">
            <wp:extent cx="3914775" cy="476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14775" cy="476250"/>
                    </a:xfrm>
                    <a:prstGeom prst="rect">
                      <a:avLst/>
                    </a:prstGeom>
                    <a:noFill/>
                    <a:ln>
                      <a:noFill/>
                    </a:ln>
                  </pic:spPr>
                </pic:pic>
              </a:graphicData>
            </a:graphic>
          </wp:inline>
        </w:drawing>
      </w:r>
    </w:p>
    <w:p w14:paraId="23735E30" w14:textId="77777777" w:rsidR="00E732A3" w:rsidRDefault="00E732A3" w:rsidP="00E732A3">
      <w:pPr>
        <w:rPr>
          <w:rtl/>
        </w:rPr>
      </w:pPr>
      <w:r>
        <w:rPr>
          <w:rFonts w:hint="eastAsia"/>
          <w:rtl/>
        </w:rPr>
        <w:t>وفيه</w:t>
      </w:r>
      <w:r>
        <w:rPr>
          <w:rtl/>
        </w:rPr>
        <w:t xml:space="preserve"> تصريح باسم المصنّف</w:t>
      </w:r>
      <w:r w:rsidR="00852492">
        <w:rPr>
          <w:rtl/>
        </w:rPr>
        <w:t xml:space="preserve"> </w:t>
      </w:r>
      <w:r w:rsidR="006E72D1" w:rsidRPr="00DA6958">
        <w:rPr>
          <w:rStyle w:val="rfdAlaem"/>
          <w:rtl/>
        </w:rPr>
        <w:t>رحمه‌الله</w:t>
      </w:r>
      <w:r w:rsidR="00852492">
        <w:rPr>
          <w:rtl/>
        </w:rPr>
        <w:t xml:space="preserve"> </w:t>
      </w:r>
      <w:r>
        <w:rPr>
          <w:rtl/>
        </w:rPr>
        <w:t>وأنّه ابن هاشم لا الهاشمي.</w:t>
      </w:r>
    </w:p>
    <w:p w14:paraId="1BF1145B" w14:textId="77777777" w:rsidR="005B136D" w:rsidRDefault="00E732A3" w:rsidP="00E732A3">
      <w:pPr>
        <w:rPr>
          <w:rtl/>
        </w:rPr>
      </w:pPr>
      <w:r>
        <w:rPr>
          <w:rFonts w:hint="eastAsia"/>
          <w:rtl/>
        </w:rPr>
        <w:t>وفي</w:t>
      </w:r>
      <w:r>
        <w:rPr>
          <w:rtl/>
        </w:rPr>
        <w:t xml:space="preserve"> المتداول قبل تفسير البسملة</w:t>
      </w:r>
      <w:r w:rsidR="00836F2F">
        <w:rPr>
          <w:rtl/>
        </w:rPr>
        <w:t xml:space="preserve"> :</w:t>
      </w:r>
      <w:r w:rsidR="007C74F1">
        <w:rPr>
          <w:rtl/>
        </w:rPr>
        <w:t xml:space="preserve"> </w:t>
      </w:r>
      <w:r>
        <w:rPr>
          <w:rtl/>
        </w:rPr>
        <w:t>«أقول</w:t>
      </w:r>
      <w:r w:rsidR="00836F2F">
        <w:rPr>
          <w:rtl/>
        </w:rPr>
        <w:t xml:space="preserve"> :</w:t>
      </w:r>
      <w:r w:rsidR="007C74F1">
        <w:rPr>
          <w:rtl/>
        </w:rPr>
        <w:t xml:space="preserve"> </w:t>
      </w:r>
      <w:r>
        <w:rPr>
          <w:rtl/>
        </w:rPr>
        <w:t>تفسير بسم الله الرحمن الرحيم</w:t>
      </w:r>
      <w:r w:rsidR="00836F2F">
        <w:rPr>
          <w:rtl/>
        </w:rPr>
        <w:t xml:space="preserve"> :</w:t>
      </w:r>
      <w:r w:rsidR="007C74F1">
        <w:rPr>
          <w:rtl/>
        </w:rPr>
        <w:t xml:space="preserve"> </w:t>
      </w:r>
      <w:r>
        <w:rPr>
          <w:rtl/>
        </w:rPr>
        <w:t>حدّثني أبو الفضل العبّاس بن محمّد بن القاسم بن حمزة بن موسىٰ بن جعفر</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قال</w:t>
      </w:r>
      <w:r w:rsidR="00836F2F">
        <w:rPr>
          <w:rtl/>
        </w:rPr>
        <w:t xml:space="preserve"> :</w:t>
      </w:r>
      <w:r w:rsidR="007C74F1">
        <w:rPr>
          <w:rtl/>
        </w:rPr>
        <w:t xml:space="preserve"> </w:t>
      </w:r>
      <w:r>
        <w:rPr>
          <w:rtl/>
        </w:rPr>
        <w:t>حدّثنا أبو الحسن علي بن إبراهيم</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حدّثني أبي</w:t>
      </w:r>
      <w:r w:rsidR="00852492">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Pr>
          <w:rtl/>
        </w:rPr>
        <w:t>عن محمّد بن أبي عمير</w:t>
      </w:r>
      <w:r w:rsidR="00836F2F">
        <w:rPr>
          <w:rtl/>
        </w:rPr>
        <w:t xml:space="preserve"> ،</w:t>
      </w:r>
      <w:r w:rsidR="007C74F1">
        <w:rPr>
          <w:rtl/>
        </w:rPr>
        <w:t xml:space="preserve"> </w:t>
      </w:r>
      <w:r>
        <w:rPr>
          <w:rtl/>
        </w:rPr>
        <w:t>عن حمّاد بن عيسىٰ</w:t>
      </w:r>
      <w:r w:rsidR="00836F2F">
        <w:rPr>
          <w:rtl/>
        </w:rPr>
        <w:t xml:space="preserve"> ،</w:t>
      </w:r>
      <w:r w:rsidR="007C74F1">
        <w:rPr>
          <w:rtl/>
        </w:rPr>
        <w:t xml:space="preserve"> </w:t>
      </w:r>
      <w:r>
        <w:rPr>
          <w:rtl/>
        </w:rPr>
        <w:t>عن حريث</w:t>
      </w:r>
      <w:r w:rsidR="00836F2F">
        <w:rPr>
          <w:rtl/>
        </w:rPr>
        <w:t xml:space="preserve"> ،</w:t>
      </w:r>
      <w:r w:rsidR="007C74F1">
        <w:rPr>
          <w:rtl/>
        </w:rPr>
        <w:t xml:space="preserve"> </w:t>
      </w:r>
      <w:r>
        <w:rPr>
          <w:rtl/>
        </w:rPr>
        <w:t>عن أبي عبد الله</w:t>
      </w:r>
      <w:r w:rsidR="00852492">
        <w:rPr>
          <w:rtl/>
        </w:rPr>
        <w:t xml:space="preserve"> </w:t>
      </w:r>
      <w:r w:rsidR="006E72D1" w:rsidRPr="00DA6958">
        <w:rPr>
          <w:rStyle w:val="rfdAlaem"/>
          <w:rtl/>
        </w:rPr>
        <w:t>عليه‌السلام</w:t>
      </w:r>
      <w:r>
        <w:rPr>
          <w:rtl/>
        </w:rPr>
        <w:t xml:space="preserve"> </w:t>
      </w:r>
      <w:r w:rsidRPr="00E732A3">
        <w:rPr>
          <w:rStyle w:val="rfdFootnotenum"/>
          <w:rtl/>
        </w:rPr>
        <w:t>(3)</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حدّثني أبي</w:t>
      </w:r>
      <w:r w:rsidR="00836F2F">
        <w:rPr>
          <w:rtl/>
        </w:rPr>
        <w:t xml:space="preserve"> ،</w:t>
      </w:r>
      <w:r w:rsidR="007C74F1">
        <w:rPr>
          <w:rtl/>
        </w:rPr>
        <w:t xml:space="preserve"> </w:t>
      </w:r>
      <w:r>
        <w:rPr>
          <w:rtl/>
        </w:rPr>
        <w:t>عن حمّاد وعبد الرحمان بن أبي نجران وابن فضّال</w:t>
      </w:r>
      <w:r w:rsidR="00836F2F">
        <w:rPr>
          <w:rtl/>
        </w:rPr>
        <w:t xml:space="preserve"> ،</w:t>
      </w:r>
      <w:r w:rsidR="007C74F1">
        <w:rPr>
          <w:rtl/>
        </w:rPr>
        <w:t xml:space="preserve"> </w:t>
      </w:r>
      <w:r>
        <w:rPr>
          <w:rtl/>
        </w:rPr>
        <w:t>عن علي بن عقبة</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وحدّثني أبي</w:t>
      </w:r>
      <w:r w:rsidR="00836F2F">
        <w:rPr>
          <w:rtl/>
        </w:rPr>
        <w:t xml:space="preserve"> ،</w:t>
      </w:r>
      <w:r w:rsidR="007C74F1">
        <w:rPr>
          <w:rtl/>
        </w:rPr>
        <w:t xml:space="preserve"> </w:t>
      </w:r>
      <w:r>
        <w:rPr>
          <w:rtl/>
        </w:rPr>
        <w:t>عن النضر بن سويد وأحمد بن محمّد بن أبي نصير</w:t>
      </w:r>
      <w:r w:rsidR="00836F2F">
        <w:rPr>
          <w:rtl/>
        </w:rPr>
        <w:t xml:space="preserve"> ،</w:t>
      </w:r>
      <w:r w:rsidR="007C74F1">
        <w:rPr>
          <w:rtl/>
        </w:rPr>
        <w:t xml:space="preserve"> </w:t>
      </w:r>
      <w:r>
        <w:rPr>
          <w:rtl/>
        </w:rPr>
        <w:t>عن عمرو بن شمر</w:t>
      </w:r>
      <w:r w:rsidR="00836F2F">
        <w:rPr>
          <w:rtl/>
        </w:rPr>
        <w:t xml:space="preserve"> ،</w:t>
      </w:r>
      <w:r w:rsidR="007C74F1">
        <w:rPr>
          <w:rtl/>
        </w:rPr>
        <w:t xml:space="preserve"> </w:t>
      </w:r>
      <w:r>
        <w:rPr>
          <w:rtl/>
        </w:rPr>
        <w:t>عن جابر</w:t>
      </w:r>
      <w:r w:rsidR="00836F2F">
        <w:rPr>
          <w:rtl/>
        </w:rPr>
        <w:t xml:space="preserve"> ،</w:t>
      </w:r>
      <w:r w:rsidR="007C74F1">
        <w:rPr>
          <w:rtl/>
        </w:rPr>
        <w:t xml:space="preserve"> </w:t>
      </w:r>
      <w:r>
        <w:rPr>
          <w:rtl/>
        </w:rPr>
        <w:t>عن أبي جعفر</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قال</w:t>
      </w:r>
      <w:r w:rsidR="00836F2F">
        <w:rPr>
          <w:rtl/>
        </w:rPr>
        <w:t xml:space="preserve"> :</w:t>
      </w:r>
      <w:r w:rsidR="007C74F1">
        <w:rPr>
          <w:rtl/>
        </w:rPr>
        <w:t xml:space="preserve"> </w:t>
      </w:r>
      <w:r>
        <w:rPr>
          <w:rtl/>
        </w:rPr>
        <w:t>وحدّثني أبي</w:t>
      </w:r>
      <w:r w:rsidR="00836F2F">
        <w:rPr>
          <w:rtl/>
        </w:rPr>
        <w:t xml:space="preserve"> ،</w:t>
      </w:r>
      <w:r w:rsidR="007C74F1">
        <w:rPr>
          <w:rtl/>
        </w:rPr>
        <w:t xml:space="preserve"> </w:t>
      </w:r>
      <w:r>
        <w:rPr>
          <w:rtl/>
        </w:rPr>
        <w:t>عن ابن أبي عمير</w:t>
      </w:r>
      <w:r w:rsidR="00836F2F">
        <w:rPr>
          <w:rtl/>
        </w:rPr>
        <w:t xml:space="preserve"> ،</w:t>
      </w:r>
      <w:r w:rsidR="007C74F1">
        <w:rPr>
          <w:rtl/>
        </w:rPr>
        <w:t xml:space="preserve"> </w:t>
      </w:r>
      <w:r>
        <w:rPr>
          <w:rtl/>
        </w:rPr>
        <w:t>عن حمّاد</w:t>
      </w:r>
      <w:r w:rsidR="00836F2F">
        <w:rPr>
          <w:rtl/>
        </w:rPr>
        <w:t xml:space="preserve"> ،</w:t>
      </w:r>
      <w:r w:rsidR="007C74F1">
        <w:rPr>
          <w:rtl/>
        </w:rPr>
        <w:t xml:space="preserve"> </w:t>
      </w:r>
      <w:r>
        <w:rPr>
          <w:rtl/>
        </w:rPr>
        <w:t>عن الحلبي وهشام ابن سالم</w:t>
      </w:r>
      <w:r w:rsidR="00836F2F">
        <w:rPr>
          <w:rtl/>
        </w:rPr>
        <w:t xml:space="preserve"> ،</w:t>
      </w:r>
      <w:r w:rsidR="007C74F1">
        <w:rPr>
          <w:rtl/>
        </w:rPr>
        <w:t xml:space="preserve"> </w:t>
      </w:r>
      <w:r>
        <w:rPr>
          <w:rtl/>
        </w:rPr>
        <w:t>وعن كلثوم بن العدم</w:t>
      </w:r>
      <w:r w:rsidR="00836F2F">
        <w:rPr>
          <w:rtl/>
        </w:rPr>
        <w:t xml:space="preserve"> ،</w:t>
      </w:r>
      <w:r w:rsidR="007C74F1">
        <w:rPr>
          <w:rtl/>
        </w:rPr>
        <w:t xml:space="preserve"> </w:t>
      </w:r>
      <w:r>
        <w:rPr>
          <w:rtl/>
        </w:rPr>
        <w:t>عن عبد الله بن سنان وعبد الله بن مسكان</w:t>
      </w:r>
      <w:r w:rsidR="00836F2F">
        <w:rPr>
          <w:rtl/>
        </w:rPr>
        <w:t xml:space="preserve"> ،</w:t>
      </w:r>
      <w:r w:rsidR="007C74F1">
        <w:rPr>
          <w:rtl/>
        </w:rPr>
        <w:t xml:space="preserve"> </w:t>
      </w:r>
      <w:r>
        <w:rPr>
          <w:rtl/>
        </w:rPr>
        <w:t>وعن صفوان وسيف بن عميرة وأبي</w:t>
      </w:r>
      <w:r w:rsidR="00852492">
        <w:rPr>
          <w:rtl/>
        </w:rPr>
        <w:t xml:space="preserve"> </w:t>
      </w:r>
      <w:r>
        <w:rPr>
          <w:rtl/>
        </w:rPr>
        <w:t>حمزة الثمالي</w:t>
      </w:r>
      <w:r w:rsidR="00836F2F">
        <w:rPr>
          <w:rtl/>
        </w:rPr>
        <w:t xml:space="preserve"> ،</w:t>
      </w:r>
      <w:r w:rsidR="007C74F1">
        <w:rPr>
          <w:rtl/>
        </w:rPr>
        <w:t xml:space="preserve"> </w:t>
      </w:r>
      <w:r>
        <w:rPr>
          <w:rtl/>
        </w:rPr>
        <w:t>وعن عبد</w:t>
      </w:r>
    </w:p>
    <w:p w14:paraId="0AA6B463" w14:textId="77777777" w:rsidR="00E732A3" w:rsidRDefault="00E732A3" w:rsidP="00E732A3">
      <w:pPr>
        <w:pStyle w:val="rfdLine"/>
        <w:rPr>
          <w:rtl/>
        </w:rPr>
      </w:pPr>
      <w:r>
        <w:rPr>
          <w:rtl/>
        </w:rPr>
        <w:t>__________</w:t>
      </w:r>
    </w:p>
    <w:p w14:paraId="3862FED3" w14:textId="77777777" w:rsidR="00E732A3" w:rsidRDefault="00E732A3" w:rsidP="00E732A3">
      <w:pPr>
        <w:pStyle w:val="rfdFootnote0"/>
        <w:rPr>
          <w:rtl/>
        </w:rPr>
      </w:pPr>
      <w:r>
        <w:rPr>
          <w:rtl/>
        </w:rPr>
        <w:t>(1) التفسير المتداول لعلي بن إبراهيم1 / 5.</w:t>
      </w:r>
    </w:p>
    <w:p w14:paraId="48D6BBB8" w14:textId="77777777" w:rsidR="00E732A3" w:rsidRDefault="00E732A3" w:rsidP="00E732A3">
      <w:pPr>
        <w:pStyle w:val="rfdFootnote0"/>
        <w:rPr>
          <w:rtl/>
        </w:rPr>
      </w:pPr>
      <w:r>
        <w:rPr>
          <w:rtl/>
        </w:rPr>
        <w:t>(2) النسخة الخطّية من تفسير علي بن إبراهيم</w:t>
      </w:r>
      <w:r w:rsidR="00836F2F">
        <w:rPr>
          <w:rtl/>
        </w:rPr>
        <w:t xml:space="preserve"> :</w:t>
      </w:r>
      <w:r w:rsidR="007C74F1">
        <w:rPr>
          <w:rtl/>
        </w:rPr>
        <w:t xml:space="preserve"> </w:t>
      </w:r>
      <w:r>
        <w:rPr>
          <w:rtl/>
        </w:rPr>
        <w:t>2.</w:t>
      </w:r>
    </w:p>
    <w:p w14:paraId="70EC5E3A" w14:textId="77777777" w:rsidR="00E732A3" w:rsidRDefault="00E732A3" w:rsidP="00E732A3">
      <w:pPr>
        <w:pStyle w:val="rfdFootnote0"/>
        <w:rPr>
          <w:rtl/>
        </w:rPr>
      </w:pPr>
      <w:r>
        <w:rPr>
          <w:rtl/>
        </w:rPr>
        <w:t>(3) هذا من كلام جامع التفسير</w:t>
      </w:r>
      <w:r w:rsidR="00836F2F">
        <w:rPr>
          <w:rtl/>
        </w:rPr>
        <w:t xml:space="preserve"> ،</w:t>
      </w:r>
      <w:r w:rsidR="007C74F1">
        <w:rPr>
          <w:rtl/>
        </w:rPr>
        <w:t xml:space="preserve"> </w:t>
      </w:r>
      <w:r>
        <w:rPr>
          <w:rtl/>
        </w:rPr>
        <w:t>وهو طريقه لروايات علي بن إبراهيم القمّي في كامل التفسير</w:t>
      </w:r>
      <w:r w:rsidR="00836F2F">
        <w:rPr>
          <w:rtl/>
        </w:rPr>
        <w:t xml:space="preserve"> ،</w:t>
      </w:r>
      <w:r w:rsidR="007C74F1">
        <w:rPr>
          <w:rtl/>
        </w:rPr>
        <w:t xml:space="preserve"> </w:t>
      </w:r>
      <w:r>
        <w:rPr>
          <w:rtl/>
        </w:rPr>
        <w:t>لهذا قال أوّله</w:t>
      </w:r>
      <w:r w:rsidR="00836F2F">
        <w:rPr>
          <w:rtl/>
        </w:rPr>
        <w:t xml:space="preserve"> :</w:t>
      </w:r>
      <w:r w:rsidR="007C74F1">
        <w:rPr>
          <w:rtl/>
        </w:rPr>
        <w:t xml:space="preserve"> </w:t>
      </w:r>
      <w:r>
        <w:rPr>
          <w:rtl/>
        </w:rPr>
        <w:t xml:space="preserve">(أقول) </w:t>
      </w:r>
      <w:r w:rsidR="009F35D3">
        <w:rPr>
          <w:rtl/>
        </w:rPr>
        <w:t>و (</w:t>
      </w:r>
      <w:r>
        <w:rPr>
          <w:rtl/>
        </w:rPr>
        <w:t>حدّثني)</w:t>
      </w:r>
      <w:r w:rsidR="00836F2F">
        <w:rPr>
          <w:rtl/>
        </w:rPr>
        <w:t xml:space="preserve"> ،</w:t>
      </w:r>
      <w:r w:rsidR="007C74F1">
        <w:rPr>
          <w:rtl/>
        </w:rPr>
        <w:t xml:space="preserve"> </w:t>
      </w:r>
      <w:r>
        <w:rPr>
          <w:rtl/>
        </w:rPr>
        <w:t>ثمّ عطف علىٰ الإسناد الأوّل لفظ</w:t>
      </w:r>
      <w:r w:rsidR="00836F2F">
        <w:rPr>
          <w:rtl/>
        </w:rPr>
        <w:t xml:space="preserve"> :</w:t>
      </w:r>
      <w:r w:rsidR="007C74F1">
        <w:rPr>
          <w:rtl/>
        </w:rPr>
        <w:t xml:space="preserve"> </w:t>
      </w:r>
      <w:r>
        <w:rPr>
          <w:rtl/>
        </w:rPr>
        <w:t>(قال) في الطريق الثاني</w:t>
      </w:r>
      <w:r w:rsidR="00836F2F">
        <w:rPr>
          <w:rtl/>
        </w:rPr>
        <w:t xml:space="preserve"> ،</w:t>
      </w:r>
      <w:r w:rsidR="007C74F1">
        <w:rPr>
          <w:rtl/>
        </w:rPr>
        <w:t xml:space="preserve"> </w:t>
      </w:r>
      <w:r>
        <w:rPr>
          <w:rtl/>
        </w:rPr>
        <w:t>تعليقاً للاحق من الأسانيد علىٰ الأوّل منها.</w:t>
      </w:r>
    </w:p>
    <w:p w14:paraId="36E7D5DA" w14:textId="77777777" w:rsidR="00E732A3" w:rsidRDefault="00F11B4F" w:rsidP="006E72D1">
      <w:pPr>
        <w:pStyle w:val="rfdNormal0"/>
        <w:rPr>
          <w:rtl/>
        </w:rPr>
      </w:pPr>
      <w:r>
        <w:rPr>
          <w:rtl/>
        </w:rPr>
        <w:br w:type="page"/>
      </w:r>
      <w:r w:rsidR="00E732A3">
        <w:rPr>
          <w:rFonts w:hint="eastAsia"/>
          <w:rtl/>
        </w:rPr>
        <w:lastRenderedPageBreak/>
        <w:t>الله</w:t>
      </w:r>
      <w:r w:rsidR="00E732A3">
        <w:rPr>
          <w:rtl/>
        </w:rPr>
        <w:t xml:space="preserve"> بن جندب والحسين بن خالد</w:t>
      </w:r>
      <w:r w:rsidR="00836F2F">
        <w:rPr>
          <w:rtl/>
        </w:rPr>
        <w:t xml:space="preserve"> ،</w:t>
      </w:r>
      <w:r w:rsidR="007C74F1">
        <w:rPr>
          <w:rtl/>
        </w:rPr>
        <w:t xml:space="preserve"> </w:t>
      </w:r>
      <w:r w:rsidR="00E732A3">
        <w:rPr>
          <w:rtl/>
        </w:rPr>
        <w:t>عن أبي الحسن الرضا</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sidR="00E732A3">
        <w:rPr>
          <w:rtl/>
        </w:rPr>
        <w:t>قال</w:t>
      </w:r>
      <w:r w:rsidR="00836F2F">
        <w:rPr>
          <w:rtl/>
        </w:rPr>
        <w:t xml:space="preserve"> :</w:t>
      </w:r>
      <w:r w:rsidR="007C74F1">
        <w:rPr>
          <w:rtl/>
        </w:rPr>
        <w:t xml:space="preserve"> </w:t>
      </w:r>
      <w:r w:rsidR="00E732A3">
        <w:rPr>
          <w:rtl/>
        </w:rPr>
        <w:t>وحدّثني أبي عن حنان وعبد الله بن ميمون القدّاح وأبان بن عثمان</w:t>
      </w:r>
      <w:r w:rsidR="00836F2F">
        <w:rPr>
          <w:rtl/>
        </w:rPr>
        <w:t xml:space="preserve"> ،</w:t>
      </w:r>
      <w:r w:rsidR="007C74F1">
        <w:rPr>
          <w:rtl/>
        </w:rPr>
        <w:t xml:space="preserve"> </w:t>
      </w:r>
      <w:r w:rsidR="00E732A3">
        <w:rPr>
          <w:rtl/>
        </w:rPr>
        <w:t>عن عبد الله بن شريك العامري</w:t>
      </w:r>
      <w:r w:rsidR="00836F2F">
        <w:rPr>
          <w:rtl/>
        </w:rPr>
        <w:t xml:space="preserve"> ،</w:t>
      </w:r>
      <w:r w:rsidR="007C74F1">
        <w:rPr>
          <w:rtl/>
        </w:rPr>
        <w:t xml:space="preserve"> </w:t>
      </w:r>
      <w:r w:rsidR="00E732A3">
        <w:rPr>
          <w:rtl/>
        </w:rPr>
        <w:t>عن مفضّل بن عمر وأبي</w:t>
      </w:r>
      <w:r w:rsidR="00852492">
        <w:rPr>
          <w:rtl/>
        </w:rPr>
        <w:t xml:space="preserve"> </w:t>
      </w:r>
      <w:r w:rsidR="00E732A3">
        <w:rPr>
          <w:rtl/>
        </w:rPr>
        <w:t>بصير</w:t>
      </w:r>
      <w:r w:rsidR="00836F2F">
        <w:rPr>
          <w:rtl/>
        </w:rPr>
        <w:t xml:space="preserve"> ،</w:t>
      </w:r>
      <w:r w:rsidR="007C74F1">
        <w:rPr>
          <w:rtl/>
        </w:rPr>
        <w:t xml:space="preserve"> </w:t>
      </w:r>
      <w:r w:rsidR="00E732A3">
        <w:rPr>
          <w:rtl/>
        </w:rPr>
        <w:t>عن أبي جعفر وأبي</w:t>
      </w:r>
      <w:r w:rsidR="00852492">
        <w:rPr>
          <w:rtl/>
        </w:rPr>
        <w:t xml:space="preserve"> </w:t>
      </w:r>
      <w:r w:rsidR="00E732A3">
        <w:rPr>
          <w:rtl/>
        </w:rPr>
        <w:t xml:space="preserve">عبد الله </w:t>
      </w:r>
      <w:r w:rsidR="00DA6958" w:rsidRPr="00DA6958">
        <w:rPr>
          <w:rStyle w:val="rfdAlaem"/>
          <w:rtl/>
        </w:rPr>
        <w:t>عليهما‌السلام</w:t>
      </w:r>
      <w:r w:rsidR="00836F2F">
        <w:rPr>
          <w:rtl/>
        </w:rPr>
        <w:t xml:space="preserve"> :</w:t>
      </w:r>
      <w:r w:rsidR="007C74F1">
        <w:rPr>
          <w:rtl/>
        </w:rPr>
        <w:t xml:space="preserve"> </w:t>
      </w:r>
      <w:r w:rsidR="00E732A3">
        <w:rPr>
          <w:rtl/>
        </w:rPr>
        <w:t>تفسير (بسم الله الرحمن الرحيم) قال</w:t>
      </w:r>
      <w:r w:rsidR="007C74F1">
        <w:rPr>
          <w:rtl/>
        </w:rPr>
        <w:t xml:space="preserve"> ..</w:t>
      </w:r>
      <w:r w:rsidR="00E732A3">
        <w:rPr>
          <w:rtl/>
        </w:rPr>
        <w:t>.</w:t>
      </w:r>
      <w:r w:rsidR="00E732A3">
        <w:rPr>
          <w:rFonts w:hint="eastAsia"/>
          <w:rtl/>
        </w:rPr>
        <w:t>»</w:t>
      </w:r>
      <w:r w:rsidR="00E732A3" w:rsidRPr="00E732A3">
        <w:rPr>
          <w:rStyle w:val="rfdFootnotenum"/>
          <w:rtl/>
        </w:rPr>
        <w:t>(1)</w:t>
      </w:r>
      <w:r w:rsidR="00E732A3">
        <w:rPr>
          <w:rtl/>
        </w:rPr>
        <w:t xml:space="preserve"> إلىٰ آخر ما ذكر.</w:t>
      </w:r>
    </w:p>
    <w:p w14:paraId="7703CC8E" w14:textId="77777777" w:rsidR="005B136D" w:rsidRDefault="00E732A3" w:rsidP="00E732A3">
      <w:pPr>
        <w:rPr>
          <w:rtl/>
        </w:rPr>
      </w:pPr>
      <w:r>
        <w:rPr>
          <w:rFonts w:hint="eastAsia"/>
          <w:rtl/>
        </w:rPr>
        <w:t>أمّا</w:t>
      </w:r>
      <w:r>
        <w:rPr>
          <w:rtl/>
        </w:rPr>
        <w:t xml:space="preserve"> في المخطوط فهو هكذا</w:t>
      </w:r>
      <w:r w:rsidR="00836F2F">
        <w:rPr>
          <w:rtl/>
        </w:rPr>
        <w:t xml:space="preserve"> :</w:t>
      </w:r>
      <w:r w:rsidR="007C74F1">
        <w:rPr>
          <w:rtl/>
        </w:rPr>
        <w:t xml:space="preserve"> </w:t>
      </w:r>
      <w:r>
        <w:rPr>
          <w:rtl/>
        </w:rPr>
        <w:t>«قال أبو الحسن علي بن إبراهيم بن هاشم القمّي مصنّف هذا الكتاب رضي الله عنه</w:t>
      </w:r>
      <w:r w:rsidR="00836F2F">
        <w:rPr>
          <w:rtl/>
        </w:rPr>
        <w:t xml:space="preserve"> :</w:t>
      </w:r>
      <w:r w:rsidR="007C74F1">
        <w:rPr>
          <w:rtl/>
        </w:rPr>
        <w:t xml:space="preserve"> </w:t>
      </w:r>
      <w:r>
        <w:rPr>
          <w:rtl/>
        </w:rPr>
        <w:t>حدّثنا أبو الفضل العبّاس بن محمّد بن القاسم ابن حمزة بن موسىٰ بن جعفر</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قال</w:t>
      </w:r>
      <w:r w:rsidR="00836F2F">
        <w:rPr>
          <w:rtl/>
        </w:rPr>
        <w:t xml:space="preserve"> :</w:t>
      </w:r>
      <w:r w:rsidR="007C74F1">
        <w:rPr>
          <w:rtl/>
        </w:rPr>
        <w:t xml:space="preserve"> </w:t>
      </w:r>
      <w:r>
        <w:rPr>
          <w:rtl/>
        </w:rPr>
        <w:t>حدّثنا أبو الحسن الجواني علي بن إبراهيم بن محمّد</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حدّثنا أ</w:t>
      </w:r>
      <w:r>
        <w:rPr>
          <w:rFonts w:hint="eastAsia"/>
          <w:rtl/>
        </w:rPr>
        <w:t>بي</w:t>
      </w:r>
      <w:r w:rsidR="00852492">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Pr>
          <w:rtl/>
        </w:rPr>
        <w:t>عن محمّد بن أبي عمير</w:t>
      </w:r>
      <w:r w:rsidR="00836F2F">
        <w:rPr>
          <w:rtl/>
        </w:rPr>
        <w:t xml:space="preserve"> ،</w:t>
      </w:r>
      <w:r w:rsidR="007C74F1">
        <w:rPr>
          <w:rtl/>
        </w:rPr>
        <w:t xml:space="preserve"> </w:t>
      </w:r>
      <w:r>
        <w:rPr>
          <w:rtl/>
        </w:rPr>
        <w:t>عن حمّاد بن عيسىٰ</w:t>
      </w:r>
      <w:r w:rsidR="00836F2F">
        <w:rPr>
          <w:rtl/>
        </w:rPr>
        <w:t xml:space="preserve"> ،</w:t>
      </w:r>
      <w:r w:rsidR="007C74F1">
        <w:rPr>
          <w:rtl/>
        </w:rPr>
        <w:t xml:space="preserve"> </w:t>
      </w:r>
      <w:r>
        <w:rPr>
          <w:rtl/>
        </w:rPr>
        <w:t>عن حريز</w:t>
      </w:r>
      <w:r w:rsidR="00836F2F">
        <w:rPr>
          <w:rtl/>
        </w:rPr>
        <w:t xml:space="preserve"> ،</w:t>
      </w:r>
      <w:r w:rsidR="007C74F1">
        <w:rPr>
          <w:rtl/>
        </w:rPr>
        <w:t xml:space="preserve"> </w:t>
      </w:r>
      <w:r>
        <w:rPr>
          <w:rtl/>
        </w:rPr>
        <w:t>عن أبي عبد الله</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قال</w:t>
      </w:r>
      <w:r w:rsidR="00836F2F">
        <w:rPr>
          <w:rtl/>
        </w:rPr>
        <w:t xml:space="preserve"> :</w:t>
      </w:r>
      <w:r w:rsidR="007C74F1">
        <w:rPr>
          <w:rtl/>
        </w:rPr>
        <w:t xml:space="preserve"> </w:t>
      </w:r>
      <w:r>
        <w:rPr>
          <w:rtl/>
        </w:rPr>
        <w:t>وحدّثني أبي</w:t>
      </w:r>
      <w:r w:rsidR="00836F2F">
        <w:rPr>
          <w:rtl/>
        </w:rPr>
        <w:t xml:space="preserve"> ،</w:t>
      </w:r>
      <w:r w:rsidR="007C74F1">
        <w:rPr>
          <w:rtl/>
        </w:rPr>
        <w:t xml:space="preserve"> </w:t>
      </w:r>
      <w:r>
        <w:rPr>
          <w:rtl/>
        </w:rPr>
        <w:t>عن النضر بن سويد وأحمد بن محمّد بن أبي نصر</w:t>
      </w:r>
      <w:r w:rsidR="00836F2F">
        <w:rPr>
          <w:rtl/>
        </w:rPr>
        <w:t xml:space="preserve"> ،</w:t>
      </w:r>
      <w:r w:rsidR="007C74F1">
        <w:rPr>
          <w:rtl/>
        </w:rPr>
        <w:t xml:space="preserve"> </w:t>
      </w:r>
      <w:r>
        <w:rPr>
          <w:rtl/>
        </w:rPr>
        <w:t>عن عمرو بن شمر</w:t>
      </w:r>
      <w:r w:rsidR="00836F2F">
        <w:rPr>
          <w:rtl/>
        </w:rPr>
        <w:t xml:space="preserve"> ،</w:t>
      </w:r>
      <w:r w:rsidR="007C74F1">
        <w:rPr>
          <w:rtl/>
        </w:rPr>
        <w:t xml:space="preserve"> </w:t>
      </w:r>
      <w:r>
        <w:rPr>
          <w:rtl/>
        </w:rPr>
        <w:t>عن جابر</w:t>
      </w:r>
      <w:r w:rsidR="00836F2F">
        <w:rPr>
          <w:rtl/>
        </w:rPr>
        <w:t xml:space="preserve"> ،</w:t>
      </w:r>
      <w:r w:rsidR="007C74F1">
        <w:rPr>
          <w:rtl/>
        </w:rPr>
        <w:t xml:space="preserve"> </w:t>
      </w:r>
      <w:r>
        <w:rPr>
          <w:rtl/>
        </w:rPr>
        <w:t>عن أبي جعفر</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قال</w:t>
      </w:r>
      <w:r w:rsidR="00836F2F">
        <w:rPr>
          <w:rtl/>
        </w:rPr>
        <w:t xml:space="preserve"> :</w:t>
      </w:r>
      <w:r w:rsidR="007C74F1">
        <w:rPr>
          <w:rtl/>
        </w:rPr>
        <w:t xml:space="preserve"> </w:t>
      </w:r>
      <w:r>
        <w:rPr>
          <w:rtl/>
        </w:rPr>
        <w:t>وحدّثني أبي</w:t>
      </w:r>
      <w:r w:rsidR="00836F2F">
        <w:rPr>
          <w:rtl/>
        </w:rPr>
        <w:t xml:space="preserve"> ،</w:t>
      </w:r>
      <w:r w:rsidR="007C74F1">
        <w:rPr>
          <w:rtl/>
        </w:rPr>
        <w:t xml:space="preserve"> </w:t>
      </w:r>
      <w:r>
        <w:rPr>
          <w:rtl/>
        </w:rPr>
        <w:t>عن ابن أبي عمير</w:t>
      </w:r>
      <w:r w:rsidR="00836F2F">
        <w:rPr>
          <w:rtl/>
        </w:rPr>
        <w:t xml:space="preserve"> ،</w:t>
      </w:r>
      <w:r w:rsidR="007C74F1">
        <w:rPr>
          <w:rtl/>
        </w:rPr>
        <w:t xml:space="preserve"> </w:t>
      </w:r>
      <w:r>
        <w:rPr>
          <w:rtl/>
        </w:rPr>
        <w:t>عن حمّاد</w:t>
      </w:r>
      <w:r w:rsidR="00836F2F">
        <w:rPr>
          <w:rtl/>
        </w:rPr>
        <w:t xml:space="preserve"> ،</w:t>
      </w:r>
      <w:r w:rsidR="007C74F1">
        <w:rPr>
          <w:rtl/>
        </w:rPr>
        <w:t xml:space="preserve"> </w:t>
      </w:r>
      <w:r>
        <w:rPr>
          <w:rFonts w:hint="eastAsia"/>
          <w:rtl/>
        </w:rPr>
        <w:t>عن</w:t>
      </w:r>
      <w:r>
        <w:rPr>
          <w:rtl/>
        </w:rPr>
        <w:t xml:space="preserve"> الحلبي وهشام بن سالم</w:t>
      </w:r>
      <w:r w:rsidR="00836F2F">
        <w:rPr>
          <w:rtl/>
        </w:rPr>
        <w:t xml:space="preserve"> ،</w:t>
      </w:r>
      <w:r w:rsidR="007C74F1">
        <w:rPr>
          <w:rtl/>
        </w:rPr>
        <w:t xml:space="preserve"> </w:t>
      </w:r>
      <w:r>
        <w:rPr>
          <w:rtl/>
        </w:rPr>
        <w:t>وعن كلثوم بن الهِرَم</w:t>
      </w:r>
      <w:r w:rsidR="00836F2F">
        <w:rPr>
          <w:rtl/>
        </w:rPr>
        <w:t xml:space="preserve"> ،</w:t>
      </w:r>
      <w:r w:rsidR="007C74F1">
        <w:rPr>
          <w:rtl/>
        </w:rPr>
        <w:t xml:space="preserve"> </w:t>
      </w:r>
      <w:r>
        <w:rPr>
          <w:rtl/>
        </w:rPr>
        <w:t>عن عبد الله بن سنان وعبد الله بن مسكان</w:t>
      </w:r>
      <w:r w:rsidR="00836F2F">
        <w:rPr>
          <w:rtl/>
        </w:rPr>
        <w:t xml:space="preserve"> ،</w:t>
      </w:r>
      <w:r w:rsidR="007C74F1">
        <w:rPr>
          <w:rtl/>
        </w:rPr>
        <w:t xml:space="preserve"> </w:t>
      </w:r>
      <w:r>
        <w:rPr>
          <w:rtl/>
        </w:rPr>
        <w:t>وعن صفوان وسيف ابن عميرة وأبي حمزة الثمالي</w:t>
      </w:r>
      <w:r w:rsidR="00836F2F">
        <w:rPr>
          <w:rtl/>
        </w:rPr>
        <w:t xml:space="preserve"> ،</w:t>
      </w:r>
      <w:r w:rsidR="007C74F1">
        <w:rPr>
          <w:rtl/>
        </w:rPr>
        <w:t xml:space="preserve"> </w:t>
      </w:r>
      <w:r>
        <w:rPr>
          <w:rtl/>
        </w:rPr>
        <w:t>وعن عبد الله بن جندب والحسين بن خالد جميعاً</w:t>
      </w:r>
      <w:r w:rsidR="00836F2F">
        <w:rPr>
          <w:rtl/>
        </w:rPr>
        <w:t xml:space="preserve"> ،</w:t>
      </w:r>
      <w:r w:rsidR="007C74F1">
        <w:rPr>
          <w:rtl/>
        </w:rPr>
        <w:t xml:space="preserve"> </w:t>
      </w:r>
      <w:r>
        <w:rPr>
          <w:rtl/>
        </w:rPr>
        <w:t>عن أبي الحسن الرضا</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قال</w:t>
      </w:r>
      <w:r w:rsidR="00836F2F">
        <w:rPr>
          <w:rtl/>
        </w:rPr>
        <w:t xml:space="preserve"> :</w:t>
      </w:r>
      <w:r w:rsidR="007C74F1">
        <w:rPr>
          <w:rtl/>
        </w:rPr>
        <w:t xml:space="preserve"> </w:t>
      </w:r>
      <w:r>
        <w:rPr>
          <w:rtl/>
        </w:rPr>
        <w:t>وحدّثني أبي</w:t>
      </w:r>
      <w:r w:rsidR="00836F2F">
        <w:rPr>
          <w:rtl/>
        </w:rPr>
        <w:t xml:space="preserve"> ،</w:t>
      </w:r>
      <w:r w:rsidR="007C74F1">
        <w:rPr>
          <w:rtl/>
        </w:rPr>
        <w:t xml:space="preserve"> </w:t>
      </w:r>
      <w:r>
        <w:rPr>
          <w:rtl/>
        </w:rPr>
        <w:t>عن حنان وعبد الله بن ميمون ا</w:t>
      </w:r>
      <w:r>
        <w:rPr>
          <w:rFonts w:hint="eastAsia"/>
          <w:rtl/>
        </w:rPr>
        <w:t>لقدّاح</w:t>
      </w:r>
      <w:r>
        <w:rPr>
          <w:rtl/>
        </w:rPr>
        <w:t xml:space="preserve"> وأبان بن عثمان</w:t>
      </w:r>
      <w:r w:rsidR="00836F2F">
        <w:rPr>
          <w:rtl/>
        </w:rPr>
        <w:t xml:space="preserve"> ،</w:t>
      </w:r>
      <w:r w:rsidR="007C74F1">
        <w:rPr>
          <w:rtl/>
        </w:rPr>
        <w:t xml:space="preserve"> </w:t>
      </w:r>
      <w:r>
        <w:rPr>
          <w:rtl/>
        </w:rPr>
        <w:t>عن عبد الله بن شريك العامري</w:t>
      </w:r>
      <w:r w:rsidR="00836F2F">
        <w:rPr>
          <w:rtl/>
        </w:rPr>
        <w:t xml:space="preserve"> ،</w:t>
      </w:r>
      <w:r w:rsidR="007C74F1">
        <w:rPr>
          <w:rtl/>
        </w:rPr>
        <w:t xml:space="preserve"> </w:t>
      </w:r>
      <w:r>
        <w:rPr>
          <w:rtl/>
        </w:rPr>
        <w:t>وعن مفضّل بن عمر وأبي بصير</w:t>
      </w:r>
      <w:r w:rsidR="00836F2F">
        <w:rPr>
          <w:rtl/>
        </w:rPr>
        <w:t xml:space="preserve"> ،</w:t>
      </w:r>
      <w:r w:rsidR="007C74F1">
        <w:rPr>
          <w:rtl/>
        </w:rPr>
        <w:t xml:space="preserve"> </w:t>
      </w:r>
      <w:r>
        <w:rPr>
          <w:rtl/>
        </w:rPr>
        <w:t>عن أبي جعفر</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أنّه قال في تفسير (بسم الله الرحمن الرحيم)</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وحدّثني أبي</w:t>
      </w:r>
      <w:r w:rsidR="00836F2F">
        <w:rPr>
          <w:rtl/>
        </w:rPr>
        <w:t xml:space="preserve"> ،</w:t>
      </w:r>
      <w:r w:rsidR="007C74F1">
        <w:rPr>
          <w:rtl/>
        </w:rPr>
        <w:t xml:space="preserve"> </w:t>
      </w:r>
      <w:r>
        <w:rPr>
          <w:rtl/>
        </w:rPr>
        <w:t>عن عمرو بن إبراهيم الراشدي وصالح بن سعيد ويحيىٰ بن عمران الحلبي وإسماعيل بن مرار وأبي ط</w:t>
      </w:r>
      <w:r>
        <w:rPr>
          <w:rFonts w:hint="eastAsia"/>
          <w:rtl/>
        </w:rPr>
        <w:t>الب</w:t>
      </w:r>
      <w:r>
        <w:rPr>
          <w:rtl/>
        </w:rPr>
        <w:t xml:space="preserve"> عبد الله بن الصلت</w:t>
      </w:r>
      <w:r w:rsidR="00836F2F">
        <w:rPr>
          <w:rtl/>
        </w:rPr>
        <w:t xml:space="preserve"> ،</w:t>
      </w:r>
      <w:r w:rsidR="007C74F1">
        <w:rPr>
          <w:rtl/>
        </w:rPr>
        <w:t xml:space="preserve"> </w:t>
      </w:r>
      <w:r>
        <w:rPr>
          <w:rtl/>
        </w:rPr>
        <w:t>عن أبي يحيىٰ</w:t>
      </w:r>
      <w:r w:rsidR="00836F2F">
        <w:rPr>
          <w:rtl/>
        </w:rPr>
        <w:t xml:space="preserve"> ،</w:t>
      </w:r>
    </w:p>
    <w:p w14:paraId="67CB64E9" w14:textId="77777777" w:rsidR="00E732A3" w:rsidRDefault="00E732A3" w:rsidP="00E732A3">
      <w:pPr>
        <w:pStyle w:val="rfdLine"/>
        <w:rPr>
          <w:rtl/>
        </w:rPr>
      </w:pPr>
      <w:r>
        <w:rPr>
          <w:rtl/>
        </w:rPr>
        <w:t>__________</w:t>
      </w:r>
    </w:p>
    <w:p w14:paraId="00EB2C45" w14:textId="77777777" w:rsidR="00E732A3" w:rsidRDefault="00E732A3" w:rsidP="00E732A3">
      <w:pPr>
        <w:pStyle w:val="rfdFootnote0"/>
        <w:rPr>
          <w:rtl/>
        </w:rPr>
      </w:pPr>
      <w:r>
        <w:rPr>
          <w:rtl/>
        </w:rPr>
        <w:t>(1) التفسير المتداول لعلي بن إبراهيم 1 / 27</w:t>
      </w:r>
      <w:r w:rsidR="00836F2F">
        <w:rPr>
          <w:rtl/>
        </w:rPr>
        <w:t xml:space="preserve"> ـ </w:t>
      </w:r>
      <w:r>
        <w:rPr>
          <w:rtl/>
        </w:rPr>
        <w:t>28.</w:t>
      </w:r>
    </w:p>
    <w:p w14:paraId="590DFC93" w14:textId="77777777" w:rsidR="005B136D" w:rsidRDefault="00F11B4F" w:rsidP="00DA6958">
      <w:pPr>
        <w:pStyle w:val="rfdNormal0"/>
        <w:rPr>
          <w:rtl/>
        </w:rPr>
      </w:pPr>
      <w:r>
        <w:rPr>
          <w:rtl/>
        </w:rPr>
        <w:br w:type="page"/>
      </w:r>
      <w:r w:rsidR="00E732A3">
        <w:rPr>
          <w:rFonts w:hint="eastAsia"/>
          <w:rtl/>
        </w:rPr>
        <w:lastRenderedPageBreak/>
        <w:t>عن</w:t>
      </w:r>
      <w:r w:rsidR="00E732A3">
        <w:rPr>
          <w:rtl/>
        </w:rPr>
        <w:t xml:space="preserve"> أبي عبد الله</w:t>
      </w:r>
      <w:r w:rsidR="00852492">
        <w:rPr>
          <w:rtl/>
        </w:rPr>
        <w:t xml:space="preserve"> </w:t>
      </w:r>
      <w:r w:rsidR="006E72D1" w:rsidRPr="00DA6958">
        <w:rPr>
          <w:rStyle w:val="rfdAlaem"/>
          <w:rtl/>
        </w:rPr>
        <w:t>عليه‌السلام</w:t>
      </w:r>
      <w:r w:rsidR="00852492">
        <w:rPr>
          <w:rtl/>
        </w:rPr>
        <w:t xml:space="preserve"> </w:t>
      </w:r>
      <w:r w:rsidR="00E732A3">
        <w:rPr>
          <w:rtl/>
        </w:rPr>
        <w:t>قال</w:t>
      </w:r>
      <w:r w:rsidR="007C74F1">
        <w:rPr>
          <w:rtl/>
        </w:rPr>
        <w:t xml:space="preserve"> ..</w:t>
      </w:r>
      <w:r w:rsidR="00E732A3">
        <w:rPr>
          <w:rtl/>
        </w:rPr>
        <w:t>.»</w:t>
      </w:r>
      <w:r w:rsidR="00E732A3" w:rsidRPr="00E732A3">
        <w:rPr>
          <w:rStyle w:val="rfdFootnotenum"/>
          <w:rtl/>
        </w:rPr>
        <w:t>(1)</w:t>
      </w:r>
      <w:r w:rsidR="00E732A3">
        <w:rPr>
          <w:rtl/>
        </w:rPr>
        <w:t xml:space="preserve"> الحديث.</w:t>
      </w:r>
      <w:r w:rsidR="007C74F1">
        <w:rPr>
          <w:rtl/>
        </w:rPr>
        <w:t xml:space="preserve"> </w:t>
      </w:r>
      <w:r w:rsidR="00E732A3">
        <w:rPr>
          <w:rtl/>
        </w:rPr>
        <w:t>وصورته</w:t>
      </w:r>
      <w:r w:rsidR="00836F2F">
        <w:rPr>
          <w:rtl/>
        </w:rPr>
        <w:t xml:space="preserve"> :</w:t>
      </w:r>
    </w:p>
    <w:p w14:paraId="089F8560" w14:textId="18EB8951" w:rsidR="00DA6958" w:rsidRDefault="008C4AE2" w:rsidP="00205216">
      <w:pPr>
        <w:pStyle w:val="rfdCenter"/>
        <w:rPr>
          <w:rtl/>
        </w:rPr>
      </w:pPr>
      <w:r>
        <w:rPr>
          <w:noProof/>
          <w:lang w:val="ar-SA"/>
        </w:rPr>
        <w:drawing>
          <wp:inline distT="0" distB="0" distL="0" distR="0" wp14:anchorId="4E932614" wp14:editId="5D18BBDA">
            <wp:extent cx="3648075" cy="28384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48075" cy="2838450"/>
                    </a:xfrm>
                    <a:prstGeom prst="rect">
                      <a:avLst/>
                    </a:prstGeom>
                    <a:noFill/>
                    <a:ln>
                      <a:noFill/>
                    </a:ln>
                  </pic:spPr>
                </pic:pic>
              </a:graphicData>
            </a:graphic>
          </wp:inline>
        </w:drawing>
      </w:r>
    </w:p>
    <w:p w14:paraId="6ACC5704" w14:textId="77777777" w:rsidR="00E732A3" w:rsidRDefault="00E732A3" w:rsidP="00E732A3">
      <w:pPr>
        <w:rPr>
          <w:rtl/>
        </w:rPr>
      </w:pPr>
      <w:r>
        <w:rPr>
          <w:rFonts w:hint="eastAsia"/>
          <w:rtl/>
        </w:rPr>
        <w:t>وأنت</w:t>
      </w:r>
      <w:r>
        <w:rPr>
          <w:rtl/>
        </w:rPr>
        <w:t xml:space="preserve"> خبير بأهمّية ما يدلّ عليه قوله في المخطوط</w:t>
      </w:r>
      <w:r w:rsidR="00836F2F">
        <w:rPr>
          <w:rtl/>
        </w:rPr>
        <w:t xml:space="preserve"> :</w:t>
      </w:r>
      <w:r w:rsidR="007C74F1">
        <w:rPr>
          <w:rtl/>
        </w:rPr>
        <w:t xml:space="preserve"> </w:t>
      </w:r>
      <w:r>
        <w:rPr>
          <w:rtl/>
        </w:rPr>
        <w:t>«قال أبو الحسن علي بن إبراهيم بن هاشم القمّي مصنّف هذا الكتاب رضي الله عنه</w:t>
      </w:r>
      <w:r w:rsidR="00836F2F">
        <w:rPr>
          <w:rtl/>
        </w:rPr>
        <w:t xml:space="preserve"> :</w:t>
      </w:r>
      <w:r w:rsidR="007C74F1">
        <w:rPr>
          <w:rtl/>
        </w:rPr>
        <w:t xml:space="preserve"> </w:t>
      </w:r>
      <w:r>
        <w:rPr>
          <w:rtl/>
        </w:rPr>
        <w:t>حدّثنا أبو الفضل العبّاس بن محمّد بن القاسم بن حمزة بن موسىٰ بن جعفر</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قال</w:t>
      </w:r>
      <w:r w:rsidR="00836F2F">
        <w:rPr>
          <w:rtl/>
        </w:rPr>
        <w:t xml:space="preserve"> :</w:t>
      </w:r>
      <w:r w:rsidR="007C74F1">
        <w:rPr>
          <w:rtl/>
        </w:rPr>
        <w:t xml:space="preserve"> </w:t>
      </w:r>
      <w:r>
        <w:rPr>
          <w:rtl/>
        </w:rPr>
        <w:t xml:space="preserve">حدّثنا أبو الحسن الجواني علي بن إبراهيم بن </w:t>
      </w:r>
      <w:r>
        <w:rPr>
          <w:rFonts w:hint="eastAsia"/>
          <w:rtl/>
        </w:rPr>
        <w:t>محمّد</w:t>
      </w:r>
      <w:r w:rsidR="00836F2F">
        <w:rPr>
          <w:rFonts w:hint="eastAsia"/>
          <w:rtl/>
        </w:rPr>
        <w:t xml:space="preserve"> ،</w:t>
      </w:r>
      <w:r w:rsidR="007C74F1">
        <w:rPr>
          <w:rFonts w:hint="eastAsia"/>
          <w:rtl/>
        </w:rPr>
        <w:t xml:space="preserve"> </w:t>
      </w:r>
      <w:r>
        <w:rPr>
          <w:rtl/>
        </w:rPr>
        <w:t>قال</w:t>
      </w:r>
      <w:r w:rsidR="00836F2F">
        <w:rPr>
          <w:rtl/>
        </w:rPr>
        <w:t xml:space="preserve"> :</w:t>
      </w:r>
      <w:r w:rsidR="007C74F1">
        <w:rPr>
          <w:rtl/>
        </w:rPr>
        <w:t xml:space="preserve"> </w:t>
      </w:r>
      <w:r>
        <w:rPr>
          <w:rtl/>
        </w:rPr>
        <w:t>حدّثنا أبي</w:t>
      </w:r>
      <w:r w:rsidR="00852492">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Pr>
          <w:rtl/>
        </w:rPr>
        <w:t>عن محمّد بن أبي عمير</w:t>
      </w:r>
      <w:r w:rsidR="00836F2F">
        <w:rPr>
          <w:rtl/>
        </w:rPr>
        <w:t xml:space="preserve"> ،</w:t>
      </w:r>
      <w:r w:rsidR="007C74F1">
        <w:rPr>
          <w:rtl/>
        </w:rPr>
        <w:t xml:space="preserve"> </w:t>
      </w:r>
      <w:r>
        <w:rPr>
          <w:rtl/>
        </w:rPr>
        <w:t>عن</w:t>
      </w:r>
      <w:r w:rsidR="007C74F1">
        <w:rPr>
          <w:rtl/>
        </w:rPr>
        <w:t xml:space="preserve"> ..</w:t>
      </w:r>
      <w:r>
        <w:rPr>
          <w:rtl/>
        </w:rPr>
        <w:t>.»</w:t>
      </w:r>
      <w:r w:rsidR="00836F2F">
        <w:rPr>
          <w:rtl/>
        </w:rPr>
        <w:t xml:space="preserve"> ،</w:t>
      </w:r>
      <w:r w:rsidR="007C74F1">
        <w:rPr>
          <w:rtl/>
        </w:rPr>
        <w:t xml:space="preserve"> </w:t>
      </w:r>
      <w:r>
        <w:rPr>
          <w:rtl/>
        </w:rPr>
        <w:t>فإنّه أسند ضمير المفعول في (حدّثنا) إلىٰ القمّي نفسه بروايته عن أبي الفضل</w:t>
      </w:r>
      <w:r w:rsidR="00836F2F">
        <w:rPr>
          <w:rtl/>
        </w:rPr>
        <w:t xml:space="preserve"> ،</w:t>
      </w:r>
      <w:r w:rsidR="007C74F1">
        <w:rPr>
          <w:rtl/>
        </w:rPr>
        <w:t xml:space="preserve"> </w:t>
      </w:r>
      <w:r>
        <w:rPr>
          <w:rtl/>
        </w:rPr>
        <w:t>هذا</w:t>
      </w:r>
      <w:r w:rsidR="00836F2F">
        <w:rPr>
          <w:rtl/>
        </w:rPr>
        <w:t xml:space="preserve"> ،</w:t>
      </w:r>
      <w:r w:rsidR="007C74F1">
        <w:rPr>
          <w:rtl/>
        </w:rPr>
        <w:t xml:space="preserve"> </w:t>
      </w:r>
      <w:r>
        <w:rPr>
          <w:rtl/>
        </w:rPr>
        <w:t>عدا ما في تمام السند المذكور من تفاوت كثير بينه وبين المطبوع.</w:t>
      </w:r>
    </w:p>
    <w:p w14:paraId="3C331590" w14:textId="77777777" w:rsidR="005B136D" w:rsidRDefault="00E732A3" w:rsidP="00E732A3">
      <w:pPr>
        <w:rPr>
          <w:rtl/>
        </w:rPr>
      </w:pPr>
      <w:r>
        <w:rPr>
          <w:rFonts w:hint="eastAsia"/>
          <w:rtl/>
        </w:rPr>
        <w:t>كما</w:t>
      </w:r>
      <w:r>
        <w:rPr>
          <w:rtl/>
        </w:rPr>
        <w:t xml:space="preserve"> أنّ نسخة للتفسير من مخطوطات المكتبة الوطنية ـ يظهر منها الضبط</w:t>
      </w:r>
    </w:p>
    <w:p w14:paraId="0ECEF860" w14:textId="77777777" w:rsidR="00E732A3" w:rsidRDefault="00E732A3" w:rsidP="00E732A3">
      <w:pPr>
        <w:pStyle w:val="rfdLine"/>
        <w:rPr>
          <w:rtl/>
        </w:rPr>
      </w:pPr>
      <w:r>
        <w:rPr>
          <w:rtl/>
        </w:rPr>
        <w:t>__________</w:t>
      </w:r>
    </w:p>
    <w:p w14:paraId="351B4428" w14:textId="77777777" w:rsidR="00E732A3" w:rsidRDefault="00E732A3" w:rsidP="00E732A3">
      <w:pPr>
        <w:pStyle w:val="rfdFootnote0"/>
        <w:rPr>
          <w:rtl/>
        </w:rPr>
      </w:pPr>
      <w:r>
        <w:rPr>
          <w:rtl/>
        </w:rPr>
        <w:t>(1) التفسير المخطوط</w:t>
      </w:r>
      <w:r w:rsidR="00836F2F">
        <w:rPr>
          <w:rtl/>
        </w:rPr>
        <w:t xml:space="preserve"> :</w:t>
      </w:r>
      <w:r w:rsidR="007C74F1">
        <w:rPr>
          <w:rtl/>
        </w:rPr>
        <w:t xml:space="preserve"> </w:t>
      </w:r>
      <w:r>
        <w:rPr>
          <w:rtl/>
        </w:rPr>
        <w:t>11.</w:t>
      </w:r>
    </w:p>
    <w:p w14:paraId="72127EBB" w14:textId="77777777" w:rsidR="005B136D" w:rsidRDefault="00F11B4F" w:rsidP="00DA6958">
      <w:pPr>
        <w:pStyle w:val="rfdNormal0"/>
        <w:rPr>
          <w:rtl/>
        </w:rPr>
      </w:pPr>
      <w:r>
        <w:rPr>
          <w:rtl/>
        </w:rPr>
        <w:br w:type="page"/>
      </w:r>
      <w:r w:rsidR="00E732A3">
        <w:rPr>
          <w:rFonts w:hint="eastAsia"/>
          <w:rtl/>
        </w:rPr>
        <w:lastRenderedPageBreak/>
        <w:t>والعناية</w:t>
      </w:r>
      <w:r w:rsidR="00836F2F">
        <w:rPr>
          <w:rFonts w:hint="eastAsia"/>
          <w:rtl/>
        </w:rPr>
        <w:t xml:space="preserve"> ،</w:t>
      </w:r>
      <w:r w:rsidR="007C74F1">
        <w:rPr>
          <w:rFonts w:hint="eastAsia"/>
          <w:rtl/>
        </w:rPr>
        <w:t xml:space="preserve"> </w:t>
      </w:r>
      <w:r w:rsidR="00E732A3">
        <w:rPr>
          <w:rtl/>
        </w:rPr>
        <w:t>ولم يعلم تاريخ نسخها ولا ناسخها</w:t>
      </w:r>
      <w:r w:rsidR="00836F2F">
        <w:rPr>
          <w:rtl/>
        </w:rPr>
        <w:t xml:space="preserve"> ،</w:t>
      </w:r>
      <w:r w:rsidR="007C74F1">
        <w:rPr>
          <w:rtl/>
        </w:rPr>
        <w:t xml:space="preserve"> </w:t>
      </w:r>
      <w:r w:rsidR="00E732A3">
        <w:rPr>
          <w:rtl/>
        </w:rPr>
        <w:t>وهيئتها تدلّ علىٰ قدمها</w:t>
      </w:r>
      <w:r w:rsidR="00836F2F">
        <w:rPr>
          <w:rtl/>
        </w:rPr>
        <w:t xml:space="preserve"> ،</w:t>
      </w:r>
      <w:r w:rsidR="007C74F1">
        <w:rPr>
          <w:rtl/>
        </w:rPr>
        <w:t xml:space="preserve"> </w:t>
      </w:r>
      <w:r w:rsidR="00E732A3">
        <w:rPr>
          <w:rtl/>
        </w:rPr>
        <w:t>تحت رقم</w:t>
      </w:r>
      <w:r w:rsidR="00836F2F">
        <w:rPr>
          <w:rtl/>
        </w:rPr>
        <w:t xml:space="preserve"> :</w:t>
      </w:r>
      <w:r w:rsidR="007C74F1">
        <w:rPr>
          <w:rtl/>
        </w:rPr>
        <w:t xml:space="preserve"> </w:t>
      </w:r>
      <w:r w:rsidR="00E732A3">
        <w:rPr>
          <w:rtl/>
        </w:rPr>
        <w:t>(808767) ـ قد صدّرت اسم علي بن إبراهيم قبل تفسير البسملة</w:t>
      </w:r>
      <w:r w:rsidR="00836F2F">
        <w:rPr>
          <w:rtl/>
        </w:rPr>
        <w:t xml:space="preserve"> ،</w:t>
      </w:r>
      <w:r w:rsidR="007C74F1">
        <w:rPr>
          <w:rtl/>
        </w:rPr>
        <w:t xml:space="preserve"> </w:t>
      </w:r>
      <w:r w:rsidR="00E732A3">
        <w:rPr>
          <w:rtl/>
        </w:rPr>
        <w:t>وصورته</w:t>
      </w:r>
      <w:r w:rsidR="00836F2F">
        <w:rPr>
          <w:rtl/>
        </w:rPr>
        <w:t xml:space="preserve"> :</w:t>
      </w:r>
    </w:p>
    <w:p w14:paraId="4A94C1B8" w14:textId="118443AE" w:rsidR="00597591" w:rsidRDefault="008C4AE2" w:rsidP="00597591">
      <w:pPr>
        <w:pStyle w:val="rfdCenter"/>
        <w:rPr>
          <w:rtl/>
        </w:rPr>
      </w:pPr>
      <w:r>
        <w:rPr>
          <w:noProof/>
        </w:rPr>
        <w:drawing>
          <wp:inline distT="0" distB="0" distL="0" distR="0" wp14:anchorId="11A21EBA" wp14:editId="5BEC40F1">
            <wp:extent cx="3524250" cy="27908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24250" cy="2790825"/>
                    </a:xfrm>
                    <a:prstGeom prst="rect">
                      <a:avLst/>
                    </a:prstGeom>
                    <a:noFill/>
                    <a:ln>
                      <a:noFill/>
                    </a:ln>
                  </pic:spPr>
                </pic:pic>
              </a:graphicData>
            </a:graphic>
          </wp:inline>
        </w:drawing>
      </w:r>
    </w:p>
    <w:p w14:paraId="47D89E5D" w14:textId="77777777" w:rsidR="005B136D" w:rsidRDefault="00E732A3" w:rsidP="00E732A3">
      <w:pPr>
        <w:rPr>
          <w:rtl/>
        </w:rPr>
      </w:pPr>
      <w:r>
        <w:rPr>
          <w:rFonts w:hint="eastAsia"/>
          <w:rtl/>
        </w:rPr>
        <w:t>وقد</w:t>
      </w:r>
      <w:r>
        <w:rPr>
          <w:rtl/>
        </w:rPr>
        <w:t xml:space="preserve"> تكرّرت الجملة في نسخة الركاوندي أوّل تفسير سورة البقرة وليست في المتداول</w:t>
      </w:r>
      <w:r w:rsidR="00836F2F">
        <w:rPr>
          <w:rtl/>
        </w:rPr>
        <w:t xml:space="preserve"> ،</w:t>
      </w:r>
      <w:r w:rsidR="007C74F1">
        <w:rPr>
          <w:rtl/>
        </w:rPr>
        <w:t xml:space="preserve"> </w:t>
      </w:r>
      <w:r>
        <w:rPr>
          <w:rtl/>
        </w:rPr>
        <w:t>وصورتها</w:t>
      </w:r>
      <w:r w:rsidR="00836F2F">
        <w:rPr>
          <w:rtl/>
        </w:rPr>
        <w:t xml:space="preserve"> :</w:t>
      </w:r>
    </w:p>
    <w:p w14:paraId="5C402C8D" w14:textId="6342313F" w:rsidR="00DA6958" w:rsidRDefault="008C4AE2" w:rsidP="00F418BC">
      <w:pPr>
        <w:pStyle w:val="rfdCenter"/>
        <w:rPr>
          <w:rtl/>
        </w:rPr>
      </w:pPr>
      <w:r>
        <w:rPr>
          <w:noProof/>
          <w:lang w:val="ar-SA"/>
        </w:rPr>
        <w:drawing>
          <wp:inline distT="0" distB="0" distL="0" distR="0" wp14:anchorId="13816FC2" wp14:editId="659D6BEC">
            <wp:extent cx="3876675" cy="1600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76675" cy="1600200"/>
                    </a:xfrm>
                    <a:prstGeom prst="rect">
                      <a:avLst/>
                    </a:prstGeom>
                    <a:noFill/>
                    <a:ln>
                      <a:noFill/>
                    </a:ln>
                  </pic:spPr>
                </pic:pic>
              </a:graphicData>
            </a:graphic>
          </wp:inline>
        </w:drawing>
      </w:r>
    </w:p>
    <w:p w14:paraId="24FA041A" w14:textId="77777777" w:rsidR="005B136D" w:rsidRDefault="00E732A3" w:rsidP="00E732A3">
      <w:pPr>
        <w:rPr>
          <w:rtl/>
        </w:rPr>
      </w:pPr>
      <w:r>
        <w:rPr>
          <w:rFonts w:hint="eastAsia"/>
          <w:rtl/>
        </w:rPr>
        <w:t>والظاهر</w:t>
      </w:r>
      <w:r>
        <w:rPr>
          <w:rtl/>
        </w:rPr>
        <w:t xml:space="preserve"> ـ بمعونة القرائن وما تقدّم عند التعرّض لحال أبي الفضل العبّاس</w:t>
      </w:r>
    </w:p>
    <w:p w14:paraId="267C1BFC" w14:textId="77777777" w:rsidR="00E732A3" w:rsidRDefault="00F11B4F" w:rsidP="00DA6958">
      <w:pPr>
        <w:pStyle w:val="rfdNormal0"/>
        <w:rPr>
          <w:rtl/>
        </w:rPr>
      </w:pPr>
      <w:r>
        <w:rPr>
          <w:rtl/>
        </w:rPr>
        <w:br w:type="page"/>
      </w:r>
      <w:r w:rsidR="00E732A3">
        <w:rPr>
          <w:rFonts w:hint="eastAsia"/>
          <w:rtl/>
        </w:rPr>
        <w:lastRenderedPageBreak/>
        <w:t>وطبقته</w:t>
      </w:r>
      <w:r w:rsidR="00E732A3">
        <w:rPr>
          <w:rtl/>
        </w:rPr>
        <w:t xml:space="preserve"> ـ أنّ تصدير الكتاب باسم علي بن إبراهيم والتصريح بأنّه مؤلّف الكتاب هو للعادة الجارية علىٰ تعيين المؤلّف بحسب اعتقاد الناسخ والناسب</w:t>
      </w:r>
      <w:r w:rsidR="00836F2F">
        <w:rPr>
          <w:rtl/>
        </w:rPr>
        <w:t xml:space="preserve"> ،</w:t>
      </w:r>
      <w:r w:rsidR="007C74F1">
        <w:rPr>
          <w:rtl/>
        </w:rPr>
        <w:t xml:space="preserve"> </w:t>
      </w:r>
      <w:r w:rsidR="00E732A3">
        <w:rPr>
          <w:rtl/>
        </w:rPr>
        <w:t>ولذا تجد نسخ الكتب الحديثية وغيرها بل نسخ كثير من نسخ هذا التفسير خالية عن هذا الأمر.</w:t>
      </w:r>
    </w:p>
    <w:p w14:paraId="024A516A" w14:textId="77777777" w:rsidR="005B136D" w:rsidRDefault="00E732A3" w:rsidP="00E732A3">
      <w:pPr>
        <w:rPr>
          <w:rtl/>
        </w:rPr>
      </w:pPr>
      <w:r>
        <w:rPr>
          <w:rFonts w:hint="eastAsia"/>
          <w:rtl/>
        </w:rPr>
        <w:t>والأمر</w:t>
      </w:r>
      <w:r>
        <w:rPr>
          <w:rtl/>
        </w:rPr>
        <w:t xml:space="preserve"> المهمّ هنا هو ما انفردت به هذه النسخة عن غيرها بتمييز علي بن إبراهيم الراوي عنه أبو الفضل العبّاس الهاشمي</w:t>
      </w:r>
      <w:r w:rsidR="00836F2F">
        <w:rPr>
          <w:rtl/>
        </w:rPr>
        <w:t xml:space="preserve"> ،</w:t>
      </w:r>
      <w:r w:rsidR="007C74F1">
        <w:rPr>
          <w:rtl/>
        </w:rPr>
        <w:t xml:space="preserve"> </w:t>
      </w:r>
      <w:r>
        <w:rPr>
          <w:rtl/>
        </w:rPr>
        <w:t>وتعيينه في الجواني لا علي بن إبراهيم القمّي.</w:t>
      </w:r>
    </w:p>
    <w:p w14:paraId="78221231" w14:textId="77777777" w:rsidR="005B136D" w:rsidRDefault="00E732A3" w:rsidP="00E732A3">
      <w:pPr>
        <w:pStyle w:val="rfdBold1"/>
        <w:rPr>
          <w:rtl/>
        </w:rPr>
      </w:pPr>
      <w:r>
        <w:rPr>
          <w:rtl/>
        </w:rPr>
        <w:t>راوي التفسير والمقصود من علي بن إبراهيم في السند الأوّل</w:t>
      </w:r>
      <w:r w:rsidR="00836F2F">
        <w:rPr>
          <w:rtl/>
        </w:rPr>
        <w:t xml:space="preserve"> :</w:t>
      </w:r>
    </w:p>
    <w:p w14:paraId="4E20D4F8" w14:textId="77777777" w:rsidR="00E732A3" w:rsidRDefault="00E732A3" w:rsidP="00E732A3">
      <w:pPr>
        <w:rPr>
          <w:rtl/>
        </w:rPr>
      </w:pPr>
      <w:r>
        <w:rPr>
          <w:rtl/>
        </w:rPr>
        <w:t>فالتفسير مُصدّر ـ في هذا المخطوط وبعض آخر غيره ـ بلسان مصنّفه لا أحد تلامذته كما ادّعىٰ جلّ الأعلام المت</w:t>
      </w:r>
      <w:r>
        <w:rPr>
          <w:rFonts w:hint="eastAsia"/>
          <w:rtl/>
        </w:rPr>
        <w:t>أخّرين</w:t>
      </w:r>
      <w:r w:rsidR="00836F2F">
        <w:rPr>
          <w:rFonts w:hint="eastAsia"/>
          <w:rtl/>
        </w:rPr>
        <w:t xml:space="preserve"> ،</w:t>
      </w:r>
      <w:r w:rsidR="007C74F1">
        <w:rPr>
          <w:rFonts w:hint="eastAsia"/>
          <w:rtl/>
        </w:rPr>
        <w:t xml:space="preserve"> </w:t>
      </w:r>
      <w:r>
        <w:rPr>
          <w:rtl/>
        </w:rPr>
        <w:t>وأبو الحسن ـ الثاني ـ المذكور بعد هذا</w:t>
      </w:r>
      <w:r w:rsidR="00836F2F">
        <w:rPr>
          <w:rtl/>
        </w:rPr>
        <w:t xml:space="preserve"> ،</w:t>
      </w:r>
      <w:r w:rsidR="007C74F1">
        <w:rPr>
          <w:rtl/>
        </w:rPr>
        <w:t xml:space="preserve"> </w:t>
      </w:r>
      <w:r>
        <w:rPr>
          <w:rtl/>
        </w:rPr>
        <w:t>هو الجَوّاني العلوي الهاشمي الثقة</w:t>
      </w:r>
      <w:r w:rsidR="00836F2F">
        <w:rPr>
          <w:rtl/>
        </w:rPr>
        <w:t xml:space="preserve"> ،</w:t>
      </w:r>
      <w:r w:rsidR="007C74F1">
        <w:rPr>
          <w:rtl/>
        </w:rPr>
        <w:t xml:space="preserve"> </w:t>
      </w:r>
      <w:r>
        <w:rPr>
          <w:rtl/>
        </w:rPr>
        <w:t xml:space="preserve">عدّه العلّامة في </w:t>
      </w:r>
      <w:r w:rsidRPr="00AB514C">
        <w:rPr>
          <w:rStyle w:val="rfdBold2"/>
          <w:rtl/>
        </w:rPr>
        <w:t>الخلاصة</w:t>
      </w:r>
      <w:r>
        <w:rPr>
          <w:rtl/>
        </w:rPr>
        <w:t xml:space="preserve"> من أصحاب الرضا</w:t>
      </w:r>
      <w:r w:rsidR="00852492">
        <w:rPr>
          <w:rtl/>
        </w:rPr>
        <w:t xml:space="preserve"> </w:t>
      </w:r>
      <w:r w:rsidR="006E72D1" w:rsidRPr="00DA6958">
        <w:rPr>
          <w:rStyle w:val="rfdAlaem"/>
          <w:rtl/>
        </w:rPr>
        <w:t>عليه‌السلام</w:t>
      </w:r>
      <w:r>
        <w:rPr>
          <w:rtl/>
        </w:rPr>
        <w:t xml:space="preserve"> </w:t>
      </w:r>
      <w:r w:rsidRPr="00E732A3">
        <w:rPr>
          <w:rStyle w:val="rfdFootnotenum"/>
          <w:rtl/>
        </w:rPr>
        <w:t>(1)</w:t>
      </w:r>
      <w:r w:rsidR="00836F2F">
        <w:rPr>
          <w:rtl/>
        </w:rPr>
        <w:t xml:space="preserve"> ،</w:t>
      </w:r>
      <w:r w:rsidR="007C74F1">
        <w:rPr>
          <w:rtl/>
        </w:rPr>
        <w:t xml:space="preserve"> </w:t>
      </w:r>
      <w:r>
        <w:rPr>
          <w:rtl/>
        </w:rPr>
        <w:t>لا علي بن إبراهيم القمّي كما في المتداول</w:t>
      </w:r>
      <w:r w:rsidR="00836F2F">
        <w:rPr>
          <w:rtl/>
        </w:rPr>
        <w:t xml:space="preserve"> ،</w:t>
      </w:r>
      <w:r w:rsidR="007C74F1">
        <w:rPr>
          <w:rtl/>
        </w:rPr>
        <w:t xml:space="preserve"> </w:t>
      </w:r>
      <w:r>
        <w:rPr>
          <w:rtl/>
        </w:rPr>
        <w:t>فلا يرد ما أشكل بأنّ السند متهافت وأنّ المقصود بعلي بن إبراهيم الذي ر</w:t>
      </w:r>
      <w:r>
        <w:rPr>
          <w:rFonts w:hint="eastAsia"/>
          <w:rtl/>
        </w:rPr>
        <w:t>وىٰ</w:t>
      </w:r>
      <w:r>
        <w:rPr>
          <w:rtl/>
        </w:rPr>
        <w:t xml:space="preserve"> عنه العبّاس هو القمّي</w:t>
      </w:r>
      <w:r w:rsidR="00836F2F">
        <w:rPr>
          <w:rtl/>
        </w:rPr>
        <w:t xml:space="preserve"> ،</w:t>
      </w:r>
      <w:r w:rsidR="007C74F1">
        <w:rPr>
          <w:rtl/>
        </w:rPr>
        <w:t xml:space="preserve"> </w:t>
      </w:r>
      <w:r>
        <w:rPr>
          <w:rtl/>
        </w:rPr>
        <w:t>وقد مرّ عليك شأن أبي الفضل وطبقته</w:t>
      </w:r>
      <w:r w:rsidR="00836F2F">
        <w:rPr>
          <w:rtl/>
        </w:rPr>
        <w:t xml:space="preserve"> ،</w:t>
      </w:r>
      <w:r w:rsidR="007C74F1">
        <w:rPr>
          <w:rtl/>
        </w:rPr>
        <w:t xml:space="preserve"> </w:t>
      </w:r>
      <w:r>
        <w:rPr>
          <w:rtl/>
        </w:rPr>
        <w:t>قال الشيخ النجاشي في الجَوّاني</w:t>
      </w:r>
      <w:r w:rsidR="00836F2F">
        <w:rPr>
          <w:rtl/>
        </w:rPr>
        <w:t xml:space="preserve"> :</w:t>
      </w:r>
      <w:r w:rsidR="007C74F1">
        <w:rPr>
          <w:rtl/>
        </w:rPr>
        <w:t xml:space="preserve"> </w:t>
      </w:r>
      <w:r>
        <w:rPr>
          <w:rtl/>
        </w:rPr>
        <w:t>«علي بن إبراهيم بن محمّد بن الحسن بن محمّد ابن عبيد الله بن الحسين بن علي بن الحسين بن علي بن أبي</w:t>
      </w:r>
      <w:r w:rsidR="00852492">
        <w:rPr>
          <w:rtl/>
        </w:rPr>
        <w:t xml:space="preserve"> </w:t>
      </w:r>
      <w:r>
        <w:rPr>
          <w:rtl/>
        </w:rPr>
        <w:t>طالب</w:t>
      </w:r>
      <w:r w:rsidR="00852492">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Pr>
          <w:rtl/>
        </w:rPr>
        <w:t>أبو الحسن الجواني</w:t>
      </w:r>
      <w:r w:rsidR="00836F2F">
        <w:rPr>
          <w:rtl/>
        </w:rPr>
        <w:t xml:space="preserve"> ،</w:t>
      </w:r>
      <w:r w:rsidR="007C74F1">
        <w:rPr>
          <w:rtl/>
        </w:rPr>
        <w:t xml:space="preserve"> </w:t>
      </w:r>
      <w:r>
        <w:rPr>
          <w:rtl/>
        </w:rPr>
        <w:t>ثقة صحيح الحديث. له كتا</w:t>
      </w:r>
      <w:r>
        <w:rPr>
          <w:rFonts w:hint="eastAsia"/>
          <w:rtl/>
        </w:rPr>
        <w:t>ب</w:t>
      </w:r>
      <w:r>
        <w:rPr>
          <w:rtl/>
        </w:rPr>
        <w:t xml:space="preserve"> </w:t>
      </w:r>
      <w:r w:rsidRPr="00AB514C">
        <w:rPr>
          <w:rStyle w:val="rfdBold2"/>
          <w:rtl/>
        </w:rPr>
        <w:t>أخبار صاحب فخّ</w:t>
      </w:r>
      <w:r w:rsidR="00852492">
        <w:rPr>
          <w:rtl/>
        </w:rPr>
        <w:t xml:space="preserve"> </w:t>
      </w:r>
      <w:r>
        <w:rPr>
          <w:rtl/>
        </w:rPr>
        <w:t xml:space="preserve">وكتاب </w:t>
      </w:r>
      <w:r w:rsidRPr="00AB514C">
        <w:rPr>
          <w:rStyle w:val="rfdBold2"/>
          <w:rtl/>
        </w:rPr>
        <w:t>أخبار يحيىٰ بن عبد الله بن حسن</w:t>
      </w:r>
      <w:r>
        <w:rPr>
          <w:rtl/>
        </w:rPr>
        <w:t xml:space="preserve"> (الحسن) أخبرنا العبّاس بن عمر بن العبّاس قال</w:t>
      </w:r>
      <w:r w:rsidR="00836F2F">
        <w:rPr>
          <w:rtl/>
        </w:rPr>
        <w:t xml:space="preserve"> :</w:t>
      </w:r>
      <w:r w:rsidR="007C74F1">
        <w:rPr>
          <w:rtl/>
        </w:rPr>
        <w:t xml:space="preserve"> </w:t>
      </w:r>
      <w:r>
        <w:rPr>
          <w:rtl/>
        </w:rPr>
        <w:t>حدّثنا أبو الفرج علي بن الحسين الإصبهاني من كتابه وسماعه قال</w:t>
      </w:r>
      <w:r w:rsidR="00836F2F">
        <w:rPr>
          <w:rtl/>
        </w:rPr>
        <w:t xml:space="preserve"> :</w:t>
      </w:r>
      <w:r w:rsidR="007C74F1">
        <w:rPr>
          <w:rtl/>
        </w:rPr>
        <w:t xml:space="preserve"> </w:t>
      </w:r>
      <w:r>
        <w:rPr>
          <w:rtl/>
        </w:rPr>
        <w:t>حدّثنا علي بن إبراهيم بكتبه»</w:t>
      </w:r>
      <w:r w:rsidRPr="00E732A3">
        <w:rPr>
          <w:rStyle w:val="rfdFootnotenum"/>
          <w:rtl/>
        </w:rPr>
        <w:t>(2)</w:t>
      </w:r>
      <w:r>
        <w:rPr>
          <w:rtl/>
        </w:rPr>
        <w:t>.</w:t>
      </w:r>
    </w:p>
    <w:p w14:paraId="5C96FF8A" w14:textId="77777777" w:rsidR="00E732A3" w:rsidRDefault="00E732A3" w:rsidP="00E732A3">
      <w:pPr>
        <w:pStyle w:val="rfdLine"/>
        <w:rPr>
          <w:rtl/>
        </w:rPr>
      </w:pPr>
      <w:r>
        <w:rPr>
          <w:rtl/>
        </w:rPr>
        <w:t>__________</w:t>
      </w:r>
    </w:p>
    <w:p w14:paraId="27D63BFB" w14:textId="77777777" w:rsidR="00E732A3" w:rsidRDefault="00E732A3" w:rsidP="00E732A3">
      <w:pPr>
        <w:pStyle w:val="rfdFootnote0"/>
        <w:rPr>
          <w:rtl/>
        </w:rPr>
      </w:pPr>
      <w:r>
        <w:rPr>
          <w:rtl/>
        </w:rPr>
        <w:t>(1) الخلاصة</w:t>
      </w:r>
      <w:r w:rsidR="00836F2F">
        <w:rPr>
          <w:rtl/>
        </w:rPr>
        <w:t xml:space="preserve"> :</w:t>
      </w:r>
      <w:r w:rsidR="007C74F1">
        <w:rPr>
          <w:rtl/>
        </w:rPr>
        <w:t xml:space="preserve"> </w:t>
      </w:r>
      <w:r>
        <w:rPr>
          <w:rtl/>
        </w:rPr>
        <w:t>98/ ر31</w:t>
      </w:r>
      <w:r w:rsidR="00836F2F">
        <w:rPr>
          <w:rtl/>
        </w:rPr>
        <w:t xml:space="preserve"> ،</w:t>
      </w:r>
      <w:r w:rsidR="007C74F1">
        <w:rPr>
          <w:rtl/>
        </w:rPr>
        <w:t xml:space="preserve"> </w:t>
      </w:r>
      <w:r>
        <w:rPr>
          <w:rtl/>
        </w:rPr>
        <w:t xml:space="preserve">ولا يساعد عليه روايته عن الرضا </w:t>
      </w:r>
      <w:r w:rsidR="00DA6958" w:rsidRPr="00DA6958">
        <w:rPr>
          <w:rStyle w:val="rfdAlaem"/>
          <w:rtl/>
        </w:rPr>
        <w:t>عليه‌السلام</w:t>
      </w:r>
      <w:r>
        <w:rPr>
          <w:rtl/>
        </w:rPr>
        <w:t xml:space="preserve"> بواسطتين</w:t>
      </w:r>
      <w:r w:rsidR="00836F2F">
        <w:rPr>
          <w:rtl/>
        </w:rPr>
        <w:t xml:space="preserve"> ،</w:t>
      </w:r>
      <w:r w:rsidR="007C74F1">
        <w:rPr>
          <w:rtl/>
        </w:rPr>
        <w:t xml:space="preserve"> </w:t>
      </w:r>
      <w:r>
        <w:rPr>
          <w:rtl/>
        </w:rPr>
        <w:t>ورواية الكليني عنه بتوسّط محمّد بن يحيىٰ تارة</w:t>
      </w:r>
      <w:r w:rsidR="00836F2F">
        <w:rPr>
          <w:rtl/>
        </w:rPr>
        <w:t xml:space="preserve"> ،</w:t>
      </w:r>
      <w:r w:rsidR="007C74F1">
        <w:rPr>
          <w:rtl/>
        </w:rPr>
        <w:t xml:space="preserve"> </w:t>
      </w:r>
      <w:r>
        <w:rPr>
          <w:rtl/>
        </w:rPr>
        <w:t>وبلا واسطة أخرىٰ</w:t>
      </w:r>
      <w:r w:rsidR="00836F2F">
        <w:rPr>
          <w:rtl/>
        </w:rPr>
        <w:t xml:space="preserve"> ،</w:t>
      </w:r>
      <w:r w:rsidR="007C74F1">
        <w:rPr>
          <w:rtl/>
        </w:rPr>
        <w:t xml:space="preserve"> </w:t>
      </w:r>
      <w:r>
        <w:rPr>
          <w:rtl/>
        </w:rPr>
        <w:t>وكذا كونه من مشايخ أبي الفرج الإصبهاني صاحب مقاتل الطالبيّين.</w:t>
      </w:r>
    </w:p>
    <w:p w14:paraId="60C7E6C5" w14:textId="77777777" w:rsidR="00E732A3" w:rsidRDefault="00E732A3" w:rsidP="00E732A3">
      <w:pPr>
        <w:pStyle w:val="rfdFootnote0"/>
        <w:rPr>
          <w:rtl/>
        </w:rPr>
      </w:pPr>
      <w:r>
        <w:rPr>
          <w:rtl/>
        </w:rPr>
        <w:t>(2) النجاشي</w:t>
      </w:r>
      <w:r w:rsidR="00836F2F">
        <w:rPr>
          <w:rtl/>
        </w:rPr>
        <w:t xml:space="preserve"> :</w:t>
      </w:r>
      <w:r w:rsidR="007C74F1">
        <w:rPr>
          <w:rtl/>
        </w:rPr>
        <w:t xml:space="preserve"> </w:t>
      </w:r>
      <w:r>
        <w:rPr>
          <w:rtl/>
        </w:rPr>
        <w:t>262</w:t>
      </w:r>
      <w:r w:rsidR="00836F2F">
        <w:rPr>
          <w:rtl/>
        </w:rPr>
        <w:t xml:space="preserve"> ـ </w:t>
      </w:r>
      <w:r>
        <w:rPr>
          <w:rtl/>
        </w:rPr>
        <w:t>263/ ر687.</w:t>
      </w:r>
    </w:p>
    <w:p w14:paraId="6FED048E" w14:textId="77777777" w:rsidR="00E732A3" w:rsidRDefault="00F11B4F" w:rsidP="00E732A3">
      <w:pPr>
        <w:rPr>
          <w:rtl/>
        </w:rPr>
      </w:pPr>
      <w:r>
        <w:rPr>
          <w:rtl/>
        </w:rPr>
        <w:br w:type="page"/>
      </w:r>
      <w:r w:rsidR="00E732A3">
        <w:rPr>
          <w:rFonts w:hint="eastAsia"/>
          <w:rtl/>
        </w:rPr>
        <w:lastRenderedPageBreak/>
        <w:t>وهو</w:t>
      </w:r>
      <w:r w:rsidR="00E732A3">
        <w:rPr>
          <w:rtl/>
        </w:rPr>
        <w:t xml:space="preserve"> ممّن يروي عنه جدّ الشيخ النجاشي</w:t>
      </w:r>
      <w:r w:rsidR="00836F2F">
        <w:rPr>
          <w:rtl/>
        </w:rPr>
        <w:t xml:space="preserve"> ،</w:t>
      </w:r>
      <w:r w:rsidR="007C74F1">
        <w:rPr>
          <w:rtl/>
        </w:rPr>
        <w:t xml:space="preserve"> </w:t>
      </w:r>
      <w:r w:rsidR="00E732A3">
        <w:rPr>
          <w:rtl/>
        </w:rPr>
        <w:t>روىٰ كتب علي بن عبيد الله بن الحسين الهاشمي عن علي بن إبراهيم الجواني عن غيره</w:t>
      </w:r>
      <w:r w:rsidR="00836F2F">
        <w:rPr>
          <w:rtl/>
        </w:rPr>
        <w:t xml:space="preserve"> ،</w:t>
      </w:r>
      <w:r w:rsidR="007C74F1">
        <w:rPr>
          <w:rtl/>
        </w:rPr>
        <w:t xml:space="preserve"> </w:t>
      </w:r>
      <w:r w:rsidR="00E732A3">
        <w:rPr>
          <w:rtl/>
        </w:rPr>
        <w:t>قال</w:t>
      </w:r>
      <w:r w:rsidR="00836F2F">
        <w:rPr>
          <w:rtl/>
        </w:rPr>
        <w:t xml:space="preserve"> :</w:t>
      </w:r>
      <w:r w:rsidR="007C74F1">
        <w:rPr>
          <w:rtl/>
        </w:rPr>
        <w:t xml:space="preserve"> </w:t>
      </w:r>
      <w:r w:rsidR="00E732A3">
        <w:rPr>
          <w:rtl/>
        </w:rPr>
        <w:t>«أخبرني أبي</w:t>
      </w:r>
      <w:r w:rsidR="00852492">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sidR="00E732A3">
        <w:rPr>
          <w:rtl/>
        </w:rPr>
        <w:t>قال</w:t>
      </w:r>
      <w:r w:rsidR="00836F2F">
        <w:rPr>
          <w:rtl/>
        </w:rPr>
        <w:t xml:space="preserve"> :</w:t>
      </w:r>
      <w:r w:rsidR="007C74F1">
        <w:rPr>
          <w:rtl/>
        </w:rPr>
        <w:t xml:space="preserve"> </w:t>
      </w:r>
      <w:r w:rsidR="00E732A3">
        <w:rPr>
          <w:rtl/>
        </w:rPr>
        <w:t>حدّثنا أبي</w:t>
      </w:r>
      <w:r w:rsidR="00836F2F">
        <w:rPr>
          <w:rtl/>
        </w:rPr>
        <w:t xml:space="preserve"> ،</w:t>
      </w:r>
      <w:r w:rsidR="007C74F1">
        <w:rPr>
          <w:rtl/>
        </w:rPr>
        <w:t xml:space="preserve"> </w:t>
      </w:r>
      <w:r w:rsidR="00E732A3">
        <w:rPr>
          <w:rtl/>
        </w:rPr>
        <w:t>قال</w:t>
      </w:r>
      <w:r w:rsidR="00836F2F">
        <w:rPr>
          <w:rtl/>
        </w:rPr>
        <w:t xml:space="preserve"> :</w:t>
      </w:r>
      <w:r w:rsidR="007C74F1">
        <w:rPr>
          <w:rtl/>
        </w:rPr>
        <w:t xml:space="preserve"> </w:t>
      </w:r>
      <w:r w:rsidR="00E732A3">
        <w:rPr>
          <w:rtl/>
        </w:rPr>
        <w:t>حدّثنا أبو الحسن علي بن إبراهيم بن محمّد بن الحسن بن محمّد بن عبيد الله بن الحسين بن علي بن الحسين الجواني</w:t>
      </w:r>
      <w:r w:rsidR="00836F2F">
        <w:rPr>
          <w:rtl/>
        </w:rPr>
        <w:t xml:space="preserve"> ،</w:t>
      </w:r>
      <w:r w:rsidR="007C74F1">
        <w:rPr>
          <w:rtl/>
        </w:rPr>
        <w:t xml:space="preserve"> </w:t>
      </w:r>
      <w:r w:rsidR="00E732A3">
        <w:rPr>
          <w:rtl/>
        </w:rPr>
        <w:t>قال</w:t>
      </w:r>
      <w:r w:rsidR="00836F2F">
        <w:rPr>
          <w:rtl/>
        </w:rPr>
        <w:t xml:space="preserve"> :</w:t>
      </w:r>
      <w:r w:rsidR="007C74F1">
        <w:rPr>
          <w:rtl/>
        </w:rPr>
        <w:t xml:space="preserve"> </w:t>
      </w:r>
      <w:r w:rsidR="00E732A3">
        <w:rPr>
          <w:rtl/>
        </w:rPr>
        <w:t>حدّثنا الحسين بن علي بن الحكم أبو عبد الله الأسدي الزعفراني</w:t>
      </w:r>
      <w:r w:rsidR="00836F2F">
        <w:rPr>
          <w:rtl/>
        </w:rPr>
        <w:t xml:space="preserve"> ،</w:t>
      </w:r>
      <w:r w:rsidR="007C74F1">
        <w:rPr>
          <w:rtl/>
        </w:rPr>
        <w:t xml:space="preserve"> </w:t>
      </w:r>
      <w:r w:rsidR="00E732A3">
        <w:rPr>
          <w:rtl/>
        </w:rPr>
        <w:t>قال</w:t>
      </w:r>
      <w:r w:rsidR="00836F2F">
        <w:rPr>
          <w:rtl/>
        </w:rPr>
        <w:t xml:space="preserve"> :</w:t>
      </w:r>
      <w:r w:rsidR="007C74F1">
        <w:rPr>
          <w:rtl/>
        </w:rPr>
        <w:t xml:space="preserve"> </w:t>
      </w:r>
      <w:r w:rsidR="00E732A3">
        <w:rPr>
          <w:rtl/>
        </w:rPr>
        <w:t>حدّثنا جعفر بن عبد الله بن جعفر بن عبد الله</w:t>
      </w:r>
      <w:r w:rsidR="00836F2F">
        <w:rPr>
          <w:rtl/>
        </w:rPr>
        <w:t xml:space="preserve"> ،</w:t>
      </w:r>
      <w:r w:rsidR="007C74F1">
        <w:rPr>
          <w:rtl/>
        </w:rPr>
        <w:t xml:space="preserve"> </w:t>
      </w:r>
      <w:r w:rsidR="00E732A3">
        <w:rPr>
          <w:rtl/>
        </w:rPr>
        <w:t>قال</w:t>
      </w:r>
      <w:r w:rsidR="00836F2F">
        <w:rPr>
          <w:rtl/>
        </w:rPr>
        <w:t xml:space="preserve"> :</w:t>
      </w:r>
      <w:r w:rsidR="007C74F1">
        <w:rPr>
          <w:rtl/>
        </w:rPr>
        <w:t xml:space="preserve"> </w:t>
      </w:r>
      <w:r w:rsidR="00E732A3">
        <w:rPr>
          <w:rtl/>
        </w:rPr>
        <w:t>حدّثنا عبيد الله بن علي بن عبيد الله عن أبيه بكتابه»</w:t>
      </w:r>
      <w:r w:rsidR="00E732A3" w:rsidRPr="00E732A3">
        <w:rPr>
          <w:rStyle w:val="rfdFootnotenum"/>
          <w:rtl/>
        </w:rPr>
        <w:t>(1)</w:t>
      </w:r>
      <w:r w:rsidR="00E732A3">
        <w:rPr>
          <w:rtl/>
        </w:rPr>
        <w:t>.</w:t>
      </w:r>
    </w:p>
    <w:p w14:paraId="72D4B87D" w14:textId="77777777" w:rsidR="00E732A3" w:rsidRDefault="00E732A3" w:rsidP="00E732A3">
      <w:pPr>
        <w:rPr>
          <w:rtl/>
        </w:rPr>
      </w:pPr>
      <w:r>
        <w:rPr>
          <w:rFonts w:hint="eastAsia"/>
          <w:rtl/>
        </w:rPr>
        <w:t>روىٰ</w:t>
      </w:r>
      <w:r>
        <w:rPr>
          <w:rtl/>
        </w:rPr>
        <w:t xml:space="preserve"> عنه بثلاث وسائط الخزّازُ القمّي (ت 40</w:t>
      </w:r>
      <w:r w:rsidR="00836F2F">
        <w:rPr>
          <w:rtl/>
        </w:rPr>
        <w:t>0 ه</w:t>
      </w:r>
      <w:r>
        <w:rPr>
          <w:rtl/>
        </w:rPr>
        <w:t xml:space="preserve">ـ) في </w:t>
      </w:r>
      <w:r w:rsidRPr="00AB514C">
        <w:rPr>
          <w:rStyle w:val="rfdBold2"/>
          <w:rtl/>
        </w:rPr>
        <w:t>كفاية الأثر</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«حدّثنا الحسين بن علي</w:t>
      </w:r>
      <w:r w:rsidR="00836F2F">
        <w:rPr>
          <w:rtl/>
        </w:rPr>
        <w:t xml:space="preserve"> ،</w:t>
      </w:r>
      <w:r w:rsidR="007C74F1">
        <w:rPr>
          <w:rtl/>
        </w:rPr>
        <w:t xml:space="preserve"> </w:t>
      </w:r>
      <w:r>
        <w:rPr>
          <w:rtl/>
        </w:rPr>
        <w:t>قال حدّثنا أبو محمّد هارون بن موسى</w:t>
      </w:r>
      <w:r w:rsidRPr="00E732A3">
        <w:rPr>
          <w:rStyle w:val="rfdFootnotenum"/>
          <w:rtl/>
        </w:rPr>
        <w:t>(2)</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حدّثني أبو العبّاس أحمد بن علي بن إبراهيم العلوي المعروف بالجواني</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حدّثني أبي علي بن إبراهيم</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حدّثنا عب</w:t>
      </w:r>
      <w:r>
        <w:rPr>
          <w:rFonts w:hint="eastAsia"/>
          <w:rtl/>
        </w:rPr>
        <w:t>د</w:t>
      </w:r>
      <w:r>
        <w:rPr>
          <w:rtl/>
        </w:rPr>
        <w:t xml:space="preserve"> الله محمّد المديني</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حدّثنا عمارة بن زيد الأنصاري</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حدّثني عبد العلا</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قلت لزيد بن علي</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ما تقول في الشيخين؟ قال</w:t>
      </w:r>
      <w:r w:rsidR="00836F2F">
        <w:rPr>
          <w:rtl/>
        </w:rPr>
        <w:t xml:space="preserve"> :</w:t>
      </w:r>
      <w:r w:rsidR="007C74F1">
        <w:rPr>
          <w:rtl/>
        </w:rPr>
        <w:t xml:space="preserve"> </w:t>
      </w:r>
      <w:r w:rsidR="00AC3167">
        <w:rPr>
          <w:rtl/>
        </w:rPr>
        <w:t>[</w:t>
      </w:r>
      <w:r w:rsidR="007C74F1">
        <w:rPr>
          <w:rtl/>
        </w:rPr>
        <w:t>..</w:t>
      </w:r>
      <w:r>
        <w:rPr>
          <w:rtl/>
        </w:rPr>
        <w:t>.] قلت</w:t>
      </w:r>
      <w:r w:rsidR="00836F2F">
        <w:rPr>
          <w:rtl/>
        </w:rPr>
        <w:t xml:space="preserve"> :</w:t>
      </w:r>
      <w:r w:rsidR="007C74F1">
        <w:rPr>
          <w:rtl/>
        </w:rPr>
        <w:t xml:space="preserve"> </w:t>
      </w:r>
      <w:r>
        <w:rPr>
          <w:rtl/>
        </w:rPr>
        <w:t>فأنت صاحب الأمر؟ قال</w:t>
      </w:r>
      <w:r w:rsidR="00836F2F">
        <w:rPr>
          <w:rtl/>
        </w:rPr>
        <w:t xml:space="preserve"> :</w:t>
      </w:r>
      <w:r w:rsidR="007C74F1">
        <w:rPr>
          <w:rtl/>
        </w:rPr>
        <w:t xml:space="preserve"> </w:t>
      </w:r>
      <w:r>
        <w:rPr>
          <w:rtl/>
        </w:rPr>
        <w:t>لا</w:t>
      </w:r>
      <w:r w:rsidR="00836F2F">
        <w:rPr>
          <w:rtl/>
        </w:rPr>
        <w:t xml:space="preserve"> ،</w:t>
      </w:r>
      <w:r w:rsidR="007C74F1">
        <w:rPr>
          <w:rtl/>
        </w:rPr>
        <w:t xml:space="preserve"> </w:t>
      </w:r>
      <w:r>
        <w:rPr>
          <w:rtl/>
        </w:rPr>
        <w:t>ولكنّي من العترة. قلت</w:t>
      </w:r>
      <w:r w:rsidR="00836F2F">
        <w:rPr>
          <w:rtl/>
        </w:rPr>
        <w:t xml:space="preserve"> :</w:t>
      </w:r>
      <w:r w:rsidR="007C74F1">
        <w:rPr>
          <w:rtl/>
        </w:rPr>
        <w:t xml:space="preserve"> </w:t>
      </w:r>
      <w:r>
        <w:rPr>
          <w:rtl/>
        </w:rPr>
        <w:t>فإلىٰ من تأمرنا. قال</w:t>
      </w:r>
      <w:r w:rsidR="00836F2F">
        <w:rPr>
          <w:rtl/>
        </w:rPr>
        <w:t xml:space="preserve"> :</w:t>
      </w:r>
      <w:r w:rsidR="007C74F1">
        <w:rPr>
          <w:rtl/>
        </w:rPr>
        <w:t xml:space="preserve"> </w:t>
      </w:r>
      <w:r>
        <w:rPr>
          <w:rtl/>
        </w:rPr>
        <w:t>عليك بصاحب الشعر</w:t>
      </w:r>
      <w:r w:rsidR="00836F2F">
        <w:rPr>
          <w:rtl/>
        </w:rPr>
        <w:t xml:space="preserve"> ،</w:t>
      </w:r>
      <w:r w:rsidR="007C74F1">
        <w:rPr>
          <w:rtl/>
        </w:rPr>
        <w:t xml:space="preserve"> </w:t>
      </w:r>
      <w:r>
        <w:rPr>
          <w:rtl/>
        </w:rPr>
        <w:t>وأشار إلىٰ ال</w:t>
      </w:r>
      <w:r>
        <w:rPr>
          <w:rFonts w:hint="eastAsia"/>
          <w:rtl/>
        </w:rPr>
        <w:t>صادق</w:t>
      </w:r>
      <w:r w:rsidR="00852492">
        <w:rPr>
          <w:rtl/>
        </w:rPr>
        <w:t xml:space="preserve"> </w:t>
      </w:r>
      <w:r w:rsidR="006E72D1" w:rsidRPr="00DA6958">
        <w:rPr>
          <w:rStyle w:val="rfdAlaem"/>
          <w:rtl/>
        </w:rPr>
        <w:t>عليه‌السلام</w:t>
      </w:r>
      <w:r w:rsidR="00380C65">
        <w:rPr>
          <w:rtl/>
        </w:rPr>
        <w:t>»</w:t>
      </w:r>
      <w:r w:rsidRPr="00E732A3">
        <w:rPr>
          <w:rStyle w:val="rfdFootnotenum"/>
          <w:rtl/>
        </w:rPr>
        <w:t>(3)</w:t>
      </w:r>
      <w:r>
        <w:rPr>
          <w:rtl/>
        </w:rPr>
        <w:t>.</w:t>
      </w:r>
    </w:p>
    <w:p w14:paraId="65B68BD1" w14:textId="77777777" w:rsidR="005B136D" w:rsidRDefault="00E732A3" w:rsidP="00E732A3">
      <w:pPr>
        <w:rPr>
          <w:rtl/>
        </w:rPr>
      </w:pPr>
      <w:r>
        <w:rPr>
          <w:rFonts w:hint="eastAsia"/>
          <w:rtl/>
        </w:rPr>
        <w:t>ووقع</w:t>
      </w:r>
      <w:r>
        <w:rPr>
          <w:rtl/>
        </w:rPr>
        <w:t xml:space="preserve"> اسمه في أسانيد </w:t>
      </w:r>
      <w:r w:rsidRPr="00AB514C">
        <w:rPr>
          <w:rStyle w:val="rfdBold2"/>
          <w:rtl/>
        </w:rPr>
        <w:t>الكافي</w:t>
      </w:r>
      <w:r w:rsidR="00836F2F">
        <w:rPr>
          <w:rtl/>
        </w:rPr>
        <w:t xml:space="preserve"> ،</w:t>
      </w:r>
      <w:r w:rsidR="007C74F1">
        <w:rPr>
          <w:rtl/>
        </w:rPr>
        <w:t xml:space="preserve"> </w:t>
      </w:r>
      <w:r>
        <w:rPr>
          <w:rtl/>
        </w:rPr>
        <w:t>وهو من مشايخ الكليني</w:t>
      </w:r>
      <w:r w:rsidR="00836F2F">
        <w:rPr>
          <w:rtl/>
        </w:rPr>
        <w:t xml:space="preserve"> ،</w:t>
      </w:r>
      <w:r w:rsidR="007C74F1">
        <w:rPr>
          <w:rtl/>
        </w:rPr>
        <w:t xml:space="preserve"> </w:t>
      </w:r>
      <w:r>
        <w:rPr>
          <w:rtl/>
        </w:rPr>
        <w:t>يروي عنه تارة بواسطة محمّد بن يحيىٰ العطّار</w:t>
      </w:r>
      <w:r w:rsidRPr="00E732A3">
        <w:rPr>
          <w:rStyle w:val="rfdFootnotenum"/>
          <w:rtl/>
        </w:rPr>
        <w:t>(4)</w:t>
      </w:r>
      <w:r w:rsidR="00836F2F">
        <w:rPr>
          <w:rtl/>
        </w:rPr>
        <w:t xml:space="preserve"> ،</w:t>
      </w:r>
      <w:r w:rsidR="007C74F1">
        <w:rPr>
          <w:rtl/>
        </w:rPr>
        <w:t xml:space="preserve"> </w:t>
      </w:r>
      <w:r>
        <w:rPr>
          <w:rtl/>
        </w:rPr>
        <w:t>وأخرىٰ بلا واسطة</w:t>
      </w:r>
      <w:r w:rsidRPr="00E732A3">
        <w:rPr>
          <w:rStyle w:val="rfdFootnotenum"/>
          <w:rtl/>
        </w:rPr>
        <w:t>(5)</w:t>
      </w:r>
      <w:r w:rsidR="00836F2F">
        <w:rPr>
          <w:rtl/>
        </w:rPr>
        <w:t xml:space="preserve"> ،</w:t>
      </w:r>
      <w:r w:rsidR="007C74F1">
        <w:rPr>
          <w:rtl/>
        </w:rPr>
        <w:t xml:space="preserve"> </w:t>
      </w:r>
      <w:r>
        <w:rPr>
          <w:rtl/>
        </w:rPr>
        <w:t>ويظهر منه أنّه أعلىٰ طبقة</w:t>
      </w:r>
    </w:p>
    <w:p w14:paraId="271ECD3C" w14:textId="77777777" w:rsidR="00E732A3" w:rsidRDefault="00E732A3" w:rsidP="00E732A3">
      <w:pPr>
        <w:pStyle w:val="rfdLine"/>
        <w:rPr>
          <w:rtl/>
        </w:rPr>
      </w:pPr>
      <w:r>
        <w:rPr>
          <w:rtl/>
        </w:rPr>
        <w:t>__________</w:t>
      </w:r>
    </w:p>
    <w:p w14:paraId="63B43762" w14:textId="77777777" w:rsidR="00E732A3" w:rsidRDefault="00E732A3" w:rsidP="00E732A3">
      <w:pPr>
        <w:pStyle w:val="rfdFootnote0"/>
        <w:rPr>
          <w:rtl/>
        </w:rPr>
      </w:pPr>
      <w:r>
        <w:rPr>
          <w:rtl/>
        </w:rPr>
        <w:t>(1) النجاشي</w:t>
      </w:r>
      <w:r w:rsidR="00836F2F">
        <w:rPr>
          <w:rtl/>
        </w:rPr>
        <w:t xml:space="preserve"> :</w:t>
      </w:r>
      <w:r w:rsidR="007C74F1">
        <w:rPr>
          <w:rtl/>
        </w:rPr>
        <w:t xml:space="preserve"> </w:t>
      </w:r>
      <w:r>
        <w:rPr>
          <w:rtl/>
        </w:rPr>
        <w:t>256/ رقم671 في علي بن عبيد الله بن الحسين.</w:t>
      </w:r>
    </w:p>
    <w:p w14:paraId="13BD9A79" w14:textId="77777777" w:rsidR="00E732A3" w:rsidRDefault="00E732A3" w:rsidP="00E732A3">
      <w:pPr>
        <w:pStyle w:val="rfdFootnote0"/>
        <w:rPr>
          <w:rtl/>
        </w:rPr>
      </w:pPr>
      <w:r>
        <w:rPr>
          <w:rtl/>
        </w:rPr>
        <w:t>(2) وهو التلعكبري</w:t>
      </w:r>
      <w:r w:rsidR="00836F2F">
        <w:rPr>
          <w:rtl/>
        </w:rPr>
        <w:t xml:space="preserve"> ،</w:t>
      </w:r>
      <w:r w:rsidR="007C74F1">
        <w:rPr>
          <w:rtl/>
        </w:rPr>
        <w:t xml:space="preserve"> </w:t>
      </w:r>
      <w:r>
        <w:rPr>
          <w:rtl/>
        </w:rPr>
        <w:t>أبو محمّد</w:t>
      </w:r>
      <w:r w:rsidR="00836F2F">
        <w:rPr>
          <w:rtl/>
        </w:rPr>
        <w:t xml:space="preserve"> ،</w:t>
      </w:r>
      <w:r w:rsidR="007C74F1">
        <w:rPr>
          <w:rtl/>
        </w:rPr>
        <w:t xml:space="preserve"> </w:t>
      </w:r>
      <w:r>
        <w:rPr>
          <w:rtl/>
        </w:rPr>
        <w:t>الجليل القدر</w:t>
      </w:r>
      <w:r w:rsidR="00836F2F">
        <w:rPr>
          <w:rtl/>
        </w:rPr>
        <w:t xml:space="preserve"> ،</w:t>
      </w:r>
      <w:r w:rsidR="007C74F1">
        <w:rPr>
          <w:rtl/>
        </w:rPr>
        <w:t xml:space="preserve"> </w:t>
      </w:r>
      <w:r>
        <w:rPr>
          <w:rtl/>
        </w:rPr>
        <w:t>توفّي سنة 385.</w:t>
      </w:r>
    </w:p>
    <w:p w14:paraId="6BDBCEB3" w14:textId="77777777" w:rsidR="00E732A3" w:rsidRDefault="00E732A3" w:rsidP="00E732A3">
      <w:pPr>
        <w:pStyle w:val="rfdFootnote0"/>
        <w:rPr>
          <w:rtl/>
        </w:rPr>
      </w:pPr>
      <w:r>
        <w:rPr>
          <w:rtl/>
        </w:rPr>
        <w:t>(3) كفاية الأثر</w:t>
      </w:r>
      <w:r w:rsidR="00836F2F">
        <w:rPr>
          <w:rtl/>
        </w:rPr>
        <w:t xml:space="preserve"> :</w:t>
      </w:r>
      <w:r w:rsidR="007C74F1">
        <w:rPr>
          <w:rtl/>
        </w:rPr>
        <w:t xml:space="preserve"> </w:t>
      </w:r>
      <w:r>
        <w:rPr>
          <w:rtl/>
        </w:rPr>
        <w:t>310</w:t>
      </w:r>
      <w:r w:rsidR="00836F2F">
        <w:rPr>
          <w:rtl/>
        </w:rPr>
        <w:t xml:space="preserve"> ـ </w:t>
      </w:r>
      <w:r>
        <w:rPr>
          <w:rtl/>
        </w:rPr>
        <w:t>311.</w:t>
      </w:r>
    </w:p>
    <w:p w14:paraId="6A959273" w14:textId="77777777" w:rsidR="00E732A3" w:rsidRDefault="00E732A3" w:rsidP="00E732A3">
      <w:pPr>
        <w:pStyle w:val="rfdFootnote0"/>
        <w:rPr>
          <w:rtl/>
        </w:rPr>
      </w:pPr>
      <w:r>
        <w:rPr>
          <w:rtl/>
        </w:rPr>
        <w:t>(4) الكافي 3 / 386</w:t>
      </w:r>
      <w:r w:rsidR="00836F2F">
        <w:rPr>
          <w:rtl/>
        </w:rPr>
        <w:t xml:space="preserve"> :</w:t>
      </w:r>
      <w:r w:rsidR="007C74F1">
        <w:rPr>
          <w:rtl/>
        </w:rPr>
        <w:t xml:space="preserve"> </w:t>
      </w:r>
      <w:r>
        <w:rPr>
          <w:rtl/>
        </w:rPr>
        <w:t>«محمّد بن يحيىٰ</w:t>
      </w:r>
      <w:r w:rsidR="00836F2F">
        <w:rPr>
          <w:rtl/>
        </w:rPr>
        <w:t xml:space="preserve"> ،</w:t>
      </w:r>
      <w:r w:rsidR="007C74F1">
        <w:rPr>
          <w:rtl/>
        </w:rPr>
        <w:t xml:space="preserve"> </w:t>
      </w:r>
      <w:r>
        <w:rPr>
          <w:rtl/>
        </w:rPr>
        <w:t>عن علي بن إبراهيم الهاشمي رفعه قال</w:t>
      </w:r>
      <w:r w:rsidR="00836F2F">
        <w:rPr>
          <w:rtl/>
        </w:rPr>
        <w:t xml:space="preserve"> :</w:t>
      </w:r>
      <w:r w:rsidR="007C74F1">
        <w:rPr>
          <w:rtl/>
        </w:rPr>
        <w:t xml:space="preserve"> </w:t>
      </w:r>
      <w:r>
        <w:rPr>
          <w:rtl/>
        </w:rPr>
        <w:t xml:space="preserve">رأيت أبا عبد الله </w:t>
      </w:r>
      <w:r w:rsidR="00DA6958" w:rsidRPr="00DA6958">
        <w:rPr>
          <w:rStyle w:val="rfdAlaem"/>
          <w:rtl/>
        </w:rPr>
        <w:t>عليه‌السلام</w:t>
      </w:r>
      <w:r w:rsidR="00DA6958">
        <w:rPr>
          <w:rtl/>
        </w:rPr>
        <w:t xml:space="preserve"> </w:t>
      </w:r>
      <w:r>
        <w:rPr>
          <w:rtl/>
        </w:rPr>
        <w:t>يصلّي بقوم وهو إلىٰ زاوية في بيته يقرب الحائط وكلّهم عن يمينه وليس علىٰ يساره أحد»</w:t>
      </w:r>
      <w:r w:rsidR="00836F2F">
        <w:rPr>
          <w:rtl/>
        </w:rPr>
        <w:t xml:space="preserve"> ،</w:t>
      </w:r>
      <w:r w:rsidR="007C74F1">
        <w:rPr>
          <w:rtl/>
        </w:rPr>
        <w:t xml:space="preserve"> </w:t>
      </w:r>
      <w:r>
        <w:rPr>
          <w:rtl/>
        </w:rPr>
        <w:t>ويروي العطّار كذلك عن علي بن إبراهيم الجعفري</w:t>
      </w:r>
      <w:r w:rsidR="00836F2F">
        <w:rPr>
          <w:rtl/>
        </w:rPr>
        <w:t xml:space="preserve"> ،</w:t>
      </w:r>
      <w:r w:rsidR="007C74F1">
        <w:rPr>
          <w:rtl/>
        </w:rPr>
        <w:t xml:space="preserve"> </w:t>
      </w:r>
      <w:r>
        <w:rPr>
          <w:rtl/>
        </w:rPr>
        <w:t>وهو والهاشمي مختلفان</w:t>
      </w:r>
      <w:r w:rsidR="00836F2F">
        <w:rPr>
          <w:rtl/>
        </w:rPr>
        <w:t xml:space="preserve"> ؛</w:t>
      </w:r>
      <w:r w:rsidR="007C74F1">
        <w:rPr>
          <w:rtl/>
        </w:rPr>
        <w:t xml:space="preserve"> </w:t>
      </w:r>
      <w:r>
        <w:rPr>
          <w:rtl/>
        </w:rPr>
        <w:t>ولا قري</w:t>
      </w:r>
      <w:r>
        <w:rPr>
          <w:rFonts w:hint="eastAsia"/>
          <w:rtl/>
        </w:rPr>
        <w:t>نة</w:t>
      </w:r>
      <w:r>
        <w:rPr>
          <w:rtl/>
        </w:rPr>
        <w:t xml:space="preserve"> علىٰ اتّحادهما.</w:t>
      </w:r>
    </w:p>
    <w:p w14:paraId="07203580" w14:textId="77777777" w:rsidR="005B136D" w:rsidRDefault="00E732A3" w:rsidP="00DA6958">
      <w:pPr>
        <w:pStyle w:val="rfdFootnote0"/>
        <w:rPr>
          <w:rtl/>
        </w:rPr>
      </w:pPr>
      <w:r>
        <w:rPr>
          <w:rtl/>
        </w:rPr>
        <w:t>(5) عيون أخبار الرضا 1 / 187/ ح1 ب43</w:t>
      </w:r>
      <w:r w:rsidR="00836F2F">
        <w:rPr>
          <w:rtl/>
        </w:rPr>
        <w:t xml:space="preserve"> ؛</w:t>
      </w:r>
      <w:r w:rsidR="007C74F1">
        <w:rPr>
          <w:rtl/>
        </w:rPr>
        <w:t xml:space="preserve"> </w:t>
      </w:r>
      <w:r>
        <w:rPr>
          <w:rtl/>
        </w:rPr>
        <w:t>الكافي 2 / 275 وفي هذا الأخير</w:t>
      </w:r>
      <w:r w:rsidR="00836F2F">
        <w:rPr>
          <w:rtl/>
        </w:rPr>
        <w:t xml:space="preserve"> :</w:t>
      </w:r>
      <w:r w:rsidR="007C74F1">
        <w:rPr>
          <w:rtl/>
        </w:rPr>
        <w:t xml:space="preserve"> </w:t>
      </w:r>
      <w:r>
        <w:rPr>
          <w:rtl/>
        </w:rPr>
        <w:t>«علي بن</w:t>
      </w:r>
    </w:p>
    <w:p w14:paraId="79B11C4E" w14:textId="77777777" w:rsidR="00E732A3" w:rsidRPr="001D35FF" w:rsidRDefault="00F11B4F" w:rsidP="00DA6958">
      <w:pPr>
        <w:pStyle w:val="rfdNormal0"/>
        <w:rPr>
          <w:rtl/>
        </w:rPr>
      </w:pPr>
      <w:r>
        <w:rPr>
          <w:rtl/>
        </w:rPr>
        <w:br w:type="page"/>
      </w:r>
      <w:r w:rsidR="00E732A3">
        <w:rPr>
          <w:rFonts w:hint="eastAsia"/>
          <w:rtl/>
        </w:rPr>
        <w:lastRenderedPageBreak/>
        <w:t>من</w:t>
      </w:r>
      <w:r w:rsidR="00E732A3">
        <w:rPr>
          <w:rtl/>
        </w:rPr>
        <w:t xml:space="preserve"> علي بن إبراهيم القمّي شيخ الكليني المباشر</w:t>
      </w:r>
      <w:r w:rsidR="00836F2F">
        <w:rPr>
          <w:rtl/>
        </w:rPr>
        <w:t xml:space="preserve"> ،</w:t>
      </w:r>
      <w:r w:rsidR="007C74F1">
        <w:rPr>
          <w:rtl/>
        </w:rPr>
        <w:t xml:space="preserve"> </w:t>
      </w:r>
      <w:r w:rsidR="00E732A3">
        <w:rPr>
          <w:rtl/>
        </w:rPr>
        <w:t>واشتبه الأمر علىٰ كثيرين فحسبوه ابن هاشم القمّي.</w:t>
      </w:r>
    </w:p>
    <w:p w14:paraId="1A97CE01" w14:textId="77777777" w:rsidR="00E732A3" w:rsidRDefault="00E732A3" w:rsidP="00E732A3">
      <w:pPr>
        <w:rPr>
          <w:rtl/>
        </w:rPr>
      </w:pPr>
      <w:r>
        <w:rPr>
          <w:rFonts w:hint="eastAsia"/>
          <w:rtl/>
        </w:rPr>
        <w:t>ذكره</w:t>
      </w:r>
      <w:r>
        <w:rPr>
          <w:rtl/>
        </w:rPr>
        <w:t xml:space="preserve"> الشيخ الصدوق في </w:t>
      </w:r>
      <w:r w:rsidRPr="00AB514C">
        <w:rPr>
          <w:rStyle w:val="rfdBold2"/>
          <w:rtl/>
        </w:rPr>
        <w:t>العيون</w:t>
      </w:r>
      <w:r w:rsidR="00852492">
        <w:rPr>
          <w:rtl/>
        </w:rPr>
        <w:t xml:space="preserve"> </w:t>
      </w:r>
      <w:r>
        <w:rPr>
          <w:rtl/>
        </w:rPr>
        <w:t>في حديث عن جماعة قالوا</w:t>
      </w:r>
      <w:r w:rsidR="00836F2F">
        <w:rPr>
          <w:rtl/>
        </w:rPr>
        <w:t xml:space="preserve"> :</w:t>
      </w:r>
      <w:r w:rsidR="007C74F1">
        <w:rPr>
          <w:rtl/>
        </w:rPr>
        <w:t xml:space="preserve"> </w:t>
      </w:r>
      <w:r>
        <w:rPr>
          <w:rtl/>
        </w:rPr>
        <w:t>«حدّثنا</w:t>
      </w:r>
      <w:r w:rsidR="00852492">
        <w:rPr>
          <w:rtl/>
        </w:rPr>
        <w:t xml:space="preserve"> </w:t>
      </w:r>
      <w:r>
        <w:rPr>
          <w:rtl/>
        </w:rPr>
        <w:t>محمّد بن يعقوب الكليني</w:t>
      </w:r>
      <w:r w:rsidR="00852492">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Pr>
          <w:rtl/>
        </w:rPr>
        <w:t>قال</w:t>
      </w:r>
      <w:r w:rsidR="00836F2F">
        <w:rPr>
          <w:rtl/>
        </w:rPr>
        <w:t xml:space="preserve"> :</w:t>
      </w:r>
      <w:r w:rsidR="007C74F1">
        <w:rPr>
          <w:rtl/>
        </w:rPr>
        <w:t xml:space="preserve"> </w:t>
      </w:r>
      <w:r>
        <w:rPr>
          <w:rtl/>
        </w:rPr>
        <w:t>حدّثنا علي بن إبراهيم العلوي الجواني</w:t>
      </w:r>
      <w:r w:rsidR="00836F2F">
        <w:rPr>
          <w:rtl/>
        </w:rPr>
        <w:t xml:space="preserve"> ،</w:t>
      </w:r>
      <w:r w:rsidR="007C74F1">
        <w:rPr>
          <w:rtl/>
        </w:rPr>
        <w:t xml:space="preserve"> </w:t>
      </w:r>
      <w:r>
        <w:rPr>
          <w:rtl/>
        </w:rPr>
        <w:t>عن موسىٰ بن محمّد المحاربي</w:t>
      </w:r>
      <w:r w:rsidR="00836F2F">
        <w:rPr>
          <w:rtl/>
        </w:rPr>
        <w:t xml:space="preserve"> ،</w:t>
      </w:r>
      <w:r w:rsidR="007C74F1">
        <w:rPr>
          <w:rtl/>
        </w:rPr>
        <w:t xml:space="preserve"> </w:t>
      </w:r>
      <w:r>
        <w:rPr>
          <w:rtl/>
        </w:rPr>
        <w:t>عن رجل ذكر اسمه</w:t>
      </w:r>
      <w:r w:rsidR="00836F2F">
        <w:rPr>
          <w:rtl/>
        </w:rPr>
        <w:t xml:space="preserve"> ،</w:t>
      </w:r>
      <w:r w:rsidR="007C74F1">
        <w:rPr>
          <w:rtl/>
        </w:rPr>
        <w:t xml:space="preserve"> </w:t>
      </w:r>
      <w:r>
        <w:rPr>
          <w:rtl/>
        </w:rPr>
        <w:t>عن أبي الحسن الرضا</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أنّ المأمون قال له</w:t>
      </w:r>
      <w:r w:rsidR="00836F2F">
        <w:rPr>
          <w:rtl/>
        </w:rPr>
        <w:t xml:space="preserve"> :</w:t>
      </w:r>
      <w:r w:rsidR="007C74F1">
        <w:rPr>
          <w:rtl/>
        </w:rPr>
        <w:t xml:space="preserve"> </w:t>
      </w:r>
      <w:r>
        <w:rPr>
          <w:rtl/>
        </w:rPr>
        <w:t>هل رويت من الشعر شيئاً»</w:t>
      </w:r>
      <w:r w:rsidRPr="00E732A3">
        <w:rPr>
          <w:rStyle w:val="rfdFootnotenum"/>
          <w:rtl/>
        </w:rPr>
        <w:t>(1)</w:t>
      </w:r>
      <w:r>
        <w:rPr>
          <w:rtl/>
        </w:rPr>
        <w:t xml:space="preserve"> الحديث.</w:t>
      </w:r>
    </w:p>
    <w:p w14:paraId="4CC6C4F8" w14:textId="77777777" w:rsidR="00E732A3" w:rsidRDefault="00E732A3" w:rsidP="00E732A3">
      <w:pPr>
        <w:rPr>
          <w:rtl/>
        </w:rPr>
      </w:pPr>
      <w:r>
        <w:rPr>
          <w:rFonts w:hint="eastAsia"/>
          <w:rtl/>
        </w:rPr>
        <w:t>وأكثر</w:t>
      </w:r>
      <w:r>
        <w:rPr>
          <w:rtl/>
        </w:rPr>
        <w:t xml:space="preserve"> النقل عنه علي بن الحسين أبو الفرج الإصبهاني الزيدي (284ـ 35</w:t>
      </w:r>
      <w:r w:rsidR="00836F2F">
        <w:rPr>
          <w:rtl/>
        </w:rPr>
        <w:t>6 ه</w:t>
      </w:r>
      <w:r>
        <w:rPr>
          <w:rtl/>
        </w:rPr>
        <w:t>ـ)</w:t>
      </w:r>
      <w:r w:rsidR="00836F2F">
        <w:rPr>
          <w:rtl/>
        </w:rPr>
        <w:t xml:space="preserve"> ،</w:t>
      </w:r>
      <w:r w:rsidR="007C74F1">
        <w:rPr>
          <w:rtl/>
        </w:rPr>
        <w:t xml:space="preserve"> </w:t>
      </w:r>
      <w:r>
        <w:rPr>
          <w:rtl/>
        </w:rPr>
        <w:t>وهو الراوي لكتبه بطريق النجاشي</w:t>
      </w:r>
      <w:r w:rsidRPr="00E732A3">
        <w:rPr>
          <w:rStyle w:val="rfdFootnotenum"/>
          <w:rtl/>
        </w:rPr>
        <w:t>(2)</w:t>
      </w:r>
      <w:r w:rsidR="00836F2F">
        <w:rPr>
          <w:rtl/>
        </w:rPr>
        <w:t xml:space="preserve"> ،</w:t>
      </w:r>
      <w:r w:rsidR="007C74F1">
        <w:rPr>
          <w:rtl/>
        </w:rPr>
        <w:t xml:space="preserve"> </w:t>
      </w:r>
      <w:r>
        <w:rPr>
          <w:rtl/>
        </w:rPr>
        <w:t xml:space="preserve">حتّىٰ أنّ الإصبهاني نقل عن شيخه الجواني ـ صاحب كتاب </w:t>
      </w:r>
      <w:r w:rsidRPr="00DA6958">
        <w:rPr>
          <w:rStyle w:val="rfdBold2"/>
          <w:rtl/>
        </w:rPr>
        <w:t>أخبار صاحب فخّ</w:t>
      </w:r>
      <w:r w:rsidRPr="00E732A3">
        <w:rPr>
          <w:rStyle w:val="rfdFootnotenum"/>
          <w:rtl/>
        </w:rPr>
        <w:t>(3)</w:t>
      </w:r>
      <w:r>
        <w:rPr>
          <w:rtl/>
        </w:rPr>
        <w:t xml:space="preserve"> ـ كثيراً من أخبار وقعة فخّ</w:t>
      </w:r>
      <w:r w:rsidR="00836F2F">
        <w:rPr>
          <w:rtl/>
        </w:rPr>
        <w:t xml:space="preserve"> ،</w:t>
      </w:r>
      <w:r w:rsidR="007C74F1">
        <w:rPr>
          <w:rtl/>
        </w:rPr>
        <w:t xml:space="preserve"> </w:t>
      </w:r>
      <w:r>
        <w:rPr>
          <w:rtl/>
        </w:rPr>
        <w:t xml:space="preserve">حدّث عنه كثيراً في كتابه </w:t>
      </w:r>
      <w:r w:rsidRPr="00DA6958">
        <w:rPr>
          <w:rStyle w:val="rfdBold2"/>
          <w:rtl/>
        </w:rPr>
        <w:t>مقاتل الطالبيّين</w:t>
      </w:r>
      <w:r w:rsidR="00836F2F">
        <w:rPr>
          <w:rtl/>
        </w:rPr>
        <w:t xml:space="preserve"> ،</w:t>
      </w:r>
      <w:r w:rsidR="007C74F1">
        <w:rPr>
          <w:rtl/>
        </w:rPr>
        <w:t xml:space="preserve"> </w:t>
      </w:r>
      <w:r>
        <w:rPr>
          <w:rtl/>
        </w:rPr>
        <w:t>تارة بلفظ الجواني وأخرىٰ العلوي</w:t>
      </w:r>
      <w:r w:rsidR="00836F2F">
        <w:rPr>
          <w:rtl/>
        </w:rPr>
        <w:t xml:space="preserve"> ،</w:t>
      </w:r>
      <w:r w:rsidR="007C74F1">
        <w:rPr>
          <w:rtl/>
        </w:rPr>
        <w:t xml:space="preserve"> </w:t>
      </w:r>
      <w:r>
        <w:rPr>
          <w:rtl/>
        </w:rPr>
        <w:t>وثالثة العلوي الحسيني</w:t>
      </w:r>
      <w:r w:rsidR="00836F2F">
        <w:rPr>
          <w:rtl/>
        </w:rPr>
        <w:t xml:space="preserve"> ،</w:t>
      </w:r>
      <w:r w:rsidR="007C74F1">
        <w:rPr>
          <w:rtl/>
        </w:rPr>
        <w:t xml:space="preserve"> </w:t>
      </w:r>
      <w:r>
        <w:rPr>
          <w:rtl/>
        </w:rPr>
        <w:t>وأخرىٰ بتمام نسبه الشريف</w:t>
      </w:r>
      <w:r w:rsidRPr="00E732A3">
        <w:rPr>
          <w:rStyle w:val="rfdFootnotenum"/>
          <w:rtl/>
        </w:rPr>
        <w:t>(4)</w:t>
      </w:r>
      <w:r>
        <w:rPr>
          <w:rtl/>
        </w:rPr>
        <w:t>.</w:t>
      </w:r>
    </w:p>
    <w:p w14:paraId="007F3850" w14:textId="77777777" w:rsidR="005B136D" w:rsidRDefault="00E732A3" w:rsidP="00E732A3">
      <w:pPr>
        <w:rPr>
          <w:rtl/>
        </w:rPr>
      </w:pPr>
      <w:r>
        <w:rPr>
          <w:rFonts w:hint="eastAsia"/>
          <w:rtl/>
        </w:rPr>
        <w:t>وبرواية</w:t>
      </w:r>
      <w:r>
        <w:rPr>
          <w:rtl/>
        </w:rPr>
        <w:t xml:space="preserve"> الكليني والخزّاز والإصبهاني عنه يتبيّن سهو قلم العلّامة</w:t>
      </w:r>
      <w:r w:rsidR="00852492">
        <w:rPr>
          <w:rtl/>
        </w:rPr>
        <w:t xml:space="preserve"> </w:t>
      </w:r>
      <w:r w:rsidR="00BE19A0" w:rsidRPr="00BE19A0">
        <w:rPr>
          <w:rStyle w:val="rfdAlaem"/>
          <w:rtl/>
        </w:rPr>
        <w:t>قدس‌سره</w:t>
      </w:r>
      <w:r w:rsidR="007C74F1">
        <w:rPr>
          <w:rtl/>
        </w:rPr>
        <w:t xml:space="preserve"> </w:t>
      </w:r>
      <w:r w:rsidR="00836F2F">
        <w:rPr>
          <w:rtl/>
        </w:rPr>
        <w:t>،</w:t>
      </w:r>
      <w:r w:rsidR="007C74F1">
        <w:rPr>
          <w:rtl/>
        </w:rPr>
        <w:t xml:space="preserve"> </w:t>
      </w:r>
      <w:r>
        <w:rPr>
          <w:rtl/>
        </w:rPr>
        <w:t>في عدِّه من أصحاب الرضا</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إذ المعدود من أصحاب الرضا</w:t>
      </w:r>
      <w:r w:rsidR="00852492">
        <w:rPr>
          <w:rtl/>
        </w:rPr>
        <w:t xml:space="preserve"> </w:t>
      </w:r>
      <w:r w:rsidR="006E72D1" w:rsidRPr="00DA6958">
        <w:rPr>
          <w:rStyle w:val="rfdAlaem"/>
          <w:rtl/>
        </w:rPr>
        <w:t>عليه‌السلام</w:t>
      </w:r>
      <w:r w:rsidR="00852492">
        <w:rPr>
          <w:rtl/>
        </w:rPr>
        <w:t xml:space="preserve"> </w:t>
      </w:r>
      <w:r>
        <w:rPr>
          <w:rtl/>
        </w:rPr>
        <w:t>وخرج معه</w:t>
      </w:r>
    </w:p>
    <w:p w14:paraId="2B9FFCDA" w14:textId="77777777" w:rsidR="00E732A3" w:rsidRDefault="00E732A3" w:rsidP="00E732A3">
      <w:pPr>
        <w:pStyle w:val="rfdLine"/>
        <w:rPr>
          <w:rtl/>
        </w:rPr>
      </w:pPr>
      <w:r>
        <w:rPr>
          <w:rtl/>
        </w:rPr>
        <w:t>__________</w:t>
      </w:r>
    </w:p>
    <w:p w14:paraId="33B3FBFB" w14:textId="77777777" w:rsidR="00DA6958" w:rsidRDefault="00DA6958" w:rsidP="00DA6958">
      <w:pPr>
        <w:pStyle w:val="rfdFootnote0"/>
        <w:rPr>
          <w:rtl/>
        </w:rPr>
      </w:pPr>
      <w:r>
        <w:rPr>
          <w:rtl/>
        </w:rPr>
        <w:t>إبراهيم الهاشمي</w:t>
      </w:r>
      <w:r w:rsidR="00836F2F">
        <w:rPr>
          <w:rtl/>
        </w:rPr>
        <w:t xml:space="preserve"> ،</w:t>
      </w:r>
      <w:r w:rsidR="007C74F1">
        <w:rPr>
          <w:rtl/>
        </w:rPr>
        <w:t xml:space="preserve"> </w:t>
      </w:r>
      <w:r>
        <w:rPr>
          <w:rtl/>
        </w:rPr>
        <w:t>عن جدّه محمّد بن الحسن بن محمّد بن عبيد الله عن سليمان الجعفري</w:t>
      </w:r>
      <w:r w:rsidR="00836F2F">
        <w:rPr>
          <w:rtl/>
        </w:rPr>
        <w:t xml:space="preserve"> ،</w:t>
      </w:r>
      <w:r w:rsidR="007C74F1">
        <w:rPr>
          <w:rtl/>
        </w:rPr>
        <w:t xml:space="preserve"> </w:t>
      </w:r>
      <w:r>
        <w:rPr>
          <w:rtl/>
        </w:rPr>
        <w:t xml:space="preserve">عن الرضا </w:t>
      </w:r>
      <w:r w:rsidRPr="00DA6958">
        <w:rPr>
          <w:rStyle w:val="rfdAlaem"/>
          <w:rtl/>
        </w:rPr>
        <w:t>عليه‌السلام</w:t>
      </w:r>
      <w:r>
        <w:rPr>
          <w:rtl/>
        </w:rPr>
        <w:t xml:space="preserve"> قال</w:t>
      </w:r>
      <w:r w:rsidR="00836F2F">
        <w:rPr>
          <w:rtl/>
        </w:rPr>
        <w:t xml:space="preserve"> :</w:t>
      </w:r>
      <w:r w:rsidR="007C74F1">
        <w:rPr>
          <w:rtl/>
        </w:rPr>
        <w:t xml:space="preserve"> </w:t>
      </w:r>
      <w:r>
        <w:rPr>
          <w:rtl/>
        </w:rPr>
        <w:t>أوحىٰ الله عزّ وجلّ إلىٰ نبي من الأنبياء</w:t>
      </w:r>
      <w:r w:rsidR="00836F2F">
        <w:rPr>
          <w:rtl/>
        </w:rPr>
        <w:t xml:space="preserve"> :</w:t>
      </w:r>
      <w:r w:rsidR="007C74F1">
        <w:rPr>
          <w:rtl/>
        </w:rPr>
        <w:t xml:space="preserve"> </w:t>
      </w:r>
      <w:r>
        <w:rPr>
          <w:rtl/>
        </w:rPr>
        <w:t>إذا أطِعتُ رضيت</w:t>
      </w:r>
      <w:r w:rsidR="00836F2F">
        <w:rPr>
          <w:rtl/>
        </w:rPr>
        <w:t xml:space="preserve"> ،</w:t>
      </w:r>
      <w:r w:rsidR="007C74F1">
        <w:rPr>
          <w:rtl/>
        </w:rPr>
        <w:t xml:space="preserve"> </w:t>
      </w:r>
      <w:r>
        <w:rPr>
          <w:rtl/>
        </w:rPr>
        <w:t>وإذا رضِيتُ باركت</w:t>
      </w:r>
      <w:r w:rsidR="00836F2F">
        <w:rPr>
          <w:rtl/>
        </w:rPr>
        <w:t xml:space="preserve"> ،</w:t>
      </w:r>
      <w:r w:rsidR="007C74F1">
        <w:rPr>
          <w:rtl/>
        </w:rPr>
        <w:t xml:space="preserve"> </w:t>
      </w:r>
      <w:r>
        <w:rPr>
          <w:rFonts w:hint="eastAsia"/>
          <w:rtl/>
        </w:rPr>
        <w:t>وليس</w:t>
      </w:r>
      <w:r>
        <w:rPr>
          <w:rtl/>
        </w:rPr>
        <w:t xml:space="preserve"> لبركتي نهاية</w:t>
      </w:r>
      <w:r w:rsidR="00836F2F">
        <w:rPr>
          <w:rtl/>
        </w:rPr>
        <w:t xml:space="preserve"> ،</w:t>
      </w:r>
      <w:r w:rsidR="007C74F1">
        <w:rPr>
          <w:rtl/>
        </w:rPr>
        <w:t xml:space="preserve"> </w:t>
      </w:r>
      <w:r>
        <w:rPr>
          <w:rtl/>
        </w:rPr>
        <w:t>وإذا عُصيتُ غَضِبت وإذا غضِبت لَعَنت</w:t>
      </w:r>
      <w:r w:rsidR="00836F2F">
        <w:rPr>
          <w:rtl/>
        </w:rPr>
        <w:t xml:space="preserve"> ،</w:t>
      </w:r>
      <w:r w:rsidR="007C74F1">
        <w:rPr>
          <w:rtl/>
        </w:rPr>
        <w:t xml:space="preserve"> </w:t>
      </w:r>
      <w:r>
        <w:rPr>
          <w:rtl/>
        </w:rPr>
        <w:t>ولعنتي تبلغ السابعَ من الورىٰ»</w:t>
      </w:r>
      <w:r w:rsidR="00836F2F">
        <w:rPr>
          <w:rtl/>
        </w:rPr>
        <w:t xml:space="preserve"> ،</w:t>
      </w:r>
      <w:r w:rsidR="007C74F1">
        <w:rPr>
          <w:rtl/>
        </w:rPr>
        <w:t xml:space="preserve"> </w:t>
      </w:r>
      <w:r>
        <w:rPr>
          <w:rtl/>
        </w:rPr>
        <w:t>وقد يعطفها علىٰ رواية لمحمّد بن يحيىٰ العطّار</w:t>
      </w:r>
      <w:r w:rsidR="00836F2F">
        <w:rPr>
          <w:rtl/>
        </w:rPr>
        <w:t xml:space="preserve"> ،</w:t>
      </w:r>
      <w:r w:rsidR="007C74F1">
        <w:rPr>
          <w:rtl/>
        </w:rPr>
        <w:t xml:space="preserve"> </w:t>
      </w:r>
      <w:r>
        <w:rPr>
          <w:rtl/>
        </w:rPr>
        <w:t>فتتبع القرائن في عطف السند تعليقاً أو استئنافه.</w:t>
      </w:r>
    </w:p>
    <w:p w14:paraId="1AD6A7C9" w14:textId="77777777" w:rsidR="00E732A3" w:rsidRDefault="00E732A3" w:rsidP="00E732A3">
      <w:pPr>
        <w:pStyle w:val="rfdFootnote0"/>
        <w:rPr>
          <w:rtl/>
        </w:rPr>
      </w:pPr>
      <w:r>
        <w:rPr>
          <w:rtl/>
        </w:rPr>
        <w:t>(1) عيون أخبار الرضا 1 / 187/ ح1 ب43.</w:t>
      </w:r>
    </w:p>
    <w:p w14:paraId="37EF92D0" w14:textId="77777777" w:rsidR="00E732A3" w:rsidRDefault="00E732A3" w:rsidP="00E732A3">
      <w:pPr>
        <w:pStyle w:val="rfdFootnote0"/>
        <w:rPr>
          <w:rtl/>
        </w:rPr>
      </w:pPr>
      <w:r>
        <w:rPr>
          <w:rtl/>
        </w:rPr>
        <w:t>(2) النجاشي</w:t>
      </w:r>
      <w:r w:rsidR="00836F2F">
        <w:rPr>
          <w:rtl/>
        </w:rPr>
        <w:t xml:space="preserve"> :</w:t>
      </w:r>
      <w:r w:rsidR="007C74F1">
        <w:rPr>
          <w:rtl/>
        </w:rPr>
        <w:t xml:space="preserve"> </w:t>
      </w:r>
      <w:r>
        <w:rPr>
          <w:rtl/>
        </w:rPr>
        <w:t>262</w:t>
      </w:r>
      <w:r w:rsidR="00836F2F">
        <w:rPr>
          <w:rtl/>
        </w:rPr>
        <w:t xml:space="preserve"> ـ </w:t>
      </w:r>
      <w:r>
        <w:rPr>
          <w:rtl/>
        </w:rPr>
        <w:t>263/ رقم 687 في علي بن إبراهيم بن محمّد الجواني.</w:t>
      </w:r>
    </w:p>
    <w:p w14:paraId="7CE00E03" w14:textId="77777777" w:rsidR="00E732A3" w:rsidRDefault="00E732A3" w:rsidP="00E732A3">
      <w:pPr>
        <w:pStyle w:val="rfdFootnote0"/>
        <w:rPr>
          <w:rtl/>
        </w:rPr>
      </w:pPr>
      <w:r>
        <w:rPr>
          <w:rtl/>
        </w:rPr>
        <w:t>(3)النجاشي</w:t>
      </w:r>
      <w:r w:rsidR="00836F2F">
        <w:rPr>
          <w:rtl/>
        </w:rPr>
        <w:t xml:space="preserve"> :</w:t>
      </w:r>
      <w:r w:rsidR="007C74F1">
        <w:rPr>
          <w:rtl/>
        </w:rPr>
        <w:t xml:space="preserve"> </w:t>
      </w:r>
      <w:r>
        <w:rPr>
          <w:rtl/>
        </w:rPr>
        <w:t>262</w:t>
      </w:r>
      <w:r w:rsidR="00836F2F">
        <w:rPr>
          <w:rtl/>
        </w:rPr>
        <w:t xml:space="preserve"> ـ </w:t>
      </w:r>
      <w:r>
        <w:rPr>
          <w:rtl/>
        </w:rPr>
        <w:t>263/ رقم 687 في علي بن إبراهيم بن محمّد الجواني.</w:t>
      </w:r>
    </w:p>
    <w:p w14:paraId="3A868685" w14:textId="77777777" w:rsidR="00E732A3" w:rsidRDefault="00E732A3" w:rsidP="00E732A3">
      <w:pPr>
        <w:pStyle w:val="rfdFootnote0"/>
        <w:rPr>
          <w:rtl/>
        </w:rPr>
      </w:pPr>
      <w:r>
        <w:rPr>
          <w:rtl/>
        </w:rPr>
        <w:t>(4) مقاتل الطالبيّين</w:t>
      </w:r>
      <w:r w:rsidR="00836F2F">
        <w:rPr>
          <w:rtl/>
        </w:rPr>
        <w:t xml:space="preserve"> :</w:t>
      </w:r>
      <w:r w:rsidR="007C74F1">
        <w:rPr>
          <w:rtl/>
        </w:rPr>
        <w:t xml:space="preserve"> </w:t>
      </w:r>
      <w:r>
        <w:rPr>
          <w:rtl/>
        </w:rPr>
        <w:t>131.</w:t>
      </w:r>
    </w:p>
    <w:p w14:paraId="55E378DA" w14:textId="77777777" w:rsidR="00E732A3" w:rsidRDefault="00F11B4F" w:rsidP="00DA6958">
      <w:pPr>
        <w:pStyle w:val="rfdNormal0"/>
        <w:rPr>
          <w:rtl/>
        </w:rPr>
      </w:pPr>
      <w:r>
        <w:rPr>
          <w:rtl/>
        </w:rPr>
        <w:br w:type="page"/>
      </w:r>
      <w:r w:rsidR="00E732A3">
        <w:rPr>
          <w:rFonts w:hint="eastAsia"/>
          <w:rtl/>
        </w:rPr>
        <w:lastRenderedPageBreak/>
        <w:t>إلىٰ</w:t>
      </w:r>
      <w:r w:rsidR="00E732A3">
        <w:rPr>
          <w:rtl/>
        </w:rPr>
        <w:t xml:space="preserve"> خراسان كما في الكشي</w:t>
      </w:r>
      <w:r w:rsidR="00E732A3" w:rsidRPr="00E732A3">
        <w:rPr>
          <w:rStyle w:val="rfdFootnotenum"/>
          <w:rtl/>
        </w:rPr>
        <w:t>(1)</w:t>
      </w:r>
      <w:r w:rsidR="00E732A3">
        <w:rPr>
          <w:rtl/>
        </w:rPr>
        <w:t xml:space="preserve"> هو الحسن بن محمّد بن عبيد الله [عبد الله خ ل] بن الحسين بن علي بن الحسين بن علي بن أبي طالب</w:t>
      </w:r>
      <w:r w:rsidR="00852492">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sidR="00E732A3">
        <w:rPr>
          <w:rtl/>
        </w:rPr>
        <w:t>الذي شهد علىٰ وصيّة الجواد</w:t>
      </w:r>
      <w:r w:rsidR="00852492">
        <w:rPr>
          <w:rtl/>
        </w:rPr>
        <w:t xml:space="preserve"> </w:t>
      </w:r>
      <w:r w:rsidR="006E72D1" w:rsidRPr="00DA6958">
        <w:rPr>
          <w:rStyle w:val="rfdAlaem"/>
          <w:rtl/>
        </w:rPr>
        <w:t>عليه‌السلام</w:t>
      </w:r>
      <w:r w:rsidR="00852492">
        <w:rPr>
          <w:rtl/>
        </w:rPr>
        <w:t xml:space="preserve"> </w:t>
      </w:r>
      <w:r w:rsidR="00E732A3">
        <w:rPr>
          <w:rtl/>
        </w:rPr>
        <w:t>في أبنائه علي الهادي</w:t>
      </w:r>
      <w:r w:rsidR="00852492">
        <w:rPr>
          <w:rtl/>
        </w:rPr>
        <w:t xml:space="preserve"> </w:t>
      </w:r>
      <w:r w:rsidR="006E72D1" w:rsidRPr="00DA6958">
        <w:rPr>
          <w:rStyle w:val="rfdAlaem"/>
          <w:rtl/>
        </w:rPr>
        <w:t>عليه‌السلام</w:t>
      </w:r>
      <w:r w:rsidR="00852492">
        <w:rPr>
          <w:rtl/>
        </w:rPr>
        <w:t xml:space="preserve"> </w:t>
      </w:r>
      <w:r w:rsidR="00E732A3">
        <w:rPr>
          <w:rtl/>
        </w:rPr>
        <w:t>وأخيه موسىٰ</w:t>
      </w:r>
      <w:r w:rsidR="00836F2F">
        <w:rPr>
          <w:rtl/>
        </w:rPr>
        <w:t xml:space="preserve"> ،</w:t>
      </w:r>
      <w:r w:rsidR="007C74F1">
        <w:rPr>
          <w:rtl/>
        </w:rPr>
        <w:t xml:space="preserve"> </w:t>
      </w:r>
      <w:r w:rsidR="00E732A3">
        <w:rPr>
          <w:rtl/>
        </w:rPr>
        <w:t xml:space="preserve">رواها الكليني في </w:t>
      </w:r>
      <w:r w:rsidR="00E732A3" w:rsidRPr="001D35FF">
        <w:rPr>
          <w:rStyle w:val="rfdBold2"/>
          <w:rtl/>
        </w:rPr>
        <w:t>الكافي</w:t>
      </w:r>
      <w:r w:rsidR="00E732A3">
        <w:rPr>
          <w:rtl/>
        </w:rPr>
        <w:t xml:space="preserve"> بن</w:t>
      </w:r>
      <w:r w:rsidR="00E732A3">
        <w:rPr>
          <w:rFonts w:hint="eastAsia"/>
          <w:rtl/>
        </w:rPr>
        <w:t>سخة</w:t>
      </w:r>
      <w:r w:rsidR="00E732A3">
        <w:rPr>
          <w:rtl/>
        </w:rPr>
        <w:t xml:space="preserve"> الصفواني</w:t>
      </w:r>
      <w:r w:rsidR="00E732A3" w:rsidRPr="00E732A3">
        <w:rPr>
          <w:rStyle w:val="rfdFootnotenum"/>
          <w:rtl/>
        </w:rPr>
        <w:t>(2)</w:t>
      </w:r>
      <w:r w:rsidR="00E732A3">
        <w:rPr>
          <w:rtl/>
        </w:rPr>
        <w:t>.</w:t>
      </w:r>
    </w:p>
    <w:p w14:paraId="12A0298D" w14:textId="77777777" w:rsidR="005B136D" w:rsidRDefault="00E732A3" w:rsidP="00DA6958">
      <w:pPr>
        <w:pStyle w:val="rfdBold1"/>
        <w:rPr>
          <w:rtl/>
        </w:rPr>
      </w:pPr>
      <w:r w:rsidRPr="00DA6958">
        <w:rPr>
          <w:rtl/>
        </w:rPr>
        <w:t>دعوىٰ إمكان تمييز الجواني برواية الصفواني عنه</w:t>
      </w:r>
      <w:r w:rsidR="00836F2F">
        <w:rPr>
          <w:rtl/>
        </w:rPr>
        <w:t xml:space="preserve"> :</w:t>
      </w:r>
    </w:p>
    <w:p w14:paraId="2566BE59" w14:textId="77777777" w:rsidR="00E732A3" w:rsidRDefault="00E732A3" w:rsidP="00E732A3">
      <w:pPr>
        <w:rPr>
          <w:rtl/>
        </w:rPr>
      </w:pPr>
      <w:r>
        <w:rPr>
          <w:rtl/>
        </w:rPr>
        <w:t xml:space="preserve">وقد يقال بإمكان معرفته وتمييزه عن القمّي بكون الخبر منقولاً عن كتاب الصفواني الذي نقل عن نسخته الكليني في </w:t>
      </w:r>
      <w:r w:rsidRPr="00AB514C">
        <w:rPr>
          <w:rStyle w:val="rfdBold2"/>
          <w:rtl/>
        </w:rPr>
        <w:t>أصول الكافي</w:t>
      </w:r>
      <w:r>
        <w:rPr>
          <w:rtl/>
        </w:rPr>
        <w:t xml:space="preserve"> بحسب ظ</w:t>
      </w:r>
      <w:r>
        <w:rPr>
          <w:rFonts w:hint="eastAsia"/>
          <w:rtl/>
        </w:rPr>
        <w:t>اهر</w:t>
      </w:r>
      <w:r>
        <w:rPr>
          <w:rtl/>
        </w:rPr>
        <w:t xml:space="preserve"> اللفظ</w:t>
      </w:r>
      <w:r w:rsidR="00836F2F">
        <w:rPr>
          <w:rtl/>
        </w:rPr>
        <w:t xml:space="preserve"> ،</w:t>
      </w:r>
      <w:r w:rsidR="007C74F1">
        <w:rPr>
          <w:rtl/>
        </w:rPr>
        <w:t xml:space="preserve"> </w:t>
      </w:r>
      <w:r>
        <w:rPr>
          <w:rtl/>
        </w:rPr>
        <w:t>ببيان</w:t>
      </w:r>
      <w:r w:rsidR="00836F2F">
        <w:rPr>
          <w:rtl/>
        </w:rPr>
        <w:t xml:space="preserve"> :</w:t>
      </w:r>
      <w:r w:rsidR="007C74F1">
        <w:rPr>
          <w:rtl/>
        </w:rPr>
        <w:t xml:space="preserve"> </w:t>
      </w:r>
      <w:r>
        <w:rPr>
          <w:rtl/>
        </w:rPr>
        <w:t xml:space="preserve">أنّ الصفواني المنقول عنه في </w:t>
      </w:r>
      <w:r w:rsidRPr="00AB514C">
        <w:rPr>
          <w:rStyle w:val="rfdBold2"/>
          <w:rtl/>
        </w:rPr>
        <w:t>الكافي</w:t>
      </w:r>
      <w:r>
        <w:rPr>
          <w:rtl/>
        </w:rPr>
        <w:t xml:space="preserve"> غير محمّد بن أحمد بن عبد الله بن قضاعة ابن صفوان بن مهران الجمّال المعروف بالصفواني</w:t>
      </w:r>
      <w:r w:rsidR="00852492">
        <w:rPr>
          <w:rtl/>
        </w:rPr>
        <w:t xml:space="preserve"> </w:t>
      </w:r>
      <w:r>
        <w:rPr>
          <w:rtl/>
        </w:rPr>
        <w:t>ـ وكان حيّاً سنة (352)</w:t>
      </w:r>
      <w:r w:rsidRPr="00E732A3">
        <w:rPr>
          <w:rStyle w:val="rfdFootnotenum"/>
          <w:rtl/>
        </w:rPr>
        <w:t>(3)</w:t>
      </w:r>
      <w:r>
        <w:rPr>
          <w:rtl/>
        </w:rPr>
        <w:t xml:space="preserve"> ـ (شيخ الطائفة ثقة فقيه فاضل) تلميذ الكليني كما هو معروف وصاحب كتاب </w:t>
      </w:r>
      <w:r w:rsidRPr="00AB514C">
        <w:rPr>
          <w:rStyle w:val="rfdBold2"/>
          <w:rtl/>
        </w:rPr>
        <w:t>التعريف</w:t>
      </w:r>
      <w:r w:rsidR="00836F2F">
        <w:rPr>
          <w:rtl/>
        </w:rPr>
        <w:t xml:space="preserve"> ،</w:t>
      </w:r>
      <w:r w:rsidR="007C74F1">
        <w:rPr>
          <w:rtl/>
        </w:rPr>
        <w:t xml:space="preserve"> </w:t>
      </w:r>
      <w:r>
        <w:rPr>
          <w:rtl/>
        </w:rPr>
        <w:t xml:space="preserve">الذي باهل </w:t>
      </w:r>
      <w:r>
        <w:rPr>
          <w:rFonts w:hint="eastAsia"/>
          <w:rtl/>
        </w:rPr>
        <w:t>قاضي</w:t>
      </w:r>
      <w:r>
        <w:rPr>
          <w:rtl/>
        </w:rPr>
        <w:t xml:space="preserve"> الموصل في الإمامة ففلجت يد القاضي واسودّت وهلك من غده</w:t>
      </w:r>
      <w:r w:rsidRPr="00E732A3">
        <w:rPr>
          <w:rStyle w:val="rfdFootnotenum"/>
          <w:rtl/>
        </w:rPr>
        <w:t>(4)</w:t>
      </w:r>
      <w:r w:rsidR="00836F2F">
        <w:rPr>
          <w:rtl/>
        </w:rPr>
        <w:t xml:space="preserve"> ،</w:t>
      </w:r>
      <w:r w:rsidR="007C74F1">
        <w:rPr>
          <w:rtl/>
        </w:rPr>
        <w:t xml:space="preserve"> </w:t>
      </w:r>
      <w:r>
        <w:rPr>
          <w:rtl/>
        </w:rPr>
        <w:t>فلاحظ</w:t>
      </w:r>
      <w:r w:rsidRPr="00E732A3">
        <w:rPr>
          <w:rStyle w:val="rfdFootnotenum"/>
          <w:rtl/>
        </w:rPr>
        <w:t>(5)</w:t>
      </w:r>
      <w:r>
        <w:rPr>
          <w:rtl/>
        </w:rPr>
        <w:t>.</w:t>
      </w:r>
    </w:p>
    <w:p w14:paraId="71A111AE" w14:textId="77777777" w:rsidR="00E732A3" w:rsidRDefault="00E732A3" w:rsidP="00E732A3">
      <w:pPr>
        <w:pStyle w:val="rfdLine"/>
        <w:rPr>
          <w:rtl/>
        </w:rPr>
      </w:pPr>
      <w:r>
        <w:rPr>
          <w:rtl/>
        </w:rPr>
        <w:t>__________</w:t>
      </w:r>
    </w:p>
    <w:p w14:paraId="4B3026A3" w14:textId="77777777" w:rsidR="00E732A3" w:rsidRDefault="00E732A3" w:rsidP="00E732A3">
      <w:pPr>
        <w:pStyle w:val="rfdFootnote0"/>
        <w:rPr>
          <w:rtl/>
        </w:rPr>
      </w:pPr>
      <w:r>
        <w:rPr>
          <w:rtl/>
        </w:rPr>
        <w:t>(1) رجال الكشي</w:t>
      </w:r>
      <w:r w:rsidR="00836F2F">
        <w:rPr>
          <w:rtl/>
        </w:rPr>
        <w:t xml:space="preserve"> :</w:t>
      </w:r>
      <w:r w:rsidR="007C74F1">
        <w:rPr>
          <w:rtl/>
        </w:rPr>
        <w:t xml:space="preserve"> </w:t>
      </w:r>
      <w:r>
        <w:rPr>
          <w:rtl/>
        </w:rPr>
        <w:t>506/973 ما روي في الجواني.</w:t>
      </w:r>
    </w:p>
    <w:p w14:paraId="114720BF" w14:textId="77777777" w:rsidR="00E732A3" w:rsidRDefault="00E732A3" w:rsidP="00E732A3">
      <w:pPr>
        <w:pStyle w:val="rfdFootnote0"/>
        <w:rPr>
          <w:rtl/>
        </w:rPr>
      </w:pPr>
      <w:r>
        <w:rPr>
          <w:rtl/>
        </w:rPr>
        <w:t>(2) الكافي 1 / 325/ ح3</w:t>
      </w:r>
      <w:r w:rsidR="00836F2F">
        <w:rPr>
          <w:rtl/>
        </w:rPr>
        <w:t xml:space="preserve"> ،</w:t>
      </w:r>
      <w:r w:rsidR="007C74F1">
        <w:rPr>
          <w:rtl/>
        </w:rPr>
        <w:t xml:space="preserve"> </w:t>
      </w:r>
      <w:r>
        <w:rPr>
          <w:rtl/>
        </w:rPr>
        <w:t xml:space="preserve">ب الإشارة والنصّ علىٰ أبي الحسن الثالث </w:t>
      </w:r>
      <w:r w:rsidR="00DA6958" w:rsidRPr="00DA6958">
        <w:rPr>
          <w:rStyle w:val="rfdAlaem"/>
          <w:rtl/>
        </w:rPr>
        <w:t>عليه‌السلام</w:t>
      </w:r>
      <w:r>
        <w:rPr>
          <w:rtl/>
        </w:rPr>
        <w:t>.</w:t>
      </w:r>
    </w:p>
    <w:p w14:paraId="70BFF795" w14:textId="77777777" w:rsidR="00E732A3" w:rsidRDefault="00E732A3" w:rsidP="00E732A3">
      <w:pPr>
        <w:pStyle w:val="rfdFootnote0"/>
        <w:rPr>
          <w:rtl/>
        </w:rPr>
      </w:pPr>
      <w:r>
        <w:rPr>
          <w:rtl/>
        </w:rPr>
        <w:t>(3) انظر</w:t>
      </w:r>
      <w:r w:rsidR="00836F2F">
        <w:rPr>
          <w:rtl/>
        </w:rPr>
        <w:t xml:space="preserve"> :</w:t>
      </w:r>
      <w:r w:rsidR="007C74F1">
        <w:rPr>
          <w:rtl/>
        </w:rPr>
        <w:t xml:space="preserve"> </w:t>
      </w:r>
      <w:r>
        <w:rPr>
          <w:rtl/>
        </w:rPr>
        <w:t>ترجمة الحسن بن سعيد بن حمّاد الأهوازي في النجاشي</w:t>
      </w:r>
      <w:r w:rsidR="00836F2F">
        <w:rPr>
          <w:rtl/>
        </w:rPr>
        <w:t xml:space="preserve"> :</w:t>
      </w:r>
      <w:r w:rsidR="007C74F1">
        <w:rPr>
          <w:rtl/>
        </w:rPr>
        <w:t xml:space="preserve"> </w:t>
      </w:r>
      <w:r>
        <w:rPr>
          <w:rtl/>
        </w:rPr>
        <w:t>59/ ر59.</w:t>
      </w:r>
    </w:p>
    <w:p w14:paraId="0F89F1D0" w14:textId="77777777" w:rsidR="00E732A3" w:rsidRDefault="00E732A3" w:rsidP="00E732A3">
      <w:pPr>
        <w:pStyle w:val="rfdFootnote0"/>
        <w:rPr>
          <w:rtl/>
        </w:rPr>
      </w:pPr>
      <w:r>
        <w:rPr>
          <w:rtl/>
        </w:rPr>
        <w:t>(4) النجاشي</w:t>
      </w:r>
      <w:r w:rsidR="00836F2F">
        <w:rPr>
          <w:rtl/>
        </w:rPr>
        <w:t xml:space="preserve"> :</w:t>
      </w:r>
      <w:r w:rsidR="007C74F1">
        <w:rPr>
          <w:rtl/>
        </w:rPr>
        <w:t xml:space="preserve"> </w:t>
      </w:r>
      <w:r>
        <w:rPr>
          <w:rtl/>
        </w:rPr>
        <w:t>393/ ر1050</w:t>
      </w:r>
      <w:r w:rsidR="00836F2F">
        <w:rPr>
          <w:rtl/>
        </w:rPr>
        <w:t xml:space="preserve"> ،</w:t>
      </w:r>
      <w:r w:rsidR="007C74F1">
        <w:rPr>
          <w:rtl/>
        </w:rPr>
        <w:t xml:space="preserve"> </w:t>
      </w:r>
      <w:r>
        <w:rPr>
          <w:rtl/>
        </w:rPr>
        <w:t>وترجم له قبلها في رقم</w:t>
      </w:r>
      <w:r w:rsidR="00836F2F">
        <w:rPr>
          <w:rtl/>
        </w:rPr>
        <w:t xml:space="preserve"> :</w:t>
      </w:r>
      <w:r w:rsidR="007C74F1">
        <w:rPr>
          <w:rtl/>
        </w:rPr>
        <w:t xml:space="preserve"> </w:t>
      </w:r>
      <w:r>
        <w:rPr>
          <w:rtl/>
        </w:rPr>
        <w:t>935.</w:t>
      </w:r>
    </w:p>
    <w:p w14:paraId="3A0E7495" w14:textId="77777777" w:rsidR="00DA6958" w:rsidRDefault="00E732A3" w:rsidP="00E732A3">
      <w:pPr>
        <w:pStyle w:val="rfdFootnote0"/>
        <w:rPr>
          <w:rtl/>
        </w:rPr>
      </w:pPr>
      <w:r>
        <w:rPr>
          <w:rtl/>
        </w:rPr>
        <w:t>(5) في هامش النسخة المطبوعة من الكافي</w:t>
      </w:r>
      <w:r w:rsidR="00836F2F">
        <w:rPr>
          <w:rtl/>
        </w:rPr>
        <w:t xml:space="preserve"> ،</w:t>
      </w:r>
      <w:r w:rsidR="007C74F1">
        <w:rPr>
          <w:rtl/>
        </w:rPr>
        <w:t xml:space="preserve"> </w:t>
      </w:r>
      <w:r>
        <w:rPr>
          <w:rtl/>
        </w:rPr>
        <w:t>إنّ ما في الكافي من عبارة</w:t>
      </w:r>
      <w:r w:rsidR="00836F2F">
        <w:rPr>
          <w:rtl/>
        </w:rPr>
        <w:t xml:space="preserve"> :</w:t>
      </w:r>
      <w:r w:rsidR="007C74F1">
        <w:rPr>
          <w:rtl/>
        </w:rPr>
        <w:t xml:space="preserve"> </w:t>
      </w:r>
      <w:r>
        <w:rPr>
          <w:rtl/>
        </w:rPr>
        <w:t>(وفي نسخة الصفواني) هي لمن راجع الكافي وصحّحه</w:t>
      </w:r>
      <w:r w:rsidR="00836F2F">
        <w:rPr>
          <w:rtl/>
        </w:rPr>
        <w:t xml:space="preserve"> ،</w:t>
      </w:r>
      <w:r w:rsidR="007C74F1">
        <w:rPr>
          <w:rtl/>
        </w:rPr>
        <w:t xml:space="preserve"> </w:t>
      </w:r>
      <w:r>
        <w:rPr>
          <w:rtl/>
        </w:rPr>
        <w:t>كالشيخ المفيد وغيرهم</w:t>
      </w:r>
      <w:r w:rsidR="00836F2F">
        <w:rPr>
          <w:rtl/>
        </w:rPr>
        <w:t xml:space="preserve"> ،</w:t>
      </w:r>
      <w:r w:rsidR="007C74F1">
        <w:rPr>
          <w:rtl/>
        </w:rPr>
        <w:t xml:space="preserve"> </w:t>
      </w:r>
      <w:r>
        <w:rPr>
          <w:rtl/>
        </w:rPr>
        <w:t>والصفواني هو محمّد بن أحمد ممّن روىٰ الكافي</w:t>
      </w:r>
      <w:r w:rsidR="00836F2F">
        <w:rPr>
          <w:rtl/>
        </w:rPr>
        <w:t xml:space="preserve"> ،</w:t>
      </w:r>
      <w:r w:rsidR="007C74F1">
        <w:rPr>
          <w:rtl/>
        </w:rPr>
        <w:t xml:space="preserve"> </w:t>
      </w:r>
      <w:r>
        <w:rPr>
          <w:rtl/>
        </w:rPr>
        <w:t>فلا يمكن أن يروي الكليني عن نسخته.</w:t>
      </w:r>
    </w:p>
    <w:p w14:paraId="579B3E8F" w14:textId="77777777" w:rsidR="005B136D" w:rsidRDefault="00E732A3" w:rsidP="00DA6958">
      <w:pPr>
        <w:rPr>
          <w:rStyle w:val="rfdFootnote"/>
          <w:rtl/>
        </w:rPr>
      </w:pPr>
      <w:r w:rsidRPr="00DA6958">
        <w:rPr>
          <w:rStyle w:val="rfdFootnote"/>
          <w:rtl/>
        </w:rPr>
        <w:t>ومن كلام للمجلسي في البحار 53 / 271</w:t>
      </w:r>
      <w:r w:rsidR="00836F2F">
        <w:rPr>
          <w:rStyle w:val="rfdFootnote"/>
          <w:rtl/>
        </w:rPr>
        <w:t xml:space="preserve"> ،</w:t>
      </w:r>
      <w:r w:rsidR="007C74F1">
        <w:rPr>
          <w:rStyle w:val="rfdFootnote"/>
          <w:rtl/>
        </w:rPr>
        <w:t xml:space="preserve"> </w:t>
      </w:r>
      <w:r w:rsidRPr="00DA6958">
        <w:rPr>
          <w:rStyle w:val="rfdFootnote"/>
          <w:rtl/>
        </w:rPr>
        <w:t>ق</w:t>
      </w:r>
      <w:r w:rsidRPr="00DA6958">
        <w:rPr>
          <w:rStyle w:val="rfdFootnote"/>
          <w:rFonts w:hint="eastAsia"/>
          <w:rtl/>
        </w:rPr>
        <w:t>ال</w:t>
      </w:r>
      <w:r w:rsidR="00836F2F">
        <w:rPr>
          <w:rStyle w:val="rfdFootnote"/>
          <w:rtl/>
        </w:rPr>
        <w:t xml:space="preserve"> :</w:t>
      </w:r>
      <w:r w:rsidR="007C74F1">
        <w:rPr>
          <w:rStyle w:val="rfdFootnote"/>
          <w:rtl/>
        </w:rPr>
        <w:t xml:space="preserve"> </w:t>
      </w:r>
      <w:r w:rsidRPr="00DA6958">
        <w:rPr>
          <w:rStyle w:val="rfdFootnote"/>
          <w:rtl/>
        </w:rPr>
        <w:t>«قلت</w:t>
      </w:r>
      <w:r w:rsidR="00836F2F">
        <w:rPr>
          <w:rStyle w:val="rfdFootnote"/>
          <w:rtl/>
        </w:rPr>
        <w:t xml:space="preserve"> :</w:t>
      </w:r>
      <w:r w:rsidR="007C74F1">
        <w:rPr>
          <w:rStyle w:val="rfdFootnote"/>
          <w:rtl/>
        </w:rPr>
        <w:t xml:space="preserve"> </w:t>
      </w:r>
      <w:r w:rsidRPr="00DA6958">
        <w:rPr>
          <w:rStyle w:val="rfdFootnote"/>
          <w:rtl/>
        </w:rPr>
        <w:t>والنعمانية بلد بين واسط</w:t>
      </w:r>
    </w:p>
    <w:p w14:paraId="79BBEA42" w14:textId="77777777" w:rsidR="005B136D" w:rsidRDefault="00F11B4F" w:rsidP="00E732A3">
      <w:pPr>
        <w:rPr>
          <w:rtl/>
        </w:rPr>
      </w:pPr>
      <w:r>
        <w:rPr>
          <w:rtl/>
        </w:rPr>
        <w:br w:type="page"/>
      </w:r>
      <w:r w:rsidR="00E732A3">
        <w:rPr>
          <w:rFonts w:hint="eastAsia"/>
          <w:rtl/>
        </w:rPr>
        <w:lastRenderedPageBreak/>
        <w:t>وإنّ</w:t>
      </w:r>
      <w:r w:rsidR="00E732A3">
        <w:rPr>
          <w:rtl/>
        </w:rPr>
        <w:t xml:space="preserve"> المنقول عن نسخة الصفواني عن علي بن إبراهيم مؤول</w:t>
      </w:r>
      <w:r w:rsidR="00836F2F">
        <w:rPr>
          <w:rtl/>
        </w:rPr>
        <w:t xml:space="preserve"> :</w:t>
      </w:r>
      <w:r w:rsidR="007C74F1">
        <w:rPr>
          <w:rtl/>
        </w:rPr>
        <w:t xml:space="preserve"> </w:t>
      </w:r>
      <w:r w:rsidR="00E732A3">
        <w:rPr>
          <w:rtl/>
        </w:rPr>
        <w:t xml:space="preserve">قال السيّد بدر الدين العاملي في </w:t>
      </w:r>
      <w:r w:rsidR="00E732A3" w:rsidRPr="00AB514C">
        <w:rPr>
          <w:rStyle w:val="rfdBold2"/>
          <w:rtl/>
        </w:rPr>
        <w:t>حاشيته</w:t>
      </w:r>
      <w:r w:rsidR="00E732A3">
        <w:rPr>
          <w:rtl/>
        </w:rPr>
        <w:t xml:space="preserve"> علىٰ </w:t>
      </w:r>
      <w:r w:rsidR="00E732A3" w:rsidRPr="00AB514C">
        <w:rPr>
          <w:rStyle w:val="rfdBold2"/>
          <w:rtl/>
        </w:rPr>
        <w:t>الكافي</w:t>
      </w:r>
      <w:r w:rsidR="00836F2F">
        <w:rPr>
          <w:rtl/>
        </w:rPr>
        <w:t xml:space="preserve"> :</w:t>
      </w:r>
      <w:r w:rsidR="007C74F1">
        <w:rPr>
          <w:rtl/>
        </w:rPr>
        <w:t xml:space="preserve"> </w:t>
      </w:r>
      <w:r w:rsidR="00E732A3">
        <w:rPr>
          <w:rtl/>
        </w:rPr>
        <w:t>«قوله</w:t>
      </w:r>
      <w:r w:rsidR="00836F2F">
        <w:rPr>
          <w:rtl/>
        </w:rPr>
        <w:t xml:space="preserve"> :</w:t>
      </w:r>
      <w:r w:rsidR="007C74F1">
        <w:rPr>
          <w:rtl/>
        </w:rPr>
        <w:t xml:space="preserve"> </w:t>
      </w:r>
      <w:r w:rsidR="00E732A3">
        <w:rPr>
          <w:rtl/>
        </w:rPr>
        <w:t>(وفي نسخة الصفواني</w:t>
      </w:r>
      <w:r w:rsidR="00836F2F">
        <w:rPr>
          <w:rtl/>
        </w:rPr>
        <w:t xml:space="preserve"> :</w:t>
      </w:r>
      <w:r w:rsidR="007C74F1">
        <w:rPr>
          <w:rtl/>
        </w:rPr>
        <w:t xml:space="preserve"> </w:t>
      </w:r>
      <w:r w:rsidR="00E732A3">
        <w:rPr>
          <w:rtl/>
        </w:rPr>
        <w:t>علي بن إبراهيم)</w:t>
      </w:r>
      <w:r w:rsidR="00E732A3" w:rsidRPr="00E732A3">
        <w:rPr>
          <w:rStyle w:val="rfdFootnotenum"/>
          <w:rtl/>
        </w:rPr>
        <w:t>(1)</w:t>
      </w:r>
      <w:r w:rsidR="00836F2F">
        <w:rPr>
          <w:rtl/>
        </w:rPr>
        <w:t xml:space="preserve"> ،</w:t>
      </w:r>
      <w:r w:rsidR="007C74F1">
        <w:rPr>
          <w:rtl/>
        </w:rPr>
        <w:t xml:space="preserve"> </w:t>
      </w:r>
      <w:r w:rsidR="00E732A3">
        <w:rPr>
          <w:rtl/>
        </w:rPr>
        <w:t>هكذا فيما رأيناه من النسخ المصحّحة</w:t>
      </w:r>
      <w:r w:rsidR="00836F2F">
        <w:rPr>
          <w:rtl/>
        </w:rPr>
        <w:t xml:space="preserve"> ،</w:t>
      </w:r>
      <w:r w:rsidR="007C74F1">
        <w:rPr>
          <w:rtl/>
        </w:rPr>
        <w:t xml:space="preserve"> </w:t>
      </w:r>
      <w:r w:rsidR="00E732A3">
        <w:rPr>
          <w:rtl/>
        </w:rPr>
        <w:t>ولابدّ من حمله علىٰ إرادة</w:t>
      </w:r>
      <w:r w:rsidR="00836F2F">
        <w:rPr>
          <w:rtl/>
        </w:rPr>
        <w:t xml:space="preserve"> :</w:t>
      </w:r>
      <w:r w:rsidR="007C74F1">
        <w:rPr>
          <w:rtl/>
        </w:rPr>
        <w:t xml:space="preserve"> </w:t>
      </w:r>
      <w:r w:rsidR="00E732A3">
        <w:rPr>
          <w:rtl/>
        </w:rPr>
        <w:t>وفي نسخة الصفواني</w:t>
      </w:r>
    </w:p>
    <w:p w14:paraId="3916DEE9" w14:textId="77777777" w:rsidR="00E732A3" w:rsidRDefault="00E732A3" w:rsidP="00E732A3">
      <w:pPr>
        <w:pStyle w:val="rfdLine"/>
        <w:rPr>
          <w:rtl/>
        </w:rPr>
      </w:pPr>
      <w:r>
        <w:rPr>
          <w:rtl/>
        </w:rPr>
        <w:t>__________</w:t>
      </w:r>
    </w:p>
    <w:p w14:paraId="3D727114" w14:textId="77777777" w:rsidR="00DA6958" w:rsidRDefault="00DA6958" w:rsidP="00DA6958">
      <w:pPr>
        <w:pStyle w:val="rfdFootnote0"/>
        <w:rPr>
          <w:rtl/>
        </w:rPr>
      </w:pPr>
      <w:r>
        <w:rPr>
          <w:rtl/>
        </w:rPr>
        <w:t>وبغداد</w:t>
      </w:r>
      <w:r w:rsidR="00836F2F">
        <w:rPr>
          <w:rtl/>
        </w:rPr>
        <w:t xml:space="preserve"> ،</w:t>
      </w:r>
      <w:r w:rsidR="007C74F1">
        <w:rPr>
          <w:rtl/>
        </w:rPr>
        <w:t xml:space="preserve"> </w:t>
      </w:r>
      <w:r>
        <w:rPr>
          <w:rtl/>
        </w:rPr>
        <w:t>والظاهر أنّ منه الشيخ أبا عبد الله محمّد بن إبراهيم بن جعفر الكاتب الشهير بالنعماني المعروف بابن أبي زينب</w:t>
      </w:r>
      <w:r w:rsidR="00836F2F">
        <w:rPr>
          <w:rtl/>
        </w:rPr>
        <w:t xml:space="preserve"> ،</w:t>
      </w:r>
      <w:r w:rsidR="007C74F1">
        <w:rPr>
          <w:rtl/>
        </w:rPr>
        <w:t xml:space="preserve"> </w:t>
      </w:r>
      <w:r>
        <w:rPr>
          <w:rtl/>
        </w:rPr>
        <w:t>تلميذ الكليني وهو صاحب الغيبة والتفسير</w:t>
      </w:r>
      <w:r w:rsidR="00836F2F">
        <w:rPr>
          <w:rtl/>
        </w:rPr>
        <w:t xml:space="preserve"> ،</w:t>
      </w:r>
      <w:r w:rsidR="007C74F1">
        <w:rPr>
          <w:rtl/>
        </w:rPr>
        <w:t xml:space="preserve"> </w:t>
      </w:r>
      <w:r>
        <w:rPr>
          <w:rtl/>
        </w:rPr>
        <w:t>وهو والشيخ الصفواني المعاصر له</w:t>
      </w:r>
      <w:r w:rsidR="00836F2F">
        <w:rPr>
          <w:rtl/>
        </w:rPr>
        <w:t xml:space="preserve"> ،</w:t>
      </w:r>
      <w:r w:rsidR="007C74F1">
        <w:rPr>
          <w:rtl/>
        </w:rPr>
        <w:t xml:space="preserve"> </w:t>
      </w:r>
      <w:r>
        <w:rPr>
          <w:rtl/>
        </w:rPr>
        <w:t>قد ضبط كلّ واحد منهما نسخة الكافي</w:t>
      </w:r>
      <w:r w:rsidR="00836F2F">
        <w:rPr>
          <w:rtl/>
        </w:rPr>
        <w:t xml:space="preserve"> ،</w:t>
      </w:r>
      <w:r w:rsidR="007C74F1">
        <w:rPr>
          <w:rtl/>
        </w:rPr>
        <w:t xml:space="preserve"> </w:t>
      </w:r>
      <w:r>
        <w:rPr>
          <w:rFonts w:hint="eastAsia"/>
          <w:rtl/>
        </w:rPr>
        <w:t>ولذا</w:t>
      </w:r>
      <w:r>
        <w:rPr>
          <w:rtl/>
        </w:rPr>
        <w:t xml:space="preserve"> ترىٰ أنّه قد يقع في الكافي كثيراً</w:t>
      </w:r>
      <w:r w:rsidR="00836F2F">
        <w:rPr>
          <w:rtl/>
        </w:rPr>
        <w:t xml:space="preserve"> :</w:t>
      </w:r>
      <w:r w:rsidR="007C74F1">
        <w:rPr>
          <w:rtl/>
        </w:rPr>
        <w:t xml:space="preserve"> </w:t>
      </w:r>
      <w:r>
        <w:rPr>
          <w:rtl/>
        </w:rPr>
        <w:t>وفي نسخة النعماني كذا</w:t>
      </w:r>
      <w:r w:rsidR="00836F2F">
        <w:rPr>
          <w:rtl/>
        </w:rPr>
        <w:t xml:space="preserve"> ،</w:t>
      </w:r>
      <w:r w:rsidR="007C74F1">
        <w:rPr>
          <w:rtl/>
        </w:rPr>
        <w:t xml:space="preserve"> </w:t>
      </w:r>
      <w:r>
        <w:rPr>
          <w:rtl/>
        </w:rPr>
        <w:t>وفي نسخة الصفواني كذا»</w:t>
      </w:r>
      <w:r w:rsidR="00836F2F">
        <w:rPr>
          <w:rtl/>
        </w:rPr>
        <w:t xml:space="preserve"> ،</w:t>
      </w:r>
      <w:r w:rsidR="007C74F1">
        <w:rPr>
          <w:rtl/>
        </w:rPr>
        <w:t xml:space="preserve"> </w:t>
      </w:r>
      <w:r>
        <w:rPr>
          <w:rtl/>
        </w:rPr>
        <w:t>لكن ليس في نسخ الكافي المطبوعة وما اطّلعنا عليها وجود لنقل عن نسخة النعماني</w:t>
      </w:r>
      <w:r w:rsidR="00836F2F">
        <w:rPr>
          <w:rtl/>
        </w:rPr>
        <w:t xml:space="preserve"> ،</w:t>
      </w:r>
      <w:r w:rsidR="007C74F1">
        <w:rPr>
          <w:rtl/>
        </w:rPr>
        <w:t xml:space="preserve"> </w:t>
      </w:r>
      <w:r>
        <w:rPr>
          <w:rtl/>
        </w:rPr>
        <w:t>ولعلّه في نسخ عليها زيادات بعض العلماء والنسّاخين كنسخ النعماني والصفواني الآخر راوي الكافي.</w:t>
      </w:r>
    </w:p>
    <w:p w14:paraId="6A68DD56" w14:textId="77777777" w:rsidR="00DA6958" w:rsidRDefault="00DA6958" w:rsidP="00DA6958">
      <w:pPr>
        <w:rPr>
          <w:rStyle w:val="rfdFootnote"/>
          <w:rtl/>
        </w:rPr>
      </w:pPr>
      <w:r w:rsidRPr="00DA6958">
        <w:rPr>
          <w:rStyle w:val="rfdFootnote"/>
          <w:rFonts w:hint="eastAsia"/>
          <w:rtl/>
        </w:rPr>
        <w:t>نعم</w:t>
      </w:r>
      <w:r w:rsidRPr="00DA6958">
        <w:rPr>
          <w:rStyle w:val="rfdFootnote"/>
          <w:rtl/>
        </w:rPr>
        <w:t xml:space="preserve"> في الكافي ثلاثة مواضع لرواية هارون بن موسىٰ التلعكبري عن شيخه الكليني</w:t>
      </w:r>
      <w:r w:rsidR="00836F2F">
        <w:rPr>
          <w:rStyle w:val="rfdFootnote"/>
          <w:rtl/>
        </w:rPr>
        <w:t xml:space="preserve"> :</w:t>
      </w:r>
      <w:r w:rsidR="007C74F1">
        <w:rPr>
          <w:rStyle w:val="rfdFootnote"/>
          <w:rtl/>
        </w:rPr>
        <w:t xml:space="preserve"> </w:t>
      </w:r>
      <w:r w:rsidRPr="00DA6958">
        <w:rPr>
          <w:rStyle w:val="rfdFootnote"/>
          <w:rtl/>
        </w:rPr>
        <w:t xml:space="preserve">(5 / 66/ ب دخول الصوفية علىٰ أبي عبد الله </w:t>
      </w:r>
      <w:r w:rsidR="00AB514C" w:rsidRPr="00DA6958">
        <w:rPr>
          <w:rStyle w:val="rfdAlaem"/>
          <w:rtl/>
        </w:rPr>
        <w:t>عليه‌السلام</w:t>
      </w:r>
      <w:r w:rsidR="007C74F1">
        <w:rPr>
          <w:rStyle w:val="rfdAlaem"/>
          <w:rtl/>
        </w:rPr>
        <w:t xml:space="preserve"> </w:t>
      </w:r>
      <w:r w:rsidR="00836F2F">
        <w:rPr>
          <w:rStyle w:val="rfdFootnote"/>
          <w:rtl/>
        </w:rPr>
        <w:t>،</w:t>
      </w:r>
      <w:r w:rsidR="007C74F1">
        <w:rPr>
          <w:rStyle w:val="rfdFootnote"/>
          <w:rtl/>
        </w:rPr>
        <w:t xml:space="preserve"> </w:t>
      </w:r>
      <w:r w:rsidR="009F35D3">
        <w:rPr>
          <w:rStyle w:val="rfdFootnote"/>
          <w:rtl/>
        </w:rPr>
        <w:t>و 6</w:t>
      </w:r>
      <w:r w:rsidRPr="00DA6958">
        <w:rPr>
          <w:rStyle w:val="rfdFootnote"/>
          <w:rtl/>
        </w:rPr>
        <w:t xml:space="preserve"> / 23/ ب ما يستحبّ أن تطعم الحبلىٰ</w:t>
      </w:r>
      <w:r w:rsidR="00836F2F">
        <w:rPr>
          <w:rStyle w:val="rfdFootnote"/>
          <w:rtl/>
        </w:rPr>
        <w:t xml:space="preserve"> ،</w:t>
      </w:r>
      <w:r w:rsidR="007C74F1">
        <w:rPr>
          <w:rStyle w:val="rfdFootnote"/>
          <w:rtl/>
        </w:rPr>
        <w:t xml:space="preserve"> </w:t>
      </w:r>
      <w:r w:rsidR="009F35D3">
        <w:rPr>
          <w:rStyle w:val="rfdFootnote"/>
          <w:rtl/>
        </w:rPr>
        <w:t>و 6</w:t>
      </w:r>
      <w:r w:rsidRPr="00DA6958">
        <w:rPr>
          <w:rStyle w:val="rfdFootnote"/>
          <w:rtl/>
        </w:rPr>
        <w:t xml:space="preserve"> / 202/ ب صيد الكلب والفهد)</w:t>
      </w:r>
      <w:r w:rsidR="00836F2F">
        <w:rPr>
          <w:rStyle w:val="rfdFootnote"/>
          <w:rtl/>
        </w:rPr>
        <w:t xml:space="preserve"> ،</w:t>
      </w:r>
      <w:r w:rsidR="007C74F1">
        <w:rPr>
          <w:rStyle w:val="rfdFootnote"/>
          <w:rtl/>
        </w:rPr>
        <w:t xml:space="preserve"> </w:t>
      </w:r>
      <w:r w:rsidRPr="00DA6958">
        <w:rPr>
          <w:rStyle w:val="rfdFootnote"/>
          <w:rtl/>
        </w:rPr>
        <w:t>وموضع عن ابن بابويه ـ ويحتمل أنّه ابن بابويه الأب والمقصود من نسخت</w:t>
      </w:r>
      <w:r w:rsidRPr="00DA6958">
        <w:rPr>
          <w:rStyle w:val="rfdFootnote"/>
          <w:rFonts w:hint="eastAsia"/>
          <w:rtl/>
        </w:rPr>
        <w:t>ه</w:t>
      </w:r>
      <w:r w:rsidRPr="00DA6958">
        <w:rPr>
          <w:rStyle w:val="rfdFootnote"/>
          <w:rtl/>
        </w:rPr>
        <w:t xml:space="preserve"> ـ في نسخ عدّة من الكافي شاهدناها وفي المطبوعة</w:t>
      </w:r>
      <w:r w:rsidR="00836F2F">
        <w:rPr>
          <w:rStyle w:val="rfdFootnote"/>
          <w:rtl/>
        </w:rPr>
        <w:t xml:space="preserve"> :</w:t>
      </w:r>
      <w:r w:rsidR="007C74F1">
        <w:rPr>
          <w:rStyle w:val="rfdFootnote"/>
          <w:rtl/>
        </w:rPr>
        <w:t xml:space="preserve"> </w:t>
      </w:r>
      <w:r w:rsidRPr="00DA6958">
        <w:rPr>
          <w:rStyle w:val="rfdFootnote"/>
          <w:rtl/>
        </w:rPr>
        <w:t xml:space="preserve">(1/ 468/ ب مولد علي بن الحسين </w:t>
      </w:r>
      <w:r w:rsidR="00AB514C" w:rsidRPr="00DA6958">
        <w:rPr>
          <w:rStyle w:val="rfdAlaem"/>
          <w:rtl/>
        </w:rPr>
        <w:t>عليه‌السلام</w:t>
      </w:r>
      <w:r w:rsidR="007C74F1">
        <w:rPr>
          <w:rStyle w:val="rfdAlaem"/>
          <w:rtl/>
        </w:rPr>
        <w:t>)</w:t>
      </w:r>
      <w:r w:rsidR="00836F2F">
        <w:rPr>
          <w:rStyle w:val="rfdFootnote"/>
          <w:rtl/>
        </w:rPr>
        <w:t xml:space="preserve"> ،</w:t>
      </w:r>
      <w:r w:rsidR="007C74F1">
        <w:rPr>
          <w:rStyle w:val="rfdFootnote"/>
          <w:rtl/>
        </w:rPr>
        <w:t xml:space="preserve"> </w:t>
      </w:r>
      <w:r w:rsidRPr="00DA6958">
        <w:rPr>
          <w:rStyle w:val="rfdFootnote"/>
          <w:rtl/>
        </w:rPr>
        <w:t>لكنّ وجوده بلا لفظ التحديث أو النسخة وبدون عطفه علىٰ السابق واللاحق غريب</w:t>
      </w:r>
      <w:r w:rsidR="00836F2F">
        <w:rPr>
          <w:rStyle w:val="rfdFootnote"/>
          <w:rtl/>
        </w:rPr>
        <w:t xml:space="preserve"> ،</w:t>
      </w:r>
      <w:r w:rsidR="007C74F1">
        <w:rPr>
          <w:rStyle w:val="rfdFootnote"/>
          <w:rtl/>
        </w:rPr>
        <w:t xml:space="preserve"> </w:t>
      </w:r>
      <w:r w:rsidRPr="00DA6958">
        <w:rPr>
          <w:rStyle w:val="rfdFootnote"/>
          <w:rtl/>
        </w:rPr>
        <w:t>ولعلّه وقع جملة غير تامّة في بعض النسخ المعروضة والمقابلة في الهامش قريباً من المتن ثمّ أدرج فيه وا</w:t>
      </w:r>
      <w:r w:rsidRPr="00DA6958">
        <w:rPr>
          <w:rStyle w:val="rfdFootnote"/>
          <w:rFonts w:hint="eastAsia"/>
          <w:rtl/>
        </w:rPr>
        <w:t>نتشر</w:t>
      </w:r>
      <w:r w:rsidRPr="00DA6958">
        <w:rPr>
          <w:rStyle w:val="rfdFootnote"/>
          <w:rtl/>
        </w:rPr>
        <w:t xml:space="preserve"> بعد ذلك بين النسخ المقابلة ـ ورأينا بعضها ـ وكأنّه من المتن.</w:t>
      </w:r>
    </w:p>
    <w:p w14:paraId="54001A9C" w14:textId="77777777" w:rsidR="00DA6958" w:rsidRPr="00DA6958" w:rsidRDefault="00DA6958" w:rsidP="00DA6958">
      <w:pPr>
        <w:rPr>
          <w:rStyle w:val="rfdFootnote"/>
          <w:rtl/>
        </w:rPr>
      </w:pPr>
      <w:r w:rsidRPr="00DA6958">
        <w:rPr>
          <w:rStyle w:val="rfdFootnote"/>
          <w:rtl/>
        </w:rPr>
        <w:t>ونحن نحتمل أنّ الناقل عن نسخة الصفواني وغيرها والمقابل بينها هو أحد من قرأ علىٰ تلامذة الكليني كالتلعكبري تلميذ الكليني</w:t>
      </w:r>
      <w:r w:rsidR="00836F2F">
        <w:rPr>
          <w:rStyle w:val="rfdFootnote"/>
          <w:rtl/>
        </w:rPr>
        <w:t xml:space="preserve"> ،</w:t>
      </w:r>
      <w:r w:rsidR="007C74F1">
        <w:rPr>
          <w:rStyle w:val="rfdFootnote"/>
          <w:rtl/>
        </w:rPr>
        <w:t xml:space="preserve"> </w:t>
      </w:r>
      <w:r w:rsidRPr="00DA6958">
        <w:rPr>
          <w:rStyle w:val="rfdFootnote"/>
          <w:rtl/>
        </w:rPr>
        <w:t>رواه كلّه أو بعضه عنه كما وقع في كلمات الشيخ في ترجمة الكليني وذكر طر</w:t>
      </w:r>
      <w:r w:rsidRPr="00DA6958">
        <w:rPr>
          <w:rStyle w:val="rfdFootnote"/>
          <w:rFonts w:hint="eastAsia"/>
          <w:rtl/>
        </w:rPr>
        <w:t>قه</w:t>
      </w:r>
      <w:r w:rsidRPr="00DA6958">
        <w:rPr>
          <w:rStyle w:val="rfdFootnote"/>
          <w:rtl/>
        </w:rPr>
        <w:t xml:space="preserve"> إليه</w:t>
      </w:r>
      <w:r w:rsidR="00836F2F">
        <w:rPr>
          <w:rStyle w:val="rfdFootnote"/>
          <w:rtl/>
        </w:rPr>
        <w:t xml:space="preserve"> ،</w:t>
      </w:r>
      <w:r w:rsidR="007C74F1">
        <w:rPr>
          <w:rStyle w:val="rfdFootnote"/>
          <w:rtl/>
        </w:rPr>
        <w:t xml:space="preserve"> </w:t>
      </w:r>
      <w:r w:rsidRPr="00DA6958">
        <w:rPr>
          <w:rStyle w:val="rfdFootnote"/>
          <w:rtl/>
        </w:rPr>
        <w:t>فقول</w:t>
      </w:r>
      <w:r w:rsidR="00836F2F">
        <w:rPr>
          <w:rStyle w:val="rfdFootnote"/>
          <w:rtl/>
        </w:rPr>
        <w:t xml:space="preserve"> :</w:t>
      </w:r>
      <w:r w:rsidR="007C74F1">
        <w:rPr>
          <w:rStyle w:val="rfdFootnote"/>
          <w:rtl/>
        </w:rPr>
        <w:t xml:space="preserve"> </w:t>
      </w:r>
      <w:r w:rsidRPr="00DA6958">
        <w:rPr>
          <w:rStyle w:val="rfdFootnote"/>
          <w:rtl/>
        </w:rPr>
        <w:t xml:space="preserve">(وفي نسخة الصفواني) أو (حدّثنا هارون بن موسىٰ التلعكبري) هو لأحد المشايخ الآخذين عنهما أو المجازين في نسخهما كما هي العادة من أمثال الشيخ المفيد </w:t>
      </w:r>
      <w:r w:rsidRPr="00DA6958">
        <w:rPr>
          <w:rStyle w:val="rfdAlaem"/>
          <w:rtl/>
        </w:rPr>
        <w:t>رحمه‌الله</w:t>
      </w:r>
      <w:r>
        <w:rPr>
          <w:rtl/>
        </w:rPr>
        <w:t xml:space="preserve"> </w:t>
      </w:r>
      <w:r w:rsidRPr="00DA6958">
        <w:rPr>
          <w:rStyle w:val="rfdFootnote"/>
          <w:rtl/>
        </w:rPr>
        <w:t>ممّن روىٰ عنه الشيخ الطوسي كتاب الكافي.</w:t>
      </w:r>
    </w:p>
    <w:p w14:paraId="2309C1DE" w14:textId="77777777" w:rsidR="00E732A3" w:rsidRDefault="00E732A3" w:rsidP="00E732A3">
      <w:pPr>
        <w:pStyle w:val="rfdFootnote0"/>
        <w:rPr>
          <w:rtl/>
        </w:rPr>
      </w:pPr>
      <w:r>
        <w:rPr>
          <w:rtl/>
        </w:rPr>
        <w:t>(1) حاشية علىٰ ما في الكافي</w:t>
      </w:r>
      <w:r w:rsidR="00836F2F">
        <w:rPr>
          <w:rtl/>
        </w:rPr>
        <w:t xml:space="preserve"> :</w:t>
      </w:r>
      <w:r w:rsidR="007C74F1">
        <w:rPr>
          <w:rtl/>
        </w:rPr>
        <w:t xml:space="preserve"> </w:t>
      </w:r>
      <w:r>
        <w:rPr>
          <w:rtl/>
        </w:rPr>
        <w:t>«علي بن إبراهيم</w:t>
      </w:r>
      <w:r w:rsidR="00836F2F">
        <w:rPr>
          <w:rtl/>
        </w:rPr>
        <w:t xml:space="preserve"> ،</w:t>
      </w:r>
      <w:r w:rsidR="007C74F1">
        <w:rPr>
          <w:rtl/>
        </w:rPr>
        <w:t xml:space="preserve"> </w:t>
      </w:r>
      <w:r>
        <w:rPr>
          <w:rtl/>
        </w:rPr>
        <w:t>عن أبيه</w:t>
      </w:r>
      <w:r w:rsidR="00836F2F">
        <w:rPr>
          <w:rtl/>
        </w:rPr>
        <w:t xml:space="preserve"> ،</w:t>
      </w:r>
      <w:r w:rsidR="007C74F1">
        <w:rPr>
          <w:rtl/>
        </w:rPr>
        <w:t xml:space="preserve"> </w:t>
      </w:r>
      <w:r>
        <w:rPr>
          <w:rtl/>
        </w:rPr>
        <w:t>عن حنان بن سدير</w:t>
      </w:r>
      <w:r w:rsidR="00836F2F">
        <w:rPr>
          <w:rtl/>
        </w:rPr>
        <w:t xml:space="preserve"> ،</w:t>
      </w:r>
      <w:r w:rsidR="007C74F1">
        <w:rPr>
          <w:rtl/>
        </w:rPr>
        <w:t xml:space="preserve"> </w:t>
      </w:r>
      <w:r>
        <w:rPr>
          <w:rtl/>
        </w:rPr>
        <w:t>عن فليح بن أبي بكر الشيباني</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والله إنّي لجالس عند علي بن الحسين وعنده ولده</w:t>
      </w:r>
      <w:r w:rsidR="00836F2F">
        <w:rPr>
          <w:rtl/>
        </w:rPr>
        <w:t xml:space="preserve"> ،</w:t>
      </w:r>
      <w:r w:rsidR="007C74F1">
        <w:rPr>
          <w:rtl/>
        </w:rPr>
        <w:t xml:space="preserve"> </w:t>
      </w:r>
      <w:r>
        <w:rPr>
          <w:rtl/>
        </w:rPr>
        <w:t>إذ جاءه جابر بن عبد الله الأنصاري فسلّم عليه</w:t>
      </w:r>
      <w:r w:rsidR="00836F2F">
        <w:rPr>
          <w:rtl/>
        </w:rPr>
        <w:t xml:space="preserve"> ،</w:t>
      </w:r>
      <w:r w:rsidR="007C74F1">
        <w:rPr>
          <w:rtl/>
        </w:rPr>
        <w:t xml:space="preserve"> </w:t>
      </w:r>
      <w:r>
        <w:rPr>
          <w:rtl/>
        </w:rPr>
        <w:t xml:space="preserve">ثمّ أخذ بيد أبي جعفر </w:t>
      </w:r>
      <w:r w:rsidR="00DA6958" w:rsidRPr="00DA6958">
        <w:rPr>
          <w:rStyle w:val="rfdAlaem"/>
          <w:rtl/>
        </w:rPr>
        <w:t>عليه‌السلام</w:t>
      </w:r>
      <w:r w:rsidR="007C74F1">
        <w:rPr>
          <w:rStyle w:val="rfdAlaem"/>
          <w:rtl/>
        </w:rPr>
        <w:t xml:space="preserve"> </w:t>
      </w:r>
      <w:r>
        <w:rPr>
          <w:rtl/>
        </w:rPr>
        <w:t>فخلا به</w:t>
      </w:r>
      <w:r w:rsidR="007C74F1">
        <w:rPr>
          <w:rtl/>
        </w:rPr>
        <w:t xml:space="preserve"> ..</w:t>
      </w:r>
      <w:r>
        <w:rPr>
          <w:rtl/>
        </w:rPr>
        <w:t>.» الحديث</w:t>
      </w:r>
      <w:r w:rsidR="00836F2F">
        <w:rPr>
          <w:rtl/>
        </w:rPr>
        <w:t xml:space="preserve"> ،</w:t>
      </w:r>
      <w:r w:rsidR="007C74F1">
        <w:rPr>
          <w:rtl/>
        </w:rPr>
        <w:t xml:space="preserve"> </w:t>
      </w:r>
      <w:r>
        <w:rPr>
          <w:rtl/>
        </w:rPr>
        <w:t xml:space="preserve">الكافي 1 / 304/ باب الإشارة والنصّ علىٰ علي بن الحسين </w:t>
      </w:r>
      <w:r w:rsidR="00AB514C" w:rsidRPr="00DA6958">
        <w:rPr>
          <w:rStyle w:val="rfdAlaem"/>
          <w:rtl/>
        </w:rPr>
        <w:t>عليه‌السلام</w:t>
      </w:r>
      <w:r w:rsidR="007C74F1">
        <w:rPr>
          <w:rtl/>
        </w:rPr>
        <w:t>.</w:t>
      </w:r>
    </w:p>
    <w:p w14:paraId="485F2A67" w14:textId="77777777" w:rsidR="00E732A3" w:rsidRDefault="00F11B4F" w:rsidP="00DA6958">
      <w:pPr>
        <w:pStyle w:val="rfdNormal0"/>
        <w:rPr>
          <w:rtl/>
        </w:rPr>
      </w:pPr>
      <w:r>
        <w:rPr>
          <w:rtl/>
        </w:rPr>
        <w:br w:type="page"/>
      </w:r>
      <w:r w:rsidR="00E732A3">
        <w:rPr>
          <w:rFonts w:hint="eastAsia"/>
          <w:rtl/>
        </w:rPr>
        <w:lastRenderedPageBreak/>
        <w:t>بهذا</w:t>
      </w:r>
      <w:r w:rsidR="00E732A3">
        <w:rPr>
          <w:rtl/>
        </w:rPr>
        <w:t xml:space="preserve"> السند والمتن</w:t>
      </w:r>
      <w:r w:rsidR="00836F2F">
        <w:rPr>
          <w:rtl/>
        </w:rPr>
        <w:t xml:space="preserve"> ؛</w:t>
      </w:r>
      <w:r w:rsidR="007C74F1">
        <w:rPr>
          <w:rtl/>
        </w:rPr>
        <w:t xml:space="preserve"> </w:t>
      </w:r>
      <w:r w:rsidR="00E732A3">
        <w:rPr>
          <w:rtl/>
        </w:rPr>
        <w:t>فعلي بن إبراهيم يراد به علي بن إبراهيم بن محمّد بن الحسن الجواني</w:t>
      </w:r>
      <w:r w:rsidR="00836F2F">
        <w:rPr>
          <w:rtl/>
        </w:rPr>
        <w:t xml:space="preserve"> ،</w:t>
      </w:r>
      <w:r w:rsidR="007C74F1">
        <w:rPr>
          <w:rtl/>
        </w:rPr>
        <w:t xml:space="preserve"> </w:t>
      </w:r>
      <w:r w:rsidR="00E732A3">
        <w:rPr>
          <w:rtl/>
        </w:rPr>
        <w:t>فإنّه من رجال الرضا</w:t>
      </w:r>
      <w:r w:rsidR="00852492">
        <w:rPr>
          <w:rtl/>
        </w:rPr>
        <w:t xml:space="preserve"> </w:t>
      </w:r>
      <w:r w:rsidR="006E72D1" w:rsidRPr="00DA6958">
        <w:rPr>
          <w:rStyle w:val="rfdAlaem"/>
          <w:rtl/>
        </w:rPr>
        <w:t>عليه‌السلام</w:t>
      </w:r>
      <w:r w:rsidR="00E732A3">
        <w:rPr>
          <w:rtl/>
        </w:rPr>
        <w:t xml:space="preserve"> </w:t>
      </w:r>
      <w:r w:rsidR="00E732A3" w:rsidRPr="00E732A3">
        <w:rPr>
          <w:rStyle w:val="rfdFootnotenum"/>
          <w:rtl/>
        </w:rPr>
        <w:t>(1)</w:t>
      </w:r>
      <w:r w:rsidR="00836F2F">
        <w:rPr>
          <w:rtl/>
        </w:rPr>
        <w:t xml:space="preserve"> ،</w:t>
      </w:r>
      <w:r w:rsidR="007C74F1">
        <w:rPr>
          <w:rtl/>
        </w:rPr>
        <w:t xml:space="preserve"> </w:t>
      </w:r>
      <w:r w:rsidR="00E732A3">
        <w:rPr>
          <w:rtl/>
        </w:rPr>
        <w:t>وحنان بن سدير من رجال الصادق والكاظم</w:t>
      </w:r>
      <w:r w:rsidR="00836F2F">
        <w:rPr>
          <w:rtl/>
        </w:rPr>
        <w:t xml:space="preserve"> ،</w:t>
      </w:r>
      <w:r w:rsidR="007C74F1">
        <w:rPr>
          <w:rtl/>
        </w:rPr>
        <w:t xml:space="preserve"> </w:t>
      </w:r>
      <w:r w:rsidR="00E732A3">
        <w:rPr>
          <w:rtl/>
        </w:rPr>
        <w:t>فروايته</w:t>
      </w:r>
      <w:r w:rsidR="00E732A3" w:rsidRPr="00E732A3">
        <w:rPr>
          <w:rStyle w:val="rfdFootnotenum"/>
          <w:rtl/>
        </w:rPr>
        <w:t>(2)</w:t>
      </w:r>
      <w:r w:rsidR="00E732A3">
        <w:rPr>
          <w:rtl/>
        </w:rPr>
        <w:t xml:space="preserve"> عن أبيه عن حنان ممكن</w:t>
      </w:r>
      <w:r w:rsidR="00836F2F">
        <w:rPr>
          <w:rtl/>
        </w:rPr>
        <w:t xml:space="preserve"> ،</w:t>
      </w:r>
      <w:r w:rsidR="007C74F1">
        <w:rPr>
          <w:rtl/>
        </w:rPr>
        <w:t xml:space="preserve"> </w:t>
      </w:r>
      <w:r w:rsidR="00E732A3">
        <w:rPr>
          <w:rtl/>
        </w:rPr>
        <w:t xml:space="preserve">ويكون الراوي عن علي بن إبراهيم هذا الصفواني لا صاحب </w:t>
      </w:r>
      <w:r w:rsidR="00E732A3">
        <w:rPr>
          <w:rFonts w:hint="eastAsia"/>
          <w:rtl/>
        </w:rPr>
        <w:t>الكتاب</w:t>
      </w:r>
      <w:r w:rsidR="00E732A3" w:rsidRPr="00E732A3">
        <w:rPr>
          <w:rStyle w:val="rfdFootnotenum"/>
          <w:rtl/>
        </w:rPr>
        <w:t>(3)</w:t>
      </w:r>
      <w:r w:rsidR="00836F2F">
        <w:rPr>
          <w:rtl/>
        </w:rPr>
        <w:t xml:space="preserve"> ؛</w:t>
      </w:r>
      <w:r w:rsidR="007C74F1">
        <w:rPr>
          <w:rtl/>
        </w:rPr>
        <w:t xml:space="preserve"> </w:t>
      </w:r>
      <w:r w:rsidR="00E732A3">
        <w:rPr>
          <w:rtl/>
        </w:rPr>
        <w:t>لأنّه ليس في مرتبته</w:t>
      </w:r>
      <w:r w:rsidR="00836F2F">
        <w:rPr>
          <w:rtl/>
        </w:rPr>
        <w:t xml:space="preserve"> ،</w:t>
      </w:r>
      <w:r w:rsidR="007C74F1">
        <w:rPr>
          <w:rtl/>
        </w:rPr>
        <w:t xml:space="preserve"> </w:t>
      </w:r>
      <w:r w:rsidR="00E732A3">
        <w:rPr>
          <w:rtl/>
        </w:rPr>
        <w:t>وليس المراد بعلي هذا ابن هاشم</w:t>
      </w:r>
      <w:r w:rsidR="00836F2F">
        <w:rPr>
          <w:rtl/>
        </w:rPr>
        <w:t xml:space="preserve"> ؛</w:t>
      </w:r>
      <w:r w:rsidR="007C74F1">
        <w:rPr>
          <w:rtl/>
        </w:rPr>
        <w:t xml:space="preserve"> </w:t>
      </w:r>
      <w:r w:rsidR="00E732A3">
        <w:rPr>
          <w:rtl/>
        </w:rPr>
        <w:t>لأنّ الراوي عن صاحب الكتاب وحمله عليه يوجب عدم تمامية الكلام</w:t>
      </w:r>
      <w:r w:rsidR="00836F2F">
        <w:rPr>
          <w:rtl/>
        </w:rPr>
        <w:t xml:space="preserve"> ؛</w:t>
      </w:r>
      <w:r w:rsidR="007C74F1">
        <w:rPr>
          <w:rtl/>
        </w:rPr>
        <w:t xml:space="preserve"> </w:t>
      </w:r>
      <w:r w:rsidR="00E732A3">
        <w:rPr>
          <w:rtl/>
        </w:rPr>
        <w:t>والله أعلم»</w:t>
      </w:r>
      <w:r w:rsidR="00E732A3" w:rsidRPr="00E732A3">
        <w:rPr>
          <w:rStyle w:val="rfdFootnotenum"/>
          <w:rtl/>
        </w:rPr>
        <w:t>(4)</w:t>
      </w:r>
      <w:r w:rsidR="00E732A3">
        <w:rPr>
          <w:rtl/>
        </w:rPr>
        <w:t xml:space="preserve"> انتهىٰ</w:t>
      </w:r>
      <w:r w:rsidR="00836F2F">
        <w:rPr>
          <w:rtl/>
        </w:rPr>
        <w:t xml:space="preserve"> ،</w:t>
      </w:r>
      <w:r w:rsidR="007C74F1">
        <w:rPr>
          <w:rtl/>
        </w:rPr>
        <w:t xml:space="preserve"> </w:t>
      </w:r>
      <w:r w:rsidR="00E732A3">
        <w:rPr>
          <w:rtl/>
        </w:rPr>
        <w:t>وذكر في موضع آخر</w:t>
      </w:r>
      <w:r w:rsidR="00836F2F">
        <w:rPr>
          <w:rtl/>
        </w:rPr>
        <w:t xml:space="preserve"> :</w:t>
      </w:r>
      <w:r w:rsidR="007C74F1">
        <w:rPr>
          <w:rtl/>
        </w:rPr>
        <w:t xml:space="preserve"> </w:t>
      </w:r>
      <w:r w:rsidR="00E732A3">
        <w:rPr>
          <w:rtl/>
        </w:rPr>
        <w:t>أنّ الجواني من مشايخ أحمد بن محمّد بن عيسى</w:t>
      </w:r>
      <w:r w:rsidR="00E732A3" w:rsidRPr="00E732A3">
        <w:rPr>
          <w:rStyle w:val="rfdFootnotenum"/>
          <w:rtl/>
        </w:rPr>
        <w:t>(5)</w:t>
      </w:r>
      <w:r w:rsidR="00E732A3">
        <w:rPr>
          <w:rtl/>
        </w:rPr>
        <w:t>.</w:t>
      </w:r>
    </w:p>
    <w:p w14:paraId="05EA9992" w14:textId="77777777" w:rsidR="00E732A3" w:rsidRDefault="00E732A3" w:rsidP="00E732A3">
      <w:pPr>
        <w:rPr>
          <w:rtl/>
        </w:rPr>
      </w:pPr>
      <w:r>
        <w:rPr>
          <w:rFonts w:hint="eastAsia"/>
          <w:rtl/>
        </w:rPr>
        <w:t>فالصفواني</w:t>
      </w:r>
      <w:r>
        <w:rPr>
          <w:rtl/>
        </w:rPr>
        <w:t xml:space="preserve"> صاحب النسخة المذكور</w:t>
      </w:r>
      <w:r w:rsidR="00836F2F">
        <w:rPr>
          <w:rtl/>
        </w:rPr>
        <w:t xml:space="preserve"> ،</w:t>
      </w:r>
      <w:r w:rsidR="007C74F1">
        <w:rPr>
          <w:rtl/>
        </w:rPr>
        <w:t xml:space="preserve"> </w:t>
      </w:r>
      <w:r>
        <w:rPr>
          <w:rtl/>
        </w:rPr>
        <w:t>هو أبو أحمد عبد الله بن عبد الرحمن</w:t>
      </w:r>
      <w:r w:rsidR="00836F2F">
        <w:rPr>
          <w:rtl/>
        </w:rPr>
        <w:t xml:space="preserve"> ،</w:t>
      </w:r>
      <w:r w:rsidR="007C74F1">
        <w:rPr>
          <w:rtl/>
        </w:rPr>
        <w:t xml:space="preserve"> </w:t>
      </w:r>
      <w:r>
        <w:rPr>
          <w:rtl/>
        </w:rPr>
        <w:t>معروف</w:t>
      </w:r>
      <w:r w:rsidR="00836F2F">
        <w:rPr>
          <w:rtl/>
        </w:rPr>
        <w:t xml:space="preserve"> ،</w:t>
      </w:r>
      <w:r w:rsidR="007C74F1">
        <w:rPr>
          <w:rtl/>
        </w:rPr>
        <w:t xml:space="preserve"> </w:t>
      </w:r>
      <w:r>
        <w:rPr>
          <w:rtl/>
        </w:rPr>
        <w:t>الراوي لكرامات ومعاجز الرضا</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 xml:space="preserve">أورد الشيخ الصدوق خبراً عنه في </w:t>
      </w:r>
      <w:r w:rsidRPr="00AB514C">
        <w:rPr>
          <w:rStyle w:val="rfdBold2"/>
          <w:rtl/>
        </w:rPr>
        <w:t>العيون</w:t>
      </w:r>
      <w:r w:rsidRPr="00E732A3">
        <w:rPr>
          <w:rStyle w:val="rfdFootnotenum"/>
          <w:rtl/>
        </w:rPr>
        <w:t>(6)</w:t>
      </w:r>
      <w:r w:rsidR="00836F2F">
        <w:rPr>
          <w:rtl/>
        </w:rPr>
        <w:t xml:space="preserve"> ،</w:t>
      </w:r>
      <w:r w:rsidR="007C74F1">
        <w:rPr>
          <w:rtl/>
        </w:rPr>
        <w:t xml:space="preserve"> </w:t>
      </w:r>
      <w:r>
        <w:rPr>
          <w:rtl/>
        </w:rPr>
        <w:t>وذكره آخرون</w:t>
      </w:r>
      <w:r w:rsidR="00836F2F">
        <w:rPr>
          <w:rtl/>
        </w:rPr>
        <w:t xml:space="preserve"> ،</w:t>
      </w:r>
      <w:r w:rsidR="007C74F1">
        <w:rPr>
          <w:rtl/>
        </w:rPr>
        <w:t xml:space="preserve"> </w:t>
      </w:r>
      <w:r>
        <w:rPr>
          <w:rtl/>
        </w:rPr>
        <w:t>ولم يعرف بهذا اللقب غيره في طبقته</w:t>
      </w:r>
      <w:r w:rsidR="00836F2F">
        <w:rPr>
          <w:rtl/>
        </w:rPr>
        <w:t xml:space="preserve"> ،</w:t>
      </w:r>
      <w:r w:rsidR="007C74F1">
        <w:rPr>
          <w:rtl/>
        </w:rPr>
        <w:t xml:space="preserve"> </w:t>
      </w:r>
      <w:r>
        <w:rPr>
          <w:rtl/>
        </w:rPr>
        <w:t xml:space="preserve">كما لم يعرف بهذا اللقب غير محمّد بن أحمد بن </w:t>
      </w:r>
      <w:r>
        <w:rPr>
          <w:rFonts w:hint="eastAsia"/>
          <w:rtl/>
        </w:rPr>
        <w:t>قضاعة</w:t>
      </w:r>
      <w:r>
        <w:rPr>
          <w:rtl/>
        </w:rPr>
        <w:t xml:space="preserve"> ـ تلميذ الكليني في طبقته ـ بل لم يشتهر بهذا اللقب غيرهما في الكتب والأخبار الحاضرة.</w:t>
      </w:r>
    </w:p>
    <w:p w14:paraId="14123BF3" w14:textId="77777777" w:rsidR="005B136D" w:rsidRDefault="00E732A3" w:rsidP="00E732A3">
      <w:pPr>
        <w:pStyle w:val="rfdBold1"/>
        <w:rPr>
          <w:rtl/>
        </w:rPr>
      </w:pPr>
      <w:r>
        <w:rPr>
          <w:rtl/>
        </w:rPr>
        <w:t>ردّ دعوىٰ تمييز الجواني برواية الصفواني</w:t>
      </w:r>
      <w:r w:rsidR="00836F2F">
        <w:rPr>
          <w:rtl/>
        </w:rPr>
        <w:t xml:space="preserve"> :</w:t>
      </w:r>
    </w:p>
    <w:p w14:paraId="1A929ED0" w14:textId="77777777" w:rsidR="005B136D" w:rsidRDefault="00E732A3" w:rsidP="00E732A3">
      <w:pPr>
        <w:rPr>
          <w:rtl/>
        </w:rPr>
      </w:pPr>
      <w:r>
        <w:rPr>
          <w:rtl/>
        </w:rPr>
        <w:t>لكنّ الدعوىٰ غيرتامّة</w:t>
      </w:r>
      <w:r w:rsidR="00836F2F">
        <w:rPr>
          <w:rtl/>
        </w:rPr>
        <w:t xml:space="preserve"> ؛</w:t>
      </w:r>
      <w:r w:rsidR="007C74F1">
        <w:rPr>
          <w:rtl/>
        </w:rPr>
        <w:t xml:space="preserve"> </w:t>
      </w:r>
      <w:r>
        <w:rPr>
          <w:rtl/>
        </w:rPr>
        <w:t>وذلك</w:t>
      </w:r>
      <w:r w:rsidR="00836F2F">
        <w:rPr>
          <w:rtl/>
        </w:rPr>
        <w:t xml:space="preserve"> :</w:t>
      </w:r>
    </w:p>
    <w:p w14:paraId="05E35A9F" w14:textId="77777777" w:rsidR="005B136D" w:rsidRDefault="00E732A3" w:rsidP="00E732A3">
      <w:pPr>
        <w:rPr>
          <w:rtl/>
        </w:rPr>
      </w:pPr>
      <w:r w:rsidRPr="00DA6958">
        <w:rPr>
          <w:rStyle w:val="rfdBold2"/>
          <w:rFonts w:hint="eastAsia"/>
          <w:rtl/>
        </w:rPr>
        <w:t>أوّلاً</w:t>
      </w:r>
      <w:r w:rsidR="00836F2F">
        <w:rPr>
          <w:rStyle w:val="rfdBold2"/>
          <w:rtl/>
        </w:rPr>
        <w:t xml:space="preserve"> :</w:t>
      </w:r>
      <w:r w:rsidR="007C74F1">
        <w:rPr>
          <w:rStyle w:val="rfdBold2"/>
          <w:rtl/>
        </w:rPr>
        <w:t xml:space="preserve"> </w:t>
      </w:r>
      <w:r>
        <w:rPr>
          <w:rtl/>
        </w:rPr>
        <w:t>لكون الصفواني صاحب النسخة هو محمّد بن أحمد بن عبد الله بن</w:t>
      </w:r>
    </w:p>
    <w:p w14:paraId="7E183D0E" w14:textId="77777777" w:rsidR="00E732A3" w:rsidRDefault="00E732A3" w:rsidP="00E732A3">
      <w:pPr>
        <w:pStyle w:val="rfdLine"/>
        <w:rPr>
          <w:rtl/>
        </w:rPr>
      </w:pPr>
      <w:r>
        <w:rPr>
          <w:rtl/>
        </w:rPr>
        <w:t>__________</w:t>
      </w:r>
    </w:p>
    <w:p w14:paraId="02EB443E" w14:textId="77777777" w:rsidR="00E732A3" w:rsidRDefault="00E732A3" w:rsidP="00E732A3">
      <w:pPr>
        <w:pStyle w:val="rfdFootnote0"/>
        <w:rPr>
          <w:rtl/>
        </w:rPr>
      </w:pPr>
      <w:r>
        <w:rPr>
          <w:rtl/>
        </w:rPr>
        <w:t>(1) كما عن العلّامة</w:t>
      </w:r>
      <w:r w:rsidR="00836F2F">
        <w:rPr>
          <w:rtl/>
        </w:rPr>
        <w:t xml:space="preserve"> ،</w:t>
      </w:r>
      <w:r w:rsidR="007C74F1">
        <w:rPr>
          <w:rtl/>
        </w:rPr>
        <w:t xml:space="preserve"> </w:t>
      </w:r>
      <w:r>
        <w:rPr>
          <w:rtl/>
        </w:rPr>
        <w:t>وذكرنا أنّه غريب</w:t>
      </w:r>
      <w:r w:rsidR="00836F2F">
        <w:rPr>
          <w:rtl/>
        </w:rPr>
        <w:t xml:space="preserve"> ،</w:t>
      </w:r>
      <w:r w:rsidR="007C74F1">
        <w:rPr>
          <w:rtl/>
        </w:rPr>
        <w:t xml:space="preserve"> </w:t>
      </w:r>
      <w:r>
        <w:rPr>
          <w:rtl/>
        </w:rPr>
        <w:t xml:space="preserve">بل هو سهو منه </w:t>
      </w:r>
      <w:r w:rsidR="00DA6958" w:rsidRPr="00DA6958">
        <w:rPr>
          <w:rStyle w:val="rfdAlaem"/>
          <w:rtl/>
        </w:rPr>
        <w:t>قدس‌سره</w:t>
      </w:r>
      <w:r w:rsidR="007C74F1">
        <w:rPr>
          <w:rtl/>
        </w:rPr>
        <w:t xml:space="preserve"> </w:t>
      </w:r>
      <w:r w:rsidR="00836F2F">
        <w:rPr>
          <w:rtl/>
        </w:rPr>
        <w:t>،</w:t>
      </w:r>
      <w:r w:rsidR="007C74F1">
        <w:rPr>
          <w:rtl/>
        </w:rPr>
        <w:t xml:space="preserve"> </w:t>
      </w:r>
      <w:r>
        <w:rPr>
          <w:rtl/>
        </w:rPr>
        <w:t>توهِمُه عبارة الكشي المطلقة في الجواني</w:t>
      </w:r>
      <w:r w:rsidR="00836F2F">
        <w:rPr>
          <w:rtl/>
        </w:rPr>
        <w:t xml:space="preserve"> ،</w:t>
      </w:r>
      <w:r w:rsidR="007C74F1">
        <w:rPr>
          <w:rtl/>
        </w:rPr>
        <w:t xml:space="preserve"> </w:t>
      </w:r>
      <w:r>
        <w:rPr>
          <w:rtl/>
        </w:rPr>
        <w:t>إذ لم يقيّده باسم واقتصر علىٰ لقبه.</w:t>
      </w:r>
    </w:p>
    <w:p w14:paraId="16A59F45" w14:textId="77777777" w:rsidR="00E732A3" w:rsidRDefault="00E732A3" w:rsidP="00E732A3">
      <w:pPr>
        <w:pStyle w:val="rfdFootnote0"/>
        <w:rPr>
          <w:rtl/>
        </w:rPr>
      </w:pPr>
      <w:r>
        <w:rPr>
          <w:rtl/>
        </w:rPr>
        <w:t>(2) أي</w:t>
      </w:r>
      <w:r w:rsidR="00836F2F">
        <w:rPr>
          <w:rtl/>
        </w:rPr>
        <w:t xml:space="preserve"> :</w:t>
      </w:r>
      <w:r w:rsidR="007C74F1">
        <w:rPr>
          <w:rtl/>
        </w:rPr>
        <w:t xml:space="preserve"> </w:t>
      </w:r>
      <w:r>
        <w:rPr>
          <w:rtl/>
        </w:rPr>
        <w:t>علي بن إبراهيم الجواني.</w:t>
      </w:r>
    </w:p>
    <w:p w14:paraId="6ADBDC01" w14:textId="77777777" w:rsidR="00E732A3" w:rsidRDefault="00E732A3" w:rsidP="00E732A3">
      <w:pPr>
        <w:pStyle w:val="rfdFootnote0"/>
        <w:rPr>
          <w:rtl/>
        </w:rPr>
      </w:pPr>
      <w:r>
        <w:rPr>
          <w:rtl/>
        </w:rPr>
        <w:t>(3) يعني</w:t>
      </w:r>
      <w:r w:rsidR="00836F2F">
        <w:rPr>
          <w:rtl/>
        </w:rPr>
        <w:t xml:space="preserve"> :</w:t>
      </w:r>
      <w:r w:rsidR="007C74F1">
        <w:rPr>
          <w:rtl/>
        </w:rPr>
        <w:t xml:space="preserve"> </w:t>
      </w:r>
      <w:r>
        <w:rPr>
          <w:rtl/>
        </w:rPr>
        <w:t>الشيخ الكليني.</w:t>
      </w:r>
    </w:p>
    <w:p w14:paraId="0F93FD37" w14:textId="77777777" w:rsidR="00E732A3" w:rsidRDefault="00E732A3" w:rsidP="00E732A3">
      <w:pPr>
        <w:pStyle w:val="rfdFootnote0"/>
        <w:rPr>
          <w:rtl/>
        </w:rPr>
      </w:pPr>
      <w:r>
        <w:rPr>
          <w:rtl/>
        </w:rPr>
        <w:t>(4) الحاشية علىٰ أصول الكافي</w:t>
      </w:r>
      <w:r w:rsidR="00836F2F">
        <w:rPr>
          <w:rtl/>
        </w:rPr>
        <w:t xml:space="preserve"> :</w:t>
      </w:r>
      <w:r w:rsidR="007C74F1">
        <w:rPr>
          <w:rtl/>
        </w:rPr>
        <w:t xml:space="preserve"> </w:t>
      </w:r>
      <w:r>
        <w:rPr>
          <w:rtl/>
        </w:rPr>
        <w:t>202</w:t>
      </w:r>
      <w:r w:rsidR="00836F2F">
        <w:rPr>
          <w:rtl/>
        </w:rPr>
        <w:t xml:space="preserve"> ؛</w:t>
      </w:r>
      <w:r w:rsidR="007C74F1">
        <w:rPr>
          <w:rtl/>
        </w:rPr>
        <w:t xml:space="preserve"> </w:t>
      </w:r>
      <w:r>
        <w:rPr>
          <w:rtl/>
        </w:rPr>
        <w:t>وكذا ذكر المازندراني في شرحه 1 / 304.</w:t>
      </w:r>
    </w:p>
    <w:p w14:paraId="3B65DB5B" w14:textId="77777777" w:rsidR="00E732A3" w:rsidRDefault="00E732A3" w:rsidP="00E732A3">
      <w:pPr>
        <w:pStyle w:val="rfdFootnote0"/>
        <w:rPr>
          <w:rtl/>
        </w:rPr>
      </w:pPr>
      <w:r>
        <w:rPr>
          <w:rtl/>
        </w:rPr>
        <w:t>(5) الحاشية علىٰ أصول الكافي</w:t>
      </w:r>
      <w:r w:rsidR="00836F2F">
        <w:rPr>
          <w:rtl/>
        </w:rPr>
        <w:t xml:space="preserve"> :</w:t>
      </w:r>
      <w:r w:rsidR="007C74F1">
        <w:rPr>
          <w:rtl/>
        </w:rPr>
        <w:t xml:space="preserve"> </w:t>
      </w:r>
      <w:r>
        <w:rPr>
          <w:rtl/>
        </w:rPr>
        <w:t>196.</w:t>
      </w:r>
    </w:p>
    <w:p w14:paraId="4D9D0AA0" w14:textId="77777777" w:rsidR="00E732A3" w:rsidRDefault="00E732A3" w:rsidP="00E732A3">
      <w:pPr>
        <w:pStyle w:val="rfdFootnote0"/>
        <w:rPr>
          <w:rtl/>
        </w:rPr>
      </w:pPr>
      <w:r>
        <w:rPr>
          <w:rtl/>
        </w:rPr>
        <w:t xml:space="preserve">(6) عيون أخبار الرضا </w:t>
      </w:r>
      <w:r w:rsidR="00DA6958" w:rsidRPr="00DA6958">
        <w:rPr>
          <w:rStyle w:val="rfdAlaem"/>
          <w:rtl/>
        </w:rPr>
        <w:t>عليه‌السلام</w:t>
      </w:r>
      <w:r w:rsidR="007C74F1">
        <w:rPr>
          <w:rStyle w:val="rfdAlaem"/>
          <w:rtl/>
        </w:rPr>
        <w:t xml:space="preserve"> </w:t>
      </w:r>
      <w:r>
        <w:rPr>
          <w:rtl/>
        </w:rPr>
        <w:t>1 / 228/ ح16 ب47.</w:t>
      </w:r>
    </w:p>
    <w:p w14:paraId="1CAD6A6D" w14:textId="77777777" w:rsidR="00E732A3" w:rsidRDefault="00F11B4F" w:rsidP="00DA6958">
      <w:pPr>
        <w:pStyle w:val="rfdNormal0"/>
        <w:rPr>
          <w:rtl/>
        </w:rPr>
      </w:pPr>
      <w:r>
        <w:rPr>
          <w:rtl/>
        </w:rPr>
        <w:br w:type="page"/>
      </w:r>
      <w:r w:rsidR="00E732A3">
        <w:rPr>
          <w:rFonts w:hint="eastAsia"/>
          <w:rtl/>
        </w:rPr>
        <w:lastRenderedPageBreak/>
        <w:t>قضاعة</w:t>
      </w:r>
      <w:r w:rsidR="00E732A3">
        <w:rPr>
          <w:rtl/>
        </w:rPr>
        <w:t xml:space="preserve"> بن صفوان بن مهران الجمّال</w:t>
      </w:r>
      <w:r w:rsidR="00836F2F">
        <w:rPr>
          <w:rtl/>
        </w:rPr>
        <w:t xml:space="preserve"> ؛</w:t>
      </w:r>
      <w:r w:rsidR="007C74F1">
        <w:rPr>
          <w:rtl/>
        </w:rPr>
        <w:t xml:space="preserve"> </w:t>
      </w:r>
      <w:r w:rsidR="00E732A3">
        <w:rPr>
          <w:rtl/>
        </w:rPr>
        <w:t>لروايتة عمّن يعدّون من مشايخ الكليني</w:t>
      </w:r>
      <w:r w:rsidR="00836F2F">
        <w:rPr>
          <w:rtl/>
        </w:rPr>
        <w:t xml:space="preserve"> ،</w:t>
      </w:r>
      <w:r w:rsidR="007C74F1">
        <w:rPr>
          <w:rtl/>
        </w:rPr>
        <w:t xml:space="preserve"> </w:t>
      </w:r>
      <w:r w:rsidR="00E732A3">
        <w:rPr>
          <w:rtl/>
        </w:rPr>
        <w:t>كتكرّر روايته عن الشيخ أبي العبّاس</w:t>
      </w:r>
      <w:r w:rsidR="00852492">
        <w:rPr>
          <w:rtl/>
        </w:rPr>
        <w:t xml:space="preserve"> </w:t>
      </w:r>
      <w:r w:rsidR="00E732A3">
        <w:rPr>
          <w:rtl/>
        </w:rPr>
        <w:t>محمّد بن جعفر بن محمّد بن الحسن الرزّاز الكوفي</w:t>
      </w:r>
      <w:r w:rsidR="00852492">
        <w:rPr>
          <w:rtl/>
        </w:rPr>
        <w:t xml:space="preserve"> </w:t>
      </w:r>
      <w:r w:rsidR="00E732A3">
        <w:rPr>
          <w:rtl/>
        </w:rPr>
        <w:t>(المولود 233 والمتوفىٰ 313)</w:t>
      </w:r>
      <w:r w:rsidR="00836F2F">
        <w:rPr>
          <w:rtl/>
        </w:rPr>
        <w:t xml:space="preserve"> ،</w:t>
      </w:r>
      <w:r w:rsidR="007C74F1">
        <w:rPr>
          <w:rtl/>
        </w:rPr>
        <w:t xml:space="preserve"> </w:t>
      </w:r>
      <w:r w:rsidR="00E732A3">
        <w:rPr>
          <w:rtl/>
        </w:rPr>
        <w:t>من أكابر مشايخ الشيخ أبي</w:t>
      </w:r>
      <w:r w:rsidR="00852492">
        <w:rPr>
          <w:rtl/>
        </w:rPr>
        <w:t xml:space="preserve"> </w:t>
      </w:r>
      <w:r w:rsidR="00E732A3">
        <w:rPr>
          <w:rtl/>
        </w:rPr>
        <w:t>غالب الزراري ومتقدّميهم</w:t>
      </w:r>
      <w:r w:rsidR="00836F2F">
        <w:rPr>
          <w:rtl/>
        </w:rPr>
        <w:t xml:space="preserve"> ،</w:t>
      </w:r>
      <w:r w:rsidR="007C74F1">
        <w:rPr>
          <w:rtl/>
        </w:rPr>
        <w:t xml:space="preserve"> </w:t>
      </w:r>
      <w:r w:rsidR="00E732A3">
        <w:rPr>
          <w:rtl/>
        </w:rPr>
        <w:t>وخال والده</w:t>
      </w:r>
      <w:r w:rsidR="00836F2F">
        <w:rPr>
          <w:rtl/>
        </w:rPr>
        <w:t xml:space="preserve"> ،</w:t>
      </w:r>
      <w:r w:rsidR="007C74F1">
        <w:rPr>
          <w:rtl/>
        </w:rPr>
        <w:t xml:space="preserve"> </w:t>
      </w:r>
      <w:r w:rsidR="00E732A3">
        <w:rPr>
          <w:rtl/>
        </w:rPr>
        <w:t>كما أرّ</w:t>
      </w:r>
      <w:r w:rsidR="00E732A3">
        <w:rPr>
          <w:rFonts w:hint="eastAsia"/>
          <w:rtl/>
        </w:rPr>
        <w:t>خه</w:t>
      </w:r>
      <w:r w:rsidR="00E732A3">
        <w:rPr>
          <w:rtl/>
        </w:rPr>
        <w:t xml:space="preserve"> أبو غالب في رسالته إلىٰ ابن</w:t>
      </w:r>
      <w:r w:rsidR="00852492">
        <w:rPr>
          <w:rtl/>
        </w:rPr>
        <w:t xml:space="preserve"> </w:t>
      </w:r>
      <w:r w:rsidR="00E732A3">
        <w:rPr>
          <w:rtl/>
        </w:rPr>
        <w:t>ابنه</w:t>
      </w:r>
      <w:r w:rsidR="00836F2F">
        <w:rPr>
          <w:rtl/>
        </w:rPr>
        <w:t xml:space="preserve"> ،</w:t>
      </w:r>
      <w:r w:rsidR="007C74F1">
        <w:rPr>
          <w:rtl/>
        </w:rPr>
        <w:t xml:space="preserve"> </w:t>
      </w:r>
      <w:r w:rsidR="00E732A3">
        <w:rPr>
          <w:rtl/>
        </w:rPr>
        <w:t>المعاصر لحميد بن زياد وأحمد بن إدريس</w:t>
      </w:r>
      <w:r w:rsidR="00836F2F">
        <w:rPr>
          <w:rtl/>
        </w:rPr>
        <w:t xml:space="preserve"> ،</w:t>
      </w:r>
      <w:r w:rsidR="007C74F1">
        <w:rPr>
          <w:rtl/>
        </w:rPr>
        <w:t xml:space="preserve"> </w:t>
      </w:r>
      <w:r w:rsidR="00E732A3">
        <w:rPr>
          <w:rtl/>
        </w:rPr>
        <w:t>وهو شيخ الكليني</w:t>
      </w:r>
      <w:r w:rsidR="00836F2F">
        <w:rPr>
          <w:rtl/>
        </w:rPr>
        <w:t xml:space="preserve"> ،</w:t>
      </w:r>
      <w:r w:rsidR="007C74F1">
        <w:rPr>
          <w:rtl/>
        </w:rPr>
        <w:t xml:space="preserve"> </w:t>
      </w:r>
      <w:r w:rsidR="00E732A3">
        <w:rPr>
          <w:rtl/>
        </w:rPr>
        <w:t xml:space="preserve">ففي </w:t>
      </w:r>
      <w:r w:rsidR="00E732A3" w:rsidRPr="00AB514C">
        <w:rPr>
          <w:rStyle w:val="rfdBold2"/>
          <w:rtl/>
        </w:rPr>
        <w:t>الكافي</w:t>
      </w:r>
      <w:r w:rsidR="00E732A3">
        <w:rPr>
          <w:rtl/>
        </w:rPr>
        <w:t xml:space="preserve"> عن نسخة الصفواني</w:t>
      </w:r>
      <w:r w:rsidR="00836F2F">
        <w:rPr>
          <w:rtl/>
        </w:rPr>
        <w:t xml:space="preserve"> :</w:t>
      </w:r>
      <w:r w:rsidR="007C74F1">
        <w:rPr>
          <w:rtl/>
        </w:rPr>
        <w:t xml:space="preserve"> </w:t>
      </w:r>
      <w:r w:rsidR="00E732A3">
        <w:rPr>
          <w:rtl/>
        </w:rPr>
        <w:t>«محمّد بن جعفر الكوفي</w:t>
      </w:r>
      <w:r w:rsidR="00836F2F">
        <w:rPr>
          <w:rtl/>
        </w:rPr>
        <w:t xml:space="preserve"> ،</w:t>
      </w:r>
      <w:r w:rsidR="007C74F1">
        <w:rPr>
          <w:rtl/>
        </w:rPr>
        <w:t xml:space="preserve"> </w:t>
      </w:r>
      <w:r w:rsidR="00E732A3">
        <w:rPr>
          <w:rtl/>
        </w:rPr>
        <w:t>عن محمّد بن عيسىٰ بن عبيد</w:t>
      </w:r>
      <w:r w:rsidR="00836F2F">
        <w:rPr>
          <w:rtl/>
        </w:rPr>
        <w:t xml:space="preserve"> ،</w:t>
      </w:r>
      <w:r w:rsidR="007C74F1">
        <w:rPr>
          <w:rtl/>
        </w:rPr>
        <w:t xml:space="preserve"> </w:t>
      </w:r>
      <w:r w:rsidR="00E732A3">
        <w:rPr>
          <w:rtl/>
        </w:rPr>
        <w:t>عن محمّد بن الحسين الواسطي أنّه سمع أحمد بن أبي خالد مولىٰ أبي جعفر يحكي أنّه أشهده علىٰ هذه الوصية المنسوخة</w:t>
      </w:r>
      <w:r w:rsidR="00836F2F">
        <w:rPr>
          <w:rtl/>
        </w:rPr>
        <w:t xml:space="preserve"> :</w:t>
      </w:r>
      <w:r w:rsidR="007C74F1">
        <w:rPr>
          <w:rtl/>
        </w:rPr>
        <w:t xml:space="preserve"> </w:t>
      </w:r>
      <w:r w:rsidR="00E732A3">
        <w:rPr>
          <w:rtl/>
        </w:rPr>
        <w:t>(شهد أحمد بن أبي خالد مولىٰ أبي جعفر أنّ أبا جعفر محمّد</w:t>
      </w:r>
      <w:r w:rsidR="00852492">
        <w:rPr>
          <w:rtl/>
        </w:rPr>
        <w:t xml:space="preserve"> </w:t>
      </w:r>
      <w:r w:rsidR="00E732A3">
        <w:rPr>
          <w:rtl/>
        </w:rPr>
        <w:t>ابن علي بن موسىٰ بن جعفر بن محمّد بن علي بن الحسين بن علي بن أبي طالب</w:t>
      </w:r>
      <w:r w:rsidR="00852492">
        <w:rPr>
          <w:rtl/>
        </w:rPr>
        <w:t xml:space="preserve"> </w:t>
      </w:r>
      <w:r w:rsidR="00DA6958" w:rsidRPr="00DA6958">
        <w:rPr>
          <w:rStyle w:val="rfdAlaem"/>
          <w:rtl/>
        </w:rPr>
        <w:t>عليهم‌السلام</w:t>
      </w:r>
      <w:r w:rsidR="00852492">
        <w:rPr>
          <w:rtl/>
        </w:rPr>
        <w:t xml:space="preserve"> </w:t>
      </w:r>
      <w:r w:rsidR="00E732A3">
        <w:rPr>
          <w:rtl/>
        </w:rPr>
        <w:t>أشهده أنّه أوصىٰ إلىٰ علي ابنه بنفسه)</w:t>
      </w:r>
      <w:r w:rsidR="007C74F1">
        <w:rPr>
          <w:rtl/>
        </w:rPr>
        <w:t xml:space="preserve"> ..</w:t>
      </w:r>
      <w:r w:rsidR="00E732A3">
        <w:rPr>
          <w:rtl/>
        </w:rPr>
        <w:t>.»</w:t>
      </w:r>
      <w:r w:rsidR="00E732A3" w:rsidRPr="00E732A3">
        <w:rPr>
          <w:rStyle w:val="rfdFootnotenum"/>
          <w:rtl/>
        </w:rPr>
        <w:t>(1)</w:t>
      </w:r>
      <w:r w:rsidR="00E732A3">
        <w:rPr>
          <w:rtl/>
        </w:rPr>
        <w:t xml:space="preserve"> الحديث</w:t>
      </w:r>
      <w:r w:rsidR="00836F2F">
        <w:rPr>
          <w:rtl/>
        </w:rPr>
        <w:t xml:space="preserve"> ،</w:t>
      </w:r>
      <w:r w:rsidR="007C74F1">
        <w:rPr>
          <w:rtl/>
        </w:rPr>
        <w:t xml:space="preserve"> </w:t>
      </w:r>
      <w:r w:rsidR="00E732A3">
        <w:rPr>
          <w:rtl/>
        </w:rPr>
        <w:t>ومحمّد بن جعفر الكوفي هو الرز</w:t>
      </w:r>
      <w:r w:rsidR="00E732A3">
        <w:rPr>
          <w:rFonts w:hint="eastAsia"/>
          <w:rtl/>
        </w:rPr>
        <w:t>ّاز</w:t>
      </w:r>
      <w:r w:rsidR="00836F2F">
        <w:rPr>
          <w:rFonts w:hint="eastAsia"/>
          <w:rtl/>
        </w:rPr>
        <w:t xml:space="preserve"> ،</w:t>
      </w:r>
      <w:r w:rsidR="007C74F1">
        <w:rPr>
          <w:rFonts w:hint="eastAsia"/>
          <w:rtl/>
        </w:rPr>
        <w:t xml:space="preserve"> </w:t>
      </w:r>
      <w:r w:rsidR="00E732A3">
        <w:rPr>
          <w:rtl/>
        </w:rPr>
        <w:t xml:space="preserve">صرّح به في عدّة مواضع من </w:t>
      </w:r>
      <w:r w:rsidR="00E732A3" w:rsidRPr="00AB514C">
        <w:rPr>
          <w:rStyle w:val="rfdBold2"/>
          <w:rtl/>
        </w:rPr>
        <w:t>الكافي</w:t>
      </w:r>
      <w:r w:rsidR="00E732A3" w:rsidRPr="00E732A3">
        <w:rPr>
          <w:rStyle w:val="rfdFootnotenum"/>
          <w:rtl/>
        </w:rPr>
        <w:t>(2)</w:t>
      </w:r>
      <w:r w:rsidR="00E732A3">
        <w:rPr>
          <w:rtl/>
        </w:rPr>
        <w:t>.</w:t>
      </w:r>
    </w:p>
    <w:p w14:paraId="43D8AA52" w14:textId="77777777" w:rsidR="00E732A3" w:rsidRDefault="00E732A3" w:rsidP="00E732A3">
      <w:pPr>
        <w:rPr>
          <w:rtl/>
        </w:rPr>
      </w:pPr>
      <w:r w:rsidRPr="00DA6958">
        <w:rPr>
          <w:rStyle w:val="rfdBold2"/>
          <w:rFonts w:hint="eastAsia"/>
          <w:rtl/>
        </w:rPr>
        <w:t>وثانياً</w:t>
      </w:r>
      <w:r w:rsidR="00836F2F">
        <w:rPr>
          <w:rStyle w:val="rfdBold2"/>
          <w:rtl/>
        </w:rPr>
        <w:t xml:space="preserve"> :</w:t>
      </w:r>
      <w:r w:rsidR="007C74F1">
        <w:rPr>
          <w:rStyle w:val="rfdBold2"/>
          <w:rtl/>
        </w:rPr>
        <w:t xml:space="preserve"> </w:t>
      </w:r>
      <w:r>
        <w:rPr>
          <w:rtl/>
        </w:rPr>
        <w:t>إنّ علي بن إبراهيم في الموضع المشار إليه هو القمّي لا الجواني</w:t>
      </w:r>
      <w:r w:rsidR="00836F2F">
        <w:rPr>
          <w:rtl/>
        </w:rPr>
        <w:t xml:space="preserve"> ؛</w:t>
      </w:r>
      <w:r w:rsidR="007C74F1">
        <w:rPr>
          <w:rtl/>
        </w:rPr>
        <w:t xml:space="preserve"> </w:t>
      </w:r>
      <w:r>
        <w:rPr>
          <w:rtl/>
        </w:rPr>
        <w:t>لأنّ الجواني الذي هو من أصحاب الرضا</w:t>
      </w:r>
      <w:r w:rsidR="00852492">
        <w:rPr>
          <w:rtl/>
        </w:rPr>
        <w:t xml:space="preserve"> </w:t>
      </w:r>
      <w:r w:rsidR="006E72D1" w:rsidRPr="00DA6958">
        <w:rPr>
          <w:rStyle w:val="rfdAlaem"/>
          <w:rtl/>
        </w:rPr>
        <w:t>عليه‌السلام</w:t>
      </w:r>
      <w:r w:rsidR="00852492">
        <w:rPr>
          <w:rtl/>
        </w:rPr>
        <w:t xml:space="preserve"> </w:t>
      </w:r>
      <w:r>
        <w:rPr>
          <w:rtl/>
        </w:rPr>
        <w:t>هو الحسن بن محمّد بن عبيد الله [عبد الله خ ل] بن الحسين بن علي بن الحسين بن علي بن أبي طالب</w:t>
      </w:r>
      <w:r w:rsidR="00852492">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Pr>
          <w:rtl/>
        </w:rPr>
        <w:t>وليس هو علي بن إبراهيم ال</w:t>
      </w:r>
      <w:r>
        <w:rPr>
          <w:rFonts w:hint="eastAsia"/>
          <w:rtl/>
        </w:rPr>
        <w:t>جواني</w:t>
      </w:r>
      <w:r>
        <w:rPr>
          <w:rtl/>
        </w:rPr>
        <w:t xml:space="preserve"> الذي هو أحد مشايخ الكليني</w:t>
      </w:r>
      <w:r w:rsidR="00836F2F">
        <w:rPr>
          <w:rtl/>
        </w:rPr>
        <w:t xml:space="preserve"> ،</w:t>
      </w:r>
      <w:r w:rsidR="007C74F1">
        <w:rPr>
          <w:rtl/>
        </w:rPr>
        <w:t xml:space="preserve"> </w:t>
      </w:r>
      <w:r>
        <w:rPr>
          <w:rtl/>
        </w:rPr>
        <w:t>وقد بيّنّا وقوع روايته عنه.</w:t>
      </w:r>
    </w:p>
    <w:p w14:paraId="6A0AD3A5" w14:textId="77777777" w:rsidR="005B136D" w:rsidRDefault="00E732A3" w:rsidP="00E732A3">
      <w:pPr>
        <w:pStyle w:val="rfdBold1"/>
        <w:rPr>
          <w:rtl/>
        </w:rPr>
      </w:pPr>
      <w:r>
        <w:rPr>
          <w:rtl/>
        </w:rPr>
        <w:t>الصحيح في تمييز علي بن إبراهيم الجواني العلوي الهاشمي</w:t>
      </w:r>
      <w:r w:rsidR="00836F2F">
        <w:rPr>
          <w:rtl/>
        </w:rPr>
        <w:t xml:space="preserve"> :</w:t>
      </w:r>
    </w:p>
    <w:p w14:paraId="3C664233" w14:textId="77777777" w:rsidR="005B136D" w:rsidRDefault="00E732A3" w:rsidP="00E732A3">
      <w:pPr>
        <w:rPr>
          <w:rtl/>
        </w:rPr>
      </w:pPr>
      <w:r>
        <w:rPr>
          <w:rtl/>
        </w:rPr>
        <w:t>والصحيح في تمييزه</w:t>
      </w:r>
      <w:r w:rsidR="00836F2F">
        <w:rPr>
          <w:rtl/>
        </w:rPr>
        <w:t xml:space="preserve"> :</w:t>
      </w:r>
      <w:r w:rsidR="007C74F1">
        <w:rPr>
          <w:rtl/>
        </w:rPr>
        <w:t xml:space="preserve"> </w:t>
      </w:r>
      <w:r>
        <w:rPr>
          <w:rtl/>
        </w:rPr>
        <w:t>روايته عن موسىٰ بن محمّد المحاربي كما مرّ</w:t>
      </w:r>
      <w:r w:rsidR="00836F2F">
        <w:rPr>
          <w:rtl/>
        </w:rPr>
        <w:t xml:space="preserve"> ،</w:t>
      </w:r>
      <w:r w:rsidR="007C74F1">
        <w:rPr>
          <w:rtl/>
        </w:rPr>
        <w:t xml:space="preserve"> </w:t>
      </w:r>
      <w:r>
        <w:rPr>
          <w:rtl/>
        </w:rPr>
        <w:t>وعن جدّه</w:t>
      </w:r>
    </w:p>
    <w:p w14:paraId="3A066F87" w14:textId="77777777" w:rsidR="00E732A3" w:rsidRDefault="00E732A3" w:rsidP="00E732A3">
      <w:pPr>
        <w:pStyle w:val="rfdLine"/>
        <w:rPr>
          <w:rtl/>
        </w:rPr>
      </w:pPr>
      <w:r>
        <w:rPr>
          <w:rtl/>
        </w:rPr>
        <w:t>__________</w:t>
      </w:r>
    </w:p>
    <w:p w14:paraId="23F14F15" w14:textId="77777777" w:rsidR="00E732A3" w:rsidRDefault="00E732A3" w:rsidP="00E732A3">
      <w:pPr>
        <w:pStyle w:val="rfdFootnote0"/>
        <w:rPr>
          <w:rtl/>
        </w:rPr>
      </w:pPr>
      <w:r>
        <w:rPr>
          <w:rtl/>
        </w:rPr>
        <w:t>(1) الكافي 1 / 325/ ح3</w:t>
      </w:r>
      <w:r w:rsidR="00836F2F">
        <w:rPr>
          <w:rtl/>
        </w:rPr>
        <w:t xml:space="preserve"> ،</w:t>
      </w:r>
      <w:r w:rsidR="007C74F1">
        <w:rPr>
          <w:rtl/>
        </w:rPr>
        <w:t xml:space="preserve"> </w:t>
      </w:r>
      <w:r>
        <w:rPr>
          <w:rtl/>
        </w:rPr>
        <w:t xml:space="preserve">باب الإشارة والنصّ علىٰ أبي محمّد </w:t>
      </w:r>
      <w:r w:rsidR="00DA6958" w:rsidRPr="00DA6958">
        <w:rPr>
          <w:rStyle w:val="rfdAlaem"/>
          <w:rtl/>
        </w:rPr>
        <w:t>عليه‌السلام</w:t>
      </w:r>
      <w:r w:rsidR="007C74F1">
        <w:rPr>
          <w:rStyle w:val="rfdAlaem"/>
          <w:rtl/>
        </w:rPr>
        <w:t>.</w:t>
      </w:r>
    </w:p>
    <w:p w14:paraId="7B73A594" w14:textId="77777777" w:rsidR="00E732A3" w:rsidRDefault="00E732A3" w:rsidP="00E732A3">
      <w:pPr>
        <w:pStyle w:val="rfdFootnote0"/>
        <w:rPr>
          <w:rtl/>
        </w:rPr>
      </w:pPr>
      <w:r>
        <w:rPr>
          <w:rtl/>
        </w:rPr>
        <w:t>(2) الكافي 4 / 569/ ح1</w:t>
      </w:r>
      <w:r w:rsidR="00836F2F">
        <w:rPr>
          <w:rtl/>
        </w:rPr>
        <w:t xml:space="preserve"> ،</w:t>
      </w:r>
      <w:r w:rsidR="007C74F1">
        <w:rPr>
          <w:rtl/>
        </w:rPr>
        <w:t xml:space="preserve"> </w:t>
      </w:r>
      <w:r>
        <w:rPr>
          <w:rtl/>
        </w:rPr>
        <w:t xml:space="preserve">باب ما يقال عند قبر أمير المؤمنين </w:t>
      </w:r>
      <w:r w:rsidR="00DA6958" w:rsidRPr="00DA6958">
        <w:rPr>
          <w:rStyle w:val="rfdAlaem"/>
          <w:rtl/>
        </w:rPr>
        <w:t>عليه‌السلام</w:t>
      </w:r>
      <w:r w:rsidR="007C74F1">
        <w:rPr>
          <w:rStyle w:val="rfdAlaem"/>
          <w:rtl/>
        </w:rPr>
        <w:t xml:space="preserve"> </w:t>
      </w:r>
      <w:r w:rsidR="00836F2F">
        <w:rPr>
          <w:rtl/>
        </w:rPr>
        <w:t>؛</w:t>
      </w:r>
      <w:r w:rsidR="007C74F1">
        <w:rPr>
          <w:rtl/>
        </w:rPr>
        <w:t xml:space="preserve"> </w:t>
      </w:r>
      <w:r>
        <w:rPr>
          <w:rtl/>
        </w:rPr>
        <w:t>الكافي5 / 271/ ح2</w:t>
      </w:r>
      <w:r w:rsidR="00836F2F">
        <w:rPr>
          <w:rtl/>
        </w:rPr>
        <w:t xml:space="preserve"> ،</w:t>
      </w:r>
      <w:r w:rsidR="007C74F1">
        <w:rPr>
          <w:rtl/>
        </w:rPr>
        <w:t xml:space="preserve"> </w:t>
      </w:r>
      <w:r>
        <w:rPr>
          <w:rtl/>
        </w:rPr>
        <w:t>باب من يؤاجر أرضاً ثمّ يبيعها</w:t>
      </w:r>
      <w:r w:rsidR="00836F2F">
        <w:rPr>
          <w:rtl/>
        </w:rPr>
        <w:t xml:space="preserve"> ،</w:t>
      </w:r>
      <w:r w:rsidR="007C74F1">
        <w:rPr>
          <w:rtl/>
        </w:rPr>
        <w:t xml:space="preserve"> </w:t>
      </w:r>
      <w:r>
        <w:rPr>
          <w:rtl/>
        </w:rPr>
        <w:t>وغيرهما.</w:t>
      </w:r>
    </w:p>
    <w:p w14:paraId="1EA40D83" w14:textId="77777777" w:rsidR="00E732A3" w:rsidRDefault="00F11B4F" w:rsidP="00DA6958">
      <w:pPr>
        <w:pStyle w:val="rfdNormal0"/>
        <w:rPr>
          <w:rtl/>
        </w:rPr>
      </w:pPr>
      <w:r>
        <w:rPr>
          <w:rtl/>
        </w:rPr>
        <w:br w:type="page"/>
      </w:r>
      <w:r w:rsidR="00E732A3">
        <w:rPr>
          <w:rFonts w:hint="eastAsia"/>
          <w:rtl/>
        </w:rPr>
        <w:lastRenderedPageBreak/>
        <w:t>محمّد</w:t>
      </w:r>
      <w:r w:rsidR="00E732A3">
        <w:rPr>
          <w:rtl/>
        </w:rPr>
        <w:t xml:space="preserve"> بن الحسن</w:t>
      </w:r>
      <w:r w:rsidR="00E732A3" w:rsidRPr="00E732A3">
        <w:rPr>
          <w:rStyle w:val="rfdFootnotenum"/>
          <w:rtl/>
        </w:rPr>
        <w:t>(1)</w:t>
      </w:r>
      <w:r w:rsidR="00836F2F">
        <w:rPr>
          <w:rtl/>
        </w:rPr>
        <w:t xml:space="preserve"> ،</w:t>
      </w:r>
      <w:r w:rsidR="007C74F1">
        <w:rPr>
          <w:rtl/>
        </w:rPr>
        <w:t xml:space="preserve"> </w:t>
      </w:r>
      <w:r w:rsidR="00E732A3">
        <w:rPr>
          <w:rtl/>
        </w:rPr>
        <w:t>ورواية التلعكبري عنه</w:t>
      </w:r>
      <w:r w:rsidR="00836F2F">
        <w:rPr>
          <w:rtl/>
        </w:rPr>
        <w:t xml:space="preserve"> ،</w:t>
      </w:r>
      <w:r w:rsidR="007C74F1">
        <w:rPr>
          <w:rtl/>
        </w:rPr>
        <w:t xml:space="preserve"> </w:t>
      </w:r>
      <w:r w:rsidR="00E732A3">
        <w:rPr>
          <w:rtl/>
        </w:rPr>
        <w:t>وكثيراً ما ينصّ عليه باسمه واسم أبيه أو نسبه الشريف كاملاً أو لقبه الهاشمي أو الجواني أو العلوي</w:t>
      </w:r>
      <w:r w:rsidR="00836F2F">
        <w:rPr>
          <w:rtl/>
        </w:rPr>
        <w:t xml:space="preserve"> ،</w:t>
      </w:r>
      <w:r w:rsidR="007C74F1">
        <w:rPr>
          <w:rtl/>
        </w:rPr>
        <w:t xml:space="preserve"> </w:t>
      </w:r>
      <w:r w:rsidR="00E732A3">
        <w:rPr>
          <w:rtl/>
        </w:rPr>
        <w:t>والأمر في تمييزه ليس في غاية الإشكال.</w:t>
      </w:r>
    </w:p>
    <w:p w14:paraId="16A7200D" w14:textId="77777777" w:rsidR="005B136D" w:rsidRDefault="00E732A3" w:rsidP="00E732A3">
      <w:pPr>
        <w:pStyle w:val="rfdBold1"/>
        <w:rPr>
          <w:rtl/>
        </w:rPr>
      </w:pPr>
      <w:r>
        <w:rPr>
          <w:rtl/>
        </w:rPr>
        <w:t>الرأي المختار</w:t>
      </w:r>
      <w:r w:rsidR="00836F2F">
        <w:rPr>
          <w:rtl/>
        </w:rPr>
        <w:t xml:space="preserve"> :</w:t>
      </w:r>
    </w:p>
    <w:p w14:paraId="248554D0" w14:textId="77777777" w:rsidR="00E732A3" w:rsidRDefault="00E732A3" w:rsidP="00E732A3">
      <w:pPr>
        <w:rPr>
          <w:rtl/>
        </w:rPr>
      </w:pPr>
      <w:r>
        <w:rPr>
          <w:rtl/>
        </w:rPr>
        <w:t>فيكون الجواني من طبقة مشايخ الكليني</w:t>
      </w:r>
      <w:r w:rsidR="00836F2F">
        <w:rPr>
          <w:rtl/>
        </w:rPr>
        <w:t xml:space="preserve"> ،</w:t>
      </w:r>
      <w:r w:rsidR="007C74F1">
        <w:rPr>
          <w:rtl/>
        </w:rPr>
        <w:t xml:space="preserve"> </w:t>
      </w:r>
      <w:r>
        <w:rPr>
          <w:rtl/>
        </w:rPr>
        <w:t>بل روىٰ عنه من تأخّر عن الكليني كالتلعكبري ومن عاصره</w:t>
      </w:r>
      <w:r w:rsidR="00836F2F">
        <w:rPr>
          <w:rtl/>
        </w:rPr>
        <w:t xml:space="preserve"> ،</w:t>
      </w:r>
      <w:r w:rsidR="007C74F1">
        <w:rPr>
          <w:rtl/>
        </w:rPr>
        <w:t xml:space="preserve"> </w:t>
      </w:r>
      <w:r>
        <w:rPr>
          <w:rtl/>
        </w:rPr>
        <w:t>بل يظهر أنّه متأخّر عن القمّي نفسه</w:t>
      </w:r>
      <w:r w:rsidR="00836F2F">
        <w:rPr>
          <w:rtl/>
        </w:rPr>
        <w:t xml:space="preserve"> ؛</w:t>
      </w:r>
      <w:r w:rsidR="007C74F1">
        <w:rPr>
          <w:rtl/>
        </w:rPr>
        <w:t xml:space="preserve"> </w:t>
      </w:r>
      <w:r>
        <w:rPr>
          <w:rtl/>
        </w:rPr>
        <w:t>إذ لم تعهد الرواية عن القمّي من قبل المتأخّرين عن الكليني وتل</w:t>
      </w:r>
      <w:r>
        <w:rPr>
          <w:rFonts w:hint="eastAsia"/>
          <w:rtl/>
        </w:rPr>
        <w:t>امذته</w:t>
      </w:r>
      <w:r w:rsidR="00836F2F">
        <w:rPr>
          <w:rFonts w:hint="eastAsia"/>
          <w:rtl/>
        </w:rPr>
        <w:t xml:space="preserve"> ،</w:t>
      </w:r>
      <w:r w:rsidR="007C74F1">
        <w:rPr>
          <w:rFonts w:hint="eastAsia"/>
          <w:rtl/>
        </w:rPr>
        <w:t xml:space="preserve"> </w:t>
      </w:r>
      <w:r>
        <w:rPr>
          <w:rtl/>
        </w:rPr>
        <w:t>بعكس الجواني الذي يروي عنه التلعكبري مثلاً.</w:t>
      </w:r>
    </w:p>
    <w:p w14:paraId="2A136AFB" w14:textId="77777777" w:rsidR="00E732A3" w:rsidRDefault="00E732A3" w:rsidP="00E732A3">
      <w:pPr>
        <w:rPr>
          <w:rtl/>
        </w:rPr>
      </w:pPr>
      <w:r>
        <w:rPr>
          <w:rFonts w:hint="eastAsia"/>
          <w:rtl/>
        </w:rPr>
        <w:t>وعليه</w:t>
      </w:r>
      <w:r>
        <w:rPr>
          <w:rtl/>
        </w:rPr>
        <w:t xml:space="preserve"> فرواية القمّي عن أبي الفضل العبّاس ينافيها تقدّم القمّي علىٰ أبي الفضل الهاشمي كما بيّنّا في موضعه</w:t>
      </w:r>
      <w:r w:rsidR="00836F2F">
        <w:rPr>
          <w:rtl/>
        </w:rPr>
        <w:t xml:space="preserve"> ،</w:t>
      </w:r>
      <w:r w:rsidR="007C74F1">
        <w:rPr>
          <w:rtl/>
        </w:rPr>
        <w:t xml:space="preserve"> </w:t>
      </w:r>
      <w:r>
        <w:rPr>
          <w:rtl/>
        </w:rPr>
        <w:t>ويعضدها ما اخترناه من كون تصدير اسم القمّي</w:t>
      </w:r>
      <w:r w:rsidR="00852492">
        <w:rPr>
          <w:rtl/>
        </w:rPr>
        <w:t xml:space="preserve"> </w:t>
      </w:r>
      <w:r>
        <w:rPr>
          <w:rtl/>
        </w:rPr>
        <w:t>أوّل</w:t>
      </w:r>
      <w:r w:rsidR="00852492">
        <w:rPr>
          <w:rtl/>
        </w:rPr>
        <w:t xml:space="preserve"> </w:t>
      </w:r>
      <w:r w:rsidRPr="00AB514C">
        <w:rPr>
          <w:rStyle w:val="rfdBold2"/>
          <w:rtl/>
        </w:rPr>
        <w:t>التفسير</w:t>
      </w:r>
      <w:r>
        <w:rPr>
          <w:rtl/>
        </w:rPr>
        <w:t xml:space="preserve"> ووصفه بمصنّف الكتاب إنّما هي من نسّاخ الكتاب ككثير ممّا وقع في كتب الحديث المشهورة وغيرها.</w:t>
      </w:r>
    </w:p>
    <w:p w14:paraId="45FBFA99" w14:textId="77777777" w:rsidR="00E732A3" w:rsidRDefault="00E732A3" w:rsidP="00E732A3">
      <w:pPr>
        <w:rPr>
          <w:rtl/>
        </w:rPr>
      </w:pPr>
      <w:r>
        <w:rPr>
          <w:rFonts w:hint="eastAsia"/>
          <w:rtl/>
        </w:rPr>
        <w:t>ورواية</w:t>
      </w:r>
      <w:r>
        <w:rPr>
          <w:rtl/>
        </w:rPr>
        <w:t xml:space="preserve"> أبي الفضل عن الجواني ممكنة في نفسها</w:t>
      </w:r>
      <w:r w:rsidR="00836F2F">
        <w:rPr>
          <w:rtl/>
        </w:rPr>
        <w:t xml:space="preserve"> ؛</w:t>
      </w:r>
      <w:r w:rsidR="007C74F1">
        <w:rPr>
          <w:rtl/>
        </w:rPr>
        <w:t xml:space="preserve"> </w:t>
      </w:r>
      <w:r>
        <w:rPr>
          <w:rtl/>
        </w:rPr>
        <w:t>لتعاصرهما</w:t>
      </w:r>
      <w:r w:rsidR="00836F2F">
        <w:rPr>
          <w:rtl/>
        </w:rPr>
        <w:t xml:space="preserve"> ،</w:t>
      </w:r>
      <w:r w:rsidR="007C74F1">
        <w:rPr>
          <w:rtl/>
        </w:rPr>
        <w:t xml:space="preserve"> </w:t>
      </w:r>
      <w:r>
        <w:rPr>
          <w:rtl/>
        </w:rPr>
        <w:t>لكنّ رواية الجواني عن أبيه عن ابن عمير غير معهودة</w:t>
      </w:r>
      <w:r w:rsidR="00836F2F">
        <w:rPr>
          <w:rtl/>
        </w:rPr>
        <w:t xml:space="preserve"> ،</w:t>
      </w:r>
      <w:r w:rsidR="007C74F1">
        <w:rPr>
          <w:rtl/>
        </w:rPr>
        <w:t xml:space="preserve"> </w:t>
      </w:r>
      <w:r>
        <w:rPr>
          <w:rtl/>
        </w:rPr>
        <w:t>والسند للقمّي أشبه منه للجواني الذي لم نعثر له علىٰ إسناد شبيه بهذا.</w:t>
      </w:r>
    </w:p>
    <w:p w14:paraId="6EC98A22" w14:textId="77777777" w:rsidR="005B136D" w:rsidRDefault="00E732A3" w:rsidP="00E732A3">
      <w:pPr>
        <w:rPr>
          <w:rtl/>
        </w:rPr>
      </w:pPr>
      <w:r>
        <w:rPr>
          <w:rFonts w:hint="eastAsia"/>
          <w:rtl/>
        </w:rPr>
        <w:t>والمختار</w:t>
      </w:r>
      <w:r>
        <w:rPr>
          <w:rtl/>
        </w:rPr>
        <w:t xml:space="preserve"> أنّ السند الأوّل هو طريق صاحب التأليف لروايات القمّي </w:t>
      </w:r>
      <w:r w:rsidRPr="00AB514C">
        <w:rPr>
          <w:rStyle w:val="rfdBold2"/>
          <w:rtl/>
        </w:rPr>
        <w:t>وتفسيره</w:t>
      </w:r>
      <w:r w:rsidR="00836F2F">
        <w:rPr>
          <w:rtl/>
        </w:rPr>
        <w:t xml:space="preserve"> ،</w:t>
      </w:r>
      <w:r w:rsidR="007C74F1">
        <w:rPr>
          <w:rtl/>
        </w:rPr>
        <w:t xml:space="preserve"> </w:t>
      </w:r>
      <w:r>
        <w:rPr>
          <w:rtl/>
        </w:rPr>
        <w:t xml:space="preserve">عطف عليه بقية أسناد </w:t>
      </w:r>
      <w:r w:rsidRPr="00AB514C">
        <w:rPr>
          <w:rStyle w:val="rfdBold2"/>
          <w:rtl/>
        </w:rPr>
        <w:t>التفسير</w:t>
      </w:r>
      <w:r>
        <w:rPr>
          <w:rtl/>
        </w:rPr>
        <w:t xml:space="preserve"> تعليقاً علىٰ الطريق الأوّل</w:t>
      </w:r>
      <w:r w:rsidR="00836F2F">
        <w:rPr>
          <w:rtl/>
        </w:rPr>
        <w:t xml:space="preserve"> ،</w:t>
      </w:r>
      <w:r w:rsidR="007C74F1">
        <w:rPr>
          <w:rtl/>
        </w:rPr>
        <w:t xml:space="preserve"> </w:t>
      </w:r>
      <w:r w:rsidRPr="00AB514C">
        <w:rPr>
          <w:rStyle w:val="rfdBold2"/>
          <w:rtl/>
        </w:rPr>
        <w:t>فالتفسير</w:t>
      </w:r>
      <w:r>
        <w:rPr>
          <w:rtl/>
        </w:rPr>
        <w:t xml:space="preserve"> يرويه المصنّف عن ـ شيخه الذي تكرّر النقل عنه ـ أبي الفضل العبّاس الهاشمي</w:t>
      </w:r>
    </w:p>
    <w:p w14:paraId="44C5304A" w14:textId="77777777" w:rsidR="00E732A3" w:rsidRDefault="00E732A3" w:rsidP="00E732A3">
      <w:pPr>
        <w:pStyle w:val="rfdLine"/>
        <w:rPr>
          <w:rtl/>
        </w:rPr>
      </w:pPr>
      <w:r>
        <w:rPr>
          <w:rtl/>
        </w:rPr>
        <w:t>__________</w:t>
      </w:r>
    </w:p>
    <w:p w14:paraId="5BDA5D20" w14:textId="77777777" w:rsidR="00E732A3" w:rsidRDefault="00E732A3" w:rsidP="00E732A3">
      <w:pPr>
        <w:pStyle w:val="rfdFootnote0"/>
        <w:rPr>
          <w:rtl/>
        </w:rPr>
      </w:pPr>
      <w:r>
        <w:rPr>
          <w:rtl/>
        </w:rPr>
        <w:t>(1) الكافي 2 / 275/ ح26 ب الذنوب.</w:t>
      </w:r>
    </w:p>
    <w:p w14:paraId="63337116" w14:textId="77777777" w:rsidR="00E732A3" w:rsidRDefault="00F11B4F" w:rsidP="00DA6958">
      <w:pPr>
        <w:pStyle w:val="rfdNormal0"/>
        <w:rPr>
          <w:rtl/>
        </w:rPr>
      </w:pPr>
      <w:r>
        <w:rPr>
          <w:rtl/>
        </w:rPr>
        <w:br w:type="page"/>
      </w:r>
      <w:r w:rsidR="00E732A3">
        <w:rPr>
          <w:rFonts w:hint="eastAsia"/>
          <w:rtl/>
        </w:rPr>
        <w:lastRenderedPageBreak/>
        <w:t>عن</w:t>
      </w:r>
      <w:r w:rsidR="00E732A3">
        <w:rPr>
          <w:rtl/>
        </w:rPr>
        <w:t xml:space="preserve"> القمّي بالمختار من روايات </w:t>
      </w:r>
      <w:r w:rsidR="00E732A3" w:rsidRPr="00AB514C">
        <w:rPr>
          <w:rStyle w:val="rfdBold2"/>
          <w:rtl/>
        </w:rPr>
        <w:t>تفسيره</w:t>
      </w:r>
      <w:r w:rsidR="00836F2F">
        <w:rPr>
          <w:rtl/>
        </w:rPr>
        <w:t xml:space="preserve"> ،</w:t>
      </w:r>
      <w:r w:rsidR="007C74F1">
        <w:rPr>
          <w:rtl/>
        </w:rPr>
        <w:t xml:space="preserve"> </w:t>
      </w:r>
      <w:r w:rsidR="00E732A3">
        <w:rPr>
          <w:rtl/>
        </w:rPr>
        <w:t xml:space="preserve">ويرويه كذلك عن شيخه ابن عقده بالمختار من </w:t>
      </w:r>
      <w:r w:rsidR="00E732A3" w:rsidRPr="00AB514C">
        <w:rPr>
          <w:rStyle w:val="rfdBold2"/>
          <w:rtl/>
        </w:rPr>
        <w:t>تفسير أبي الجارود</w:t>
      </w:r>
      <w:r w:rsidR="00836F2F">
        <w:rPr>
          <w:rtl/>
        </w:rPr>
        <w:t xml:space="preserve"> ،</w:t>
      </w:r>
      <w:r w:rsidR="007C74F1">
        <w:rPr>
          <w:rtl/>
        </w:rPr>
        <w:t xml:space="preserve"> </w:t>
      </w:r>
      <w:r w:rsidR="00E732A3">
        <w:rPr>
          <w:rtl/>
        </w:rPr>
        <w:t>ويرويه عن بقية مشايخه الذين وصفهم بالوثاقة ووصف أخبارهم بالصحّة في مقدّمة الكتاب</w:t>
      </w:r>
      <w:r w:rsidR="00836F2F">
        <w:rPr>
          <w:rtl/>
        </w:rPr>
        <w:t xml:space="preserve"> ،</w:t>
      </w:r>
      <w:r w:rsidR="007C74F1">
        <w:rPr>
          <w:rtl/>
        </w:rPr>
        <w:t xml:space="preserve"> </w:t>
      </w:r>
      <w:r w:rsidR="00E732A3">
        <w:rPr>
          <w:rtl/>
        </w:rPr>
        <w:t xml:space="preserve">التي هي رسالة مختصرة من </w:t>
      </w:r>
      <w:r w:rsidR="00E732A3" w:rsidRPr="00AB514C">
        <w:rPr>
          <w:rStyle w:val="rfdBold2"/>
          <w:rtl/>
        </w:rPr>
        <w:t>رسالة</w:t>
      </w:r>
      <w:r w:rsidR="00E732A3">
        <w:rPr>
          <w:rtl/>
        </w:rPr>
        <w:t xml:space="preserve"> </w:t>
      </w:r>
      <w:r w:rsidR="00E732A3" w:rsidRPr="00AB514C">
        <w:rPr>
          <w:rStyle w:val="rfdBold2"/>
          <w:rtl/>
        </w:rPr>
        <w:t>الناسخ والمنسوخ</w:t>
      </w:r>
      <w:r w:rsidR="00E732A3">
        <w:rPr>
          <w:rtl/>
        </w:rPr>
        <w:t xml:space="preserve"> أو غيرها ممّا تقدّم ذكره.</w:t>
      </w:r>
    </w:p>
    <w:p w14:paraId="47863860" w14:textId="77777777" w:rsidR="005B136D" w:rsidRDefault="00E732A3" w:rsidP="00E732A3">
      <w:pPr>
        <w:rPr>
          <w:rtl/>
        </w:rPr>
      </w:pPr>
      <w:r>
        <w:rPr>
          <w:rFonts w:hint="eastAsia"/>
          <w:rtl/>
        </w:rPr>
        <w:t>وعلىٰ</w:t>
      </w:r>
      <w:r>
        <w:rPr>
          <w:rtl/>
        </w:rPr>
        <w:t xml:space="preserve"> أيّ حال</w:t>
      </w:r>
      <w:r w:rsidR="00836F2F">
        <w:rPr>
          <w:rtl/>
        </w:rPr>
        <w:t xml:space="preserve"> ،</w:t>
      </w:r>
      <w:r w:rsidR="007C74F1">
        <w:rPr>
          <w:rtl/>
        </w:rPr>
        <w:t xml:space="preserve"> </w:t>
      </w:r>
      <w:r>
        <w:rPr>
          <w:rtl/>
        </w:rPr>
        <w:t>سواء تمّ هذا الاحتمال وكانت نسخة الركاوندي هذه صحيحة في النقل</w:t>
      </w:r>
      <w:r w:rsidR="00836F2F">
        <w:rPr>
          <w:rtl/>
        </w:rPr>
        <w:t xml:space="preserve"> ،</w:t>
      </w:r>
      <w:r w:rsidR="007C74F1">
        <w:rPr>
          <w:rtl/>
        </w:rPr>
        <w:t xml:space="preserve"> </w:t>
      </w:r>
      <w:r>
        <w:rPr>
          <w:rtl/>
        </w:rPr>
        <w:t>غير مصحّحة باجتهاد من قبل الناسخ أو غيره</w:t>
      </w:r>
      <w:r w:rsidR="00836F2F">
        <w:rPr>
          <w:rtl/>
        </w:rPr>
        <w:t xml:space="preserve"> ،</w:t>
      </w:r>
      <w:r w:rsidR="007C74F1">
        <w:rPr>
          <w:rtl/>
        </w:rPr>
        <w:t xml:space="preserve"> </w:t>
      </w:r>
      <w:r>
        <w:rPr>
          <w:rtl/>
        </w:rPr>
        <w:t>أو لم يتمّ وثبت التغيير فيها وأنّ التصحيح عن اجتهاد فخالفت بقية نسخ التفسير</w:t>
      </w:r>
      <w:r w:rsidR="00836F2F">
        <w:rPr>
          <w:rtl/>
        </w:rPr>
        <w:t xml:space="preserve"> ،</w:t>
      </w:r>
      <w:r w:rsidR="007C74F1">
        <w:rPr>
          <w:rtl/>
        </w:rPr>
        <w:t xml:space="preserve"> </w:t>
      </w:r>
      <w:r>
        <w:rPr>
          <w:rtl/>
        </w:rPr>
        <w:t>فإنّ نفس هذا الاحتمال ممّا لم يتطرّق له مطلقاً</w:t>
      </w:r>
      <w:r w:rsidR="00852492">
        <w:rPr>
          <w:rtl/>
        </w:rPr>
        <w:t xml:space="preserve"> </w:t>
      </w:r>
      <w:r>
        <w:rPr>
          <w:rtl/>
        </w:rPr>
        <w:t>ـ فيما رأين</w:t>
      </w:r>
      <w:r>
        <w:rPr>
          <w:rFonts w:hint="eastAsia"/>
          <w:rtl/>
        </w:rPr>
        <w:t>ا</w:t>
      </w:r>
      <w:r>
        <w:rPr>
          <w:rtl/>
        </w:rPr>
        <w:t xml:space="preserve"> من الكتب والأبحاث ـ وهو بمحلّ من الأهمّية التي تستدعي مزيداً من التأنّي في الحكم والتقييم.</w:t>
      </w:r>
    </w:p>
    <w:p w14:paraId="032D9D7C" w14:textId="77777777" w:rsidR="00E732A3" w:rsidRDefault="00E732A3" w:rsidP="00E732A3">
      <w:pPr>
        <w:rPr>
          <w:rtl/>
        </w:rPr>
      </w:pPr>
      <w:r>
        <w:rPr>
          <w:rFonts w:hint="eastAsia"/>
          <w:rtl/>
        </w:rPr>
        <w:t>وقد</w:t>
      </w:r>
      <w:r>
        <w:rPr>
          <w:rtl/>
        </w:rPr>
        <w:t xml:space="preserve"> اتّضح لنا بعد المطالعة أنّها ـ نسخة الركاوندي من </w:t>
      </w:r>
      <w:r w:rsidRPr="00AB514C">
        <w:rPr>
          <w:rStyle w:val="rfdBold2"/>
          <w:rtl/>
        </w:rPr>
        <w:t>التفسير</w:t>
      </w:r>
      <w:r>
        <w:rPr>
          <w:rtl/>
        </w:rPr>
        <w:t xml:space="preserve"> ـ نفس النسخة المتداولة اليوم</w:t>
      </w:r>
      <w:r w:rsidR="00836F2F">
        <w:rPr>
          <w:rtl/>
        </w:rPr>
        <w:t xml:space="preserve"> ،</w:t>
      </w:r>
      <w:r w:rsidR="007C74F1">
        <w:rPr>
          <w:rtl/>
        </w:rPr>
        <w:t xml:space="preserve"> </w:t>
      </w:r>
      <w:r>
        <w:rPr>
          <w:rtl/>
        </w:rPr>
        <w:t xml:space="preserve">المضمّنة </w:t>
      </w:r>
      <w:r w:rsidRPr="00AB514C">
        <w:rPr>
          <w:rStyle w:val="rfdBold2"/>
          <w:rtl/>
        </w:rPr>
        <w:t>لتفسير</w:t>
      </w:r>
      <w:r>
        <w:rPr>
          <w:rtl/>
        </w:rPr>
        <w:t xml:space="preserve"> </w:t>
      </w:r>
      <w:r w:rsidRPr="00AB514C">
        <w:rPr>
          <w:rStyle w:val="rfdBold2"/>
          <w:rtl/>
        </w:rPr>
        <w:t>أبي الجارود</w:t>
      </w:r>
      <w:r>
        <w:rPr>
          <w:rtl/>
        </w:rPr>
        <w:t xml:space="preserve"> وغيره</w:t>
      </w:r>
      <w:r w:rsidR="00836F2F">
        <w:rPr>
          <w:rtl/>
        </w:rPr>
        <w:t xml:space="preserve"> ،</w:t>
      </w:r>
      <w:r w:rsidR="007C74F1">
        <w:rPr>
          <w:rtl/>
        </w:rPr>
        <w:t xml:space="preserve"> </w:t>
      </w:r>
      <w:r>
        <w:rPr>
          <w:rtl/>
        </w:rPr>
        <w:t>بتفاوت واضح في كثير من المواضع</w:t>
      </w:r>
      <w:r w:rsidR="00836F2F">
        <w:rPr>
          <w:rtl/>
        </w:rPr>
        <w:t xml:space="preserve"> ،</w:t>
      </w:r>
      <w:r w:rsidR="007C74F1">
        <w:rPr>
          <w:rtl/>
        </w:rPr>
        <w:t xml:space="preserve"> </w:t>
      </w:r>
      <w:r>
        <w:rPr>
          <w:rtl/>
        </w:rPr>
        <w:t>الراجع لاختلاف النسخ في الضبط</w:t>
      </w:r>
      <w:r w:rsidR="00836F2F">
        <w:rPr>
          <w:rtl/>
        </w:rPr>
        <w:t xml:space="preserve"> ،</w:t>
      </w:r>
      <w:r w:rsidR="007C74F1">
        <w:rPr>
          <w:rtl/>
        </w:rPr>
        <w:t xml:space="preserve"> </w:t>
      </w:r>
      <w:r>
        <w:rPr>
          <w:rtl/>
        </w:rPr>
        <w:t>وهذه النسخة من أكثر نسخ الكتاب إتقاناً واهتماماً وترتيباً.</w:t>
      </w:r>
    </w:p>
    <w:p w14:paraId="07FF5306" w14:textId="77777777" w:rsidR="005B136D" w:rsidRDefault="00E732A3" w:rsidP="00E732A3">
      <w:pPr>
        <w:pStyle w:val="rfdBold1"/>
        <w:rPr>
          <w:rtl/>
        </w:rPr>
      </w:pPr>
      <w:r>
        <w:rPr>
          <w:rtl/>
        </w:rPr>
        <w:t>3ـ نسخة الشيخ عبّاس بن خضر النجفي (109</w:t>
      </w:r>
      <w:r w:rsidR="00836F2F">
        <w:rPr>
          <w:rtl/>
        </w:rPr>
        <w:t>1 ه</w:t>
      </w:r>
      <w:r>
        <w:rPr>
          <w:rtl/>
        </w:rPr>
        <w:t>ـ)</w:t>
      </w:r>
      <w:r w:rsidR="00836F2F">
        <w:rPr>
          <w:rtl/>
        </w:rPr>
        <w:t xml:space="preserve"> :</w:t>
      </w:r>
    </w:p>
    <w:p w14:paraId="6920D0C4" w14:textId="77777777" w:rsidR="005B136D" w:rsidRDefault="00E732A3" w:rsidP="00E732A3">
      <w:pPr>
        <w:rPr>
          <w:rtl/>
        </w:rPr>
      </w:pPr>
      <w:r>
        <w:rPr>
          <w:rtl/>
        </w:rPr>
        <w:t>وهي نسخة مكتبة المجلس كذلك</w:t>
      </w:r>
      <w:r w:rsidR="00836F2F">
        <w:rPr>
          <w:rtl/>
        </w:rPr>
        <w:t xml:space="preserve"> ،</w:t>
      </w:r>
      <w:r w:rsidR="007C74F1">
        <w:rPr>
          <w:rtl/>
        </w:rPr>
        <w:t xml:space="preserve"> </w:t>
      </w:r>
      <w:r>
        <w:rPr>
          <w:rtl/>
        </w:rPr>
        <w:t>تحت رقم</w:t>
      </w:r>
      <w:r w:rsidR="00836F2F">
        <w:rPr>
          <w:rtl/>
        </w:rPr>
        <w:t xml:space="preserve"> :</w:t>
      </w:r>
      <w:r w:rsidR="007C74F1">
        <w:rPr>
          <w:rtl/>
        </w:rPr>
        <w:t xml:space="preserve"> </w:t>
      </w:r>
      <w:r>
        <w:rPr>
          <w:rtl/>
        </w:rPr>
        <w:t>(14395)</w:t>
      </w:r>
      <w:r w:rsidR="00836F2F">
        <w:rPr>
          <w:rtl/>
        </w:rPr>
        <w:t xml:space="preserve"> ،</w:t>
      </w:r>
      <w:r w:rsidR="007C74F1">
        <w:rPr>
          <w:rtl/>
        </w:rPr>
        <w:t xml:space="preserve"> </w:t>
      </w:r>
      <w:r>
        <w:rPr>
          <w:rtl/>
        </w:rPr>
        <w:t>محشّاة ببيان المعاني ومقابلة بنسخ أخرىٰ ومصحّحة</w:t>
      </w:r>
      <w:r w:rsidR="00836F2F">
        <w:rPr>
          <w:rtl/>
        </w:rPr>
        <w:t xml:space="preserve"> ،</w:t>
      </w:r>
      <w:r w:rsidR="007C74F1">
        <w:rPr>
          <w:rtl/>
        </w:rPr>
        <w:t xml:space="preserve"> </w:t>
      </w:r>
      <w:r>
        <w:rPr>
          <w:rtl/>
        </w:rPr>
        <w:t>نسخها الشيخ عبّاس بن خضر النجفي سن</w:t>
      </w:r>
      <w:r>
        <w:rPr>
          <w:rFonts w:hint="eastAsia"/>
          <w:rtl/>
        </w:rPr>
        <w:t>ة</w:t>
      </w:r>
      <w:r>
        <w:rPr>
          <w:rtl/>
        </w:rPr>
        <w:t xml:space="preserve"> (109</w:t>
      </w:r>
      <w:r w:rsidR="00836F2F">
        <w:rPr>
          <w:rtl/>
        </w:rPr>
        <w:t>1 ه</w:t>
      </w:r>
      <w:r>
        <w:rPr>
          <w:rtl/>
        </w:rPr>
        <w:t>ـ) في النجف الأشرف</w:t>
      </w:r>
      <w:r w:rsidR="00836F2F">
        <w:rPr>
          <w:rtl/>
        </w:rPr>
        <w:t xml:space="preserve"> ،</w:t>
      </w:r>
      <w:r w:rsidR="007C74F1">
        <w:rPr>
          <w:rtl/>
        </w:rPr>
        <w:t xml:space="preserve"> </w:t>
      </w:r>
      <w:r>
        <w:rPr>
          <w:rtl/>
        </w:rPr>
        <w:t>الذي ذكره الطهراني</w:t>
      </w:r>
      <w:r w:rsidR="00852492">
        <w:rPr>
          <w:rtl/>
        </w:rPr>
        <w:t xml:space="preserve"> </w:t>
      </w:r>
      <w:r w:rsidR="006E72D1" w:rsidRPr="00DA6958">
        <w:rPr>
          <w:rStyle w:val="rfdAlaem"/>
          <w:rtl/>
        </w:rPr>
        <w:t>رحمه‌الله</w:t>
      </w:r>
      <w:r w:rsidR="00852492">
        <w:rPr>
          <w:rtl/>
        </w:rPr>
        <w:t xml:space="preserve"> </w:t>
      </w:r>
      <w:r>
        <w:rPr>
          <w:rtl/>
        </w:rPr>
        <w:t xml:space="preserve">في </w:t>
      </w:r>
      <w:r w:rsidRPr="00AB514C">
        <w:rPr>
          <w:rStyle w:val="rfdBold2"/>
          <w:rtl/>
        </w:rPr>
        <w:t>الذريعة</w:t>
      </w:r>
      <w:r>
        <w:rPr>
          <w:rtl/>
        </w:rPr>
        <w:t xml:space="preserve"> في من نسخوا كتاب </w:t>
      </w:r>
      <w:r w:rsidRPr="00AB514C">
        <w:rPr>
          <w:rStyle w:val="rfdBold2"/>
          <w:rtl/>
        </w:rPr>
        <w:t>التهذيب</w:t>
      </w:r>
      <w:r>
        <w:rPr>
          <w:rtl/>
        </w:rPr>
        <w:t xml:space="preserve"> سنة (109</w:t>
      </w:r>
      <w:r w:rsidR="00836F2F">
        <w:rPr>
          <w:rtl/>
        </w:rPr>
        <w:t>5 ه</w:t>
      </w:r>
      <w:r>
        <w:rPr>
          <w:rtl/>
        </w:rPr>
        <w:t>ـ)</w:t>
      </w:r>
      <w:r w:rsidRPr="00E732A3">
        <w:rPr>
          <w:rStyle w:val="rfdFootnotenum"/>
          <w:rtl/>
        </w:rPr>
        <w:t>(1)</w:t>
      </w:r>
      <w:r w:rsidR="00836F2F">
        <w:rPr>
          <w:rtl/>
        </w:rPr>
        <w:t xml:space="preserve"> ،</w:t>
      </w:r>
      <w:r w:rsidR="007C74F1">
        <w:rPr>
          <w:rtl/>
        </w:rPr>
        <w:t xml:space="preserve"> </w:t>
      </w:r>
      <w:r>
        <w:rPr>
          <w:rtl/>
        </w:rPr>
        <w:t>وصورة خاتمة ورقته الأخيرة</w:t>
      </w:r>
      <w:r w:rsidR="00836F2F">
        <w:rPr>
          <w:rtl/>
        </w:rPr>
        <w:t xml:space="preserve"> :</w:t>
      </w:r>
    </w:p>
    <w:p w14:paraId="2AF5D9E5" w14:textId="77777777" w:rsidR="00C3181C" w:rsidRDefault="00C3181C" w:rsidP="00C3181C">
      <w:pPr>
        <w:pStyle w:val="rfdLine"/>
        <w:rPr>
          <w:rtl/>
        </w:rPr>
      </w:pPr>
      <w:r>
        <w:rPr>
          <w:rtl/>
        </w:rPr>
        <w:t>__________</w:t>
      </w:r>
    </w:p>
    <w:p w14:paraId="34B4E38F" w14:textId="77777777" w:rsidR="00C3181C" w:rsidRDefault="00C3181C" w:rsidP="00C3181C">
      <w:pPr>
        <w:pStyle w:val="rfdFootnote0"/>
        <w:rPr>
          <w:rtl/>
        </w:rPr>
      </w:pPr>
      <w:r>
        <w:rPr>
          <w:rtl/>
        </w:rPr>
        <w:t>(1) الذريعة 5 / 40</w:t>
      </w:r>
      <w:r w:rsidR="00836F2F">
        <w:rPr>
          <w:rtl/>
        </w:rPr>
        <w:t xml:space="preserve"> ،</w:t>
      </w:r>
      <w:r w:rsidR="007C74F1">
        <w:rPr>
          <w:rtl/>
        </w:rPr>
        <w:t xml:space="preserve"> </w:t>
      </w:r>
      <w:r>
        <w:rPr>
          <w:rtl/>
        </w:rPr>
        <w:t>ولا يخفىٰ فضله</w:t>
      </w:r>
      <w:r w:rsidR="00836F2F">
        <w:rPr>
          <w:rtl/>
        </w:rPr>
        <w:t xml:space="preserve"> ،</w:t>
      </w:r>
      <w:r w:rsidR="007C74F1">
        <w:rPr>
          <w:rtl/>
        </w:rPr>
        <w:t xml:space="preserve"> </w:t>
      </w:r>
      <w:r>
        <w:rPr>
          <w:rtl/>
        </w:rPr>
        <w:t xml:space="preserve">فقد نسخ </w:t>
      </w:r>
      <w:r w:rsidRPr="00C3181C">
        <w:rPr>
          <w:rStyle w:val="rfdAlaem"/>
          <w:rtl/>
        </w:rPr>
        <w:t>رحمه‌الله</w:t>
      </w:r>
      <w:r w:rsidR="007C74F1">
        <w:rPr>
          <w:rStyle w:val="rfdAlaem"/>
          <w:rtl/>
        </w:rPr>
        <w:t xml:space="preserve"> </w:t>
      </w:r>
      <w:r>
        <w:rPr>
          <w:rtl/>
        </w:rPr>
        <w:t>عدداً غير قليل من كتب عصره</w:t>
      </w:r>
      <w:r w:rsidR="00836F2F">
        <w:rPr>
          <w:rtl/>
        </w:rPr>
        <w:t xml:space="preserve"> ،</w:t>
      </w:r>
      <w:r w:rsidR="007C74F1">
        <w:rPr>
          <w:rtl/>
        </w:rPr>
        <w:t xml:space="preserve"> </w:t>
      </w:r>
      <w:r>
        <w:rPr>
          <w:rtl/>
        </w:rPr>
        <w:t>ورأينا</w:t>
      </w:r>
    </w:p>
    <w:p w14:paraId="1A8AB5B9" w14:textId="68799EE1" w:rsidR="00C3181C" w:rsidRDefault="00F11B4F" w:rsidP="00F418BC">
      <w:pPr>
        <w:pStyle w:val="rfdCenter"/>
        <w:rPr>
          <w:rtl/>
        </w:rPr>
      </w:pPr>
      <w:r>
        <w:rPr>
          <w:rtl/>
        </w:rPr>
        <w:br w:type="page"/>
      </w:r>
      <w:r w:rsidR="008C4AE2">
        <w:rPr>
          <w:noProof/>
          <w:lang w:val="ar-SA"/>
        </w:rPr>
        <w:lastRenderedPageBreak/>
        <w:drawing>
          <wp:inline distT="0" distB="0" distL="0" distR="0" wp14:anchorId="3AE87CA3" wp14:editId="26E98AAC">
            <wp:extent cx="3629025" cy="31908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29025" cy="3190875"/>
                    </a:xfrm>
                    <a:prstGeom prst="rect">
                      <a:avLst/>
                    </a:prstGeom>
                    <a:noFill/>
                    <a:ln>
                      <a:noFill/>
                    </a:ln>
                  </pic:spPr>
                </pic:pic>
              </a:graphicData>
            </a:graphic>
          </wp:inline>
        </w:drawing>
      </w:r>
    </w:p>
    <w:p w14:paraId="566A4CB4" w14:textId="77777777" w:rsidR="00E732A3" w:rsidRDefault="00E732A3" w:rsidP="00E732A3">
      <w:pPr>
        <w:rPr>
          <w:rtl/>
        </w:rPr>
      </w:pPr>
      <w:r>
        <w:rPr>
          <w:rFonts w:hint="eastAsia"/>
          <w:rtl/>
        </w:rPr>
        <w:t>وفي</w:t>
      </w:r>
      <w:r>
        <w:rPr>
          <w:rtl/>
        </w:rPr>
        <w:t xml:space="preserve"> هذا المخطوط ـ كأوّل نسخة عرضناها ـ لم يأتِ علىٰ ذكر تلك الجملة التي صدّرنا بها الكلام في النسخة السابقة وذكرت بتفاوت في النسخة المتداولة</w:t>
      </w:r>
      <w:r w:rsidR="00836F2F">
        <w:rPr>
          <w:rtl/>
        </w:rPr>
        <w:t xml:space="preserve"> ،</w:t>
      </w:r>
      <w:r w:rsidR="007C74F1">
        <w:rPr>
          <w:rtl/>
        </w:rPr>
        <w:t xml:space="preserve"> </w:t>
      </w:r>
      <w:r>
        <w:rPr>
          <w:rtl/>
        </w:rPr>
        <w:t>أعني قوله</w:t>
      </w:r>
      <w:r w:rsidR="00836F2F">
        <w:rPr>
          <w:rtl/>
        </w:rPr>
        <w:t xml:space="preserve"> :</w:t>
      </w:r>
      <w:r w:rsidR="007C74F1">
        <w:rPr>
          <w:rtl/>
        </w:rPr>
        <w:t xml:space="preserve"> </w:t>
      </w:r>
      <w:r>
        <w:rPr>
          <w:rtl/>
        </w:rPr>
        <w:t>«قال أبو الحسن علي بن إبراهيم بن هاشم القمّي مصنّف هذا الكتاب»</w:t>
      </w:r>
      <w:r w:rsidR="00836F2F">
        <w:rPr>
          <w:rtl/>
        </w:rPr>
        <w:t xml:space="preserve"> ،</w:t>
      </w:r>
      <w:r w:rsidR="007C74F1">
        <w:rPr>
          <w:rtl/>
        </w:rPr>
        <w:t xml:space="preserve"> </w:t>
      </w:r>
      <w:r>
        <w:rPr>
          <w:rtl/>
        </w:rPr>
        <w:t>كما أنّ هذه النسخة أقلّ جودة وترتيباً م</w:t>
      </w:r>
      <w:r>
        <w:rPr>
          <w:rFonts w:hint="eastAsia"/>
          <w:rtl/>
        </w:rPr>
        <w:t>ن</w:t>
      </w:r>
      <w:r>
        <w:rPr>
          <w:rtl/>
        </w:rPr>
        <w:t xml:space="preserve"> سابقتها</w:t>
      </w:r>
      <w:r w:rsidR="00836F2F">
        <w:rPr>
          <w:rtl/>
        </w:rPr>
        <w:t xml:space="preserve"> ،</w:t>
      </w:r>
      <w:r w:rsidR="007C74F1">
        <w:rPr>
          <w:rtl/>
        </w:rPr>
        <w:t xml:space="preserve"> </w:t>
      </w:r>
      <w:r>
        <w:rPr>
          <w:rtl/>
        </w:rPr>
        <w:t>ومع هذا فهي قيّمة مصحّحة بغير تغيير وتصرّف في متنها.</w:t>
      </w:r>
    </w:p>
    <w:p w14:paraId="470D6EB4" w14:textId="77777777" w:rsidR="005B136D" w:rsidRDefault="00E732A3" w:rsidP="00E732A3">
      <w:pPr>
        <w:rPr>
          <w:rtl/>
        </w:rPr>
      </w:pPr>
      <w:r>
        <w:rPr>
          <w:rFonts w:hint="eastAsia"/>
          <w:rtl/>
        </w:rPr>
        <w:t>وكذا</w:t>
      </w:r>
      <w:r>
        <w:rPr>
          <w:rtl/>
        </w:rPr>
        <w:t xml:space="preserve"> حذف الموضع الثاني الذي ذكرناه في النسخة الأولىٰ</w:t>
      </w:r>
      <w:r w:rsidR="00836F2F">
        <w:rPr>
          <w:rtl/>
        </w:rPr>
        <w:t xml:space="preserve"> ،</w:t>
      </w:r>
      <w:r w:rsidR="007C74F1">
        <w:rPr>
          <w:rtl/>
        </w:rPr>
        <w:t xml:space="preserve"> </w:t>
      </w:r>
      <w:r>
        <w:rPr>
          <w:rtl/>
        </w:rPr>
        <w:t>فوافق المتداول</w:t>
      </w:r>
      <w:r w:rsidR="00836F2F">
        <w:rPr>
          <w:rtl/>
        </w:rPr>
        <w:t xml:space="preserve"> ،</w:t>
      </w:r>
      <w:r w:rsidR="007C74F1">
        <w:rPr>
          <w:rtl/>
        </w:rPr>
        <w:t xml:space="preserve"> </w:t>
      </w:r>
      <w:r>
        <w:rPr>
          <w:rtl/>
        </w:rPr>
        <w:t>وهذه صورته</w:t>
      </w:r>
      <w:r w:rsidR="00836F2F">
        <w:rPr>
          <w:rtl/>
        </w:rPr>
        <w:t xml:space="preserve"> :</w:t>
      </w:r>
    </w:p>
    <w:p w14:paraId="695CDD02" w14:textId="77777777" w:rsidR="00E732A3" w:rsidRDefault="00E732A3" w:rsidP="00E732A3">
      <w:pPr>
        <w:pStyle w:val="rfdLine"/>
        <w:rPr>
          <w:rtl/>
        </w:rPr>
      </w:pPr>
      <w:r>
        <w:rPr>
          <w:rtl/>
        </w:rPr>
        <w:t>__________</w:t>
      </w:r>
    </w:p>
    <w:p w14:paraId="2A978BF7" w14:textId="77777777" w:rsidR="00E732A3" w:rsidRDefault="00E732A3" w:rsidP="00E732A3">
      <w:pPr>
        <w:pStyle w:val="rfdFootnote0"/>
        <w:rPr>
          <w:rtl/>
        </w:rPr>
      </w:pPr>
      <w:r>
        <w:rPr>
          <w:rtl/>
        </w:rPr>
        <w:t xml:space="preserve">له من نسخ الكتب الكثير التي ختمها باسمه </w:t>
      </w:r>
      <w:r w:rsidR="00C3181C" w:rsidRPr="00C3181C">
        <w:rPr>
          <w:rStyle w:val="rfdAlaem"/>
          <w:rtl/>
        </w:rPr>
        <w:t>رحمه‌الله</w:t>
      </w:r>
      <w:r w:rsidR="007C74F1">
        <w:rPr>
          <w:rStyle w:val="rfdAlaem"/>
          <w:rtl/>
        </w:rPr>
        <w:t xml:space="preserve"> </w:t>
      </w:r>
      <w:r>
        <w:rPr>
          <w:rtl/>
        </w:rPr>
        <w:t>وأجزل ثوابه.</w:t>
      </w:r>
    </w:p>
    <w:p w14:paraId="12E14E56" w14:textId="73B9750E" w:rsidR="00C3181C" w:rsidRDefault="00F11B4F" w:rsidP="00F418BC">
      <w:pPr>
        <w:pStyle w:val="rfdCenter"/>
        <w:rPr>
          <w:rtl/>
        </w:rPr>
      </w:pPr>
      <w:r>
        <w:rPr>
          <w:rtl/>
        </w:rPr>
        <w:br w:type="page"/>
      </w:r>
      <w:r w:rsidR="008C4AE2">
        <w:rPr>
          <w:noProof/>
          <w:lang w:val="ar-SA"/>
        </w:rPr>
        <w:lastRenderedPageBreak/>
        <w:drawing>
          <wp:inline distT="0" distB="0" distL="0" distR="0" wp14:anchorId="04023CA7" wp14:editId="67063202">
            <wp:extent cx="3343275" cy="2743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43275" cy="2743200"/>
                    </a:xfrm>
                    <a:prstGeom prst="rect">
                      <a:avLst/>
                    </a:prstGeom>
                    <a:noFill/>
                    <a:ln>
                      <a:noFill/>
                    </a:ln>
                  </pic:spPr>
                </pic:pic>
              </a:graphicData>
            </a:graphic>
          </wp:inline>
        </w:drawing>
      </w:r>
    </w:p>
    <w:p w14:paraId="6886F748" w14:textId="77777777" w:rsidR="00C3181C" w:rsidRDefault="00C3181C" w:rsidP="00C3181C">
      <w:pPr>
        <w:rPr>
          <w:rtl/>
        </w:rPr>
      </w:pPr>
      <w:r>
        <w:rPr>
          <w:rFonts w:hint="eastAsia"/>
          <w:rtl/>
        </w:rPr>
        <w:t>وهذه</w:t>
      </w:r>
      <w:r>
        <w:rPr>
          <w:rtl/>
        </w:rPr>
        <w:t xml:space="preserve"> النسخة قريبة جدّاً من النسخة المتداولة</w:t>
      </w:r>
      <w:r w:rsidR="00836F2F">
        <w:rPr>
          <w:rtl/>
        </w:rPr>
        <w:t xml:space="preserve"> ،</w:t>
      </w:r>
      <w:r w:rsidR="007C74F1">
        <w:rPr>
          <w:rtl/>
        </w:rPr>
        <w:t xml:space="preserve"> </w:t>
      </w:r>
      <w:r>
        <w:rPr>
          <w:rtl/>
        </w:rPr>
        <w:t>مع بعض التفاوت والفوارق.</w:t>
      </w:r>
    </w:p>
    <w:p w14:paraId="1CC96E48" w14:textId="77777777" w:rsidR="005B136D" w:rsidRDefault="00C3181C" w:rsidP="00C3181C">
      <w:pPr>
        <w:rPr>
          <w:rtl/>
        </w:rPr>
      </w:pPr>
      <w:r>
        <w:rPr>
          <w:rFonts w:hint="eastAsia"/>
          <w:rtl/>
        </w:rPr>
        <w:t>وفي</w:t>
      </w:r>
      <w:r>
        <w:rPr>
          <w:rtl/>
        </w:rPr>
        <w:t xml:space="preserve"> مقدّمتها عبارة المقدّمة المتداولة نفسها</w:t>
      </w:r>
      <w:r w:rsidR="00836F2F">
        <w:rPr>
          <w:rtl/>
        </w:rPr>
        <w:t xml:space="preserve"> :</w:t>
      </w:r>
      <w:r w:rsidR="007C74F1">
        <w:rPr>
          <w:rtl/>
        </w:rPr>
        <w:t xml:space="preserve"> </w:t>
      </w:r>
      <w:r>
        <w:rPr>
          <w:rtl/>
        </w:rPr>
        <w:t>(ونحن ذاكرون ومخبرون)</w:t>
      </w:r>
      <w:r w:rsidR="00836F2F">
        <w:rPr>
          <w:rtl/>
        </w:rPr>
        <w:t xml:space="preserve"> ،</w:t>
      </w:r>
      <w:r w:rsidR="007C74F1">
        <w:rPr>
          <w:rtl/>
        </w:rPr>
        <w:t xml:space="preserve"> </w:t>
      </w:r>
      <w:r>
        <w:rPr>
          <w:rtl/>
        </w:rPr>
        <w:t>وصورتها</w:t>
      </w:r>
      <w:r w:rsidR="00836F2F">
        <w:rPr>
          <w:rtl/>
        </w:rPr>
        <w:t xml:space="preserve"> :</w:t>
      </w:r>
    </w:p>
    <w:p w14:paraId="769893EC" w14:textId="1B39DBB0" w:rsidR="00C3181C" w:rsidRDefault="008C4AE2" w:rsidP="00F418BC">
      <w:pPr>
        <w:pStyle w:val="rfdCenter"/>
        <w:rPr>
          <w:rtl/>
        </w:rPr>
      </w:pPr>
      <w:r>
        <w:rPr>
          <w:noProof/>
          <w:lang w:val="ar-SA"/>
        </w:rPr>
        <w:drawing>
          <wp:inline distT="0" distB="0" distL="0" distR="0" wp14:anchorId="64DD986D" wp14:editId="26B8D115">
            <wp:extent cx="3705225" cy="10382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05225" cy="1038225"/>
                    </a:xfrm>
                    <a:prstGeom prst="rect">
                      <a:avLst/>
                    </a:prstGeom>
                    <a:noFill/>
                    <a:ln>
                      <a:noFill/>
                    </a:ln>
                  </pic:spPr>
                </pic:pic>
              </a:graphicData>
            </a:graphic>
          </wp:inline>
        </w:drawing>
      </w:r>
    </w:p>
    <w:p w14:paraId="566FC7C8" w14:textId="77777777" w:rsidR="005B136D" w:rsidRDefault="00C3181C" w:rsidP="00C3181C">
      <w:pPr>
        <w:rPr>
          <w:rtl/>
        </w:rPr>
      </w:pPr>
      <w:r>
        <w:rPr>
          <w:rFonts w:hint="eastAsia"/>
          <w:rtl/>
        </w:rPr>
        <w:t>ونقلت</w:t>
      </w:r>
      <w:r>
        <w:rPr>
          <w:rtl/>
        </w:rPr>
        <w:t xml:space="preserve"> كما في المتداول رواية أبي الجارود كما في ورقة</w:t>
      </w:r>
      <w:r w:rsidR="00836F2F">
        <w:rPr>
          <w:rtl/>
        </w:rPr>
        <w:t xml:space="preserve"> :</w:t>
      </w:r>
      <w:r w:rsidR="007C74F1">
        <w:rPr>
          <w:rtl/>
        </w:rPr>
        <w:t xml:space="preserve"> </w:t>
      </w:r>
      <w:r>
        <w:rPr>
          <w:rtl/>
        </w:rPr>
        <w:t>(100)</w:t>
      </w:r>
      <w:r w:rsidR="00836F2F">
        <w:rPr>
          <w:rtl/>
        </w:rPr>
        <w:t xml:space="preserve"> ،</w:t>
      </w:r>
      <w:r w:rsidR="007C74F1">
        <w:rPr>
          <w:rtl/>
        </w:rPr>
        <w:t xml:space="preserve"> </w:t>
      </w:r>
      <w:r>
        <w:rPr>
          <w:rtl/>
        </w:rPr>
        <w:t>وصورتها</w:t>
      </w:r>
      <w:r w:rsidR="00836F2F">
        <w:rPr>
          <w:rtl/>
        </w:rPr>
        <w:t xml:space="preserve"> :</w:t>
      </w:r>
    </w:p>
    <w:p w14:paraId="19503806" w14:textId="0F0F32C2" w:rsidR="00C3181C" w:rsidRDefault="008C4AE2" w:rsidP="00F418BC">
      <w:pPr>
        <w:pStyle w:val="rfdCenter"/>
        <w:rPr>
          <w:rtl/>
        </w:rPr>
      </w:pPr>
      <w:r>
        <w:rPr>
          <w:noProof/>
          <w:lang w:val="ar-SA"/>
        </w:rPr>
        <w:drawing>
          <wp:inline distT="0" distB="0" distL="0" distR="0" wp14:anchorId="242D6B8F" wp14:editId="15FFBD55">
            <wp:extent cx="3867150" cy="12477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67150" cy="1247775"/>
                    </a:xfrm>
                    <a:prstGeom prst="rect">
                      <a:avLst/>
                    </a:prstGeom>
                    <a:noFill/>
                    <a:ln>
                      <a:noFill/>
                    </a:ln>
                  </pic:spPr>
                </pic:pic>
              </a:graphicData>
            </a:graphic>
          </wp:inline>
        </w:drawing>
      </w:r>
    </w:p>
    <w:p w14:paraId="3581F507" w14:textId="77777777" w:rsidR="005B136D" w:rsidRDefault="00F11B4F" w:rsidP="00C3181C">
      <w:pPr>
        <w:rPr>
          <w:rtl/>
        </w:rPr>
      </w:pPr>
      <w:r>
        <w:rPr>
          <w:rtl/>
        </w:rPr>
        <w:br w:type="page"/>
      </w:r>
      <w:r w:rsidR="00E732A3">
        <w:rPr>
          <w:rFonts w:hint="eastAsia"/>
          <w:rtl/>
        </w:rPr>
        <w:lastRenderedPageBreak/>
        <w:t>والمهمّ</w:t>
      </w:r>
      <w:r w:rsidR="00E732A3">
        <w:rPr>
          <w:rtl/>
        </w:rPr>
        <w:t xml:space="preserve"> فيها ما ذكره المحشّي</w:t>
      </w:r>
      <w:r w:rsidR="00E732A3" w:rsidRPr="00E732A3">
        <w:rPr>
          <w:rStyle w:val="rfdFootnotenum"/>
          <w:rtl/>
        </w:rPr>
        <w:t>(1)</w:t>
      </w:r>
      <w:r w:rsidR="00E732A3">
        <w:rPr>
          <w:rtl/>
        </w:rPr>
        <w:t xml:space="preserve"> في هامش الصورة الثالثة من الورقتين المزدوجتين</w:t>
      </w:r>
      <w:r w:rsidR="00836F2F">
        <w:rPr>
          <w:rtl/>
        </w:rPr>
        <w:t xml:space="preserve"> ،</w:t>
      </w:r>
      <w:r w:rsidR="007C74F1">
        <w:rPr>
          <w:rtl/>
        </w:rPr>
        <w:t xml:space="preserve"> </w:t>
      </w:r>
      <w:r w:rsidR="00E732A3">
        <w:rPr>
          <w:rtl/>
        </w:rPr>
        <w:t>قال</w:t>
      </w:r>
      <w:r w:rsidR="00836F2F">
        <w:rPr>
          <w:rtl/>
        </w:rPr>
        <w:t xml:space="preserve"> :</w:t>
      </w:r>
      <w:r w:rsidR="007C74F1">
        <w:rPr>
          <w:rtl/>
        </w:rPr>
        <w:t xml:space="preserve"> </w:t>
      </w:r>
      <w:r w:rsidR="00E732A3">
        <w:rPr>
          <w:rtl/>
        </w:rPr>
        <w:t>«بسم الله الرحمن الرحيم تفسير الكتاب المجيد من عند العزيز الحميد علىٰ محمّد النبي الرشيد</w:t>
      </w:r>
      <w:r w:rsidR="00852492">
        <w:rPr>
          <w:rtl/>
        </w:rPr>
        <w:t xml:space="preserve"> </w:t>
      </w:r>
      <w:r w:rsidR="00D13E73" w:rsidRPr="00D13E73">
        <w:rPr>
          <w:rStyle w:val="rfdAlaem"/>
          <w:rtl/>
        </w:rPr>
        <w:t>صلى‌الله‌عليه‌وآله</w:t>
      </w:r>
      <w:r w:rsidR="00852492">
        <w:rPr>
          <w:rtl/>
        </w:rPr>
        <w:t xml:space="preserve"> </w:t>
      </w:r>
      <w:r w:rsidR="00E732A3">
        <w:rPr>
          <w:rtl/>
        </w:rPr>
        <w:t>وهو نفسه تفسير مولانا أبي عبد الله جعفر ابن محمّد الصادق صلوات الله عليه وعلىٰ آبائه وأبنائه وسلّم تسليماً بنسخة [نسخ] كذا في بعض النسخ».</w:t>
      </w:r>
      <w:r w:rsidR="00852492">
        <w:rPr>
          <w:rtl/>
        </w:rPr>
        <w:t xml:space="preserve"> </w:t>
      </w:r>
      <w:r w:rsidR="00E732A3">
        <w:rPr>
          <w:rtl/>
        </w:rPr>
        <w:t>وصورته</w:t>
      </w:r>
      <w:r w:rsidR="00836F2F">
        <w:rPr>
          <w:rtl/>
        </w:rPr>
        <w:t xml:space="preserve"> :</w:t>
      </w:r>
    </w:p>
    <w:p w14:paraId="55A1E5E2" w14:textId="47BD82E9" w:rsidR="00E732A3" w:rsidRDefault="008C4AE2" w:rsidP="00E925A0">
      <w:pPr>
        <w:pStyle w:val="rfdCenter"/>
        <w:rPr>
          <w:rtl/>
        </w:rPr>
      </w:pPr>
      <w:r>
        <w:rPr>
          <w:noProof/>
          <w:lang w:val="ar-SA"/>
        </w:rPr>
        <w:drawing>
          <wp:inline distT="0" distB="0" distL="0" distR="0" wp14:anchorId="3A94FBF1" wp14:editId="264BDF2D">
            <wp:extent cx="3714750" cy="12573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14750" cy="1257300"/>
                    </a:xfrm>
                    <a:prstGeom prst="rect">
                      <a:avLst/>
                    </a:prstGeom>
                    <a:noFill/>
                    <a:ln>
                      <a:noFill/>
                    </a:ln>
                  </pic:spPr>
                </pic:pic>
              </a:graphicData>
            </a:graphic>
          </wp:inline>
        </w:drawing>
      </w:r>
    </w:p>
    <w:p w14:paraId="3EFCEEDC" w14:textId="77777777" w:rsidR="00E732A3" w:rsidRDefault="00E732A3" w:rsidP="00E732A3">
      <w:pPr>
        <w:rPr>
          <w:rtl/>
        </w:rPr>
      </w:pPr>
      <w:r>
        <w:rPr>
          <w:rFonts w:hint="eastAsia"/>
          <w:rtl/>
        </w:rPr>
        <w:t>والمقصود</w:t>
      </w:r>
      <w:r>
        <w:rPr>
          <w:rtl/>
        </w:rPr>
        <w:t xml:space="preserve"> من بعض النسخ هي النسخة التي نقل منها السيّد هاشم التوبلاني</w:t>
      </w:r>
      <w:r w:rsidR="00852492">
        <w:rPr>
          <w:rtl/>
        </w:rPr>
        <w:t xml:space="preserve"> </w:t>
      </w:r>
      <w:r w:rsidR="006E72D1" w:rsidRPr="00DA6958">
        <w:rPr>
          <w:rStyle w:val="rfdAlaem"/>
          <w:rtl/>
        </w:rPr>
        <w:t>رحمه‌الله</w:t>
      </w:r>
      <w:r w:rsidR="00852492">
        <w:rPr>
          <w:rtl/>
        </w:rPr>
        <w:t xml:space="preserve"> </w:t>
      </w:r>
      <w:r>
        <w:rPr>
          <w:rtl/>
        </w:rPr>
        <w:t xml:space="preserve">في </w:t>
      </w:r>
      <w:r w:rsidRPr="00AB514C">
        <w:rPr>
          <w:rStyle w:val="rfdBold2"/>
          <w:rtl/>
        </w:rPr>
        <w:t>تفسيره</w:t>
      </w:r>
      <w:r w:rsidR="00836F2F">
        <w:rPr>
          <w:rtl/>
        </w:rPr>
        <w:t xml:space="preserve"> ،</w:t>
      </w:r>
      <w:r w:rsidR="007C74F1">
        <w:rPr>
          <w:rtl/>
        </w:rPr>
        <w:t xml:space="preserve"> </w:t>
      </w:r>
      <w:r>
        <w:rPr>
          <w:rtl/>
        </w:rPr>
        <w:t>المتقدّم ذكرها عند الحديث عن نسخة السيّد المقدّس التوبلاني</w:t>
      </w:r>
      <w:r w:rsidR="00852492">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Pr>
          <w:rtl/>
        </w:rPr>
        <w:t>وهي النسخة الآتية رقم</w:t>
      </w:r>
      <w:r w:rsidR="00836F2F">
        <w:rPr>
          <w:rtl/>
        </w:rPr>
        <w:t xml:space="preserve"> :</w:t>
      </w:r>
      <w:r w:rsidR="007C74F1">
        <w:rPr>
          <w:rtl/>
        </w:rPr>
        <w:t xml:space="preserve"> </w:t>
      </w:r>
      <w:r>
        <w:rPr>
          <w:rtl/>
        </w:rPr>
        <w:t>(12176) من المجلس.</w:t>
      </w:r>
    </w:p>
    <w:p w14:paraId="08644D02" w14:textId="77777777" w:rsidR="005B136D" w:rsidRDefault="00E732A3" w:rsidP="00E732A3">
      <w:pPr>
        <w:pStyle w:val="rfdBold1"/>
        <w:rPr>
          <w:rtl/>
        </w:rPr>
      </w:pPr>
      <w:r>
        <w:rPr>
          <w:rtl/>
        </w:rPr>
        <w:t>4ـ نسخة السيّد هاشم التوبلاني البحراني</w:t>
      </w:r>
      <w:r w:rsidR="00852492">
        <w:rPr>
          <w:rtl/>
        </w:rPr>
        <w:t xml:space="preserve"> </w:t>
      </w:r>
      <w:r w:rsidR="00BE19A0" w:rsidRPr="00BE19A0">
        <w:rPr>
          <w:rStyle w:val="rfdAlaem"/>
          <w:rtl/>
        </w:rPr>
        <w:t>قدس‌سره</w:t>
      </w:r>
      <w:r w:rsidR="007C74F1">
        <w:rPr>
          <w:rtl/>
        </w:rPr>
        <w:t xml:space="preserve"> </w:t>
      </w:r>
      <w:r w:rsidR="00836F2F">
        <w:rPr>
          <w:rtl/>
        </w:rPr>
        <w:t>:</w:t>
      </w:r>
    </w:p>
    <w:p w14:paraId="0AEB0C76" w14:textId="77777777" w:rsidR="00E732A3" w:rsidRDefault="00E732A3" w:rsidP="00E732A3">
      <w:pPr>
        <w:rPr>
          <w:rtl/>
        </w:rPr>
      </w:pPr>
      <w:r>
        <w:rPr>
          <w:rtl/>
        </w:rPr>
        <w:t>وهي النسخة المتقدّم ذكرها من نسخ المجلس تحت رقم</w:t>
      </w:r>
      <w:r w:rsidR="00836F2F">
        <w:rPr>
          <w:rtl/>
        </w:rPr>
        <w:t xml:space="preserve"> :</w:t>
      </w:r>
      <w:r w:rsidR="007C74F1">
        <w:rPr>
          <w:rtl/>
        </w:rPr>
        <w:t xml:space="preserve"> </w:t>
      </w:r>
      <w:r>
        <w:rPr>
          <w:rtl/>
        </w:rPr>
        <w:t>(12176)</w:t>
      </w:r>
      <w:r w:rsidR="00836F2F">
        <w:rPr>
          <w:rtl/>
        </w:rPr>
        <w:t xml:space="preserve"> ،</w:t>
      </w:r>
      <w:r w:rsidR="007C74F1">
        <w:rPr>
          <w:rtl/>
        </w:rPr>
        <w:t xml:space="preserve"> </w:t>
      </w:r>
      <w:r>
        <w:rPr>
          <w:rtl/>
        </w:rPr>
        <w:t>ولها شبيهات في عدد من المكتبات</w:t>
      </w:r>
      <w:r w:rsidR="00836F2F">
        <w:rPr>
          <w:rtl/>
        </w:rPr>
        <w:t xml:space="preserve"> ،</w:t>
      </w:r>
      <w:r w:rsidR="007C74F1">
        <w:rPr>
          <w:rtl/>
        </w:rPr>
        <w:t xml:space="preserve"> </w:t>
      </w:r>
      <w:r>
        <w:rPr>
          <w:rtl/>
        </w:rPr>
        <w:t>لا تختلف عنها</w:t>
      </w:r>
      <w:r w:rsidRPr="00E732A3">
        <w:rPr>
          <w:rStyle w:val="rfdFootnotenum"/>
          <w:rtl/>
        </w:rPr>
        <w:t>(2)</w:t>
      </w:r>
      <w:r w:rsidR="00836F2F">
        <w:rPr>
          <w:rtl/>
        </w:rPr>
        <w:t xml:space="preserve"> ،</w:t>
      </w:r>
      <w:r w:rsidR="007C74F1">
        <w:rPr>
          <w:rtl/>
        </w:rPr>
        <w:t xml:space="preserve"> </w:t>
      </w:r>
      <w:r>
        <w:rPr>
          <w:rtl/>
        </w:rPr>
        <w:t>واخت</w:t>
      </w:r>
      <w:r>
        <w:rPr>
          <w:rFonts w:hint="eastAsia"/>
          <w:rtl/>
        </w:rPr>
        <w:t>رنا</w:t>
      </w:r>
      <w:r>
        <w:rPr>
          <w:rtl/>
        </w:rPr>
        <w:t xml:space="preserve"> عرض هذه النسخة لمعالجة بعض الجوانب فيها.</w:t>
      </w:r>
    </w:p>
    <w:p w14:paraId="7649D053" w14:textId="77777777" w:rsidR="005B136D" w:rsidRDefault="00E732A3" w:rsidP="00E732A3">
      <w:pPr>
        <w:rPr>
          <w:rtl/>
        </w:rPr>
      </w:pPr>
      <w:r>
        <w:rPr>
          <w:rFonts w:hint="eastAsia"/>
          <w:rtl/>
        </w:rPr>
        <w:t>أوّلها</w:t>
      </w:r>
      <w:r>
        <w:rPr>
          <w:rtl/>
        </w:rPr>
        <w:t xml:space="preserve"> مختلف عن النسخ المتداولة ومنسوب فيها </w:t>
      </w:r>
      <w:r w:rsidRPr="001E4148">
        <w:rPr>
          <w:rStyle w:val="rfdBold2"/>
          <w:rtl/>
        </w:rPr>
        <w:t>التفسير</w:t>
      </w:r>
      <w:r>
        <w:rPr>
          <w:rtl/>
        </w:rPr>
        <w:t xml:space="preserve"> للصادق</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مع</w:t>
      </w:r>
    </w:p>
    <w:p w14:paraId="08C9E89B" w14:textId="77777777" w:rsidR="00E732A3" w:rsidRDefault="00E732A3" w:rsidP="00E732A3">
      <w:pPr>
        <w:pStyle w:val="rfdLine"/>
        <w:rPr>
          <w:rtl/>
        </w:rPr>
      </w:pPr>
      <w:r>
        <w:rPr>
          <w:rtl/>
        </w:rPr>
        <w:t>__________</w:t>
      </w:r>
    </w:p>
    <w:p w14:paraId="44ED3DE0" w14:textId="77777777" w:rsidR="00E732A3" w:rsidRDefault="00E732A3" w:rsidP="00E732A3">
      <w:pPr>
        <w:pStyle w:val="rfdFootnote0"/>
        <w:rPr>
          <w:rtl/>
        </w:rPr>
      </w:pPr>
      <w:r>
        <w:rPr>
          <w:rtl/>
        </w:rPr>
        <w:t>(1) ولعلّه الملقّب بـ</w:t>
      </w:r>
      <w:r w:rsidR="00836F2F">
        <w:rPr>
          <w:rtl/>
        </w:rPr>
        <w:t xml:space="preserve"> :</w:t>
      </w:r>
      <w:r w:rsidR="007C74F1">
        <w:rPr>
          <w:rtl/>
        </w:rPr>
        <w:t xml:space="preserve"> </w:t>
      </w:r>
      <w:r>
        <w:rPr>
          <w:rtl/>
        </w:rPr>
        <w:t>(علم الهدىٰ) المذكور في خامس صورة من المخطوط ذيل أحد الحواشي.</w:t>
      </w:r>
    </w:p>
    <w:p w14:paraId="5C6BA3B9" w14:textId="77777777" w:rsidR="00E732A3" w:rsidRDefault="00E732A3" w:rsidP="00E732A3">
      <w:pPr>
        <w:pStyle w:val="rfdFootnote0"/>
        <w:rPr>
          <w:rtl/>
        </w:rPr>
      </w:pPr>
      <w:r>
        <w:rPr>
          <w:rtl/>
        </w:rPr>
        <w:t>(2) منها نسختان في مكتبة السيّد الحكيم في النجف الأشرف</w:t>
      </w:r>
      <w:r w:rsidR="00836F2F">
        <w:rPr>
          <w:rtl/>
        </w:rPr>
        <w:t xml:space="preserve"> ،</w:t>
      </w:r>
      <w:r w:rsidR="007C74F1">
        <w:rPr>
          <w:rtl/>
        </w:rPr>
        <w:t xml:space="preserve"> </w:t>
      </w:r>
      <w:r>
        <w:rPr>
          <w:rtl/>
        </w:rPr>
        <w:t>رقم</w:t>
      </w:r>
      <w:r w:rsidR="00836F2F">
        <w:rPr>
          <w:rtl/>
        </w:rPr>
        <w:t xml:space="preserve"> :</w:t>
      </w:r>
      <w:r w:rsidR="007C74F1">
        <w:rPr>
          <w:rtl/>
        </w:rPr>
        <w:t xml:space="preserve"> </w:t>
      </w:r>
      <w:r>
        <w:rPr>
          <w:rtl/>
        </w:rPr>
        <w:t>68 تاريخ نسخها 1051 هـ</w:t>
      </w:r>
      <w:r w:rsidR="00836F2F">
        <w:rPr>
          <w:rtl/>
        </w:rPr>
        <w:t xml:space="preserve"> ،</w:t>
      </w:r>
      <w:r w:rsidR="007C74F1">
        <w:rPr>
          <w:rtl/>
        </w:rPr>
        <w:t xml:space="preserve"> </w:t>
      </w:r>
      <w:r>
        <w:rPr>
          <w:rtl/>
        </w:rPr>
        <w:t>ورقم</w:t>
      </w:r>
      <w:r w:rsidR="00836F2F">
        <w:rPr>
          <w:rtl/>
        </w:rPr>
        <w:t xml:space="preserve"> :</w:t>
      </w:r>
      <w:r w:rsidR="007C74F1">
        <w:rPr>
          <w:rtl/>
        </w:rPr>
        <w:t xml:space="preserve"> </w:t>
      </w:r>
      <w:r>
        <w:rPr>
          <w:rtl/>
        </w:rPr>
        <w:t>105 تاريخ الفراغ منها 1099 هـ.</w:t>
      </w:r>
    </w:p>
    <w:p w14:paraId="2874D8E2" w14:textId="77777777" w:rsidR="005B136D" w:rsidRDefault="00F11B4F" w:rsidP="00E925A0">
      <w:pPr>
        <w:pStyle w:val="rfdNormal0"/>
        <w:rPr>
          <w:rtl/>
        </w:rPr>
      </w:pPr>
      <w:r>
        <w:rPr>
          <w:rtl/>
        </w:rPr>
        <w:br w:type="page"/>
      </w:r>
      <w:r w:rsidR="00E732A3">
        <w:rPr>
          <w:rFonts w:hint="eastAsia"/>
          <w:rtl/>
        </w:rPr>
        <w:lastRenderedPageBreak/>
        <w:t>أنّه</w:t>
      </w:r>
      <w:r w:rsidR="00E732A3">
        <w:rPr>
          <w:rtl/>
        </w:rPr>
        <w:t xml:space="preserve"> لا يناسب نسبته للصادق وفيه أخبار الباقر برواية الرواة.</w:t>
      </w:r>
      <w:r w:rsidR="00852492">
        <w:rPr>
          <w:rtl/>
        </w:rPr>
        <w:t xml:space="preserve"> </w:t>
      </w:r>
      <w:r w:rsidR="00E732A3">
        <w:rPr>
          <w:rtl/>
        </w:rPr>
        <w:t>وصورة أوّلها</w:t>
      </w:r>
      <w:r w:rsidR="00836F2F">
        <w:rPr>
          <w:rtl/>
        </w:rPr>
        <w:t xml:space="preserve"> :</w:t>
      </w:r>
    </w:p>
    <w:p w14:paraId="25B1266D" w14:textId="3AC0DACF" w:rsidR="00E732A3" w:rsidRDefault="008C4AE2" w:rsidP="00E925A0">
      <w:pPr>
        <w:pStyle w:val="rfdCenter"/>
        <w:rPr>
          <w:rtl/>
        </w:rPr>
      </w:pPr>
      <w:r>
        <w:rPr>
          <w:noProof/>
          <w:lang w:val="ar-SA"/>
        </w:rPr>
        <w:drawing>
          <wp:inline distT="0" distB="0" distL="0" distR="0" wp14:anchorId="0092166F" wp14:editId="5D9F13A0">
            <wp:extent cx="3790950" cy="6248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90950" cy="6248400"/>
                    </a:xfrm>
                    <a:prstGeom prst="rect">
                      <a:avLst/>
                    </a:prstGeom>
                    <a:noFill/>
                    <a:ln>
                      <a:noFill/>
                    </a:ln>
                  </pic:spPr>
                </pic:pic>
              </a:graphicData>
            </a:graphic>
          </wp:inline>
        </w:drawing>
      </w:r>
    </w:p>
    <w:p w14:paraId="181BF2A6" w14:textId="77777777" w:rsidR="005B136D" w:rsidRDefault="00F11B4F" w:rsidP="00E732A3">
      <w:pPr>
        <w:rPr>
          <w:rtl/>
        </w:rPr>
      </w:pPr>
      <w:r>
        <w:rPr>
          <w:rtl/>
        </w:rPr>
        <w:br w:type="page"/>
      </w:r>
      <w:r w:rsidR="00E732A3">
        <w:rPr>
          <w:rFonts w:hint="eastAsia"/>
          <w:rtl/>
        </w:rPr>
        <w:lastRenderedPageBreak/>
        <w:t>وعبارة</w:t>
      </w:r>
      <w:r w:rsidR="00836F2F">
        <w:rPr>
          <w:rtl/>
        </w:rPr>
        <w:t xml:space="preserve"> :</w:t>
      </w:r>
      <w:r w:rsidR="007C74F1">
        <w:rPr>
          <w:rtl/>
        </w:rPr>
        <w:t xml:space="preserve"> </w:t>
      </w:r>
      <w:r w:rsidR="00E732A3">
        <w:rPr>
          <w:rtl/>
        </w:rPr>
        <w:t>(نحن ذاكرون ومخبرون) في أوّل صفحة منه</w:t>
      </w:r>
      <w:r w:rsidR="00836F2F">
        <w:rPr>
          <w:rtl/>
        </w:rPr>
        <w:t xml:space="preserve"> ،</w:t>
      </w:r>
      <w:r w:rsidR="007C74F1">
        <w:rPr>
          <w:rtl/>
        </w:rPr>
        <w:t xml:space="preserve"> </w:t>
      </w:r>
      <w:r w:rsidR="00E732A3">
        <w:rPr>
          <w:rtl/>
        </w:rPr>
        <w:t>وهي ناقصة من أوّلها ولا تختلف عن النسخ المتداولة في الغالب حتّىٰ في إيراد روايات أبي الجاورد</w:t>
      </w:r>
      <w:r w:rsidR="00836F2F">
        <w:rPr>
          <w:rtl/>
        </w:rPr>
        <w:t xml:space="preserve"> ،</w:t>
      </w:r>
      <w:r w:rsidR="007C74F1">
        <w:rPr>
          <w:rtl/>
        </w:rPr>
        <w:t xml:space="preserve"> </w:t>
      </w:r>
      <w:r w:rsidR="00E732A3">
        <w:rPr>
          <w:rtl/>
        </w:rPr>
        <w:t>كما أنّ عبارة</w:t>
      </w:r>
      <w:r w:rsidR="00836F2F">
        <w:rPr>
          <w:rtl/>
        </w:rPr>
        <w:t xml:space="preserve"> :</w:t>
      </w:r>
      <w:r w:rsidR="007C74F1">
        <w:rPr>
          <w:rtl/>
        </w:rPr>
        <w:t xml:space="preserve"> </w:t>
      </w:r>
      <w:r w:rsidR="00E732A3">
        <w:rPr>
          <w:rtl/>
        </w:rPr>
        <w:t>(بنسخة ما في الصحف الأولىٰ الذي بين يديه</w:t>
      </w:r>
      <w:r w:rsidR="007C74F1">
        <w:rPr>
          <w:rtl/>
        </w:rPr>
        <w:t xml:space="preserve"> ..</w:t>
      </w:r>
      <w:r w:rsidR="00E732A3">
        <w:rPr>
          <w:rtl/>
        </w:rPr>
        <w:t>.) غير مستقيمة السياق ولا الموضع</w:t>
      </w:r>
      <w:r w:rsidR="00836F2F">
        <w:rPr>
          <w:rtl/>
        </w:rPr>
        <w:t xml:space="preserve"> ،</w:t>
      </w:r>
      <w:r w:rsidR="007C74F1">
        <w:rPr>
          <w:rtl/>
        </w:rPr>
        <w:t xml:space="preserve"> </w:t>
      </w:r>
      <w:r w:rsidR="00E732A3">
        <w:rPr>
          <w:rtl/>
        </w:rPr>
        <w:t xml:space="preserve">وهي إحدىٰ عبارات مقدّمة </w:t>
      </w:r>
      <w:r w:rsidR="00E732A3">
        <w:rPr>
          <w:rFonts w:hint="eastAsia"/>
          <w:rtl/>
        </w:rPr>
        <w:t>التفسير</w:t>
      </w:r>
      <w:r w:rsidR="00E732A3">
        <w:rPr>
          <w:rtl/>
        </w:rPr>
        <w:t xml:space="preserve"> المتداول. وآخرها بدون تاريخ</w:t>
      </w:r>
      <w:r w:rsidR="00836F2F">
        <w:rPr>
          <w:rtl/>
        </w:rPr>
        <w:t xml:space="preserve"> ،</w:t>
      </w:r>
      <w:r w:rsidR="007C74F1">
        <w:rPr>
          <w:rtl/>
        </w:rPr>
        <w:t xml:space="preserve"> </w:t>
      </w:r>
      <w:r w:rsidR="00E732A3">
        <w:rPr>
          <w:rtl/>
        </w:rPr>
        <w:t>وصورته</w:t>
      </w:r>
      <w:r w:rsidR="00836F2F">
        <w:rPr>
          <w:rtl/>
        </w:rPr>
        <w:t xml:space="preserve"> :</w:t>
      </w:r>
    </w:p>
    <w:p w14:paraId="033895FC" w14:textId="2BAC8136" w:rsidR="00E732A3" w:rsidRDefault="008C4AE2" w:rsidP="007718A1">
      <w:pPr>
        <w:pStyle w:val="rfdCenter"/>
        <w:rPr>
          <w:rtl/>
        </w:rPr>
      </w:pPr>
      <w:r>
        <w:rPr>
          <w:noProof/>
          <w:lang w:val="ar-SA"/>
        </w:rPr>
        <w:drawing>
          <wp:inline distT="0" distB="0" distL="0" distR="0" wp14:anchorId="1CF36BE8" wp14:editId="20F9D6A7">
            <wp:extent cx="3619500" cy="32480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19500" cy="3248025"/>
                    </a:xfrm>
                    <a:prstGeom prst="rect">
                      <a:avLst/>
                    </a:prstGeom>
                    <a:noFill/>
                    <a:ln>
                      <a:noFill/>
                    </a:ln>
                  </pic:spPr>
                </pic:pic>
              </a:graphicData>
            </a:graphic>
          </wp:inline>
        </w:drawing>
      </w:r>
    </w:p>
    <w:p w14:paraId="2CDEA98F" w14:textId="77777777" w:rsidR="005B136D" w:rsidRDefault="00E732A3" w:rsidP="00E732A3">
      <w:pPr>
        <w:rPr>
          <w:rtl/>
        </w:rPr>
      </w:pPr>
      <w:r>
        <w:rPr>
          <w:rFonts w:hint="eastAsia"/>
          <w:rtl/>
        </w:rPr>
        <w:t>وأوّل</w:t>
      </w:r>
      <w:r>
        <w:rPr>
          <w:rtl/>
        </w:rPr>
        <w:t xml:space="preserve"> </w:t>
      </w:r>
      <w:r w:rsidRPr="001E4148">
        <w:rPr>
          <w:rStyle w:val="rfdBold2"/>
          <w:rtl/>
        </w:rPr>
        <w:t>التفسير</w:t>
      </w:r>
      <w:r>
        <w:rPr>
          <w:rtl/>
        </w:rPr>
        <w:t xml:space="preserve"> بعد المقدّمة مثل المتداول ألفاظاً وسنداً</w:t>
      </w:r>
      <w:r w:rsidR="00836F2F">
        <w:rPr>
          <w:rtl/>
        </w:rPr>
        <w:t xml:space="preserve"> ،</w:t>
      </w:r>
      <w:r w:rsidR="007C74F1">
        <w:rPr>
          <w:rtl/>
        </w:rPr>
        <w:t xml:space="preserve"> </w:t>
      </w:r>
      <w:r>
        <w:rPr>
          <w:rtl/>
        </w:rPr>
        <w:t>ومختلف ترتيباً</w:t>
      </w:r>
      <w:r w:rsidR="00836F2F">
        <w:rPr>
          <w:rtl/>
        </w:rPr>
        <w:t xml:space="preserve"> ،</w:t>
      </w:r>
      <w:r w:rsidR="007C74F1">
        <w:rPr>
          <w:rtl/>
        </w:rPr>
        <w:t xml:space="preserve"> </w:t>
      </w:r>
      <w:r>
        <w:rPr>
          <w:rtl/>
        </w:rPr>
        <w:t>وصورته</w:t>
      </w:r>
      <w:r w:rsidR="00836F2F">
        <w:rPr>
          <w:rtl/>
        </w:rPr>
        <w:t xml:space="preserve"> :</w:t>
      </w:r>
    </w:p>
    <w:p w14:paraId="751B9197" w14:textId="3C26E409" w:rsidR="00F11B4F" w:rsidRDefault="00F11B4F" w:rsidP="002648D8">
      <w:pPr>
        <w:pStyle w:val="rfdCenter"/>
        <w:rPr>
          <w:rtl/>
        </w:rPr>
      </w:pPr>
      <w:r>
        <w:rPr>
          <w:rtl/>
        </w:rPr>
        <w:br w:type="page"/>
      </w:r>
      <w:r w:rsidR="008C4AE2">
        <w:rPr>
          <w:noProof/>
          <w:lang w:val="ar-SA"/>
        </w:rPr>
        <w:lastRenderedPageBreak/>
        <w:drawing>
          <wp:inline distT="0" distB="0" distL="0" distR="0" wp14:anchorId="417F5CD4" wp14:editId="62965424">
            <wp:extent cx="3990975" cy="68008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90975" cy="6800850"/>
                    </a:xfrm>
                    <a:prstGeom prst="rect">
                      <a:avLst/>
                    </a:prstGeom>
                    <a:noFill/>
                    <a:ln>
                      <a:noFill/>
                    </a:ln>
                  </pic:spPr>
                </pic:pic>
              </a:graphicData>
            </a:graphic>
          </wp:inline>
        </w:drawing>
      </w:r>
    </w:p>
    <w:p w14:paraId="3DAD3901" w14:textId="77777777" w:rsidR="005B136D" w:rsidRDefault="00F11B4F" w:rsidP="00E732A3">
      <w:pPr>
        <w:rPr>
          <w:rtl/>
        </w:rPr>
      </w:pPr>
      <w:r>
        <w:rPr>
          <w:rtl/>
        </w:rPr>
        <w:br w:type="page"/>
      </w:r>
      <w:r w:rsidR="00E732A3">
        <w:rPr>
          <w:rFonts w:hint="eastAsia"/>
          <w:rtl/>
        </w:rPr>
        <w:lastRenderedPageBreak/>
        <w:t>ومن</w:t>
      </w:r>
      <w:r w:rsidR="00E732A3">
        <w:rPr>
          <w:rtl/>
        </w:rPr>
        <w:t xml:space="preserve"> مواضع اختلافها مع المتداول</w:t>
      </w:r>
      <w:r w:rsidR="00836F2F">
        <w:rPr>
          <w:rtl/>
        </w:rPr>
        <w:t xml:space="preserve"> :</w:t>
      </w:r>
    </w:p>
    <w:p w14:paraId="3970AB9D" w14:textId="77777777" w:rsidR="00E732A3" w:rsidRDefault="00E732A3" w:rsidP="00E732A3">
      <w:pPr>
        <w:rPr>
          <w:rtl/>
        </w:rPr>
      </w:pPr>
      <w:r>
        <w:rPr>
          <w:rFonts w:hint="eastAsia"/>
          <w:rtl/>
        </w:rPr>
        <w:t>قوله</w:t>
      </w:r>
      <w:r>
        <w:rPr>
          <w:rtl/>
        </w:rPr>
        <w:t xml:space="preserve"> في التفسير المتداول</w:t>
      </w:r>
      <w:r w:rsidR="00836F2F">
        <w:rPr>
          <w:rtl/>
        </w:rPr>
        <w:t xml:space="preserve"> :</w:t>
      </w:r>
      <w:r w:rsidR="007C74F1">
        <w:rPr>
          <w:rtl/>
        </w:rPr>
        <w:t xml:space="preserve"> </w:t>
      </w:r>
      <w:r>
        <w:rPr>
          <w:rtl/>
        </w:rPr>
        <w:t>«وقوله</w:t>
      </w:r>
      <w:r w:rsidR="00836F2F">
        <w:rPr>
          <w:rtl/>
        </w:rPr>
        <w:t xml:space="preserve"> :</w:t>
      </w:r>
      <w:r w:rsidR="007C74F1">
        <w:rPr>
          <w:rtl/>
        </w:rPr>
        <w:t xml:space="preserve"> </w:t>
      </w:r>
      <w:r>
        <w:rPr>
          <w:rStyle w:val="rfdAlaem"/>
          <w:rtl/>
        </w:rPr>
        <w:t>﴿</w:t>
      </w:r>
      <w:r w:rsidRPr="00E732A3">
        <w:rPr>
          <w:rStyle w:val="rfdAie"/>
          <w:rtl/>
        </w:rPr>
        <w:t>وَإِن تُصِبْهُمْ حَسَنَةٌ يَقُولُواْ هَـذِهِ مِنْ عِندِ الله وَإِن تُصِبْهُمْ سَيِّئَةٌ يَقُولُواْ هَـذِهِ مِنْ عِندِكَ قُلْ كُلًّ مِّنْ عِندِ الله</w:t>
      </w:r>
      <w:r>
        <w:rPr>
          <w:rStyle w:val="rfdAlaem"/>
          <w:rtl/>
        </w:rPr>
        <w:t>﴾</w:t>
      </w:r>
      <w:r>
        <w:rPr>
          <w:rtl/>
        </w:rPr>
        <w:t xml:space="preserve"> يعني</w:t>
      </w:r>
      <w:r w:rsidR="00836F2F">
        <w:rPr>
          <w:rtl/>
        </w:rPr>
        <w:t xml:space="preserve"> :</w:t>
      </w:r>
      <w:r w:rsidR="007C74F1">
        <w:rPr>
          <w:rtl/>
        </w:rPr>
        <w:t xml:space="preserve"> </w:t>
      </w:r>
      <w:r>
        <w:rPr>
          <w:rtl/>
        </w:rPr>
        <w:t>الحسنات والسيّئات</w:t>
      </w:r>
      <w:r w:rsidR="00836F2F">
        <w:rPr>
          <w:rtl/>
        </w:rPr>
        <w:t xml:space="preserve"> ،</w:t>
      </w:r>
      <w:r w:rsidR="007C74F1">
        <w:rPr>
          <w:rtl/>
        </w:rPr>
        <w:t xml:space="preserve"> </w:t>
      </w:r>
      <w:r>
        <w:rPr>
          <w:rtl/>
        </w:rPr>
        <w:t>ثمّ قال في آخر الآية</w:t>
      </w:r>
      <w:r w:rsidR="00836F2F">
        <w:rPr>
          <w:rtl/>
        </w:rPr>
        <w:t xml:space="preserve"> :</w:t>
      </w:r>
      <w:r w:rsidR="007C74F1">
        <w:rPr>
          <w:rtl/>
        </w:rPr>
        <w:t xml:space="preserve"> </w:t>
      </w:r>
      <w:r>
        <w:rPr>
          <w:rStyle w:val="rfdAlaem"/>
          <w:rtl/>
        </w:rPr>
        <w:t>﴿</w:t>
      </w:r>
      <w:r w:rsidRPr="00E732A3">
        <w:rPr>
          <w:rStyle w:val="rfdAie"/>
          <w:rtl/>
        </w:rPr>
        <w:t>مَّا أَصَابَكَ مِنْ حَسَنَةٍ فَمِنَ الله وَمَا أَصَابَكَ مِن سَيِّئَةٍ فَمِن نَّفْسِكَ</w:t>
      </w:r>
      <w:r>
        <w:rPr>
          <w:rStyle w:val="rfdAlaem"/>
          <w:rtl/>
        </w:rPr>
        <w:t>﴾</w:t>
      </w:r>
      <w:r>
        <w:rPr>
          <w:rtl/>
        </w:rPr>
        <w:t xml:space="preserve"> وقد اشتبه هذا علىٰ عدّة من العلماء</w:t>
      </w:r>
      <w:r w:rsidR="00836F2F">
        <w:rPr>
          <w:rtl/>
        </w:rPr>
        <w:t xml:space="preserve"> ،</w:t>
      </w:r>
      <w:r w:rsidR="007C74F1">
        <w:rPr>
          <w:rtl/>
        </w:rPr>
        <w:t xml:space="preserve"> </w:t>
      </w:r>
      <w:r>
        <w:rPr>
          <w:rtl/>
        </w:rPr>
        <w:t>فقالوا</w:t>
      </w:r>
      <w:r w:rsidR="00836F2F">
        <w:rPr>
          <w:rtl/>
        </w:rPr>
        <w:t xml:space="preserve"> :</w:t>
      </w:r>
      <w:r w:rsidR="007C74F1">
        <w:rPr>
          <w:rtl/>
        </w:rPr>
        <w:t xml:space="preserve"> </w:t>
      </w:r>
      <w:r>
        <w:rPr>
          <w:rtl/>
        </w:rPr>
        <w:t>يقول الله وإن تصبهم حسنة يقولوا هذه من عند الله وإن تصبهم سيّئة يقولوا هذه من عندك قل كلّ من عند الله الحسنة والس</w:t>
      </w:r>
      <w:r>
        <w:rPr>
          <w:rFonts w:hint="eastAsia"/>
          <w:rtl/>
        </w:rPr>
        <w:t>يّئة</w:t>
      </w:r>
      <w:r w:rsidR="00836F2F">
        <w:rPr>
          <w:rFonts w:hint="eastAsia"/>
          <w:rtl/>
        </w:rPr>
        <w:t xml:space="preserve"> ،</w:t>
      </w:r>
      <w:r w:rsidR="007C74F1">
        <w:rPr>
          <w:rFonts w:hint="eastAsia"/>
          <w:rtl/>
        </w:rPr>
        <w:t xml:space="preserve"> </w:t>
      </w:r>
      <w:r>
        <w:rPr>
          <w:rtl/>
        </w:rPr>
        <w:t>ثمّ قال في آخر الآية</w:t>
      </w:r>
      <w:r w:rsidR="00836F2F">
        <w:rPr>
          <w:rtl/>
        </w:rPr>
        <w:t xml:space="preserve"> :</w:t>
      </w:r>
      <w:r w:rsidR="007C74F1">
        <w:rPr>
          <w:rtl/>
        </w:rPr>
        <w:t xml:space="preserve"> </w:t>
      </w:r>
      <w:r>
        <w:rPr>
          <w:rtl/>
        </w:rPr>
        <w:t>وما أصابك من حسنة فمن الله وما أصابك من سيّئة فمن نفسك</w:t>
      </w:r>
      <w:r w:rsidR="00836F2F">
        <w:rPr>
          <w:rtl/>
        </w:rPr>
        <w:t xml:space="preserve"> ،</w:t>
      </w:r>
      <w:r w:rsidR="007C74F1">
        <w:rPr>
          <w:rtl/>
        </w:rPr>
        <w:t xml:space="preserve"> </w:t>
      </w:r>
      <w:r>
        <w:rPr>
          <w:rtl/>
        </w:rPr>
        <w:t>فكيف هذا وما معنىٰ القولين؟ فالجواب في ذلك</w:t>
      </w:r>
      <w:r w:rsidR="00836F2F">
        <w:rPr>
          <w:rtl/>
        </w:rPr>
        <w:t xml:space="preserve"> :</w:t>
      </w:r>
      <w:r w:rsidR="007C74F1">
        <w:rPr>
          <w:rtl/>
        </w:rPr>
        <w:t xml:space="preserve"> </w:t>
      </w:r>
      <w:r>
        <w:rPr>
          <w:rtl/>
        </w:rPr>
        <w:t>إنّ معنىٰ القولين جميعاً عن الصادقين</w:t>
      </w:r>
      <w:r w:rsidR="00852492">
        <w:rPr>
          <w:rtl/>
        </w:rPr>
        <w:t xml:space="preserve"> </w:t>
      </w:r>
      <w:r w:rsidR="00DA6958" w:rsidRPr="00DA6958">
        <w:rPr>
          <w:rStyle w:val="rfdAlaem"/>
          <w:rtl/>
        </w:rPr>
        <w:t>عليهم‌السلام</w:t>
      </w:r>
      <w:r w:rsidR="007C74F1">
        <w:rPr>
          <w:rtl/>
        </w:rPr>
        <w:t xml:space="preserve"> </w:t>
      </w:r>
      <w:r>
        <w:rPr>
          <w:rtl/>
        </w:rPr>
        <w:t>أنّهم قالوا</w:t>
      </w:r>
      <w:r w:rsidR="00836F2F">
        <w:rPr>
          <w:rtl/>
        </w:rPr>
        <w:t xml:space="preserve"> :</w:t>
      </w:r>
      <w:r w:rsidR="007C74F1">
        <w:rPr>
          <w:rtl/>
        </w:rPr>
        <w:t xml:space="preserve"> </w:t>
      </w:r>
      <w:r>
        <w:rPr>
          <w:rtl/>
        </w:rPr>
        <w:t>الحسنات في كتاب الله علىٰ وجهين والسيّئات علىٰ وجهين</w:t>
      </w:r>
      <w:r w:rsidR="00836F2F">
        <w:rPr>
          <w:rtl/>
        </w:rPr>
        <w:t xml:space="preserve"> ؛</w:t>
      </w:r>
      <w:r w:rsidR="007C74F1">
        <w:rPr>
          <w:rtl/>
        </w:rPr>
        <w:t xml:space="preserve"> </w:t>
      </w:r>
      <w:r>
        <w:rPr>
          <w:rtl/>
        </w:rPr>
        <w:t>فمن الح</w:t>
      </w:r>
      <w:r>
        <w:rPr>
          <w:rFonts w:hint="eastAsia"/>
          <w:rtl/>
        </w:rPr>
        <w:t>سنات</w:t>
      </w:r>
      <w:r>
        <w:rPr>
          <w:rtl/>
        </w:rPr>
        <w:t xml:space="preserve"> التي ذكرها الله</w:t>
      </w:r>
      <w:r w:rsidR="00836F2F">
        <w:rPr>
          <w:rtl/>
        </w:rPr>
        <w:t xml:space="preserve"> ،</w:t>
      </w:r>
      <w:r w:rsidR="007C74F1">
        <w:rPr>
          <w:rtl/>
        </w:rPr>
        <w:t xml:space="preserve"> </w:t>
      </w:r>
      <w:r>
        <w:rPr>
          <w:rtl/>
        </w:rPr>
        <w:t>الصحّة والسلامة والأمن والسعة والرزق</w:t>
      </w:r>
      <w:r w:rsidR="00836F2F">
        <w:rPr>
          <w:rtl/>
        </w:rPr>
        <w:t xml:space="preserve"> ،</w:t>
      </w:r>
      <w:r w:rsidR="007C74F1">
        <w:rPr>
          <w:rtl/>
        </w:rPr>
        <w:t xml:space="preserve"> </w:t>
      </w:r>
      <w:r>
        <w:rPr>
          <w:rtl/>
        </w:rPr>
        <w:t>وقد سمّاها الله حسنات</w:t>
      </w:r>
      <w:r w:rsidR="00836F2F">
        <w:rPr>
          <w:rtl/>
        </w:rPr>
        <w:t xml:space="preserve"> ،</w:t>
      </w:r>
      <w:r w:rsidR="007C74F1">
        <w:rPr>
          <w:rtl/>
        </w:rPr>
        <w:t xml:space="preserve"> </w:t>
      </w:r>
      <w:r>
        <w:rPr>
          <w:rStyle w:val="rfdAlaem"/>
          <w:rtl/>
        </w:rPr>
        <w:t>﴿</w:t>
      </w:r>
      <w:r w:rsidRPr="00E732A3">
        <w:rPr>
          <w:rStyle w:val="rfdAie"/>
          <w:rtl/>
        </w:rPr>
        <w:t>وَإِن تُصِبْهُمْ سَيِّئَةٌ</w:t>
      </w:r>
      <w:r>
        <w:rPr>
          <w:rStyle w:val="rfdAlaem"/>
          <w:rtl/>
        </w:rPr>
        <w:t>﴾</w:t>
      </w:r>
      <w:r>
        <w:rPr>
          <w:rtl/>
        </w:rPr>
        <w:t xml:space="preserve"> يعني بالسيّئة ههنا المرض والخوف والجوع والشدّة</w:t>
      </w:r>
      <w:r w:rsidR="00836F2F">
        <w:rPr>
          <w:rtl/>
        </w:rPr>
        <w:t xml:space="preserve"> ،</w:t>
      </w:r>
      <w:r w:rsidR="007C74F1">
        <w:rPr>
          <w:rtl/>
        </w:rPr>
        <w:t xml:space="preserve"> </w:t>
      </w:r>
      <w:r>
        <w:rPr>
          <w:rStyle w:val="rfdAlaem"/>
          <w:rtl/>
        </w:rPr>
        <w:t>﴿</w:t>
      </w:r>
      <w:r w:rsidRPr="00E732A3">
        <w:rPr>
          <w:rStyle w:val="rfdAie"/>
          <w:rtl/>
        </w:rPr>
        <w:t>يَطَّيَّرُواْ بِمُوسَىٰ وَمَن مَّعَهُ</w:t>
      </w:r>
      <w:r>
        <w:rPr>
          <w:rStyle w:val="rfdAlaem"/>
          <w:rtl/>
        </w:rPr>
        <w:t>﴾</w:t>
      </w:r>
      <w:r>
        <w:rPr>
          <w:rtl/>
        </w:rPr>
        <w:t xml:space="preserve"> أي</w:t>
      </w:r>
      <w:r w:rsidR="00836F2F">
        <w:rPr>
          <w:rtl/>
        </w:rPr>
        <w:t xml:space="preserve"> :</w:t>
      </w:r>
      <w:r w:rsidR="007C74F1">
        <w:rPr>
          <w:rtl/>
        </w:rPr>
        <w:t xml:space="preserve"> </w:t>
      </w:r>
      <w:r>
        <w:rPr>
          <w:rtl/>
        </w:rPr>
        <w:t>يتشاءمون به. والوج</w:t>
      </w:r>
      <w:r>
        <w:rPr>
          <w:rFonts w:hint="eastAsia"/>
          <w:rtl/>
        </w:rPr>
        <w:t>ه</w:t>
      </w:r>
      <w:r>
        <w:rPr>
          <w:rtl/>
        </w:rPr>
        <w:t xml:space="preserve"> الثاني من الحسنات</w:t>
      </w:r>
      <w:r w:rsidR="00836F2F">
        <w:rPr>
          <w:rtl/>
        </w:rPr>
        <w:t xml:space="preserve"> ؛</w:t>
      </w:r>
      <w:r w:rsidR="007C74F1">
        <w:rPr>
          <w:rtl/>
        </w:rPr>
        <w:t xml:space="preserve"> </w:t>
      </w:r>
      <w:r>
        <w:rPr>
          <w:rtl/>
        </w:rPr>
        <w:t>يعني به أفعال العباد وهو قوله</w:t>
      </w:r>
      <w:r w:rsidR="00836F2F">
        <w:rPr>
          <w:rtl/>
        </w:rPr>
        <w:t xml:space="preserve"> :</w:t>
      </w:r>
      <w:r w:rsidR="007C74F1">
        <w:rPr>
          <w:rtl/>
        </w:rPr>
        <w:t xml:space="preserve"> </w:t>
      </w:r>
      <w:r>
        <w:rPr>
          <w:rStyle w:val="rfdAlaem"/>
          <w:rtl/>
        </w:rPr>
        <w:t>﴿</w:t>
      </w:r>
      <w:r w:rsidRPr="00E732A3">
        <w:rPr>
          <w:rStyle w:val="rfdAie"/>
          <w:rtl/>
        </w:rPr>
        <w:t>مَن جَاء بِالْحَسَنَةِ فَلَهُ عَشْرُ أَمْثَالِهَا</w:t>
      </w:r>
      <w:r>
        <w:rPr>
          <w:rStyle w:val="rfdAlaem"/>
          <w:rtl/>
        </w:rPr>
        <w:t>﴾</w:t>
      </w:r>
      <w:r>
        <w:rPr>
          <w:rtl/>
        </w:rPr>
        <w:t xml:space="preserve"> ومثله كثير»</w:t>
      </w:r>
      <w:r w:rsidRPr="00E732A3">
        <w:rPr>
          <w:rStyle w:val="rfdFootnotenum"/>
          <w:rtl/>
        </w:rPr>
        <w:t>(1)</w:t>
      </w:r>
      <w:r>
        <w:rPr>
          <w:rtl/>
        </w:rPr>
        <w:t>.</w:t>
      </w:r>
    </w:p>
    <w:p w14:paraId="32746E1E" w14:textId="77777777" w:rsidR="005B136D" w:rsidRDefault="00E732A3" w:rsidP="00E732A3">
      <w:pPr>
        <w:rPr>
          <w:rtl/>
        </w:rPr>
      </w:pPr>
      <w:r>
        <w:rPr>
          <w:rFonts w:hint="eastAsia"/>
          <w:rtl/>
        </w:rPr>
        <w:t>وهو</w:t>
      </w:r>
      <w:r>
        <w:rPr>
          <w:rtl/>
        </w:rPr>
        <w:t xml:space="preserve"> في هذه النسخة خالية عمّا خطّطناه</w:t>
      </w:r>
      <w:r w:rsidR="00836F2F">
        <w:rPr>
          <w:rtl/>
        </w:rPr>
        <w:t xml:space="preserve"> ،</w:t>
      </w:r>
      <w:r w:rsidR="007C74F1">
        <w:rPr>
          <w:rtl/>
        </w:rPr>
        <w:t xml:space="preserve"> </w:t>
      </w:r>
      <w:r>
        <w:rPr>
          <w:rtl/>
        </w:rPr>
        <w:t>كما في الصورة</w:t>
      </w:r>
      <w:r w:rsidR="00836F2F">
        <w:rPr>
          <w:rtl/>
        </w:rPr>
        <w:t xml:space="preserve"> :</w:t>
      </w:r>
      <w:r w:rsidR="007C74F1">
        <w:rPr>
          <w:rtl/>
        </w:rPr>
        <w:t xml:space="preserve"> </w:t>
      </w:r>
      <w:r>
        <w:rPr>
          <w:rtl/>
        </w:rPr>
        <w:t>(60) منه</w:t>
      </w:r>
      <w:r w:rsidR="00836F2F">
        <w:rPr>
          <w:rtl/>
        </w:rPr>
        <w:t xml:space="preserve"> :</w:t>
      </w:r>
    </w:p>
    <w:p w14:paraId="37B144B3" w14:textId="77777777" w:rsidR="00C3181C" w:rsidRDefault="00C3181C" w:rsidP="00C3181C">
      <w:pPr>
        <w:pStyle w:val="rfdLine"/>
        <w:rPr>
          <w:rtl/>
        </w:rPr>
      </w:pPr>
      <w:r>
        <w:rPr>
          <w:rtl/>
        </w:rPr>
        <w:t>__________</w:t>
      </w:r>
    </w:p>
    <w:p w14:paraId="26A54BAA" w14:textId="77777777" w:rsidR="00C3181C" w:rsidRDefault="00C3181C" w:rsidP="00C3181C">
      <w:pPr>
        <w:pStyle w:val="rfdFootnote0"/>
        <w:rPr>
          <w:rtl/>
        </w:rPr>
      </w:pPr>
      <w:r>
        <w:rPr>
          <w:rtl/>
        </w:rPr>
        <w:t>(1) التفسير المتداول لعلي بن إبراهيم 1 / 144.</w:t>
      </w:r>
    </w:p>
    <w:p w14:paraId="2E547AEC" w14:textId="526C5B8E" w:rsidR="00E732A3" w:rsidRDefault="00F11B4F" w:rsidP="002648D8">
      <w:pPr>
        <w:pStyle w:val="rfdCenter"/>
        <w:rPr>
          <w:rtl/>
        </w:rPr>
      </w:pPr>
      <w:r>
        <w:rPr>
          <w:rtl/>
        </w:rPr>
        <w:br w:type="page"/>
      </w:r>
      <w:r w:rsidR="008C4AE2">
        <w:rPr>
          <w:noProof/>
          <w:lang w:val="ar-SA"/>
        </w:rPr>
        <w:lastRenderedPageBreak/>
        <w:drawing>
          <wp:inline distT="0" distB="0" distL="0" distR="0" wp14:anchorId="3E7CDDD0" wp14:editId="5BA7E0EA">
            <wp:extent cx="3295650" cy="2895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95650" cy="2895600"/>
                    </a:xfrm>
                    <a:prstGeom prst="rect">
                      <a:avLst/>
                    </a:prstGeom>
                    <a:noFill/>
                    <a:ln>
                      <a:noFill/>
                    </a:ln>
                  </pic:spPr>
                </pic:pic>
              </a:graphicData>
            </a:graphic>
          </wp:inline>
        </w:drawing>
      </w:r>
    </w:p>
    <w:p w14:paraId="79FC721E" w14:textId="77777777" w:rsidR="00E732A3" w:rsidRDefault="00E732A3" w:rsidP="00E732A3">
      <w:pPr>
        <w:rPr>
          <w:rtl/>
        </w:rPr>
      </w:pPr>
      <w:r>
        <w:rPr>
          <w:rFonts w:hint="eastAsia"/>
          <w:rtl/>
        </w:rPr>
        <w:t>وكما</w:t>
      </w:r>
      <w:r>
        <w:rPr>
          <w:rtl/>
        </w:rPr>
        <w:t xml:space="preserve"> في هذه النسخة نقل السيّد هاشم التوبلاني</w:t>
      </w:r>
      <w:r w:rsidR="00852492">
        <w:rPr>
          <w:rtl/>
        </w:rPr>
        <w:t xml:space="preserve"> </w:t>
      </w:r>
      <w:r w:rsidR="006E72D1" w:rsidRPr="00DA6958">
        <w:rPr>
          <w:rStyle w:val="rfdAlaem"/>
          <w:rtl/>
        </w:rPr>
        <w:t>رحمه‌الله</w:t>
      </w:r>
      <w:r>
        <w:rPr>
          <w:rtl/>
        </w:rPr>
        <w:t xml:space="preserve"> </w:t>
      </w:r>
      <w:r w:rsidRPr="00E732A3">
        <w:rPr>
          <w:rStyle w:val="rfdFootnotenum"/>
          <w:rtl/>
        </w:rPr>
        <w:t>(</w:t>
      </w:r>
      <w:r w:rsidR="00E83F39">
        <w:rPr>
          <w:rStyle w:val="rfdFootnotenum"/>
          <w:rFonts w:hint="cs"/>
          <w:rtl/>
        </w:rPr>
        <w:t>1</w:t>
      </w:r>
      <w:r w:rsidRPr="00E732A3">
        <w:rPr>
          <w:rStyle w:val="rfdFootnotenum"/>
          <w:rtl/>
        </w:rPr>
        <w:t>)</w:t>
      </w:r>
      <w:r w:rsidR="00836F2F">
        <w:rPr>
          <w:rtl/>
        </w:rPr>
        <w:t xml:space="preserve"> ،</w:t>
      </w:r>
      <w:r w:rsidR="007C74F1">
        <w:rPr>
          <w:rtl/>
        </w:rPr>
        <w:t xml:space="preserve"> </w:t>
      </w:r>
      <w:r>
        <w:rPr>
          <w:rtl/>
        </w:rPr>
        <w:t>وهو يعزّز ما ذكرناه من كونها واحدة من نسخه التي أكثر النقل عنها</w:t>
      </w:r>
      <w:r w:rsidR="00836F2F">
        <w:rPr>
          <w:rtl/>
        </w:rPr>
        <w:t xml:space="preserve"> ،</w:t>
      </w:r>
      <w:r w:rsidR="007C74F1">
        <w:rPr>
          <w:rtl/>
        </w:rPr>
        <w:t xml:space="preserve"> </w:t>
      </w:r>
      <w:r>
        <w:rPr>
          <w:rtl/>
        </w:rPr>
        <w:t>وليس هذا المحلّ الوحيد من النقص الحاصل في هذه النسخة</w:t>
      </w:r>
      <w:r w:rsidRPr="00E732A3">
        <w:rPr>
          <w:rStyle w:val="rfdFootnotenum"/>
          <w:rtl/>
        </w:rPr>
        <w:t>(</w:t>
      </w:r>
      <w:r w:rsidR="00E83F39">
        <w:rPr>
          <w:rStyle w:val="rfdFootnotenum"/>
          <w:rFonts w:hint="cs"/>
          <w:rtl/>
        </w:rPr>
        <w:t>2</w:t>
      </w:r>
      <w:r w:rsidRPr="00E732A3">
        <w:rPr>
          <w:rStyle w:val="rfdFootnotenum"/>
          <w:rtl/>
        </w:rPr>
        <w:t>)</w:t>
      </w:r>
      <w:r>
        <w:rPr>
          <w:rtl/>
        </w:rPr>
        <w:t>.</w:t>
      </w:r>
    </w:p>
    <w:p w14:paraId="64B2E68D" w14:textId="77777777" w:rsidR="00C3181C" w:rsidRDefault="00C3181C" w:rsidP="00C3181C">
      <w:pPr>
        <w:pStyle w:val="rfdLine"/>
        <w:rPr>
          <w:rtl/>
        </w:rPr>
      </w:pPr>
      <w:r>
        <w:rPr>
          <w:rtl/>
        </w:rPr>
        <w:t>__________</w:t>
      </w:r>
    </w:p>
    <w:p w14:paraId="3E43A097" w14:textId="77777777" w:rsidR="00E732A3" w:rsidRDefault="00E732A3" w:rsidP="00E732A3">
      <w:pPr>
        <w:pStyle w:val="rfdFootnote0"/>
        <w:rPr>
          <w:rtl/>
        </w:rPr>
      </w:pPr>
      <w:r>
        <w:rPr>
          <w:rtl/>
        </w:rPr>
        <w:t>(</w:t>
      </w:r>
      <w:r w:rsidR="00C3181C">
        <w:rPr>
          <w:rFonts w:hint="cs"/>
          <w:rtl/>
        </w:rPr>
        <w:t>1</w:t>
      </w:r>
      <w:r>
        <w:rPr>
          <w:rtl/>
        </w:rPr>
        <w:t>) تفسير البرهان 2 / 131</w:t>
      </w:r>
      <w:r w:rsidR="00836F2F">
        <w:rPr>
          <w:rtl/>
        </w:rPr>
        <w:t xml:space="preserve"> ـ </w:t>
      </w:r>
      <w:r>
        <w:rPr>
          <w:rtl/>
        </w:rPr>
        <w:t>132.</w:t>
      </w:r>
    </w:p>
    <w:p w14:paraId="437493E0" w14:textId="77777777" w:rsidR="001E4148" w:rsidRDefault="00E732A3" w:rsidP="00E83F39">
      <w:pPr>
        <w:pStyle w:val="rfdFootnote0"/>
        <w:rPr>
          <w:rtl/>
        </w:rPr>
      </w:pPr>
      <w:r>
        <w:rPr>
          <w:rtl/>
        </w:rPr>
        <w:t>(</w:t>
      </w:r>
      <w:r w:rsidR="00C3181C">
        <w:rPr>
          <w:rFonts w:hint="cs"/>
          <w:rtl/>
        </w:rPr>
        <w:t>2</w:t>
      </w:r>
      <w:r>
        <w:rPr>
          <w:rtl/>
        </w:rPr>
        <w:t>) منها قوله في التفسير المتداول لعلي بن إبراهيم</w:t>
      </w:r>
      <w:r w:rsidR="00836F2F">
        <w:rPr>
          <w:rtl/>
        </w:rPr>
        <w:t xml:space="preserve"> :</w:t>
      </w:r>
      <w:r w:rsidR="007C74F1">
        <w:rPr>
          <w:rtl/>
        </w:rPr>
        <w:t xml:space="preserve"> </w:t>
      </w:r>
      <w:r>
        <w:rPr>
          <w:rtl/>
        </w:rPr>
        <w:t>«</w:t>
      </w:r>
      <w:r>
        <w:rPr>
          <w:rStyle w:val="rfdAlaem"/>
          <w:rtl/>
        </w:rPr>
        <w:t>﴿</w:t>
      </w:r>
      <w:r w:rsidRPr="00C3181C">
        <w:rPr>
          <w:rStyle w:val="rfdFootnoteAie"/>
          <w:rtl/>
        </w:rPr>
        <w:t>إِنَّ إِبْرَاهِيمَ كَانَ أُمَّةً قَانِتًا لِلّهِ حَنِيفًا</w:t>
      </w:r>
      <w:r>
        <w:rPr>
          <w:rStyle w:val="rfdAlaem"/>
          <w:rtl/>
        </w:rPr>
        <w:t>﴾</w:t>
      </w:r>
      <w:r>
        <w:rPr>
          <w:rtl/>
        </w:rPr>
        <w:t xml:space="preserve"> أي</w:t>
      </w:r>
      <w:r w:rsidR="00836F2F">
        <w:rPr>
          <w:rtl/>
        </w:rPr>
        <w:t xml:space="preserve"> :</w:t>
      </w:r>
      <w:r w:rsidR="007C74F1">
        <w:rPr>
          <w:rtl/>
        </w:rPr>
        <w:t xml:space="preserve"> </w:t>
      </w:r>
      <w:r>
        <w:rPr>
          <w:rtl/>
        </w:rPr>
        <w:t>طاهراً (اجتباه) اي</w:t>
      </w:r>
      <w:r w:rsidR="00836F2F">
        <w:rPr>
          <w:rtl/>
        </w:rPr>
        <w:t xml:space="preserve"> :</w:t>
      </w:r>
      <w:r w:rsidR="007C74F1">
        <w:rPr>
          <w:rtl/>
        </w:rPr>
        <w:t xml:space="preserve"> </w:t>
      </w:r>
      <w:r>
        <w:rPr>
          <w:rtl/>
        </w:rPr>
        <w:t>اختاره» إلىٰ قوله</w:t>
      </w:r>
      <w:r w:rsidR="00836F2F">
        <w:rPr>
          <w:rtl/>
        </w:rPr>
        <w:t xml:space="preserve"> :</w:t>
      </w:r>
      <w:r w:rsidR="007C74F1">
        <w:rPr>
          <w:rtl/>
        </w:rPr>
        <w:t xml:space="preserve"> </w:t>
      </w:r>
      <w:r>
        <w:rPr>
          <w:rtl/>
        </w:rPr>
        <w:t>«وفي رواية أبي الجارود عن أبي جعفر في قوله</w:t>
      </w:r>
      <w:r w:rsidR="00836F2F">
        <w:rPr>
          <w:rtl/>
        </w:rPr>
        <w:t xml:space="preserve"> :</w:t>
      </w:r>
      <w:r w:rsidR="007C74F1">
        <w:rPr>
          <w:rtl/>
        </w:rPr>
        <w:t xml:space="preserve"> </w:t>
      </w:r>
      <w:r>
        <w:rPr>
          <w:rStyle w:val="rfdAlaem"/>
          <w:rtl/>
        </w:rPr>
        <w:t>﴿</w:t>
      </w:r>
      <w:r w:rsidRPr="00C3181C">
        <w:rPr>
          <w:rStyle w:val="rfdFootnoteAie"/>
          <w:rtl/>
        </w:rPr>
        <w:t>إِنَّ إِبْرَاهِيمَ كَانَ أُم</w:t>
      </w:r>
      <w:r w:rsidRPr="00C3181C">
        <w:rPr>
          <w:rStyle w:val="rfdFootnoteAie"/>
          <w:rFonts w:hint="eastAsia"/>
          <w:rtl/>
        </w:rPr>
        <w:t>َّةً</w:t>
      </w:r>
      <w:r w:rsidRPr="00C3181C">
        <w:rPr>
          <w:rStyle w:val="rfdFootnoteAie"/>
          <w:rtl/>
        </w:rPr>
        <w:t xml:space="preserve"> قَانِتًا لِلّهِ حَنِيفًا</w:t>
      </w:r>
      <w:r>
        <w:rPr>
          <w:rStyle w:val="rfdAlaem"/>
          <w:rtl/>
        </w:rPr>
        <w:t>﴾</w:t>
      </w:r>
      <w:r>
        <w:rPr>
          <w:rtl/>
        </w:rPr>
        <w:t xml:space="preserve"> وذلك أنّه كان علىٰ دين لم يكن عليه أحد غيره</w:t>
      </w:r>
      <w:r w:rsidR="00836F2F">
        <w:rPr>
          <w:rtl/>
        </w:rPr>
        <w:t xml:space="preserve"> ،</w:t>
      </w:r>
      <w:r w:rsidR="007C74F1">
        <w:rPr>
          <w:rtl/>
        </w:rPr>
        <w:t xml:space="preserve"> </w:t>
      </w:r>
      <w:r>
        <w:rPr>
          <w:rtl/>
        </w:rPr>
        <w:t>فكان أمّة واحدة وإنّما قال</w:t>
      </w:r>
      <w:r w:rsidR="00836F2F">
        <w:rPr>
          <w:rtl/>
        </w:rPr>
        <w:t xml:space="preserve"> :</w:t>
      </w:r>
      <w:r w:rsidR="007C74F1">
        <w:rPr>
          <w:rtl/>
        </w:rPr>
        <w:t xml:space="preserve"> </w:t>
      </w:r>
      <w:r>
        <w:rPr>
          <w:rtl/>
        </w:rPr>
        <w:t>قانتاً</w:t>
      </w:r>
      <w:r w:rsidR="00836F2F">
        <w:rPr>
          <w:rtl/>
        </w:rPr>
        <w:t xml:space="preserve"> ،</w:t>
      </w:r>
      <w:r w:rsidR="007C74F1">
        <w:rPr>
          <w:rtl/>
        </w:rPr>
        <w:t xml:space="preserve"> </w:t>
      </w:r>
      <w:r>
        <w:rPr>
          <w:rtl/>
        </w:rPr>
        <w:t>فالمطيع وأمّا الحنيف فالمسلم قال</w:t>
      </w:r>
      <w:r w:rsidR="00836F2F">
        <w:rPr>
          <w:rtl/>
        </w:rPr>
        <w:t xml:space="preserve"> :</w:t>
      </w:r>
      <w:r w:rsidR="007C74F1">
        <w:rPr>
          <w:rtl/>
        </w:rPr>
        <w:t xml:space="preserve"> </w:t>
      </w:r>
      <w:r>
        <w:rPr>
          <w:rtl/>
        </w:rPr>
        <w:t>وما كان من المشركين» (التفسير المتداول لعلي بن إبراهيم 1/391ـ392)</w:t>
      </w:r>
      <w:r w:rsidR="00836F2F">
        <w:rPr>
          <w:rtl/>
        </w:rPr>
        <w:t xml:space="preserve"> ،</w:t>
      </w:r>
      <w:r w:rsidR="007C74F1">
        <w:rPr>
          <w:rtl/>
        </w:rPr>
        <w:t xml:space="preserve"> </w:t>
      </w:r>
      <w:r>
        <w:rPr>
          <w:rtl/>
        </w:rPr>
        <w:t>فإنّه سقط بأكمله من هذه النسخة وغير</w:t>
      </w:r>
      <w:r>
        <w:rPr>
          <w:rFonts w:hint="eastAsia"/>
          <w:rtl/>
        </w:rPr>
        <w:t>ها</w:t>
      </w:r>
      <w:r w:rsidR="00E83F39">
        <w:rPr>
          <w:rFonts w:hint="cs"/>
          <w:rtl/>
        </w:rPr>
        <w:t xml:space="preserve"> </w:t>
      </w:r>
      <w:r w:rsidR="001E4148">
        <w:rPr>
          <w:rtl/>
        </w:rPr>
        <w:t>ممّا</w:t>
      </w:r>
    </w:p>
    <w:p w14:paraId="6A59DC1A" w14:textId="77777777" w:rsidR="00E732A3" w:rsidRDefault="00F11B4F" w:rsidP="00E732A3">
      <w:pPr>
        <w:rPr>
          <w:rtl/>
        </w:rPr>
      </w:pPr>
      <w:r>
        <w:rPr>
          <w:rtl/>
        </w:rPr>
        <w:br w:type="page"/>
      </w:r>
      <w:r w:rsidR="00E732A3">
        <w:rPr>
          <w:rFonts w:hint="eastAsia"/>
          <w:rtl/>
        </w:rPr>
        <w:lastRenderedPageBreak/>
        <w:t>والحاصل</w:t>
      </w:r>
      <w:r w:rsidR="00E732A3">
        <w:rPr>
          <w:rtl/>
        </w:rPr>
        <w:t xml:space="preserve"> أنّها نسخة فيها سقط وخطأ في مواضع عدّة</w:t>
      </w:r>
      <w:r w:rsidR="00836F2F">
        <w:rPr>
          <w:rtl/>
        </w:rPr>
        <w:t xml:space="preserve"> ،</w:t>
      </w:r>
      <w:r w:rsidR="007C74F1">
        <w:rPr>
          <w:rtl/>
        </w:rPr>
        <w:t xml:space="preserve"> </w:t>
      </w:r>
      <w:r w:rsidR="00E732A3">
        <w:rPr>
          <w:rtl/>
        </w:rPr>
        <w:t>وهي شبيهة بنسخة السيّد هاشم التوبلاني</w:t>
      </w:r>
      <w:r w:rsidR="00852492">
        <w:rPr>
          <w:rtl/>
        </w:rPr>
        <w:t xml:space="preserve"> </w:t>
      </w:r>
      <w:r w:rsidR="006E72D1" w:rsidRPr="00DA6958">
        <w:rPr>
          <w:rStyle w:val="rfdAlaem"/>
          <w:rtl/>
        </w:rPr>
        <w:t>رحمه‌الله</w:t>
      </w:r>
      <w:r w:rsidR="00852492">
        <w:rPr>
          <w:rtl/>
        </w:rPr>
        <w:t xml:space="preserve"> </w:t>
      </w:r>
      <w:r w:rsidR="00E732A3">
        <w:rPr>
          <w:rtl/>
        </w:rPr>
        <w:t>أو إحدىٰ نسخه</w:t>
      </w:r>
      <w:r w:rsidR="00836F2F">
        <w:rPr>
          <w:rtl/>
        </w:rPr>
        <w:t xml:space="preserve"> ،</w:t>
      </w:r>
      <w:r w:rsidR="007C74F1">
        <w:rPr>
          <w:rtl/>
        </w:rPr>
        <w:t xml:space="preserve"> </w:t>
      </w:r>
      <w:r w:rsidR="00E732A3">
        <w:rPr>
          <w:rtl/>
        </w:rPr>
        <w:t xml:space="preserve">وقد أشار إلىٰ ذكرها في مقدّمة كتابه </w:t>
      </w:r>
      <w:r w:rsidR="00E732A3" w:rsidRPr="001E4148">
        <w:rPr>
          <w:rStyle w:val="rfdBold2"/>
          <w:rtl/>
        </w:rPr>
        <w:t>البرهان</w:t>
      </w:r>
      <w:r w:rsidR="00E732A3">
        <w:rPr>
          <w:rtl/>
        </w:rPr>
        <w:t>.</w:t>
      </w:r>
    </w:p>
    <w:p w14:paraId="145DC896" w14:textId="77777777" w:rsidR="00E732A3" w:rsidRDefault="00E732A3" w:rsidP="00E732A3">
      <w:pPr>
        <w:rPr>
          <w:rtl/>
        </w:rPr>
      </w:pPr>
      <w:r>
        <w:rPr>
          <w:rFonts w:hint="eastAsia"/>
          <w:rtl/>
        </w:rPr>
        <w:t>قال</w:t>
      </w:r>
      <w:r w:rsidR="00852492">
        <w:rPr>
          <w:rtl/>
        </w:rPr>
        <w:t xml:space="preserve"> </w:t>
      </w:r>
      <w:r w:rsidR="006E72D1" w:rsidRPr="00DA6958">
        <w:rPr>
          <w:rStyle w:val="rfdAlaem"/>
          <w:rtl/>
        </w:rPr>
        <w:t>رحمه‌الله</w:t>
      </w:r>
      <w:r w:rsidR="00852492">
        <w:rPr>
          <w:rtl/>
        </w:rPr>
        <w:t xml:space="preserve"> </w:t>
      </w:r>
      <w:r>
        <w:rPr>
          <w:rtl/>
        </w:rPr>
        <w:t>في مقدّمة</w:t>
      </w:r>
      <w:r w:rsidR="00852492">
        <w:rPr>
          <w:rtl/>
        </w:rPr>
        <w:t xml:space="preserve"> </w:t>
      </w:r>
      <w:r w:rsidRPr="001E4148">
        <w:rPr>
          <w:rStyle w:val="rfdBold2"/>
          <w:rtl/>
        </w:rPr>
        <w:t>تفسيره</w:t>
      </w:r>
      <w:r w:rsidR="00836F2F">
        <w:rPr>
          <w:rtl/>
        </w:rPr>
        <w:t xml:space="preserve"> :</w:t>
      </w:r>
      <w:r w:rsidR="007C74F1">
        <w:rPr>
          <w:rtl/>
        </w:rPr>
        <w:t xml:space="preserve"> </w:t>
      </w:r>
      <w:r>
        <w:rPr>
          <w:rtl/>
        </w:rPr>
        <w:t>«ثمّ</w:t>
      </w:r>
      <w:r w:rsidR="00852492">
        <w:rPr>
          <w:rtl/>
        </w:rPr>
        <w:t xml:space="preserve"> </w:t>
      </w:r>
      <w:r>
        <w:rPr>
          <w:rtl/>
        </w:rPr>
        <w:t>إن</w:t>
      </w:r>
      <w:r w:rsidR="00852492">
        <w:rPr>
          <w:rtl/>
        </w:rPr>
        <w:t xml:space="preserve"> </w:t>
      </w:r>
      <w:r>
        <w:rPr>
          <w:rtl/>
        </w:rPr>
        <w:t>لم</w:t>
      </w:r>
      <w:r w:rsidR="00852492">
        <w:rPr>
          <w:rtl/>
        </w:rPr>
        <w:t xml:space="preserve"> </w:t>
      </w:r>
      <w:r>
        <w:rPr>
          <w:rtl/>
        </w:rPr>
        <w:t>أعثر</w:t>
      </w:r>
      <w:r w:rsidR="00852492">
        <w:rPr>
          <w:rtl/>
        </w:rPr>
        <w:t xml:space="preserve"> </w:t>
      </w:r>
      <w:r>
        <w:rPr>
          <w:rtl/>
        </w:rPr>
        <w:t>في</w:t>
      </w:r>
      <w:r w:rsidR="00852492">
        <w:rPr>
          <w:rtl/>
        </w:rPr>
        <w:t xml:space="preserve"> </w:t>
      </w:r>
      <w:r>
        <w:rPr>
          <w:rtl/>
        </w:rPr>
        <w:t>تفسير</w:t>
      </w:r>
      <w:r w:rsidR="00852492">
        <w:rPr>
          <w:rtl/>
        </w:rPr>
        <w:t xml:space="preserve"> </w:t>
      </w:r>
      <w:r>
        <w:rPr>
          <w:rtl/>
        </w:rPr>
        <w:t>الآية</w:t>
      </w:r>
      <w:r w:rsidR="00852492">
        <w:rPr>
          <w:rtl/>
        </w:rPr>
        <w:t xml:space="preserve"> </w:t>
      </w:r>
      <w:r>
        <w:rPr>
          <w:rtl/>
        </w:rPr>
        <w:t>من</w:t>
      </w:r>
      <w:r w:rsidR="00852492">
        <w:rPr>
          <w:rtl/>
        </w:rPr>
        <w:t xml:space="preserve"> </w:t>
      </w:r>
      <w:r>
        <w:rPr>
          <w:rtl/>
        </w:rPr>
        <w:t>صريح</w:t>
      </w:r>
      <w:r w:rsidR="00852492">
        <w:rPr>
          <w:rtl/>
        </w:rPr>
        <w:t xml:space="preserve"> </w:t>
      </w:r>
      <w:r>
        <w:rPr>
          <w:rtl/>
        </w:rPr>
        <w:t>رواية</w:t>
      </w:r>
      <w:r w:rsidR="00852492">
        <w:rPr>
          <w:rtl/>
        </w:rPr>
        <w:t xml:space="preserve"> </w:t>
      </w:r>
      <w:r>
        <w:rPr>
          <w:rtl/>
        </w:rPr>
        <w:t>مسندة</w:t>
      </w:r>
      <w:r w:rsidR="00852492">
        <w:rPr>
          <w:rtl/>
        </w:rPr>
        <w:t xml:space="preserve"> </w:t>
      </w:r>
      <w:r>
        <w:rPr>
          <w:rtl/>
        </w:rPr>
        <w:t>عن</w:t>
      </w:r>
      <w:r w:rsidR="00852492">
        <w:rPr>
          <w:rtl/>
        </w:rPr>
        <w:t xml:space="preserve"> </w:t>
      </w:r>
      <w:r>
        <w:rPr>
          <w:rtl/>
        </w:rPr>
        <w:t>أهل</w:t>
      </w:r>
      <w:r w:rsidR="00852492">
        <w:rPr>
          <w:rtl/>
        </w:rPr>
        <w:t xml:space="preserve"> </w:t>
      </w:r>
      <w:r>
        <w:rPr>
          <w:rtl/>
        </w:rPr>
        <w:t>البيت</w:t>
      </w:r>
      <w:r w:rsidR="007C74F1">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Pr>
          <w:rtl/>
        </w:rPr>
        <w:t>ذكرت</w:t>
      </w:r>
      <w:r w:rsidR="00852492">
        <w:rPr>
          <w:rtl/>
        </w:rPr>
        <w:t xml:space="preserve"> </w:t>
      </w:r>
      <w:r>
        <w:rPr>
          <w:rtl/>
        </w:rPr>
        <w:t>ما</w:t>
      </w:r>
      <w:r w:rsidR="00852492">
        <w:rPr>
          <w:rtl/>
        </w:rPr>
        <w:t xml:space="preserve"> </w:t>
      </w:r>
      <w:r>
        <w:rPr>
          <w:rtl/>
        </w:rPr>
        <w:t>ذكره</w:t>
      </w:r>
      <w:r w:rsidR="00852492">
        <w:rPr>
          <w:rtl/>
        </w:rPr>
        <w:t xml:space="preserve"> </w:t>
      </w:r>
      <w:r>
        <w:rPr>
          <w:rtl/>
        </w:rPr>
        <w:t>الشيخ</w:t>
      </w:r>
      <w:r w:rsidR="00852492">
        <w:rPr>
          <w:rtl/>
        </w:rPr>
        <w:t xml:space="preserve"> </w:t>
      </w:r>
      <w:r>
        <w:rPr>
          <w:rtl/>
        </w:rPr>
        <w:t>أبو</w:t>
      </w:r>
      <w:r w:rsidR="00852492">
        <w:rPr>
          <w:rtl/>
        </w:rPr>
        <w:t xml:space="preserve"> </w:t>
      </w:r>
      <w:r>
        <w:rPr>
          <w:rtl/>
        </w:rPr>
        <w:t>الحسن</w:t>
      </w:r>
      <w:r w:rsidR="00852492">
        <w:rPr>
          <w:rtl/>
        </w:rPr>
        <w:t xml:space="preserve"> </w:t>
      </w:r>
      <w:r>
        <w:rPr>
          <w:rtl/>
        </w:rPr>
        <w:t>علي</w:t>
      </w:r>
      <w:r w:rsidR="00852492">
        <w:rPr>
          <w:rtl/>
        </w:rPr>
        <w:t xml:space="preserve"> </w:t>
      </w:r>
      <w:r>
        <w:rPr>
          <w:rtl/>
        </w:rPr>
        <w:t>بن</w:t>
      </w:r>
      <w:r w:rsidR="00852492">
        <w:rPr>
          <w:rtl/>
        </w:rPr>
        <w:t xml:space="preserve"> </w:t>
      </w:r>
      <w:r>
        <w:rPr>
          <w:rtl/>
        </w:rPr>
        <w:t>إبراهيم</w:t>
      </w:r>
      <w:r w:rsidR="00852492">
        <w:rPr>
          <w:rtl/>
        </w:rPr>
        <w:t xml:space="preserve"> </w:t>
      </w:r>
      <w:r>
        <w:rPr>
          <w:rtl/>
        </w:rPr>
        <w:t>الثقة</w:t>
      </w:r>
      <w:r w:rsidR="00852492">
        <w:rPr>
          <w:rtl/>
        </w:rPr>
        <w:t xml:space="preserve"> </w:t>
      </w:r>
      <w:r>
        <w:rPr>
          <w:rtl/>
        </w:rPr>
        <w:t>في</w:t>
      </w:r>
      <w:r w:rsidR="00852492">
        <w:rPr>
          <w:rtl/>
        </w:rPr>
        <w:t xml:space="preserve"> </w:t>
      </w:r>
      <w:r w:rsidRPr="001E4148">
        <w:rPr>
          <w:rStyle w:val="rfdBold2"/>
          <w:rtl/>
        </w:rPr>
        <w:t>تفسيره</w:t>
      </w:r>
      <w:r w:rsidR="00836F2F">
        <w:rPr>
          <w:rtl/>
        </w:rPr>
        <w:t xml:space="preserve"> ؛</w:t>
      </w:r>
      <w:r w:rsidR="007C74F1">
        <w:rPr>
          <w:rtl/>
        </w:rPr>
        <w:t xml:space="preserve"> </w:t>
      </w:r>
      <w:r>
        <w:rPr>
          <w:rtl/>
        </w:rPr>
        <w:t>إذ</w:t>
      </w:r>
      <w:r w:rsidR="00852492">
        <w:rPr>
          <w:rtl/>
        </w:rPr>
        <w:t xml:space="preserve"> </w:t>
      </w:r>
      <w:r>
        <w:rPr>
          <w:rtl/>
        </w:rPr>
        <w:t>هو</w:t>
      </w:r>
      <w:r w:rsidR="00852492">
        <w:rPr>
          <w:rtl/>
        </w:rPr>
        <w:t xml:space="preserve"> </w:t>
      </w:r>
      <w:r>
        <w:rPr>
          <w:rtl/>
        </w:rPr>
        <w:t>منسوب</w:t>
      </w:r>
      <w:r w:rsidR="00852492">
        <w:rPr>
          <w:rtl/>
        </w:rPr>
        <w:t xml:space="preserve"> </w:t>
      </w:r>
      <w:r>
        <w:rPr>
          <w:rtl/>
        </w:rPr>
        <w:t>إلىٰ مولانا وإمامنا</w:t>
      </w:r>
      <w:r w:rsidR="00852492">
        <w:rPr>
          <w:rtl/>
        </w:rPr>
        <w:t xml:space="preserve"> </w:t>
      </w:r>
      <w:r>
        <w:rPr>
          <w:rtl/>
        </w:rPr>
        <w:t>الصادق</w:t>
      </w:r>
      <w:r w:rsidR="007C74F1">
        <w:rPr>
          <w:rtl/>
        </w:rPr>
        <w:t xml:space="preserve"> </w:t>
      </w:r>
      <w:r w:rsidR="006E72D1" w:rsidRPr="00DA6958">
        <w:rPr>
          <w:rStyle w:val="rfdAlaem"/>
          <w:rtl/>
        </w:rPr>
        <w:t>عليه‌السلام</w:t>
      </w:r>
      <w:r w:rsidR="00380C65">
        <w:rPr>
          <w:rtl/>
        </w:rPr>
        <w:t>»</w:t>
      </w:r>
      <w:r w:rsidRPr="00E732A3">
        <w:rPr>
          <w:rStyle w:val="rfdFootnotenum"/>
          <w:rtl/>
        </w:rPr>
        <w:t>(1)</w:t>
      </w:r>
      <w:r>
        <w:rPr>
          <w:rtl/>
        </w:rPr>
        <w:t>.</w:t>
      </w:r>
    </w:p>
    <w:p w14:paraId="6CE4CE9F" w14:textId="77777777" w:rsidR="005B136D" w:rsidRDefault="00E732A3" w:rsidP="00C3181C">
      <w:pPr>
        <w:pStyle w:val="rfdBold1"/>
        <w:rPr>
          <w:rtl/>
        </w:rPr>
      </w:pPr>
      <w:r>
        <w:rPr>
          <w:rtl/>
        </w:rPr>
        <w:t>5ـ نسخة الشيخ الحويزي</w:t>
      </w:r>
      <w:r w:rsidR="00852492">
        <w:rPr>
          <w:rtl/>
        </w:rPr>
        <w:t xml:space="preserve"> </w:t>
      </w:r>
      <w:r w:rsidR="006E72D1" w:rsidRPr="00DA6958">
        <w:rPr>
          <w:rStyle w:val="rfdAlaem"/>
          <w:rtl/>
        </w:rPr>
        <w:t>رحمه‌الله</w:t>
      </w:r>
      <w:r w:rsidR="007C74F1">
        <w:rPr>
          <w:rtl/>
        </w:rPr>
        <w:t xml:space="preserve"> </w:t>
      </w:r>
      <w:r w:rsidR="00836F2F">
        <w:rPr>
          <w:rtl/>
        </w:rPr>
        <w:t>:</w:t>
      </w:r>
    </w:p>
    <w:p w14:paraId="20D7A971" w14:textId="77777777" w:rsidR="005B136D" w:rsidRDefault="00E732A3" w:rsidP="00E732A3">
      <w:pPr>
        <w:rPr>
          <w:rtl/>
        </w:rPr>
      </w:pPr>
      <w:r>
        <w:rPr>
          <w:rFonts w:hint="eastAsia"/>
          <w:rtl/>
        </w:rPr>
        <w:t>وقفنا</w:t>
      </w:r>
      <w:r>
        <w:rPr>
          <w:rtl/>
        </w:rPr>
        <w:t xml:space="preserve"> علىٰ عدّة نسخ من </w:t>
      </w:r>
      <w:r w:rsidRPr="001E4148">
        <w:rPr>
          <w:rStyle w:val="rfdBold2"/>
          <w:rtl/>
        </w:rPr>
        <w:t>تفسير القمّي</w:t>
      </w:r>
      <w:r>
        <w:rPr>
          <w:rtl/>
        </w:rPr>
        <w:t xml:space="preserve"> المتداول قد ألحق بآخرها خبر عن ابن عبّاس في تعداد سور القرآن المدنية والمكّية</w:t>
      </w:r>
      <w:r w:rsidR="00836F2F">
        <w:rPr>
          <w:rtl/>
        </w:rPr>
        <w:t xml:space="preserve"> ،</w:t>
      </w:r>
      <w:r w:rsidR="007C74F1">
        <w:rPr>
          <w:rtl/>
        </w:rPr>
        <w:t xml:space="preserve"> </w:t>
      </w:r>
      <w:r>
        <w:rPr>
          <w:rtl/>
        </w:rPr>
        <w:t>وأخبار أخرىٰ مسندة في فضائل السور</w:t>
      </w:r>
      <w:r w:rsidR="00836F2F">
        <w:rPr>
          <w:rtl/>
        </w:rPr>
        <w:t xml:space="preserve"> ،</w:t>
      </w:r>
      <w:r w:rsidR="007C74F1">
        <w:rPr>
          <w:rtl/>
        </w:rPr>
        <w:t xml:space="preserve"> </w:t>
      </w:r>
      <w:r>
        <w:rPr>
          <w:rtl/>
        </w:rPr>
        <w:t>وفي بعض النسخ عنونت بـ</w:t>
      </w:r>
      <w:r w:rsidR="00836F2F">
        <w:rPr>
          <w:rtl/>
        </w:rPr>
        <w:t xml:space="preserve"> :</w:t>
      </w:r>
      <w:r w:rsidR="007C74F1">
        <w:rPr>
          <w:rtl/>
        </w:rPr>
        <w:t xml:space="preserve"> </w:t>
      </w:r>
      <w:r>
        <w:rPr>
          <w:rtl/>
        </w:rPr>
        <w:t>(فضائل القرآن)</w:t>
      </w:r>
      <w:r w:rsidR="00836F2F">
        <w:rPr>
          <w:rtl/>
        </w:rPr>
        <w:t xml:space="preserve"> ،</w:t>
      </w:r>
      <w:r w:rsidR="007C74F1">
        <w:rPr>
          <w:rtl/>
        </w:rPr>
        <w:t xml:space="preserve"> </w:t>
      </w:r>
      <w:r>
        <w:rPr>
          <w:rtl/>
        </w:rPr>
        <w:t>منها</w:t>
      </w:r>
      <w:r w:rsidR="00852492">
        <w:rPr>
          <w:rtl/>
        </w:rPr>
        <w:t xml:space="preserve"> </w:t>
      </w:r>
      <w:r>
        <w:rPr>
          <w:rtl/>
        </w:rPr>
        <w:t>نسخة المجلس رقم</w:t>
      </w:r>
      <w:r w:rsidR="00836F2F">
        <w:rPr>
          <w:rtl/>
        </w:rPr>
        <w:t xml:space="preserve"> :</w:t>
      </w:r>
      <w:r w:rsidR="007C74F1">
        <w:rPr>
          <w:rtl/>
        </w:rPr>
        <w:t xml:space="preserve"> </w:t>
      </w:r>
      <w:r>
        <w:rPr>
          <w:rtl/>
        </w:rPr>
        <w:t>(50)</w:t>
      </w:r>
      <w:r w:rsidR="00852492">
        <w:rPr>
          <w:rtl/>
        </w:rPr>
        <w:t xml:space="preserve"> </w:t>
      </w:r>
      <w:r w:rsidRPr="001E4148">
        <w:rPr>
          <w:rStyle w:val="rfdBold2"/>
          <w:rtl/>
        </w:rPr>
        <w:t>تفسير القمّي</w:t>
      </w:r>
      <w:r>
        <w:rPr>
          <w:rtl/>
        </w:rPr>
        <w:t xml:space="preserve"> ونسخة مكتبة السيّد الحك</w:t>
      </w:r>
      <w:r>
        <w:rPr>
          <w:rFonts w:hint="eastAsia"/>
          <w:rtl/>
        </w:rPr>
        <w:t>يم</w:t>
      </w:r>
      <w:r>
        <w:rPr>
          <w:rtl/>
        </w:rPr>
        <w:t xml:space="preserve"> رقم</w:t>
      </w:r>
      <w:r w:rsidR="00836F2F">
        <w:rPr>
          <w:rtl/>
        </w:rPr>
        <w:t xml:space="preserve"> :</w:t>
      </w:r>
      <w:r w:rsidR="007C74F1">
        <w:rPr>
          <w:rtl/>
        </w:rPr>
        <w:t xml:space="preserve"> </w:t>
      </w:r>
      <w:r>
        <w:rPr>
          <w:rtl/>
        </w:rPr>
        <w:t>(106)</w:t>
      </w:r>
      <w:r w:rsidR="00836F2F">
        <w:rPr>
          <w:rtl/>
        </w:rPr>
        <w:t xml:space="preserve"> ،</w:t>
      </w:r>
      <w:r w:rsidR="007C74F1">
        <w:rPr>
          <w:rtl/>
        </w:rPr>
        <w:t xml:space="preserve"> </w:t>
      </w:r>
      <w:r>
        <w:rPr>
          <w:rtl/>
        </w:rPr>
        <w:t>من مخطوطات القرن الحادي عشر</w:t>
      </w:r>
      <w:r w:rsidR="00836F2F">
        <w:rPr>
          <w:rtl/>
        </w:rPr>
        <w:t xml:space="preserve"> ،</w:t>
      </w:r>
      <w:r w:rsidR="007C74F1">
        <w:rPr>
          <w:rtl/>
        </w:rPr>
        <w:t xml:space="preserve"> </w:t>
      </w:r>
      <w:r>
        <w:rPr>
          <w:rtl/>
        </w:rPr>
        <w:t>وحقّقناها وطبعت بعنوان</w:t>
      </w:r>
      <w:r w:rsidR="00836F2F">
        <w:rPr>
          <w:rtl/>
        </w:rPr>
        <w:t xml:space="preserve"> :</w:t>
      </w:r>
      <w:r w:rsidR="007C74F1">
        <w:rPr>
          <w:rtl/>
        </w:rPr>
        <w:t xml:space="preserve"> </w:t>
      </w:r>
      <w:r>
        <w:rPr>
          <w:rtl/>
        </w:rPr>
        <w:t>(</w:t>
      </w:r>
      <w:r w:rsidRPr="001E4148">
        <w:rPr>
          <w:rStyle w:val="rfdBold2"/>
          <w:rtl/>
        </w:rPr>
        <w:t>ثواب السور من كتاب قديم</w:t>
      </w:r>
      <w:r>
        <w:rPr>
          <w:rtl/>
        </w:rPr>
        <w:t xml:space="preserve">) ضمن مجلّة </w:t>
      </w:r>
      <w:r w:rsidRPr="001E4148">
        <w:rPr>
          <w:rStyle w:val="rfdBold2"/>
          <w:rtl/>
        </w:rPr>
        <w:t>رسالة القلم</w:t>
      </w:r>
      <w:r w:rsidR="00836F2F">
        <w:rPr>
          <w:rtl/>
        </w:rPr>
        <w:t xml:space="preserve"> ،</w:t>
      </w:r>
      <w:r w:rsidR="007C74F1">
        <w:rPr>
          <w:rtl/>
        </w:rPr>
        <w:t xml:space="preserve"> </w:t>
      </w:r>
      <w:r>
        <w:rPr>
          <w:rtl/>
        </w:rPr>
        <w:t>ينقل عنها الشيخ الحويزي مسنداً الرواية لعلي بن إبراهيم</w:t>
      </w:r>
      <w:r w:rsidRPr="00E732A3">
        <w:rPr>
          <w:rStyle w:val="rfdFootnotenum"/>
          <w:rtl/>
        </w:rPr>
        <w:t>(2)</w:t>
      </w:r>
      <w:r w:rsidR="00836F2F">
        <w:rPr>
          <w:rtl/>
        </w:rPr>
        <w:t xml:space="preserve"> ،</w:t>
      </w:r>
      <w:r w:rsidR="007C74F1">
        <w:rPr>
          <w:rtl/>
        </w:rPr>
        <w:t xml:space="preserve"> </w:t>
      </w:r>
      <w:r>
        <w:rPr>
          <w:rtl/>
        </w:rPr>
        <w:t>والصحيح أنّها ليست من التفسير. وصورة أوّلها</w:t>
      </w:r>
      <w:r w:rsidR="00852492">
        <w:rPr>
          <w:rtl/>
        </w:rPr>
        <w:t xml:space="preserve"> </w:t>
      </w:r>
      <w:r>
        <w:rPr>
          <w:rtl/>
        </w:rPr>
        <w:t>من نسخة مكتبة الحكيم</w:t>
      </w:r>
      <w:r w:rsidR="00836F2F">
        <w:rPr>
          <w:rtl/>
        </w:rPr>
        <w:t xml:space="preserve"> :</w:t>
      </w:r>
    </w:p>
    <w:p w14:paraId="0C8C1B50" w14:textId="77777777" w:rsidR="00E732A3" w:rsidRDefault="00E732A3" w:rsidP="00E732A3">
      <w:pPr>
        <w:pStyle w:val="rfdLine"/>
        <w:rPr>
          <w:rtl/>
        </w:rPr>
      </w:pPr>
      <w:r>
        <w:rPr>
          <w:rtl/>
        </w:rPr>
        <w:t>__________</w:t>
      </w:r>
    </w:p>
    <w:p w14:paraId="76007592" w14:textId="77777777" w:rsidR="00C3181C" w:rsidRDefault="00C3181C" w:rsidP="00E732A3">
      <w:pPr>
        <w:pStyle w:val="rfdFootnote0"/>
        <w:rPr>
          <w:rtl/>
        </w:rPr>
      </w:pPr>
      <w:r>
        <w:rPr>
          <w:rFonts w:hint="cs"/>
          <w:rtl/>
        </w:rPr>
        <w:t>شابهها</w:t>
      </w:r>
      <w:r w:rsidR="007C74F1">
        <w:rPr>
          <w:rFonts w:hint="cs"/>
          <w:rtl/>
        </w:rPr>
        <w:t xml:space="preserve"> </w:t>
      </w:r>
      <w:r w:rsidR="00836F2F">
        <w:rPr>
          <w:rFonts w:hint="cs"/>
          <w:rtl/>
        </w:rPr>
        <w:t>،</w:t>
      </w:r>
      <w:r w:rsidR="007C74F1">
        <w:rPr>
          <w:rFonts w:hint="cs"/>
          <w:rtl/>
        </w:rPr>
        <w:t xml:space="preserve"> </w:t>
      </w:r>
      <w:r>
        <w:rPr>
          <w:rFonts w:hint="cs"/>
          <w:rtl/>
        </w:rPr>
        <w:t>وأثبتها السيد في البرهان 3/462</w:t>
      </w:r>
      <w:r w:rsidR="007C74F1">
        <w:rPr>
          <w:rFonts w:hint="cs"/>
          <w:rtl/>
        </w:rPr>
        <w:t xml:space="preserve"> </w:t>
      </w:r>
      <w:r w:rsidR="00836F2F">
        <w:rPr>
          <w:rFonts w:hint="cs"/>
          <w:rtl/>
        </w:rPr>
        <w:t>،</w:t>
      </w:r>
      <w:r w:rsidR="007C74F1">
        <w:rPr>
          <w:rFonts w:hint="cs"/>
          <w:rtl/>
        </w:rPr>
        <w:t xml:space="preserve"> </w:t>
      </w:r>
      <w:r w:rsidR="00380C65">
        <w:rPr>
          <w:rFonts w:hint="cs"/>
          <w:rtl/>
        </w:rPr>
        <w:t>و</w:t>
      </w:r>
      <w:r>
        <w:rPr>
          <w:rFonts w:hint="cs"/>
          <w:rtl/>
        </w:rPr>
        <w:t>هي من نسخة أخرى له بحسب ما يظهر</w:t>
      </w:r>
      <w:r w:rsidR="007C74F1">
        <w:rPr>
          <w:rFonts w:hint="cs"/>
          <w:rtl/>
        </w:rPr>
        <w:t xml:space="preserve"> </w:t>
      </w:r>
      <w:r w:rsidR="00836F2F">
        <w:rPr>
          <w:rFonts w:hint="cs"/>
          <w:rtl/>
        </w:rPr>
        <w:t>،</w:t>
      </w:r>
      <w:r w:rsidR="007C74F1">
        <w:rPr>
          <w:rFonts w:hint="cs"/>
          <w:rtl/>
        </w:rPr>
        <w:t xml:space="preserve"> </w:t>
      </w:r>
      <w:r>
        <w:rPr>
          <w:rFonts w:hint="cs"/>
          <w:rtl/>
        </w:rPr>
        <w:t>أو أن هذه النسخة الحاضرة أكثر نقصا من التي كانت لديه.</w:t>
      </w:r>
    </w:p>
    <w:p w14:paraId="0AAB5402" w14:textId="77777777" w:rsidR="00E732A3" w:rsidRDefault="00E732A3" w:rsidP="00E732A3">
      <w:pPr>
        <w:pStyle w:val="rfdFootnote0"/>
        <w:rPr>
          <w:rtl/>
        </w:rPr>
      </w:pPr>
      <w:r>
        <w:rPr>
          <w:rtl/>
        </w:rPr>
        <w:t>(1) تفسير البرهان 1 / 7.</w:t>
      </w:r>
    </w:p>
    <w:p w14:paraId="69C28ED7" w14:textId="77777777" w:rsidR="00E732A3" w:rsidRDefault="00E732A3" w:rsidP="00E732A3">
      <w:pPr>
        <w:pStyle w:val="rfdFootnote0"/>
        <w:rPr>
          <w:rtl/>
        </w:rPr>
      </w:pPr>
      <w:r>
        <w:rPr>
          <w:rtl/>
        </w:rPr>
        <w:t>(2) تفسير نور الثقلين 4 / 510.</w:t>
      </w:r>
    </w:p>
    <w:p w14:paraId="67EEBE32" w14:textId="26B6083A" w:rsidR="00C3181C" w:rsidRDefault="00F11B4F" w:rsidP="007956E8">
      <w:pPr>
        <w:pStyle w:val="rfdCenter"/>
        <w:rPr>
          <w:rtl/>
        </w:rPr>
      </w:pPr>
      <w:r>
        <w:rPr>
          <w:rtl/>
        </w:rPr>
        <w:br w:type="page"/>
      </w:r>
      <w:r w:rsidR="008C4AE2">
        <w:rPr>
          <w:noProof/>
          <w:lang w:val="ar-SA"/>
        </w:rPr>
        <w:lastRenderedPageBreak/>
        <w:drawing>
          <wp:inline distT="0" distB="0" distL="0" distR="0" wp14:anchorId="241AEDB4" wp14:editId="5FE67226">
            <wp:extent cx="3762375" cy="51720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62375" cy="5172075"/>
                    </a:xfrm>
                    <a:prstGeom prst="rect">
                      <a:avLst/>
                    </a:prstGeom>
                    <a:noFill/>
                    <a:ln>
                      <a:noFill/>
                    </a:ln>
                  </pic:spPr>
                </pic:pic>
              </a:graphicData>
            </a:graphic>
          </wp:inline>
        </w:drawing>
      </w:r>
    </w:p>
    <w:p w14:paraId="4D037A2D" w14:textId="77777777" w:rsidR="005B136D" w:rsidRDefault="00C3181C" w:rsidP="00C3181C">
      <w:pPr>
        <w:rPr>
          <w:rtl/>
        </w:rPr>
      </w:pPr>
      <w:r>
        <w:rPr>
          <w:rFonts w:hint="eastAsia"/>
          <w:rtl/>
        </w:rPr>
        <w:t>قلنا</w:t>
      </w:r>
      <w:r>
        <w:rPr>
          <w:rtl/>
        </w:rPr>
        <w:t xml:space="preserve"> في الرسالة المحقّقة </w:t>
      </w:r>
      <w:r w:rsidRPr="001E4148">
        <w:rPr>
          <w:rStyle w:val="rfdBold2"/>
          <w:rtl/>
        </w:rPr>
        <w:t>ثواب السور من كتاب قديم</w:t>
      </w:r>
      <w:r w:rsidR="00836F2F">
        <w:rPr>
          <w:rtl/>
        </w:rPr>
        <w:t xml:space="preserve"> :</w:t>
      </w:r>
      <w:r w:rsidR="007C74F1">
        <w:rPr>
          <w:rtl/>
        </w:rPr>
        <w:t xml:space="preserve"> </w:t>
      </w:r>
      <w:r>
        <w:rPr>
          <w:rtl/>
        </w:rPr>
        <w:t xml:space="preserve">«[ح] 20ـ الحسن عن سيف بن عَميرة عن منصور بن حازم عن أبي عبد الله </w:t>
      </w:r>
      <w:r w:rsidRPr="00DA6958">
        <w:rPr>
          <w:rStyle w:val="rfdAlaem"/>
          <w:rtl/>
        </w:rPr>
        <w:t>عليه‌السلام</w:t>
      </w:r>
      <w:r>
        <w:rPr>
          <w:rtl/>
        </w:rPr>
        <w:t xml:space="preserve"> قال</w:t>
      </w:r>
      <w:r w:rsidR="00836F2F">
        <w:rPr>
          <w:rtl/>
        </w:rPr>
        <w:t xml:space="preserve"> :</w:t>
      </w:r>
      <w:r w:rsidR="007C74F1">
        <w:rPr>
          <w:rtl/>
        </w:rPr>
        <w:t xml:space="preserve"> </w:t>
      </w:r>
      <w:r>
        <w:rPr>
          <w:rtl/>
        </w:rPr>
        <w:t>من قرأ الحواميم في ليله قبل أن ينام</w:t>
      </w:r>
      <w:r w:rsidR="00836F2F">
        <w:rPr>
          <w:rtl/>
        </w:rPr>
        <w:t xml:space="preserve"> ،</w:t>
      </w:r>
      <w:r w:rsidR="007C74F1">
        <w:rPr>
          <w:rtl/>
        </w:rPr>
        <w:t xml:space="preserve"> </w:t>
      </w:r>
      <w:r>
        <w:rPr>
          <w:rtl/>
        </w:rPr>
        <w:t>كان في درجة محمّد</w:t>
      </w:r>
      <w:r w:rsidR="007C74F1">
        <w:rPr>
          <w:rtl/>
        </w:rPr>
        <w:t xml:space="preserve"> </w:t>
      </w:r>
      <w:r w:rsidR="00D13E73" w:rsidRPr="00D13E73">
        <w:rPr>
          <w:rStyle w:val="rfdAlaem"/>
          <w:rtl/>
        </w:rPr>
        <w:t>صلى‌الله‌عليه‌وآله</w:t>
      </w:r>
      <w:r w:rsidRPr="00C3181C">
        <w:rPr>
          <w:rtl/>
        </w:rPr>
        <w:t xml:space="preserve"> </w:t>
      </w:r>
      <w:r>
        <w:rPr>
          <w:rtl/>
        </w:rPr>
        <w:t>وآل محمّد وإبراهيم وآل محمّد وكلّ</w:t>
      </w:r>
    </w:p>
    <w:p w14:paraId="1972ED69" w14:textId="77777777" w:rsidR="00E732A3" w:rsidRDefault="00F11B4F" w:rsidP="00C3181C">
      <w:pPr>
        <w:pStyle w:val="rfdNormal0"/>
        <w:rPr>
          <w:rtl/>
        </w:rPr>
      </w:pPr>
      <w:r>
        <w:rPr>
          <w:rtl/>
        </w:rPr>
        <w:br w:type="page"/>
      </w:r>
      <w:r w:rsidR="00E732A3">
        <w:rPr>
          <w:rFonts w:hint="eastAsia"/>
          <w:rtl/>
        </w:rPr>
        <w:lastRenderedPageBreak/>
        <w:t>قريب</w:t>
      </w:r>
      <w:r w:rsidR="00E732A3">
        <w:rPr>
          <w:rtl/>
        </w:rPr>
        <w:t xml:space="preserve"> له أو بسبيل إليه.</w:t>
      </w:r>
    </w:p>
    <w:p w14:paraId="690A9F8C" w14:textId="77777777" w:rsidR="00E732A3" w:rsidRDefault="00E732A3" w:rsidP="00E732A3">
      <w:pPr>
        <w:rPr>
          <w:rtl/>
        </w:rPr>
      </w:pPr>
      <w:r>
        <w:rPr>
          <w:rFonts w:hint="eastAsia"/>
          <w:rtl/>
        </w:rPr>
        <w:t>ثمّ</w:t>
      </w:r>
      <w:r>
        <w:rPr>
          <w:rtl/>
        </w:rPr>
        <w:t xml:space="preserve"> قال أبو عبد الله</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الحواميم تأتي يوم القيامة أنثىٰ من أحسن الناس وجهاً وأطيبه</w:t>
      </w:r>
      <w:r w:rsidR="00836F2F">
        <w:rPr>
          <w:rtl/>
        </w:rPr>
        <w:t xml:space="preserve"> ،</w:t>
      </w:r>
      <w:r w:rsidR="007C74F1">
        <w:rPr>
          <w:rtl/>
        </w:rPr>
        <w:t xml:space="preserve"> </w:t>
      </w:r>
      <w:r>
        <w:rPr>
          <w:rtl/>
        </w:rPr>
        <w:t>معها ألف ألف ملك</w:t>
      </w:r>
      <w:r w:rsidR="00836F2F">
        <w:rPr>
          <w:rtl/>
        </w:rPr>
        <w:t xml:space="preserve"> ،</w:t>
      </w:r>
      <w:r w:rsidR="007C74F1">
        <w:rPr>
          <w:rtl/>
        </w:rPr>
        <w:t xml:space="preserve"> </w:t>
      </w:r>
      <w:r>
        <w:rPr>
          <w:rtl/>
        </w:rPr>
        <w:t>حتّىٰ تقف بين يدي الله فيقول لها الربّ جلّ جلاله</w:t>
      </w:r>
      <w:r w:rsidR="00836F2F">
        <w:rPr>
          <w:rtl/>
        </w:rPr>
        <w:t xml:space="preserve"> :</w:t>
      </w:r>
      <w:r w:rsidR="007C74F1">
        <w:rPr>
          <w:rtl/>
        </w:rPr>
        <w:t xml:space="preserve"> </w:t>
      </w:r>
      <w:r>
        <w:rPr>
          <w:rtl/>
        </w:rPr>
        <w:t>من الذي كان يقرؤك فيقضي قراءتك</w:t>
      </w:r>
      <w:r w:rsidR="00836F2F">
        <w:rPr>
          <w:rtl/>
        </w:rPr>
        <w:t xml:space="preserve"> ،</w:t>
      </w:r>
      <w:r w:rsidR="007C74F1">
        <w:rPr>
          <w:rtl/>
        </w:rPr>
        <w:t xml:space="preserve"> </w:t>
      </w:r>
      <w:r>
        <w:rPr>
          <w:rtl/>
        </w:rPr>
        <w:t>فتقوم طائفة من الناس لا يحصيهم إلّا الله</w:t>
      </w:r>
      <w:r w:rsidR="00836F2F">
        <w:rPr>
          <w:rtl/>
        </w:rPr>
        <w:t xml:space="preserve"> ،</w:t>
      </w:r>
      <w:r w:rsidR="007C74F1">
        <w:rPr>
          <w:rtl/>
        </w:rPr>
        <w:t xml:space="preserve"> </w:t>
      </w:r>
      <w:r>
        <w:rPr>
          <w:rtl/>
        </w:rPr>
        <w:t>فيقول لهم</w:t>
      </w:r>
      <w:r w:rsidR="00836F2F">
        <w:rPr>
          <w:rtl/>
        </w:rPr>
        <w:t xml:space="preserve"> :</w:t>
      </w:r>
      <w:r w:rsidR="007C74F1">
        <w:rPr>
          <w:rtl/>
        </w:rPr>
        <w:t xml:space="preserve"> </w:t>
      </w:r>
      <w:r>
        <w:rPr>
          <w:rtl/>
        </w:rPr>
        <w:t>لعمري ل</w:t>
      </w:r>
      <w:r>
        <w:rPr>
          <w:rFonts w:hint="eastAsia"/>
          <w:rtl/>
        </w:rPr>
        <w:t>قد</w:t>
      </w:r>
      <w:r>
        <w:rPr>
          <w:rtl/>
        </w:rPr>
        <w:t xml:space="preserve"> أحسنتم تلاوة الحواميم [أمنتم] بها في حياتكم الدنيا</w:t>
      </w:r>
      <w:r w:rsidR="00836F2F">
        <w:rPr>
          <w:rtl/>
        </w:rPr>
        <w:t xml:space="preserve"> ،</w:t>
      </w:r>
      <w:r w:rsidR="007C74F1">
        <w:rPr>
          <w:rtl/>
        </w:rPr>
        <w:t xml:space="preserve"> </w:t>
      </w:r>
      <w:r>
        <w:rPr>
          <w:rtl/>
        </w:rPr>
        <w:t>وعزّتي وجلالي لا تسألوني اليوم شيئاً كائناً ما كان إلّا أعطيتكم</w:t>
      </w:r>
      <w:r w:rsidR="00836F2F">
        <w:rPr>
          <w:rtl/>
        </w:rPr>
        <w:t xml:space="preserve"> ،</w:t>
      </w:r>
      <w:r w:rsidR="007C74F1">
        <w:rPr>
          <w:rtl/>
        </w:rPr>
        <w:t xml:space="preserve"> </w:t>
      </w:r>
      <w:r>
        <w:rPr>
          <w:rtl/>
        </w:rPr>
        <w:t>ولو سألتموني في جميع جنّاتي أو جميع ما أعطيته عبادي الصالحين وأعددته لهم</w:t>
      </w:r>
      <w:r w:rsidR="00836F2F">
        <w:rPr>
          <w:rtl/>
        </w:rPr>
        <w:t xml:space="preserve"> ،</w:t>
      </w:r>
      <w:r w:rsidR="007C74F1">
        <w:rPr>
          <w:rtl/>
        </w:rPr>
        <w:t xml:space="preserve"> </w:t>
      </w:r>
      <w:r>
        <w:rPr>
          <w:rtl/>
        </w:rPr>
        <w:t>فيسألونه جميع ما أرادوا وتمنّوا</w:t>
      </w:r>
      <w:r w:rsidR="00836F2F">
        <w:rPr>
          <w:rtl/>
        </w:rPr>
        <w:t xml:space="preserve"> ،</w:t>
      </w:r>
      <w:r w:rsidR="007C74F1">
        <w:rPr>
          <w:rtl/>
        </w:rPr>
        <w:t xml:space="preserve"> </w:t>
      </w:r>
      <w:r>
        <w:rPr>
          <w:rtl/>
        </w:rPr>
        <w:t>فيعطيهم جميع ما أرادوا وتمنّو</w:t>
      </w:r>
      <w:r>
        <w:rPr>
          <w:rFonts w:hint="eastAsia"/>
          <w:rtl/>
        </w:rPr>
        <w:t>ا</w:t>
      </w:r>
      <w:r w:rsidR="00836F2F">
        <w:rPr>
          <w:rFonts w:hint="eastAsia"/>
          <w:rtl/>
        </w:rPr>
        <w:t xml:space="preserve"> ،</w:t>
      </w:r>
      <w:r w:rsidR="007C74F1">
        <w:rPr>
          <w:rFonts w:hint="eastAsia"/>
          <w:rtl/>
        </w:rPr>
        <w:t xml:space="preserve"> </w:t>
      </w:r>
      <w:r>
        <w:rPr>
          <w:rtl/>
        </w:rPr>
        <w:t>ثمّ يؤمر بهم إلىٰ منازلهم في الجنّة وقد أعدّ لهم ممّا لم يخطر علىٰ بال ممّا لا عين رأت ولا أذن سمعت.</w:t>
      </w:r>
    </w:p>
    <w:p w14:paraId="5797A5DC" w14:textId="77777777" w:rsidR="005B136D" w:rsidRDefault="00E732A3" w:rsidP="00E732A3">
      <w:pPr>
        <w:rPr>
          <w:rtl/>
        </w:rPr>
      </w:pPr>
      <w:r>
        <w:rPr>
          <w:rtl/>
        </w:rPr>
        <w:t>[وهذه الرواية ليس لها وجود في مصادرنا الأوّلية الموجودة اليوم</w:t>
      </w:r>
      <w:r w:rsidR="00836F2F">
        <w:rPr>
          <w:rtl/>
        </w:rPr>
        <w:t xml:space="preserve"> ،</w:t>
      </w:r>
      <w:r w:rsidR="007C74F1">
        <w:rPr>
          <w:rtl/>
        </w:rPr>
        <w:t xml:space="preserve"> </w:t>
      </w:r>
      <w:r>
        <w:rPr>
          <w:rtl/>
        </w:rPr>
        <w:t xml:space="preserve">لكنّ الشيخ الحويزي في تفسيره </w:t>
      </w:r>
      <w:r w:rsidRPr="001E4148">
        <w:rPr>
          <w:rStyle w:val="rfdBold2"/>
          <w:rtl/>
        </w:rPr>
        <w:t>نور الثقلين</w:t>
      </w:r>
      <w:r>
        <w:rPr>
          <w:rtl/>
        </w:rPr>
        <w:t xml:space="preserve"> نقلها ـ منفرداً ـ في </w:t>
      </w:r>
      <w:r w:rsidRPr="001E4148">
        <w:rPr>
          <w:rStyle w:val="rfdBold2"/>
          <w:rtl/>
        </w:rPr>
        <w:t>تفسيره</w:t>
      </w:r>
      <w:r w:rsidR="00836F2F">
        <w:rPr>
          <w:rtl/>
        </w:rPr>
        <w:t xml:space="preserve"> ،</w:t>
      </w:r>
      <w:r w:rsidR="007C74F1">
        <w:rPr>
          <w:rtl/>
        </w:rPr>
        <w:t xml:space="preserve"> </w:t>
      </w:r>
      <w:r>
        <w:rPr>
          <w:rtl/>
        </w:rPr>
        <w:t xml:space="preserve">ناسباً إيّاها </w:t>
      </w:r>
      <w:r w:rsidRPr="001E4148">
        <w:rPr>
          <w:rStyle w:val="rfdBold2"/>
          <w:rtl/>
        </w:rPr>
        <w:t>لتفسير القمّي</w:t>
      </w:r>
      <w:r w:rsidR="00836F2F">
        <w:rPr>
          <w:rtl/>
        </w:rPr>
        <w:t xml:space="preserve"> ،</w:t>
      </w:r>
      <w:r w:rsidR="007C74F1">
        <w:rPr>
          <w:rtl/>
        </w:rPr>
        <w:t xml:space="preserve"> </w:t>
      </w:r>
      <w:r>
        <w:rPr>
          <w:rtl/>
        </w:rPr>
        <w:t xml:space="preserve">وليست في </w:t>
      </w:r>
      <w:r w:rsidRPr="001E4148">
        <w:rPr>
          <w:rStyle w:val="rfdBold2"/>
          <w:rtl/>
        </w:rPr>
        <w:t>تفسير القمّي</w:t>
      </w:r>
      <w:r>
        <w:rPr>
          <w:rtl/>
        </w:rPr>
        <w:t xml:space="preserve"> المتداول الآن</w:t>
      </w:r>
      <w:r w:rsidR="00836F2F">
        <w:rPr>
          <w:rtl/>
        </w:rPr>
        <w:t xml:space="preserve"> ،</w:t>
      </w:r>
      <w:r w:rsidR="007C74F1">
        <w:rPr>
          <w:rtl/>
        </w:rPr>
        <w:t xml:space="preserve"> </w:t>
      </w:r>
      <w:r>
        <w:rPr>
          <w:rtl/>
        </w:rPr>
        <w:t xml:space="preserve">ومن خلال مراجعتنا السابقة للنسخ وجدنا أنّ نسخته من </w:t>
      </w:r>
      <w:r w:rsidRPr="00CB190F">
        <w:rPr>
          <w:rStyle w:val="rfdBold2"/>
          <w:rtl/>
        </w:rPr>
        <w:t>التفسي</w:t>
      </w:r>
      <w:r w:rsidRPr="00CB190F">
        <w:rPr>
          <w:rStyle w:val="rfdBold2"/>
          <w:rFonts w:hint="eastAsia"/>
          <w:rtl/>
        </w:rPr>
        <w:t>ر</w:t>
      </w:r>
      <w:r>
        <w:rPr>
          <w:rtl/>
        </w:rPr>
        <w:t xml:space="preserve"> هي النسخة المتداولة</w:t>
      </w:r>
      <w:r w:rsidR="00836F2F">
        <w:rPr>
          <w:rtl/>
        </w:rPr>
        <w:t xml:space="preserve"> ،</w:t>
      </w:r>
      <w:r w:rsidR="007C74F1">
        <w:rPr>
          <w:rtl/>
        </w:rPr>
        <w:t xml:space="preserve"> </w:t>
      </w:r>
      <w:r>
        <w:rPr>
          <w:rtl/>
        </w:rPr>
        <w:t xml:space="preserve">فالذي يظهر لنا أنّ نسخة </w:t>
      </w:r>
      <w:r w:rsidRPr="00CB190F">
        <w:rPr>
          <w:rStyle w:val="rfdBold2"/>
          <w:rtl/>
        </w:rPr>
        <w:t>تفسير القمّي</w:t>
      </w:r>
      <w:r>
        <w:rPr>
          <w:rtl/>
        </w:rPr>
        <w:t xml:space="preserve"> التي كانت عنده هي هذه النسخة التي وقفنا عليها ضمن مخطوطات مجلس الشورىٰ وغيرها</w:t>
      </w:r>
      <w:r w:rsidR="00836F2F">
        <w:rPr>
          <w:rtl/>
        </w:rPr>
        <w:t xml:space="preserve"> ،</w:t>
      </w:r>
      <w:r w:rsidR="007C74F1">
        <w:rPr>
          <w:rtl/>
        </w:rPr>
        <w:t xml:space="preserve"> </w:t>
      </w:r>
      <w:r>
        <w:rPr>
          <w:rtl/>
        </w:rPr>
        <w:t>وقد ألحقت بها هذه المجموعة الروائية]».</w:t>
      </w:r>
    </w:p>
    <w:p w14:paraId="6FC2C741" w14:textId="77777777" w:rsidR="00E732A3" w:rsidRDefault="00E732A3" w:rsidP="00E732A3">
      <w:pPr>
        <w:rPr>
          <w:rtl/>
        </w:rPr>
      </w:pPr>
      <w:r>
        <w:rPr>
          <w:rFonts w:hint="eastAsia"/>
          <w:rtl/>
        </w:rPr>
        <w:t>هذا</w:t>
      </w:r>
      <w:r w:rsidR="00836F2F">
        <w:rPr>
          <w:rFonts w:hint="eastAsia"/>
          <w:rtl/>
        </w:rPr>
        <w:t xml:space="preserve"> ،</w:t>
      </w:r>
      <w:r w:rsidR="007C74F1">
        <w:rPr>
          <w:rFonts w:hint="eastAsia"/>
          <w:rtl/>
        </w:rPr>
        <w:t xml:space="preserve"> </w:t>
      </w:r>
      <w:r>
        <w:rPr>
          <w:rtl/>
        </w:rPr>
        <w:t xml:space="preserve">لكنّ الأمر الملفت هو توافق أسانيد هذه الأخبار مع سند </w:t>
      </w:r>
      <w:r w:rsidRPr="00CB190F">
        <w:rPr>
          <w:rStyle w:val="rfdBold2"/>
          <w:rtl/>
        </w:rPr>
        <w:t>رسالة الناسخ والمنسوخ</w:t>
      </w:r>
      <w:r>
        <w:rPr>
          <w:rtl/>
        </w:rPr>
        <w:t xml:space="preserve"> للشيخ النعماني</w:t>
      </w:r>
      <w:r w:rsidR="00852492">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Pr>
          <w:rtl/>
        </w:rPr>
        <w:t>وهذا يضاف لمجموع ما ذكرناه من قرائن حول المؤلّف آخر هذا التحقيق.</w:t>
      </w:r>
    </w:p>
    <w:p w14:paraId="1E62FCC1" w14:textId="77777777" w:rsidR="005B136D" w:rsidRDefault="00E732A3" w:rsidP="00837943">
      <w:pPr>
        <w:pStyle w:val="Heading1Center"/>
        <w:rPr>
          <w:rtl/>
        </w:rPr>
      </w:pPr>
      <w:r w:rsidRPr="00C3181C">
        <w:rPr>
          <w:rtl/>
        </w:rPr>
        <w:t>(نسخ مختصرات تفسير القمّي)</w:t>
      </w:r>
    </w:p>
    <w:p w14:paraId="56874091" w14:textId="77777777" w:rsidR="005B136D" w:rsidRDefault="00E732A3" w:rsidP="00837943">
      <w:pPr>
        <w:pStyle w:val="Heading1Center"/>
        <w:rPr>
          <w:rtl/>
        </w:rPr>
      </w:pPr>
      <w:r w:rsidRPr="00C3181C">
        <w:rPr>
          <w:rtl/>
        </w:rPr>
        <w:t>(مختصر تفسير القمّي للشيخ عبد الرحمن بن العتايقي)</w:t>
      </w:r>
    </w:p>
    <w:p w14:paraId="1DC4ED52" w14:textId="77777777" w:rsidR="005B136D" w:rsidRDefault="00E732A3" w:rsidP="00E732A3">
      <w:pPr>
        <w:rPr>
          <w:rtl/>
        </w:rPr>
      </w:pPr>
      <w:r>
        <w:rPr>
          <w:rtl/>
        </w:rPr>
        <w:t>وهي كثيرة ذكرتها فهارس الك</w:t>
      </w:r>
      <w:r>
        <w:rPr>
          <w:rFonts w:hint="eastAsia"/>
          <w:rtl/>
        </w:rPr>
        <w:t>تب</w:t>
      </w:r>
      <w:r>
        <w:rPr>
          <w:rtl/>
        </w:rPr>
        <w:t xml:space="preserve"> والمخطوطات</w:t>
      </w:r>
      <w:r w:rsidR="00836F2F">
        <w:rPr>
          <w:rtl/>
        </w:rPr>
        <w:t xml:space="preserve"> ،</w:t>
      </w:r>
      <w:r w:rsidR="007C74F1">
        <w:rPr>
          <w:rtl/>
        </w:rPr>
        <w:t xml:space="preserve"> </w:t>
      </w:r>
      <w:r>
        <w:rPr>
          <w:rtl/>
        </w:rPr>
        <w:t>ولم يرَ النور منها إلّا ما</w:t>
      </w:r>
    </w:p>
    <w:p w14:paraId="26D112D2" w14:textId="77777777" w:rsidR="00E732A3" w:rsidRDefault="00F11B4F" w:rsidP="00C3181C">
      <w:pPr>
        <w:pStyle w:val="rfdNormal0"/>
        <w:rPr>
          <w:rtl/>
        </w:rPr>
      </w:pPr>
      <w:r>
        <w:rPr>
          <w:rtl/>
        </w:rPr>
        <w:br w:type="page"/>
      </w:r>
      <w:r w:rsidR="00E732A3">
        <w:rPr>
          <w:rFonts w:hint="eastAsia"/>
          <w:rtl/>
        </w:rPr>
        <w:lastRenderedPageBreak/>
        <w:t>نشره</w:t>
      </w:r>
      <w:r w:rsidR="00E732A3">
        <w:rPr>
          <w:rtl/>
        </w:rPr>
        <w:t xml:space="preserve"> السيّد الجلالي حفظه الله من </w:t>
      </w:r>
      <w:r w:rsidR="00E732A3" w:rsidRPr="00CB190F">
        <w:rPr>
          <w:rStyle w:val="rfdBold2"/>
          <w:rtl/>
        </w:rPr>
        <w:t>مختصر التفسير</w:t>
      </w:r>
      <w:r w:rsidR="00852492">
        <w:rPr>
          <w:rtl/>
        </w:rPr>
        <w:t xml:space="preserve"> </w:t>
      </w:r>
      <w:r w:rsidR="00E732A3">
        <w:rPr>
          <w:rtl/>
        </w:rPr>
        <w:t>للشيخ كمال الدين عبد الرحمن ابن محمّد بن إبراهيم بن العتايقي</w:t>
      </w:r>
      <w:r w:rsidR="00852492">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sidR="00E732A3">
        <w:rPr>
          <w:rtl/>
        </w:rPr>
        <w:t>ممّن رأىٰ العلّامة وزامل أو تتلمذ تحت فخر المحقّقين رحمهم الله</w:t>
      </w:r>
      <w:r w:rsidR="00836F2F">
        <w:rPr>
          <w:rtl/>
        </w:rPr>
        <w:t xml:space="preserve"> ،</w:t>
      </w:r>
      <w:r w:rsidR="007C74F1">
        <w:rPr>
          <w:rtl/>
        </w:rPr>
        <w:t xml:space="preserve"> </w:t>
      </w:r>
      <w:r w:rsidR="00E732A3">
        <w:rPr>
          <w:rtl/>
        </w:rPr>
        <w:t xml:space="preserve">أنهىٰ </w:t>
      </w:r>
      <w:r w:rsidR="00E732A3" w:rsidRPr="00CB190F">
        <w:rPr>
          <w:rStyle w:val="rfdBold2"/>
          <w:rtl/>
        </w:rPr>
        <w:t>مختصره</w:t>
      </w:r>
      <w:r w:rsidR="00852492">
        <w:rPr>
          <w:rtl/>
        </w:rPr>
        <w:t xml:space="preserve"> </w:t>
      </w:r>
      <w:r w:rsidR="00E732A3">
        <w:rPr>
          <w:rtl/>
        </w:rPr>
        <w:t>في (غرّة ذي الحجّة</w:t>
      </w:r>
      <w:r w:rsidR="00852492">
        <w:rPr>
          <w:rtl/>
        </w:rPr>
        <w:t xml:space="preserve"> </w:t>
      </w:r>
      <w:r w:rsidR="00E732A3">
        <w:rPr>
          <w:rtl/>
        </w:rPr>
        <w:t>سنة 76</w:t>
      </w:r>
      <w:r w:rsidR="00836F2F">
        <w:rPr>
          <w:rtl/>
        </w:rPr>
        <w:t>7 ه</w:t>
      </w:r>
      <w:r w:rsidR="00E732A3">
        <w:rPr>
          <w:rtl/>
        </w:rPr>
        <w:t>ـ)</w:t>
      </w:r>
      <w:r w:rsidR="00836F2F">
        <w:rPr>
          <w:rtl/>
        </w:rPr>
        <w:t xml:space="preserve"> ،</w:t>
      </w:r>
      <w:r w:rsidR="007C74F1">
        <w:rPr>
          <w:rtl/>
        </w:rPr>
        <w:t xml:space="preserve"> </w:t>
      </w:r>
      <w:r w:rsidR="00E732A3">
        <w:rPr>
          <w:rtl/>
        </w:rPr>
        <w:t>ونشره السيّد الجلالي مشك</w:t>
      </w:r>
      <w:r w:rsidR="00E732A3">
        <w:rPr>
          <w:rFonts w:hint="eastAsia"/>
          <w:rtl/>
        </w:rPr>
        <w:t>وراً</w:t>
      </w:r>
      <w:r w:rsidR="00E732A3">
        <w:rPr>
          <w:rtl/>
        </w:rPr>
        <w:t xml:space="preserve"> كصورة للنسخة الخطّية بقلم المؤلّف</w:t>
      </w:r>
      <w:r w:rsidR="00836F2F">
        <w:rPr>
          <w:rtl/>
        </w:rPr>
        <w:t xml:space="preserve"> ،</w:t>
      </w:r>
      <w:r w:rsidR="007C74F1">
        <w:rPr>
          <w:rtl/>
        </w:rPr>
        <w:t xml:space="preserve"> </w:t>
      </w:r>
      <w:r w:rsidR="00E732A3">
        <w:rPr>
          <w:rtl/>
        </w:rPr>
        <w:t>المودعة في خزانة مخطوطات السيّد المرعشي</w:t>
      </w:r>
      <w:r w:rsidR="00852492">
        <w:rPr>
          <w:rtl/>
        </w:rPr>
        <w:t xml:space="preserve"> </w:t>
      </w:r>
      <w:r w:rsidR="006E72D1" w:rsidRPr="00DA6958">
        <w:rPr>
          <w:rStyle w:val="rfdAlaem"/>
          <w:rtl/>
        </w:rPr>
        <w:t>رحمه‌الله</w:t>
      </w:r>
      <w:r w:rsidR="00852492">
        <w:rPr>
          <w:rtl/>
        </w:rPr>
        <w:t xml:space="preserve"> </w:t>
      </w:r>
      <w:r w:rsidR="00E732A3">
        <w:rPr>
          <w:rtl/>
        </w:rPr>
        <w:t>تحت رقم</w:t>
      </w:r>
      <w:r w:rsidR="00836F2F">
        <w:rPr>
          <w:rtl/>
        </w:rPr>
        <w:t xml:space="preserve"> :</w:t>
      </w:r>
      <w:r w:rsidR="007C74F1">
        <w:rPr>
          <w:rtl/>
        </w:rPr>
        <w:t xml:space="preserve"> </w:t>
      </w:r>
      <w:r w:rsidR="00E732A3">
        <w:rPr>
          <w:rtl/>
        </w:rPr>
        <w:t>(282)</w:t>
      </w:r>
      <w:r w:rsidR="00836F2F">
        <w:rPr>
          <w:rtl/>
        </w:rPr>
        <w:t xml:space="preserve"> ،</w:t>
      </w:r>
      <w:r w:rsidR="007C74F1">
        <w:rPr>
          <w:rtl/>
        </w:rPr>
        <w:t xml:space="preserve"> </w:t>
      </w:r>
      <w:r w:rsidR="00E732A3">
        <w:rPr>
          <w:rtl/>
        </w:rPr>
        <w:t>ضمن مجموعة من مختصرات ابن العتايقي</w:t>
      </w:r>
      <w:r w:rsidR="00836F2F">
        <w:rPr>
          <w:rtl/>
        </w:rPr>
        <w:t xml:space="preserve"> ،</w:t>
      </w:r>
      <w:r w:rsidR="007C74F1">
        <w:rPr>
          <w:rtl/>
        </w:rPr>
        <w:t xml:space="preserve"> </w:t>
      </w:r>
      <w:r w:rsidR="00E732A3">
        <w:rPr>
          <w:rtl/>
        </w:rPr>
        <w:t>قدّم السيّد الجلالي لها مقدّمة نافعة</w:t>
      </w:r>
      <w:r w:rsidR="00836F2F">
        <w:rPr>
          <w:rtl/>
        </w:rPr>
        <w:t xml:space="preserve"> ،</w:t>
      </w:r>
      <w:r w:rsidR="007C74F1">
        <w:rPr>
          <w:rtl/>
        </w:rPr>
        <w:t xml:space="preserve"> </w:t>
      </w:r>
      <w:r w:rsidR="00E732A3">
        <w:rPr>
          <w:rtl/>
        </w:rPr>
        <w:t xml:space="preserve">ولكونها ناقصة الأوّل ضمّ إليها صفحات من </w:t>
      </w:r>
      <w:r w:rsidR="00E732A3" w:rsidRPr="00E83F39">
        <w:rPr>
          <w:rStyle w:val="rfdBold2"/>
          <w:rtl/>
        </w:rPr>
        <w:t>التفسير</w:t>
      </w:r>
      <w:r w:rsidR="00E732A3">
        <w:rPr>
          <w:rtl/>
        </w:rPr>
        <w:t xml:space="preserve"> المتداول</w:t>
      </w:r>
      <w:r w:rsidR="00836F2F">
        <w:rPr>
          <w:rtl/>
        </w:rPr>
        <w:t xml:space="preserve"> ،</w:t>
      </w:r>
      <w:r w:rsidR="007C74F1">
        <w:rPr>
          <w:rtl/>
        </w:rPr>
        <w:t xml:space="preserve"> </w:t>
      </w:r>
      <w:r w:rsidR="00E732A3">
        <w:rPr>
          <w:rtl/>
        </w:rPr>
        <w:t xml:space="preserve">وأظنّه كان يحسب عندها أنّ العتائقي قد اختصر هذا </w:t>
      </w:r>
      <w:r w:rsidR="00E732A3" w:rsidRPr="00E83F39">
        <w:rPr>
          <w:rStyle w:val="rfdBold2"/>
          <w:rtl/>
        </w:rPr>
        <w:t>التفسير</w:t>
      </w:r>
      <w:r w:rsidR="00E732A3">
        <w:rPr>
          <w:rtl/>
        </w:rPr>
        <w:t xml:space="preserve"> المتداول</w:t>
      </w:r>
      <w:r w:rsidR="00836F2F">
        <w:rPr>
          <w:rtl/>
        </w:rPr>
        <w:t xml:space="preserve"> ؛</w:t>
      </w:r>
      <w:r w:rsidR="007C74F1">
        <w:rPr>
          <w:rtl/>
        </w:rPr>
        <w:t xml:space="preserve"> </w:t>
      </w:r>
      <w:r w:rsidR="00E732A3">
        <w:rPr>
          <w:rtl/>
        </w:rPr>
        <w:t xml:space="preserve">وقد ذكرنا لك أنّ نسخة </w:t>
      </w:r>
      <w:r w:rsidR="00E732A3" w:rsidRPr="00E83F39">
        <w:rPr>
          <w:rStyle w:val="rfdBold2"/>
          <w:rtl/>
        </w:rPr>
        <w:t>التفسير</w:t>
      </w:r>
      <w:r w:rsidR="00E732A3">
        <w:rPr>
          <w:rtl/>
        </w:rPr>
        <w:t xml:space="preserve"> المتداول ما هي إلّا مختصر آخر من مختصرات التفسير الأصل مع إضافات وتغييرات عديدة.</w:t>
      </w:r>
    </w:p>
    <w:p w14:paraId="3DCBC653" w14:textId="77777777" w:rsidR="00E732A3" w:rsidRDefault="00E732A3" w:rsidP="00E732A3">
      <w:pPr>
        <w:rPr>
          <w:rtl/>
        </w:rPr>
      </w:pPr>
      <w:r>
        <w:rPr>
          <w:rFonts w:hint="eastAsia"/>
          <w:rtl/>
        </w:rPr>
        <w:t>ونسخة</w:t>
      </w:r>
      <w:r>
        <w:rPr>
          <w:rtl/>
        </w:rPr>
        <w:t xml:space="preserve"> ابن العتايقي هذه أقدم المختصرات للتفسير المعروف</w:t>
      </w:r>
      <w:r w:rsidR="00836F2F">
        <w:rPr>
          <w:rtl/>
        </w:rPr>
        <w:t xml:space="preserve"> ،</w:t>
      </w:r>
      <w:r w:rsidR="007C74F1">
        <w:rPr>
          <w:rtl/>
        </w:rPr>
        <w:t xml:space="preserve"> </w:t>
      </w:r>
      <w:r>
        <w:rPr>
          <w:rtl/>
        </w:rPr>
        <w:t xml:space="preserve">المقطوع ـ بشواهد عديدة ـ كونها عن أصل </w:t>
      </w:r>
      <w:r w:rsidRPr="00CB190F">
        <w:rPr>
          <w:rStyle w:val="rfdBold2"/>
          <w:rtl/>
        </w:rPr>
        <w:t>تفسير علي بن إبراهيم القمّي</w:t>
      </w:r>
      <w:r w:rsidR="00836F2F">
        <w:rPr>
          <w:rtl/>
        </w:rPr>
        <w:t xml:space="preserve"> ،</w:t>
      </w:r>
      <w:r w:rsidR="007C74F1">
        <w:rPr>
          <w:rtl/>
        </w:rPr>
        <w:t xml:space="preserve"> </w:t>
      </w:r>
      <w:r>
        <w:rPr>
          <w:rtl/>
        </w:rPr>
        <w:t>وهي بهذا تنال رتبة من الأهمّية تفوق المختصرات الأخر.</w:t>
      </w:r>
    </w:p>
    <w:p w14:paraId="4D84354B" w14:textId="77777777" w:rsidR="005B136D" w:rsidRDefault="00E732A3" w:rsidP="00E732A3">
      <w:pPr>
        <w:rPr>
          <w:rtl/>
        </w:rPr>
      </w:pPr>
      <w:r>
        <w:rPr>
          <w:rFonts w:hint="eastAsia"/>
          <w:rtl/>
        </w:rPr>
        <w:t>ونحمد</w:t>
      </w:r>
      <w:r>
        <w:rPr>
          <w:rtl/>
        </w:rPr>
        <w:t xml:space="preserve"> الله أن وفّقنا للحصول علىٰ ثلاث نسخ منه</w:t>
      </w:r>
      <w:r w:rsidRPr="00E732A3">
        <w:rPr>
          <w:rStyle w:val="rfdFootnotenum"/>
          <w:rtl/>
        </w:rPr>
        <w:t>(1)</w:t>
      </w:r>
      <w:r w:rsidR="00836F2F">
        <w:rPr>
          <w:rtl/>
        </w:rPr>
        <w:t xml:space="preserve"> ،</w:t>
      </w:r>
      <w:r w:rsidR="007C74F1">
        <w:rPr>
          <w:rtl/>
        </w:rPr>
        <w:t xml:space="preserve"> </w:t>
      </w:r>
      <w:r>
        <w:rPr>
          <w:rtl/>
        </w:rPr>
        <w:t>أحدها المخطوط بيد ابن</w:t>
      </w:r>
    </w:p>
    <w:p w14:paraId="63FD6199" w14:textId="77777777" w:rsidR="00E732A3" w:rsidRDefault="00E732A3" w:rsidP="00E732A3">
      <w:pPr>
        <w:pStyle w:val="rfdLine"/>
        <w:rPr>
          <w:rtl/>
        </w:rPr>
      </w:pPr>
      <w:r>
        <w:rPr>
          <w:rtl/>
        </w:rPr>
        <w:t>__________</w:t>
      </w:r>
    </w:p>
    <w:p w14:paraId="0A96253E" w14:textId="77777777" w:rsidR="005B136D" w:rsidRDefault="00E732A3" w:rsidP="00C3181C">
      <w:pPr>
        <w:pStyle w:val="rfdFootnote0"/>
        <w:rPr>
          <w:rtl/>
        </w:rPr>
      </w:pPr>
      <w:r>
        <w:rPr>
          <w:rtl/>
        </w:rPr>
        <w:t>(1) إضافة لنسخة رابعة ضمن تفسيرٍ نقل قطعة كبيرة منه دون نسبة</w:t>
      </w:r>
      <w:r w:rsidR="00836F2F">
        <w:rPr>
          <w:rtl/>
        </w:rPr>
        <w:t xml:space="preserve"> ،</w:t>
      </w:r>
      <w:r w:rsidR="007C74F1">
        <w:rPr>
          <w:rtl/>
        </w:rPr>
        <w:t xml:space="preserve"> </w:t>
      </w:r>
      <w:r>
        <w:rPr>
          <w:rtl/>
        </w:rPr>
        <w:t>والناسخ مجهول</w:t>
      </w:r>
      <w:r w:rsidR="00836F2F">
        <w:rPr>
          <w:rtl/>
        </w:rPr>
        <w:t xml:space="preserve"> ،</w:t>
      </w:r>
      <w:r w:rsidR="007C74F1">
        <w:rPr>
          <w:rtl/>
        </w:rPr>
        <w:t xml:space="preserve"> </w:t>
      </w:r>
      <w:r>
        <w:rPr>
          <w:rtl/>
        </w:rPr>
        <w:t>وهي المخطوطة رقم</w:t>
      </w:r>
      <w:r w:rsidR="00836F2F">
        <w:rPr>
          <w:rtl/>
        </w:rPr>
        <w:t xml:space="preserve"> :</w:t>
      </w:r>
      <w:r w:rsidR="007C74F1">
        <w:rPr>
          <w:rtl/>
        </w:rPr>
        <w:t xml:space="preserve"> </w:t>
      </w:r>
      <w:r>
        <w:rPr>
          <w:rtl/>
        </w:rPr>
        <w:t>298</w:t>
      </w:r>
      <w:r w:rsidR="00836F2F">
        <w:rPr>
          <w:rtl/>
        </w:rPr>
        <w:t xml:space="preserve"> ،</w:t>
      </w:r>
      <w:r w:rsidR="007C74F1">
        <w:rPr>
          <w:rtl/>
        </w:rPr>
        <w:t xml:space="preserve"> </w:t>
      </w:r>
      <w:r>
        <w:rPr>
          <w:rtl/>
        </w:rPr>
        <w:t>من مخطوطات مكتبة كاشف الغطاء</w:t>
      </w:r>
      <w:r w:rsidR="00836F2F">
        <w:rPr>
          <w:rtl/>
        </w:rPr>
        <w:t xml:space="preserve"> ،</w:t>
      </w:r>
      <w:r w:rsidR="007C74F1">
        <w:rPr>
          <w:rtl/>
        </w:rPr>
        <w:t xml:space="preserve"> </w:t>
      </w:r>
      <w:r>
        <w:rPr>
          <w:rtl/>
        </w:rPr>
        <w:t>ولم تدرج في الفهارس بعنوان مختصر التفسير</w:t>
      </w:r>
      <w:r w:rsidR="00836F2F">
        <w:rPr>
          <w:rtl/>
        </w:rPr>
        <w:t xml:space="preserve"> ،</w:t>
      </w:r>
      <w:r w:rsidR="007C74F1">
        <w:rPr>
          <w:rtl/>
        </w:rPr>
        <w:t xml:space="preserve"> </w:t>
      </w:r>
      <w:r>
        <w:rPr>
          <w:rtl/>
        </w:rPr>
        <w:t>وسجّلنا عليها هذه الملاحظة</w:t>
      </w:r>
      <w:r w:rsidR="00836F2F">
        <w:rPr>
          <w:rtl/>
        </w:rPr>
        <w:t xml:space="preserve"> :</w:t>
      </w:r>
      <w:r w:rsidR="007C74F1">
        <w:rPr>
          <w:rtl/>
        </w:rPr>
        <w:t xml:space="preserve"> </w:t>
      </w:r>
      <w:r>
        <w:rPr>
          <w:rtl/>
        </w:rPr>
        <w:t>«النسخة برقم</w:t>
      </w:r>
      <w:r w:rsidR="00836F2F">
        <w:rPr>
          <w:rtl/>
        </w:rPr>
        <w:t xml:space="preserve"> :</w:t>
      </w:r>
      <w:r w:rsidR="007C74F1">
        <w:rPr>
          <w:rtl/>
        </w:rPr>
        <w:t xml:space="preserve"> </w:t>
      </w:r>
      <w:r>
        <w:rPr>
          <w:rtl/>
        </w:rPr>
        <w:t>298</w:t>
      </w:r>
      <w:r w:rsidR="00836F2F">
        <w:rPr>
          <w:rtl/>
        </w:rPr>
        <w:t xml:space="preserve"> ،</w:t>
      </w:r>
      <w:r w:rsidR="007C74F1">
        <w:rPr>
          <w:rtl/>
        </w:rPr>
        <w:t xml:space="preserve"> </w:t>
      </w:r>
      <w:r>
        <w:rPr>
          <w:rtl/>
        </w:rPr>
        <w:t>من مكتبة كاشف الغطاء</w:t>
      </w:r>
      <w:r w:rsidR="00836F2F">
        <w:rPr>
          <w:rtl/>
        </w:rPr>
        <w:t xml:space="preserve"> ،</w:t>
      </w:r>
      <w:r w:rsidR="007C74F1">
        <w:rPr>
          <w:rtl/>
        </w:rPr>
        <w:t xml:space="preserve"> </w:t>
      </w:r>
      <w:r>
        <w:rPr>
          <w:rtl/>
        </w:rPr>
        <w:t>عنونت بتفسي</w:t>
      </w:r>
      <w:r>
        <w:rPr>
          <w:rFonts w:hint="eastAsia"/>
          <w:rtl/>
        </w:rPr>
        <w:t>ر</w:t>
      </w:r>
      <w:r>
        <w:rPr>
          <w:rtl/>
        </w:rPr>
        <w:t xml:space="preserve"> محمّد بن العبّاس الماهيار (ابن الحجّام)</w:t>
      </w:r>
      <w:r w:rsidR="00836F2F">
        <w:rPr>
          <w:rtl/>
        </w:rPr>
        <w:t xml:space="preserve"> ،</w:t>
      </w:r>
      <w:r w:rsidR="007C74F1">
        <w:rPr>
          <w:rtl/>
        </w:rPr>
        <w:t xml:space="preserve"> </w:t>
      </w:r>
      <w:r>
        <w:rPr>
          <w:rtl/>
        </w:rPr>
        <w:t>والصحيح الجُحَّام بضمّ الجيم وفتح الحاء وتشديدها</w:t>
      </w:r>
      <w:r w:rsidR="00836F2F">
        <w:rPr>
          <w:rtl/>
        </w:rPr>
        <w:t xml:space="preserve"> ،</w:t>
      </w:r>
      <w:r w:rsidR="007C74F1">
        <w:rPr>
          <w:rtl/>
        </w:rPr>
        <w:t xml:space="preserve"> </w:t>
      </w:r>
      <w:r>
        <w:rPr>
          <w:rtl/>
        </w:rPr>
        <w:t>وفي آخرها بقلم هبة الدين الشهرستاني ـ الذي حرّر هامشاً في (ص134) من هذا المخطوط</w:t>
      </w:r>
      <w:r w:rsidR="00836F2F">
        <w:rPr>
          <w:rtl/>
        </w:rPr>
        <w:t xml:space="preserve"> ،</w:t>
      </w:r>
      <w:r w:rsidR="007C74F1">
        <w:rPr>
          <w:rtl/>
        </w:rPr>
        <w:t xml:space="preserve"> </w:t>
      </w:r>
      <w:r>
        <w:rPr>
          <w:rtl/>
        </w:rPr>
        <w:t>وصرّح باسمه ـ أنّها تفسير تأويل الآيات للسيّد شرف الدين أو هي كنز الفوائد</w:t>
      </w:r>
      <w:r w:rsidR="00836F2F">
        <w:rPr>
          <w:rtl/>
        </w:rPr>
        <w:t xml:space="preserve"> ،</w:t>
      </w:r>
      <w:r w:rsidR="007C74F1">
        <w:rPr>
          <w:rtl/>
        </w:rPr>
        <w:t xml:space="preserve"> </w:t>
      </w:r>
      <w:r>
        <w:rPr>
          <w:rtl/>
        </w:rPr>
        <w:t>تلخيص ت</w:t>
      </w:r>
      <w:r>
        <w:rPr>
          <w:rFonts w:hint="eastAsia"/>
          <w:rtl/>
        </w:rPr>
        <w:t>فسير</w:t>
      </w:r>
      <w:r>
        <w:rPr>
          <w:rtl/>
        </w:rPr>
        <w:t xml:space="preserve"> ابن الماهيار</w:t>
      </w:r>
      <w:r w:rsidR="00836F2F">
        <w:rPr>
          <w:rtl/>
        </w:rPr>
        <w:t xml:space="preserve"> ،</w:t>
      </w:r>
      <w:r w:rsidR="007C74F1">
        <w:rPr>
          <w:rtl/>
        </w:rPr>
        <w:t xml:space="preserve"> </w:t>
      </w:r>
      <w:r>
        <w:rPr>
          <w:rtl/>
        </w:rPr>
        <w:t>والصحيح</w:t>
      </w:r>
      <w:r w:rsidR="00836F2F">
        <w:rPr>
          <w:rtl/>
        </w:rPr>
        <w:t xml:space="preserve"> :</w:t>
      </w:r>
      <w:r w:rsidR="007C74F1">
        <w:rPr>
          <w:rtl/>
        </w:rPr>
        <w:t xml:space="preserve"> </w:t>
      </w:r>
      <w:r>
        <w:rPr>
          <w:rtl/>
        </w:rPr>
        <w:t>أنّ أوّلها مختصر تفسير القمّي لابن العتايقي</w:t>
      </w:r>
      <w:r w:rsidR="00836F2F">
        <w:rPr>
          <w:rtl/>
        </w:rPr>
        <w:t xml:space="preserve"> ،</w:t>
      </w:r>
      <w:r w:rsidR="007C74F1">
        <w:rPr>
          <w:rtl/>
        </w:rPr>
        <w:t xml:space="preserve"> </w:t>
      </w:r>
      <w:r>
        <w:rPr>
          <w:rtl/>
        </w:rPr>
        <w:t>وقد قارنت بينها وبين تفسير ابن العتايقي الذي بخطّه والذي لدي من مخطوطاته الأخر</w:t>
      </w:r>
      <w:r w:rsidR="00836F2F">
        <w:rPr>
          <w:rtl/>
        </w:rPr>
        <w:t xml:space="preserve"> ،</w:t>
      </w:r>
      <w:r w:rsidR="007C74F1">
        <w:rPr>
          <w:rtl/>
        </w:rPr>
        <w:t xml:space="preserve"> </w:t>
      </w:r>
      <w:r>
        <w:rPr>
          <w:rtl/>
        </w:rPr>
        <w:t>فوجدت الناسخ قد تصرّف في بعض كلمات العتايقي بالحذف</w:t>
      </w:r>
      <w:r w:rsidR="00836F2F">
        <w:rPr>
          <w:rtl/>
        </w:rPr>
        <w:t xml:space="preserve"> ،</w:t>
      </w:r>
      <w:r w:rsidR="007C74F1">
        <w:rPr>
          <w:rtl/>
        </w:rPr>
        <w:t xml:space="preserve"> </w:t>
      </w:r>
      <w:r>
        <w:rPr>
          <w:rtl/>
        </w:rPr>
        <w:t>منها</w:t>
      </w:r>
      <w:r w:rsidR="00836F2F">
        <w:rPr>
          <w:rtl/>
        </w:rPr>
        <w:t xml:space="preserve"> :</w:t>
      </w:r>
      <w:r w:rsidR="007C74F1">
        <w:rPr>
          <w:rtl/>
        </w:rPr>
        <w:t xml:space="preserve"> </w:t>
      </w:r>
      <w:r>
        <w:rPr>
          <w:rtl/>
        </w:rPr>
        <w:t>في تفسير قوله تعالىٰ</w:t>
      </w:r>
      <w:r w:rsidR="00836F2F">
        <w:rPr>
          <w:rtl/>
        </w:rPr>
        <w:t xml:space="preserve"> :</w:t>
      </w:r>
      <w:r w:rsidR="007C74F1">
        <w:rPr>
          <w:rtl/>
        </w:rPr>
        <w:t xml:space="preserve"> </w:t>
      </w:r>
      <w:r>
        <w:rPr>
          <w:rStyle w:val="rfdAlaem"/>
          <w:rtl/>
        </w:rPr>
        <w:t>﴿</w:t>
      </w:r>
      <w:r w:rsidRPr="00C3181C">
        <w:rPr>
          <w:rStyle w:val="rfdFootnoteAie"/>
          <w:rtl/>
        </w:rPr>
        <w:t>وَإِن تَوَلَّو</w:t>
      </w:r>
      <w:r w:rsidRPr="00C3181C">
        <w:rPr>
          <w:rStyle w:val="rfdFootnoteAie"/>
          <w:rFonts w:hint="eastAsia"/>
          <w:rtl/>
        </w:rPr>
        <w:t>ا</w:t>
      </w:r>
      <w:r>
        <w:rPr>
          <w:rStyle w:val="rfdAlaem"/>
          <w:rtl/>
        </w:rPr>
        <w:t>﴾</w:t>
      </w:r>
      <w:r>
        <w:rPr>
          <w:rtl/>
        </w:rPr>
        <w:t xml:space="preserve"> أوائل سورة</w:t>
      </w:r>
    </w:p>
    <w:p w14:paraId="3D1F7C43" w14:textId="77777777" w:rsidR="00E732A3" w:rsidRDefault="00F11B4F" w:rsidP="00C3181C">
      <w:pPr>
        <w:pStyle w:val="rfdNormal0"/>
        <w:rPr>
          <w:rtl/>
        </w:rPr>
      </w:pPr>
      <w:r>
        <w:rPr>
          <w:rtl/>
        </w:rPr>
        <w:br w:type="page"/>
      </w:r>
      <w:r w:rsidR="00E732A3">
        <w:rPr>
          <w:rFonts w:hint="eastAsia"/>
          <w:rtl/>
        </w:rPr>
        <w:lastRenderedPageBreak/>
        <w:t>العتايقي</w:t>
      </w:r>
      <w:r w:rsidR="00E732A3">
        <w:rPr>
          <w:rtl/>
        </w:rPr>
        <w:t xml:space="preserve"> وهو ناقص الأوّل</w:t>
      </w:r>
      <w:r w:rsidR="00836F2F">
        <w:rPr>
          <w:rtl/>
        </w:rPr>
        <w:t xml:space="preserve"> ،</w:t>
      </w:r>
      <w:r w:rsidR="007C74F1">
        <w:rPr>
          <w:rtl/>
        </w:rPr>
        <w:t xml:space="preserve"> </w:t>
      </w:r>
      <w:r w:rsidR="00E732A3">
        <w:rPr>
          <w:rtl/>
        </w:rPr>
        <w:t xml:space="preserve">ونسخة كاملة توافق ما ذكره الشيخ الطهراني في </w:t>
      </w:r>
      <w:r w:rsidR="00E732A3" w:rsidRPr="00CB190F">
        <w:rPr>
          <w:rStyle w:val="rfdBold2"/>
          <w:rtl/>
        </w:rPr>
        <w:t>ذريعته</w:t>
      </w:r>
      <w:r w:rsidR="00E732A3">
        <w:rPr>
          <w:rtl/>
        </w:rPr>
        <w:t xml:space="preserve"> ـ عند تعريف </w:t>
      </w:r>
      <w:r w:rsidR="00E732A3" w:rsidRPr="00CB190F">
        <w:rPr>
          <w:rStyle w:val="rfdBold2"/>
          <w:rtl/>
        </w:rPr>
        <w:t>مختصر ابن العتايقي</w:t>
      </w:r>
      <w:r w:rsidR="00E732A3" w:rsidRPr="00E732A3">
        <w:rPr>
          <w:rStyle w:val="rfdFootnotenum"/>
          <w:rtl/>
        </w:rPr>
        <w:t>(1)</w:t>
      </w:r>
      <w:r w:rsidR="00E732A3">
        <w:rPr>
          <w:rtl/>
        </w:rPr>
        <w:t xml:space="preserve"> ـ المنقولة عن نسخة صاحب </w:t>
      </w:r>
      <w:r w:rsidR="00E732A3" w:rsidRPr="00CB190F">
        <w:rPr>
          <w:rStyle w:val="rfdBold2"/>
          <w:rtl/>
        </w:rPr>
        <w:t>الروضات</w:t>
      </w:r>
      <w:r w:rsidR="00852492">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sidR="00E732A3">
        <w:rPr>
          <w:rtl/>
        </w:rPr>
        <w:t>وهي نسخة مجلس الشورىٰ في الجمهورية الإسلامية تحت رقم</w:t>
      </w:r>
      <w:r w:rsidR="00836F2F">
        <w:rPr>
          <w:rtl/>
        </w:rPr>
        <w:t xml:space="preserve"> :</w:t>
      </w:r>
      <w:r w:rsidR="007C74F1">
        <w:rPr>
          <w:rtl/>
        </w:rPr>
        <w:t xml:space="preserve"> </w:t>
      </w:r>
      <w:r w:rsidR="00E732A3">
        <w:rPr>
          <w:rtl/>
        </w:rPr>
        <w:t>(12216)</w:t>
      </w:r>
      <w:r w:rsidR="00E732A3" w:rsidRPr="00E732A3">
        <w:rPr>
          <w:rStyle w:val="rfdFootnotenum"/>
          <w:rtl/>
        </w:rPr>
        <w:t>(2)</w:t>
      </w:r>
      <w:r w:rsidR="00836F2F">
        <w:rPr>
          <w:rtl/>
        </w:rPr>
        <w:t xml:space="preserve"> ،</w:t>
      </w:r>
      <w:r w:rsidR="007C74F1">
        <w:rPr>
          <w:rtl/>
        </w:rPr>
        <w:t xml:space="preserve"> </w:t>
      </w:r>
      <w:r w:rsidR="00E732A3">
        <w:rPr>
          <w:rtl/>
        </w:rPr>
        <w:t>ناسخها حسام بن ناصر الدي</w:t>
      </w:r>
      <w:r w:rsidR="00E732A3">
        <w:rPr>
          <w:rFonts w:hint="eastAsia"/>
          <w:rtl/>
        </w:rPr>
        <w:t>ن</w:t>
      </w:r>
      <w:r w:rsidR="00E732A3">
        <w:rPr>
          <w:rtl/>
        </w:rPr>
        <w:t xml:space="preserve"> بن محمّد العلوي ـ ولم أجد ترجمة له حتّىٰ هذا الوقت ـ أنهىٰ نسخها في (يوم الثلاثاء الثاني من شهر صفر لسنة 98</w:t>
      </w:r>
      <w:r w:rsidR="00836F2F">
        <w:rPr>
          <w:rtl/>
        </w:rPr>
        <w:t>4 ه</w:t>
      </w:r>
      <w:r w:rsidR="00E732A3">
        <w:rPr>
          <w:rtl/>
        </w:rPr>
        <w:t>ـ).</w:t>
      </w:r>
    </w:p>
    <w:p w14:paraId="7BEEEDC7" w14:textId="77777777" w:rsidR="005B136D" w:rsidRDefault="00E732A3" w:rsidP="00E732A3">
      <w:pPr>
        <w:rPr>
          <w:rtl/>
        </w:rPr>
      </w:pPr>
      <w:r>
        <w:rPr>
          <w:rFonts w:hint="eastAsia"/>
          <w:rtl/>
        </w:rPr>
        <w:t>وجاء</w:t>
      </w:r>
      <w:r>
        <w:rPr>
          <w:rtl/>
        </w:rPr>
        <w:t xml:space="preserve"> في أوّلها</w:t>
      </w:r>
      <w:r w:rsidR="00836F2F">
        <w:rPr>
          <w:rtl/>
        </w:rPr>
        <w:t xml:space="preserve"> :</w:t>
      </w:r>
      <w:r w:rsidR="007C74F1">
        <w:rPr>
          <w:rtl/>
        </w:rPr>
        <w:t xml:space="preserve"> </w:t>
      </w:r>
      <w:r>
        <w:rPr>
          <w:rtl/>
        </w:rPr>
        <w:t>«بسم الله الرحمن الرحيم</w:t>
      </w:r>
      <w:r w:rsidR="00836F2F">
        <w:rPr>
          <w:rtl/>
        </w:rPr>
        <w:t xml:space="preserve"> ،</w:t>
      </w:r>
      <w:r w:rsidR="007C74F1">
        <w:rPr>
          <w:rtl/>
        </w:rPr>
        <w:t xml:space="preserve"> </w:t>
      </w:r>
      <w:r>
        <w:rPr>
          <w:rtl/>
        </w:rPr>
        <w:t>الحمد لله ربّ العالمين</w:t>
      </w:r>
      <w:r w:rsidR="00836F2F">
        <w:rPr>
          <w:rtl/>
        </w:rPr>
        <w:t xml:space="preserve"> ،</w:t>
      </w:r>
      <w:r w:rsidR="007C74F1">
        <w:rPr>
          <w:rtl/>
        </w:rPr>
        <w:t xml:space="preserve"> </w:t>
      </w:r>
      <w:r>
        <w:rPr>
          <w:rtl/>
        </w:rPr>
        <w:t>وصلواته علىٰ سيّدنا وآله الطاهرين</w:t>
      </w:r>
      <w:r w:rsidR="00836F2F">
        <w:rPr>
          <w:rtl/>
        </w:rPr>
        <w:t xml:space="preserve"> ،</w:t>
      </w:r>
      <w:r w:rsidR="007C74F1">
        <w:rPr>
          <w:rtl/>
        </w:rPr>
        <w:t xml:space="preserve"> </w:t>
      </w:r>
      <w:r>
        <w:rPr>
          <w:rtl/>
        </w:rPr>
        <w:t>وبعد</w:t>
      </w:r>
      <w:r w:rsidR="00836F2F">
        <w:rPr>
          <w:rtl/>
        </w:rPr>
        <w:t xml:space="preserve"> ؛</w:t>
      </w:r>
      <w:r w:rsidR="007C74F1">
        <w:rPr>
          <w:rtl/>
        </w:rPr>
        <w:t xml:space="preserve"> </w:t>
      </w:r>
      <w:r>
        <w:rPr>
          <w:rtl/>
        </w:rPr>
        <w:t>فإنّي وقفت علىٰ كتاب الأستاذ الفاضل علي بن إبراهيم بن هاشم القمّي</w:t>
      </w:r>
      <w:r w:rsidR="00852492">
        <w:rPr>
          <w:rtl/>
        </w:rPr>
        <w:t xml:space="preserve"> </w:t>
      </w:r>
      <w:r>
        <w:rPr>
          <w:rtl/>
        </w:rPr>
        <w:t>ـ رضي</w:t>
      </w:r>
      <w:r w:rsidR="00852492">
        <w:rPr>
          <w:rtl/>
        </w:rPr>
        <w:t xml:space="preserve"> </w:t>
      </w:r>
      <w:r>
        <w:rPr>
          <w:rtl/>
        </w:rPr>
        <w:t>الله عنه وأرضاه ـ فوجدته كتاباً ضخماً قابلاً</w:t>
      </w:r>
    </w:p>
    <w:p w14:paraId="1824EA86" w14:textId="77777777" w:rsidR="00E732A3" w:rsidRDefault="00E732A3" w:rsidP="00E732A3">
      <w:pPr>
        <w:pStyle w:val="rfdLine"/>
        <w:rPr>
          <w:rtl/>
        </w:rPr>
      </w:pPr>
      <w:r>
        <w:rPr>
          <w:rtl/>
        </w:rPr>
        <w:t>__________</w:t>
      </w:r>
    </w:p>
    <w:p w14:paraId="5B45DAA3" w14:textId="77777777" w:rsidR="00C3181C" w:rsidRDefault="00C3181C" w:rsidP="00C3181C">
      <w:pPr>
        <w:pStyle w:val="rfdFootnote0"/>
        <w:rPr>
          <w:rtl/>
        </w:rPr>
      </w:pPr>
      <w:r>
        <w:rPr>
          <w:rtl/>
        </w:rPr>
        <w:t>هود</w:t>
      </w:r>
      <w:r w:rsidR="00836F2F">
        <w:rPr>
          <w:rtl/>
        </w:rPr>
        <w:t xml:space="preserve"> ،</w:t>
      </w:r>
      <w:r w:rsidR="007C74F1">
        <w:rPr>
          <w:rtl/>
        </w:rPr>
        <w:t xml:space="preserve"> </w:t>
      </w:r>
      <w:r>
        <w:rPr>
          <w:rtl/>
        </w:rPr>
        <w:t>قال العتايقي في تفسيره الذي بخطّه</w:t>
      </w:r>
      <w:r w:rsidR="00836F2F">
        <w:rPr>
          <w:rtl/>
        </w:rPr>
        <w:t xml:space="preserve"> :</w:t>
      </w:r>
      <w:r w:rsidR="007C74F1">
        <w:rPr>
          <w:rtl/>
        </w:rPr>
        <w:t xml:space="preserve"> </w:t>
      </w:r>
      <w:r>
        <w:rPr>
          <w:rtl/>
        </w:rPr>
        <w:t>(والأمّة على وجوه) حتّىٰ قال</w:t>
      </w:r>
      <w:r w:rsidR="00836F2F">
        <w:rPr>
          <w:rtl/>
        </w:rPr>
        <w:t xml:space="preserve"> :</w:t>
      </w:r>
      <w:r w:rsidR="007C74F1">
        <w:rPr>
          <w:rtl/>
        </w:rPr>
        <w:t xml:space="preserve"> </w:t>
      </w:r>
      <w:r>
        <w:rPr>
          <w:rtl/>
        </w:rPr>
        <w:t>(لقوله وادّكر بعد أمّة)</w:t>
      </w:r>
      <w:r w:rsidR="00836F2F">
        <w:rPr>
          <w:rtl/>
        </w:rPr>
        <w:t xml:space="preserve"> ،</w:t>
      </w:r>
      <w:r w:rsidR="007C74F1">
        <w:rPr>
          <w:rtl/>
        </w:rPr>
        <w:t xml:space="preserve"> </w:t>
      </w:r>
      <w:r>
        <w:rPr>
          <w:rtl/>
        </w:rPr>
        <w:t>واكتفىٰ بهذا في هذه النسخة</w:t>
      </w:r>
      <w:r w:rsidR="00836F2F">
        <w:rPr>
          <w:rtl/>
        </w:rPr>
        <w:t xml:space="preserve"> :</w:t>
      </w:r>
      <w:r w:rsidR="007C74F1">
        <w:rPr>
          <w:rtl/>
        </w:rPr>
        <w:t xml:space="preserve"> </w:t>
      </w:r>
      <w:r>
        <w:rPr>
          <w:rtl/>
        </w:rPr>
        <w:t>ص94</w:t>
      </w:r>
      <w:r w:rsidR="00836F2F">
        <w:rPr>
          <w:rtl/>
        </w:rPr>
        <w:t xml:space="preserve"> ،</w:t>
      </w:r>
      <w:r w:rsidR="007C74F1">
        <w:rPr>
          <w:rtl/>
        </w:rPr>
        <w:t xml:space="preserve"> </w:t>
      </w:r>
      <w:r>
        <w:rPr>
          <w:rtl/>
        </w:rPr>
        <w:t>لكنّها في نسخة العتايقي التي بيده ونسخ أخرىٰ</w:t>
      </w:r>
      <w:r w:rsidR="00836F2F">
        <w:rPr>
          <w:rtl/>
        </w:rPr>
        <w:t xml:space="preserve"> :</w:t>
      </w:r>
      <w:r w:rsidR="007C74F1">
        <w:rPr>
          <w:rtl/>
        </w:rPr>
        <w:t xml:space="preserve"> </w:t>
      </w:r>
      <w:r>
        <w:rPr>
          <w:rtl/>
        </w:rPr>
        <w:t>(لقوله وادّكر بعد أمّة أقول</w:t>
      </w:r>
      <w:r w:rsidR="00836F2F">
        <w:rPr>
          <w:rtl/>
        </w:rPr>
        <w:t xml:space="preserve"> :</w:t>
      </w:r>
      <w:r w:rsidR="007C74F1">
        <w:rPr>
          <w:rtl/>
        </w:rPr>
        <w:t xml:space="preserve"> </w:t>
      </w:r>
      <w:r>
        <w:rPr>
          <w:rtl/>
        </w:rPr>
        <w:t>قد ذكر القاضي ابن العربي للأمّة أربعين معنىٰ) انظر</w:t>
      </w:r>
      <w:r w:rsidR="00836F2F">
        <w:rPr>
          <w:rtl/>
        </w:rPr>
        <w:t xml:space="preserve"> :</w:t>
      </w:r>
      <w:r w:rsidR="007C74F1">
        <w:rPr>
          <w:rtl/>
        </w:rPr>
        <w:t xml:space="preserve"> </w:t>
      </w:r>
      <w:r>
        <w:rPr>
          <w:rtl/>
        </w:rPr>
        <w:t>نسخة المرعشي</w:t>
      </w:r>
      <w:r w:rsidR="00836F2F">
        <w:rPr>
          <w:rtl/>
        </w:rPr>
        <w:t xml:space="preserve"> :</w:t>
      </w:r>
      <w:r w:rsidR="007C74F1">
        <w:rPr>
          <w:rtl/>
        </w:rPr>
        <w:t xml:space="preserve"> </w:t>
      </w:r>
      <w:r>
        <w:rPr>
          <w:rtl/>
        </w:rPr>
        <w:t>ص139 من نشر السيّد الجلالي</w:t>
      </w:r>
      <w:r w:rsidR="00836F2F">
        <w:rPr>
          <w:rtl/>
        </w:rPr>
        <w:t xml:space="preserve"> ،</w:t>
      </w:r>
      <w:r w:rsidR="007C74F1">
        <w:rPr>
          <w:rtl/>
        </w:rPr>
        <w:t xml:space="preserve"> </w:t>
      </w:r>
      <w:r>
        <w:rPr>
          <w:rtl/>
        </w:rPr>
        <w:t>وأظنّ أن حذفه للعبارة المذكورة لنزعة تخالف أهل الفلسفة</w:t>
      </w:r>
      <w:r w:rsidR="00836F2F">
        <w:rPr>
          <w:rtl/>
        </w:rPr>
        <w:t xml:space="preserve"> ،</w:t>
      </w:r>
      <w:r w:rsidR="007C74F1">
        <w:rPr>
          <w:rtl/>
        </w:rPr>
        <w:t xml:space="preserve"> </w:t>
      </w:r>
      <w:r>
        <w:rPr>
          <w:rtl/>
        </w:rPr>
        <w:t>لا سهواً وسقطاً في النسخ</w:t>
      </w:r>
      <w:r w:rsidR="00836F2F">
        <w:rPr>
          <w:rtl/>
        </w:rPr>
        <w:t xml:space="preserve"> ،</w:t>
      </w:r>
      <w:r w:rsidR="007C74F1">
        <w:rPr>
          <w:rtl/>
        </w:rPr>
        <w:t xml:space="preserve"> </w:t>
      </w:r>
      <w:r>
        <w:rPr>
          <w:rtl/>
        </w:rPr>
        <w:t>أو أنّه أراد انتخاب ما يصلح للتدوين.</w:t>
      </w:r>
    </w:p>
    <w:p w14:paraId="21E195C1" w14:textId="77777777" w:rsidR="00C3181C" w:rsidRPr="00C3181C" w:rsidRDefault="00C3181C" w:rsidP="006336D7">
      <w:pPr>
        <w:rPr>
          <w:rStyle w:val="rfdFootnote"/>
          <w:rtl/>
        </w:rPr>
      </w:pPr>
      <w:r w:rsidRPr="00C3181C">
        <w:rPr>
          <w:rStyle w:val="rfdFootnote"/>
          <w:rtl/>
        </w:rPr>
        <w:t>ثمّ في</w:t>
      </w:r>
      <w:r w:rsidR="00836F2F">
        <w:rPr>
          <w:rStyle w:val="rfdFootnote"/>
          <w:rtl/>
        </w:rPr>
        <w:t xml:space="preserve"> : </w:t>
      </w:r>
      <w:r w:rsidRPr="00C3181C">
        <w:rPr>
          <w:rStyle w:val="rfdFootnote"/>
          <w:rtl/>
        </w:rPr>
        <w:t>ص134 عطف نقله إلىٰ النقل عن تفسير محمّد بن العبّاس بقوله</w:t>
      </w:r>
      <w:r w:rsidR="00836F2F">
        <w:rPr>
          <w:rStyle w:val="rfdFootnote"/>
          <w:rtl/>
        </w:rPr>
        <w:t xml:space="preserve"> : </w:t>
      </w:r>
      <w:r w:rsidRPr="00C3181C">
        <w:rPr>
          <w:rStyle w:val="rfdFootnote"/>
          <w:rtl/>
        </w:rPr>
        <w:t>«وقوله تع</w:t>
      </w:r>
      <w:r w:rsidRPr="00C3181C">
        <w:rPr>
          <w:rStyle w:val="rfdFootnote"/>
          <w:rFonts w:hint="eastAsia"/>
          <w:rtl/>
        </w:rPr>
        <w:t>الىٰ</w:t>
      </w:r>
      <w:r w:rsidR="00836F2F">
        <w:rPr>
          <w:rStyle w:val="rfdFootnote"/>
          <w:rtl/>
        </w:rPr>
        <w:t xml:space="preserve"> : </w:t>
      </w:r>
      <w:r w:rsidRPr="00C3181C">
        <w:rPr>
          <w:rStyle w:val="rfdFootnote"/>
          <w:rtl/>
        </w:rPr>
        <w:t>﴿</w:t>
      </w:r>
      <w:r w:rsidRPr="00C3181C">
        <w:rPr>
          <w:rStyle w:val="rfdFootnoteAie"/>
          <w:rtl/>
        </w:rPr>
        <w:t>رَبِّ اشْرَحْ لِي صَدْرِي</w:t>
      </w:r>
      <w:r w:rsidR="007C74F1">
        <w:rPr>
          <w:rStyle w:val="rfdFootnoteAie"/>
          <w:rtl/>
        </w:rPr>
        <w:t xml:space="preserve"> ..</w:t>
      </w:r>
      <w:r w:rsidRPr="00C3181C">
        <w:rPr>
          <w:rStyle w:val="rfdFootnoteAie"/>
          <w:rtl/>
        </w:rPr>
        <w:t>.</w:t>
      </w:r>
      <w:r w:rsidRPr="00C3181C">
        <w:rPr>
          <w:rStyle w:val="rfdFootnote"/>
          <w:rtl/>
        </w:rPr>
        <w:t xml:space="preserve">﴾ ما ورد في معنىٰ تأويله قال محمّد بن العبّاس </w:t>
      </w:r>
      <w:r w:rsidRPr="00CB190F">
        <w:rPr>
          <w:rStyle w:val="rfdAlaem"/>
          <w:rtl/>
        </w:rPr>
        <w:t>رحمه‌الله</w:t>
      </w:r>
      <w:r w:rsidR="007C74F1">
        <w:rPr>
          <w:rStyle w:val="rfdAlaem"/>
          <w:rtl/>
        </w:rPr>
        <w:t xml:space="preserve"> </w:t>
      </w:r>
      <w:r w:rsidRPr="00C3181C">
        <w:rPr>
          <w:rStyle w:val="rfdFootnote"/>
          <w:rtl/>
        </w:rPr>
        <w:t>حدّثنا محمّد بن الحسن الخثعمي</w:t>
      </w:r>
      <w:r w:rsidR="00836F2F">
        <w:rPr>
          <w:rStyle w:val="rfdFootnote"/>
          <w:rtl/>
        </w:rPr>
        <w:t xml:space="preserve"> ،</w:t>
      </w:r>
      <w:r w:rsidR="007C74F1">
        <w:rPr>
          <w:rStyle w:val="rfdFootnote"/>
          <w:rtl/>
        </w:rPr>
        <w:t xml:space="preserve"> </w:t>
      </w:r>
      <w:r w:rsidRPr="00C3181C">
        <w:rPr>
          <w:rStyle w:val="rfdFootnote"/>
          <w:rtl/>
        </w:rPr>
        <w:t>عن عبّاد بن يعقوب</w:t>
      </w:r>
      <w:r w:rsidR="00836F2F">
        <w:rPr>
          <w:rStyle w:val="rfdFootnote"/>
          <w:rtl/>
        </w:rPr>
        <w:t xml:space="preserve"> ،</w:t>
      </w:r>
      <w:r w:rsidR="007C74F1">
        <w:rPr>
          <w:rStyle w:val="rfdFootnote"/>
          <w:rtl/>
        </w:rPr>
        <w:t xml:space="preserve"> </w:t>
      </w:r>
      <w:r w:rsidRPr="00C3181C">
        <w:rPr>
          <w:rStyle w:val="rfdFootnote"/>
          <w:rtl/>
        </w:rPr>
        <w:t>عن علي بن هاشم</w:t>
      </w:r>
      <w:r w:rsidR="00836F2F">
        <w:rPr>
          <w:rStyle w:val="rfdFootnote"/>
          <w:rtl/>
        </w:rPr>
        <w:t xml:space="preserve"> ،</w:t>
      </w:r>
      <w:r w:rsidR="007C74F1">
        <w:rPr>
          <w:rStyle w:val="rfdFootnote"/>
          <w:rtl/>
        </w:rPr>
        <w:t xml:space="preserve"> </w:t>
      </w:r>
      <w:r w:rsidRPr="00C3181C">
        <w:rPr>
          <w:rStyle w:val="rfdFootnote"/>
          <w:rtl/>
        </w:rPr>
        <w:t>عن عمر بن حرث</w:t>
      </w:r>
      <w:r w:rsidR="00836F2F">
        <w:rPr>
          <w:rStyle w:val="rfdFootnote"/>
          <w:rtl/>
        </w:rPr>
        <w:t xml:space="preserve"> ،</w:t>
      </w:r>
      <w:r w:rsidR="007C74F1">
        <w:rPr>
          <w:rStyle w:val="rfdFootnote"/>
          <w:rtl/>
        </w:rPr>
        <w:t xml:space="preserve"> </w:t>
      </w:r>
      <w:r w:rsidRPr="00C3181C">
        <w:rPr>
          <w:rStyle w:val="rfdFootnote"/>
          <w:rtl/>
        </w:rPr>
        <w:t>عن عمران بن سليمان</w:t>
      </w:r>
      <w:r w:rsidR="00836F2F">
        <w:rPr>
          <w:rStyle w:val="rfdFootnote"/>
          <w:rtl/>
        </w:rPr>
        <w:t xml:space="preserve"> ،</w:t>
      </w:r>
      <w:r w:rsidR="007C74F1">
        <w:rPr>
          <w:rStyle w:val="rfdFootnote"/>
          <w:rtl/>
        </w:rPr>
        <w:t xml:space="preserve"> </w:t>
      </w:r>
      <w:r w:rsidRPr="00C3181C">
        <w:rPr>
          <w:rStyle w:val="rfdFootnote"/>
          <w:rtl/>
        </w:rPr>
        <w:t>عن حصين التغلبي</w:t>
      </w:r>
      <w:r w:rsidR="00836F2F">
        <w:rPr>
          <w:rStyle w:val="rfdFootnote"/>
          <w:rtl/>
        </w:rPr>
        <w:t xml:space="preserve"> ،</w:t>
      </w:r>
      <w:r w:rsidR="007C74F1">
        <w:rPr>
          <w:rStyle w:val="rfdFootnote"/>
          <w:rtl/>
        </w:rPr>
        <w:t xml:space="preserve"> </w:t>
      </w:r>
      <w:r w:rsidRPr="00C3181C">
        <w:rPr>
          <w:rStyle w:val="rfdFootnote"/>
          <w:rtl/>
        </w:rPr>
        <w:t>عن أسماء بنت عميس</w:t>
      </w:r>
      <w:r w:rsidR="00836F2F">
        <w:rPr>
          <w:rStyle w:val="rfdFootnote"/>
          <w:rtl/>
        </w:rPr>
        <w:t xml:space="preserve"> ،</w:t>
      </w:r>
      <w:r w:rsidR="007C74F1">
        <w:rPr>
          <w:rStyle w:val="rfdFootnote"/>
          <w:rtl/>
        </w:rPr>
        <w:t xml:space="preserve"> </w:t>
      </w:r>
      <w:r w:rsidRPr="00C3181C">
        <w:rPr>
          <w:rStyle w:val="rfdFootnote"/>
          <w:rtl/>
        </w:rPr>
        <w:t>قالت</w:t>
      </w:r>
      <w:r w:rsidR="00836F2F">
        <w:rPr>
          <w:rStyle w:val="rfdFootnote"/>
          <w:rtl/>
        </w:rPr>
        <w:t xml:space="preserve"> :</w:t>
      </w:r>
      <w:r w:rsidR="007C74F1">
        <w:rPr>
          <w:rStyle w:val="rfdFootnote"/>
          <w:rtl/>
        </w:rPr>
        <w:t xml:space="preserve"> </w:t>
      </w:r>
      <w:r w:rsidRPr="00C3181C">
        <w:rPr>
          <w:rStyle w:val="rfdFootnote"/>
          <w:rtl/>
        </w:rPr>
        <w:t>رأيت رسول ال</w:t>
      </w:r>
      <w:r w:rsidRPr="00C3181C">
        <w:rPr>
          <w:rStyle w:val="rfdFootnote"/>
          <w:rFonts w:hint="eastAsia"/>
          <w:rtl/>
        </w:rPr>
        <w:t>له</w:t>
      </w:r>
      <w:r w:rsidRPr="00C3181C">
        <w:rPr>
          <w:rStyle w:val="rfdFootnote"/>
          <w:rtl/>
        </w:rPr>
        <w:t xml:space="preserve"> </w:t>
      </w:r>
      <w:r w:rsidR="00D13E73" w:rsidRPr="00D13E73">
        <w:rPr>
          <w:rStyle w:val="rfdAlaem"/>
          <w:rtl/>
        </w:rPr>
        <w:t>صلى‌الله‌عليه‌وآله</w:t>
      </w:r>
      <w:r w:rsidR="007C74F1">
        <w:rPr>
          <w:rStyle w:val="rfdFootnote"/>
          <w:rtl/>
        </w:rPr>
        <w:t xml:space="preserve"> </w:t>
      </w:r>
      <w:r w:rsidRPr="00C3181C">
        <w:rPr>
          <w:rStyle w:val="rfdFootnote"/>
          <w:rtl/>
        </w:rPr>
        <w:t>بإزاء ثبير وهو يقول</w:t>
      </w:r>
      <w:r w:rsidR="007C74F1">
        <w:rPr>
          <w:rStyle w:val="rfdFootnote"/>
          <w:rtl/>
        </w:rPr>
        <w:t xml:space="preserve"> ..</w:t>
      </w:r>
      <w:r w:rsidRPr="00C3181C">
        <w:rPr>
          <w:rStyle w:val="rfdFootnote"/>
          <w:rtl/>
        </w:rPr>
        <w:t>.» الحديث. وآخر آية من تفسير ابن العتايقي هي قوله</w:t>
      </w:r>
      <w:r w:rsidR="00836F2F">
        <w:rPr>
          <w:rStyle w:val="rfdFootnote"/>
          <w:rtl/>
        </w:rPr>
        <w:t xml:space="preserve"> :</w:t>
      </w:r>
      <w:r w:rsidR="007C74F1">
        <w:rPr>
          <w:rStyle w:val="rfdFootnote"/>
          <w:rtl/>
        </w:rPr>
        <w:t xml:space="preserve"> </w:t>
      </w:r>
      <w:r w:rsidRPr="00C3181C">
        <w:rPr>
          <w:rStyle w:val="rfdFootnote"/>
          <w:rtl/>
        </w:rPr>
        <w:t>«فأنزل الله</w:t>
      </w:r>
      <w:r w:rsidR="00836F2F">
        <w:rPr>
          <w:rStyle w:val="rfdFootnote"/>
          <w:rtl/>
        </w:rPr>
        <w:t xml:space="preserve"> :</w:t>
      </w:r>
      <w:r w:rsidR="007C74F1">
        <w:rPr>
          <w:rStyle w:val="rfdFootnote"/>
          <w:rtl/>
        </w:rPr>
        <w:t xml:space="preserve"> </w:t>
      </w:r>
      <w:r w:rsidRPr="00C3181C">
        <w:rPr>
          <w:rStyle w:val="rfdFootnote"/>
          <w:rtl/>
        </w:rPr>
        <w:t>يا محمّد طه</w:t>
      </w:r>
      <w:r w:rsidR="00836F2F">
        <w:rPr>
          <w:rStyle w:val="rfdFootnote"/>
          <w:rtl/>
        </w:rPr>
        <w:t xml:space="preserve"> ،</w:t>
      </w:r>
      <w:r w:rsidR="007C74F1">
        <w:rPr>
          <w:rStyle w:val="rfdFootnote"/>
          <w:rtl/>
        </w:rPr>
        <w:t xml:space="preserve"> </w:t>
      </w:r>
      <w:r w:rsidRPr="00C3181C">
        <w:rPr>
          <w:rStyle w:val="rfdFootnote"/>
          <w:rtl/>
        </w:rPr>
        <w:t>يعني</w:t>
      </w:r>
      <w:r w:rsidR="00836F2F">
        <w:rPr>
          <w:rStyle w:val="rfdFootnote"/>
          <w:rtl/>
        </w:rPr>
        <w:t xml:space="preserve"> :</w:t>
      </w:r>
      <w:r w:rsidR="007C74F1">
        <w:rPr>
          <w:rStyle w:val="rfdFootnote"/>
          <w:rtl/>
        </w:rPr>
        <w:t xml:space="preserve"> </w:t>
      </w:r>
      <w:r w:rsidRPr="00C3181C">
        <w:rPr>
          <w:rStyle w:val="rfdFootnote"/>
          <w:rtl/>
        </w:rPr>
        <w:t>الأرض» من نفس الصفحة. فأوّل هذه المخطوطة هو من تفسير ابن العتايقي تبدأ من قوله</w:t>
      </w:r>
      <w:r w:rsidR="00836F2F">
        <w:rPr>
          <w:rStyle w:val="rfdFootnote"/>
          <w:rtl/>
        </w:rPr>
        <w:t xml:space="preserve"> :</w:t>
      </w:r>
      <w:r w:rsidR="007C74F1">
        <w:rPr>
          <w:rStyle w:val="rfdFootnote"/>
          <w:rtl/>
        </w:rPr>
        <w:t xml:space="preserve"> </w:t>
      </w:r>
      <w:r w:rsidRPr="00C3181C">
        <w:rPr>
          <w:rStyle w:val="rfdFootnote"/>
          <w:rtl/>
        </w:rPr>
        <w:t>«الأعلام</w:t>
      </w:r>
      <w:r w:rsidR="00836F2F">
        <w:rPr>
          <w:rStyle w:val="rfdFootnote"/>
          <w:rtl/>
        </w:rPr>
        <w:t xml:space="preserve"> ،</w:t>
      </w:r>
      <w:r w:rsidR="007C74F1">
        <w:rPr>
          <w:rStyle w:val="rfdFootnote"/>
          <w:rtl/>
        </w:rPr>
        <w:t xml:space="preserve"> </w:t>
      </w:r>
      <w:r w:rsidRPr="00C3181C">
        <w:rPr>
          <w:rStyle w:val="rfdFootnote"/>
          <w:rtl/>
        </w:rPr>
        <w:t>وقال لآدم</w:t>
      </w:r>
      <w:r w:rsidR="00836F2F">
        <w:rPr>
          <w:rStyle w:val="rfdFootnote"/>
          <w:rtl/>
        </w:rPr>
        <w:t xml:space="preserve"> :</w:t>
      </w:r>
      <w:r w:rsidR="007C74F1">
        <w:rPr>
          <w:rStyle w:val="rfdFootnote"/>
          <w:rtl/>
        </w:rPr>
        <w:t xml:space="preserve"> </w:t>
      </w:r>
      <w:r w:rsidRPr="00C3181C">
        <w:rPr>
          <w:rStyle w:val="rfdFootnote"/>
          <w:rtl/>
        </w:rPr>
        <w:t>قم</w:t>
      </w:r>
      <w:r w:rsidR="007C74F1">
        <w:rPr>
          <w:rStyle w:val="rfdFootnote"/>
          <w:rtl/>
        </w:rPr>
        <w:t xml:space="preserve"> ..</w:t>
      </w:r>
      <w:r w:rsidRPr="00C3181C">
        <w:rPr>
          <w:rStyle w:val="rfdFootnote"/>
          <w:rtl/>
        </w:rPr>
        <w:t>.» ص1 حتّىٰ ص134</w:t>
      </w:r>
      <w:r w:rsidR="00836F2F">
        <w:rPr>
          <w:rStyle w:val="rfdFootnote"/>
          <w:rtl/>
        </w:rPr>
        <w:t xml:space="preserve"> ،</w:t>
      </w:r>
      <w:r w:rsidR="007C74F1">
        <w:rPr>
          <w:rStyle w:val="rfdFootnote"/>
          <w:rtl/>
        </w:rPr>
        <w:t xml:space="preserve"> </w:t>
      </w:r>
      <w:r w:rsidRPr="00C3181C">
        <w:rPr>
          <w:rStyle w:val="rfdFootnote"/>
          <w:rtl/>
        </w:rPr>
        <w:t>كما ذكرنا سابقاً</w:t>
      </w:r>
      <w:r w:rsidR="00836F2F">
        <w:rPr>
          <w:rStyle w:val="rfdFootnote"/>
          <w:rtl/>
        </w:rPr>
        <w:t xml:space="preserve"> ،</w:t>
      </w:r>
      <w:r w:rsidR="007C74F1">
        <w:rPr>
          <w:rStyle w:val="rfdFootnote"/>
          <w:rtl/>
        </w:rPr>
        <w:t xml:space="preserve"> </w:t>
      </w:r>
      <w:r w:rsidRPr="00C3181C">
        <w:rPr>
          <w:rStyle w:val="rfdFootnote"/>
          <w:rtl/>
        </w:rPr>
        <w:t>ثمّ إل</w:t>
      </w:r>
      <w:r w:rsidRPr="00C3181C">
        <w:rPr>
          <w:rStyle w:val="rfdFootnote"/>
          <w:rFonts w:hint="eastAsia"/>
          <w:rtl/>
        </w:rPr>
        <w:t>ىٰ</w:t>
      </w:r>
      <w:r w:rsidRPr="00C3181C">
        <w:rPr>
          <w:rStyle w:val="rfdFootnote"/>
          <w:rtl/>
        </w:rPr>
        <w:t xml:space="preserve"> آخرها كتاب تأويل الآيات للسيّد شرف الدين الأسترآبادي رحمهم الله أجمعين.</w:t>
      </w:r>
    </w:p>
    <w:p w14:paraId="663ACE39" w14:textId="77777777" w:rsidR="00E732A3" w:rsidRDefault="00E732A3" w:rsidP="00E732A3">
      <w:pPr>
        <w:pStyle w:val="rfdFootnote0"/>
        <w:rPr>
          <w:rtl/>
        </w:rPr>
      </w:pPr>
      <w:r>
        <w:rPr>
          <w:rtl/>
        </w:rPr>
        <w:t>(1) الذريعة 25 / 41.</w:t>
      </w:r>
    </w:p>
    <w:p w14:paraId="79065AFD" w14:textId="77777777" w:rsidR="00E732A3" w:rsidRDefault="00E732A3" w:rsidP="00E732A3">
      <w:pPr>
        <w:pStyle w:val="rfdFootnote0"/>
        <w:rPr>
          <w:rtl/>
        </w:rPr>
      </w:pPr>
      <w:r>
        <w:rPr>
          <w:rtl/>
        </w:rPr>
        <w:t>(2) والثالثة نسخة مجلس الشورىٰ أيضاً تحت رقم</w:t>
      </w:r>
      <w:r w:rsidR="00836F2F">
        <w:rPr>
          <w:rtl/>
        </w:rPr>
        <w:t xml:space="preserve"> :</w:t>
      </w:r>
      <w:r w:rsidR="007C74F1">
        <w:rPr>
          <w:rtl/>
        </w:rPr>
        <w:t xml:space="preserve"> </w:t>
      </w:r>
      <w:r>
        <w:rPr>
          <w:rtl/>
        </w:rPr>
        <w:t>12641</w:t>
      </w:r>
      <w:r w:rsidR="00836F2F">
        <w:rPr>
          <w:rtl/>
        </w:rPr>
        <w:t xml:space="preserve"> ،</w:t>
      </w:r>
      <w:r w:rsidR="007C74F1">
        <w:rPr>
          <w:rtl/>
        </w:rPr>
        <w:t xml:space="preserve"> </w:t>
      </w:r>
      <w:r>
        <w:rPr>
          <w:rtl/>
        </w:rPr>
        <w:t>ناقصة الأوّل.</w:t>
      </w:r>
    </w:p>
    <w:p w14:paraId="03DD868A" w14:textId="77777777" w:rsidR="005B136D" w:rsidRDefault="00F11B4F" w:rsidP="006336D7">
      <w:pPr>
        <w:pStyle w:val="rfdNormal0"/>
        <w:rPr>
          <w:rtl/>
        </w:rPr>
      </w:pPr>
      <w:r>
        <w:rPr>
          <w:rtl/>
        </w:rPr>
        <w:br w:type="page"/>
      </w:r>
      <w:r w:rsidR="00E732A3">
        <w:rPr>
          <w:rFonts w:hint="eastAsia"/>
          <w:rtl/>
        </w:rPr>
        <w:lastRenderedPageBreak/>
        <w:t>للاختصار</w:t>
      </w:r>
      <w:r w:rsidR="00836F2F">
        <w:rPr>
          <w:rFonts w:hint="eastAsia"/>
          <w:rtl/>
        </w:rPr>
        <w:t xml:space="preserve"> ،</w:t>
      </w:r>
      <w:r w:rsidR="007C74F1">
        <w:rPr>
          <w:rFonts w:hint="eastAsia"/>
          <w:rtl/>
        </w:rPr>
        <w:t xml:space="preserve"> </w:t>
      </w:r>
      <w:r w:rsidR="00E732A3">
        <w:rPr>
          <w:rtl/>
        </w:rPr>
        <w:t>فأحببت أن أختصره بإسقاط الأسانيد والمكرّرات وحذف بعض لفظ القرآن الكريم لشهرته</w:t>
      </w:r>
      <w:r w:rsidR="00836F2F">
        <w:rPr>
          <w:rtl/>
        </w:rPr>
        <w:t xml:space="preserve"> ،</w:t>
      </w:r>
      <w:r w:rsidR="007C74F1">
        <w:rPr>
          <w:rtl/>
        </w:rPr>
        <w:t xml:space="preserve"> </w:t>
      </w:r>
      <w:r w:rsidR="00E732A3">
        <w:rPr>
          <w:rtl/>
        </w:rPr>
        <w:t>إلّا ما لابدّ منه</w:t>
      </w:r>
      <w:r w:rsidR="00836F2F">
        <w:rPr>
          <w:rtl/>
        </w:rPr>
        <w:t xml:space="preserve"> ،</w:t>
      </w:r>
      <w:r w:rsidR="007C74F1">
        <w:rPr>
          <w:rtl/>
        </w:rPr>
        <w:t xml:space="preserve"> </w:t>
      </w:r>
      <w:r w:rsidR="00E732A3">
        <w:rPr>
          <w:rtl/>
        </w:rPr>
        <w:t>وبحذف ما [فائدته] قليلة</w:t>
      </w:r>
      <w:r w:rsidR="00836F2F">
        <w:rPr>
          <w:rtl/>
        </w:rPr>
        <w:t xml:space="preserve"> ،</w:t>
      </w:r>
      <w:r w:rsidR="007C74F1">
        <w:rPr>
          <w:rtl/>
        </w:rPr>
        <w:t xml:space="preserve"> </w:t>
      </w:r>
      <w:r w:rsidR="00E732A3">
        <w:rPr>
          <w:rtl/>
        </w:rPr>
        <w:t>وربّما أضيف إلىٰ الكتاب ما يليق به»</w:t>
      </w:r>
      <w:r w:rsidR="00E732A3" w:rsidRPr="00E732A3">
        <w:rPr>
          <w:rStyle w:val="rfdFootnotenum"/>
          <w:rtl/>
        </w:rPr>
        <w:t>(1)</w:t>
      </w:r>
      <w:r w:rsidR="00E732A3">
        <w:rPr>
          <w:rtl/>
        </w:rPr>
        <w:t>.</w:t>
      </w:r>
      <w:r w:rsidR="00852492">
        <w:rPr>
          <w:rtl/>
        </w:rPr>
        <w:t xml:space="preserve"> </w:t>
      </w:r>
      <w:r w:rsidR="00E732A3">
        <w:rPr>
          <w:rtl/>
        </w:rPr>
        <w:t>وصورته من النسخة الكاملة</w:t>
      </w:r>
      <w:r w:rsidR="00836F2F">
        <w:rPr>
          <w:rtl/>
        </w:rPr>
        <w:t xml:space="preserve"> :</w:t>
      </w:r>
    </w:p>
    <w:p w14:paraId="647EFB87" w14:textId="4AE47A2D" w:rsidR="00E732A3" w:rsidRDefault="008C4AE2" w:rsidP="007956E8">
      <w:pPr>
        <w:pStyle w:val="rfdCenter"/>
        <w:rPr>
          <w:rtl/>
        </w:rPr>
      </w:pPr>
      <w:r>
        <w:rPr>
          <w:noProof/>
          <w:lang w:val="ar-SA"/>
        </w:rPr>
        <w:drawing>
          <wp:inline distT="0" distB="0" distL="0" distR="0" wp14:anchorId="75E87DF5" wp14:editId="7A48835D">
            <wp:extent cx="3619500" cy="52387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19500" cy="5238750"/>
                    </a:xfrm>
                    <a:prstGeom prst="rect">
                      <a:avLst/>
                    </a:prstGeom>
                    <a:noFill/>
                    <a:ln>
                      <a:noFill/>
                    </a:ln>
                  </pic:spPr>
                </pic:pic>
              </a:graphicData>
            </a:graphic>
          </wp:inline>
        </w:drawing>
      </w:r>
    </w:p>
    <w:p w14:paraId="76844800" w14:textId="77777777" w:rsidR="00E732A3" w:rsidRDefault="00E732A3" w:rsidP="00E732A3">
      <w:pPr>
        <w:pStyle w:val="rfdLine"/>
        <w:rPr>
          <w:rtl/>
        </w:rPr>
      </w:pPr>
      <w:r>
        <w:rPr>
          <w:rtl/>
        </w:rPr>
        <w:t>__________</w:t>
      </w:r>
    </w:p>
    <w:p w14:paraId="4BCB1FA9" w14:textId="77777777" w:rsidR="00E732A3" w:rsidRDefault="00E732A3" w:rsidP="00E732A3">
      <w:pPr>
        <w:pStyle w:val="rfdFootnote0"/>
        <w:rPr>
          <w:rtl/>
        </w:rPr>
      </w:pPr>
      <w:r>
        <w:rPr>
          <w:rtl/>
        </w:rPr>
        <w:t>(1) المخطوط</w:t>
      </w:r>
      <w:r w:rsidR="00836F2F">
        <w:rPr>
          <w:rtl/>
        </w:rPr>
        <w:t xml:space="preserve"> :</w:t>
      </w:r>
      <w:r w:rsidR="007C74F1">
        <w:rPr>
          <w:rtl/>
        </w:rPr>
        <w:t xml:space="preserve"> </w:t>
      </w:r>
      <w:r>
        <w:rPr>
          <w:rtl/>
        </w:rPr>
        <w:t>الورقة الأولىٰ.</w:t>
      </w:r>
    </w:p>
    <w:p w14:paraId="4A8A7361" w14:textId="77777777" w:rsidR="005B136D" w:rsidRDefault="00F11B4F" w:rsidP="00E732A3">
      <w:pPr>
        <w:rPr>
          <w:rtl/>
        </w:rPr>
      </w:pPr>
      <w:r>
        <w:rPr>
          <w:rtl/>
        </w:rPr>
        <w:br w:type="page"/>
      </w:r>
      <w:r w:rsidR="00E732A3">
        <w:rPr>
          <w:rFonts w:hint="eastAsia"/>
          <w:rtl/>
        </w:rPr>
        <w:lastRenderedPageBreak/>
        <w:t>وما</w:t>
      </w:r>
      <w:r w:rsidR="00E732A3">
        <w:rPr>
          <w:rtl/>
        </w:rPr>
        <w:t xml:space="preserve"> ذكره</w:t>
      </w:r>
      <w:r w:rsidR="00852492">
        <w:rPr>
          <w:rtl/>
        </w:rPr>
        <w:t xml:space="preserve"> </w:t>
      </w:r>
      <w:r w:rsidR="006E72D1" w:rsidRPr="00DA6958">
        <w:rPr>
          <w:rStyle w:val="rfdAlaem"/>
          <w:rtl/>
        </w:rPr>
        <w:t>رحمه‌الله</w:t>
      </w:r>
      <w:r w:rsidR="00852492">
        <w:rPr>
          <w:rtl/>
        </w:rPr>
        <w:t xml:space="preserve"> </w:t>
      </w:r>
      <w:r w:rsidR="00E732A3">
        <w:rPr>
          <w:rtl/>
        </w:rPr>
        <w:t>من كونه مؤلّفاً ضخماً</w:t>
      </w:r>
      <w:r w:rsidR="00852492">
        <w:rPr>
          <w:rtl/>
        </w:rPr>
        <w:t xml:space="preserve"> </w:t>
      </w:r>
      <w:r w:rsidR="00E732A3">
        <w:rPr>
          <w:rtl/>
        </w:rPr>
        <w:t xml:space="preserve">ـ من سبعة أجزاء كما في خاتمة هذا المختصر ـ يعضده ما ذكرناه عن السيّد ابن طاووس في </w:t>
      </w:r>
      <w:r w:rsidR="00E732A3" w:rsidRPr="00CB190F">
        <w:rPr>
          <w:rStyle w:val="rfdBold2"/>
          <w:rtl/>
        </w:rPr>
        <w:t>سعد السعود</w:t>
      </w:r>
      <w:r w:rsidR="00E732A3">
        <w:rPr>
          <w:rtl/>
        </w:rPr>
        <w:t xml:space="preserve"> من أنّه كان في أربعة أجزاء ضمن مجلّدين</w:t>
      </w:r>
      <w:r w:rsidR="00836F2F">
        <w:rPr>
          <w:rtl/>
        </w:rPr>
        <w:t xml:space="preserve"> ،</w:t>
      </w:r>
      <w:r w:rsidR="007C74F1">
        <w:rPr>
          <w:rtl/>
        </w:rPr>
        <w:t xml:space="preserve"> </w:t>
      </w:r>
      <w:r w:rsidR="00E732A3">
        <w:rPr>
          <w:rtl/>
        </w:rPr>
        <w:t>وصله برواية حفيد علي بن إبراهيم</w:t>
      </w:r>
      <w:r w:rsidR="00836F2F">
        <w:rPr>
          <w:rtl/>
        </w:rPr>
        <w:t xml:space="preserve"> ،</w:t>
      </w:r>
      <w:r w:rsidR="007C74F1">
        <w:rPr>
          <w:rtl/>
        </w:rPr>
        <w:t xml:space="preserve"> </w:t>
      </w:r>
      <w:r w:rsidR="00E732A3">
        <w:rPr>
          <w:rtl/>
        </w:rPr>
        <w:t>وهذا شاهد علىٰ أنّ للتفسير المتداول أصلاً أكبر منه.</w:t>
      </w:r>
    </w:p>
    <w:p w14:paraId="3C793A0A" w14:textId="77777777" w:rsidR="00E732A3" w:rsidRDefault="00E732A3" w:rsidP="00E732A3">
      <w:pPr>
        <w:rPr>
          <w:rtl/>
        </w:rPr>
      </w:pPr>
      <w:r>
        <w:rPr>
          <w:rtl/>
        </w:rPr>
        <w:t>وقال في آخره</w:t>
      </w:r>
      <w:r w:rsidR="00836F2F">
        <w:rPr>
          <w:rtl/>
        </w:rPr>
        <w:t xml:space="preserve"> :</w:t>
      </w:r>
      <w:r w:rsidR="007C74F1">
        <w:rPr>
          <w:rtl/>
        </w:rPr>
        <w:t xml:space="preserve"> </w:t>
      </w:r>
      <w:r>
        <w:rPr>
          <w:rtl/>
        </w:rPr>
        <w:t>«هذا آخر</w:t>
      </w:r>
      <w:r w:rsidR="00852492">
        <w:rPr>
          <w:rtl/>
        </w:rPr>
        <w:t xml:space="preserve"> </w:t>
      </w:r>
      <w:r>
        <w:rPr>
          <w:rtl/>
        </w:rPr>
        <w:t>ما احتويناه ونقّحنا من سبعة أجزاء من كتاب علي ابن إبراهيم بن هاشم القمّي</w:t>
      </w:r>
      <w:r w:rsidR="00836F2F">
        <w:rPr>
          <w:rtl/>
        </w:rPr>
        <w:t xml:space="preserve"> ،</w:t>
      </w:r>
      <w:r w:rsidR="007C74F1">
        <w:rPr>
          <w:rtl/>
        </w:rPr>
        <w:t xml:space="preserve"> </w:t>
      </w:r>
      <w:r>
        <w:rPr>
          <w:rtl/>
        </w:rPr>
        <w:t>وأضفنا إليه ما خطر بالبال ممّا يناسبه</w:t>
      </w:r>
      <w:r w:rsidR="00836F2F">
        <w:rPr>
          <w:rtl/>
        </w:rPr>
        <w:t xml:space="preserve"> ،</w:t>
      </w:r>
      <w:r w:rsidR="007C74F1">
        <w:rPr>
          <w:rtl/>
        </w:rPr>
        <w:t xml:space="preserve"> </w:t>
      </w:r>
      <w:r>
        <w:rPr>
          <w:rtl/>
        </w:rPr>
        <w:t>ورددنا ما جاء ظاهره في عدم العصمة بالأنبياء والأولياء</w:t>
      </w:r>
      <w:r w:rsidR="00836F2F">
        <w:rPr>
          <w:rtl/>
        </w:rPr>
        <w:t xml:space="preserve"> ،</w:t>
      </w:r>
      <w:r w:rsidR="007C74F1">
        <w:rPr>
          <w:rtl/>
        </w:rPr>
        <w:t xml:space="preserve"> </w:t>
      </w:r>
      <w:r>
        <w:rPr>
          <w:rtl/>
        </w:rPr>
        <w:t>فإنّ مذهب أهل البيت</w:t>
      </w:r>
      <w:r w:rsidR="00852492">
        <w:rPr>
          <w:rtl/>
        </w:rPr>
        <w:t xml:space="preserve"> </w:t>
      </w:r>
      <w:r w:rsidR="00DA6958" w:rsidRPr="00DA6958">
        <w:rPr>
          <w:rStyle w:val="rfdAlaem"/>
          <w:rtl/>
        </w:rPr>
        <w:t>عليهم‌السلام</w:t>
      </w:r>
      <w:r w:rsidR="00852492">
        <w:rPr>
          <w:rtl/>
        </w:rPr>
        <w:t xml:space="preserve"> </w:t>
      </w:r>
      <w:r>
        <w:rPr>
          <w:rtl/>
        </w:rPr>
        <w:t>ليس ما يقوله هذا الرجل</w:t>
      </w:r>
      <w:r w:rsidR="00836F2F">
        <w:rPr>
          <w:rtl/>
        </w:rPr>
        <w:t xml:space="preserve"> ،</w:t>
      </w:r>
      <w:r w:rsidR="007C74F1">
        <w:rPr>
          <w:rtl/>
        </w:rPr>
        <w:t xml:space="preserve"> </w:t>
      </w:r>
      <w:r>
        <w:rPr>
          <w:rtl/>
        </w:rPr>
        <w:t>فليت</w:t>
      </w:r>
      <w:r>
        <w:rPr>
          <w:rFonts w:hint="eastAsia"/>
          <w:rtl/>
        </w:rPr>
        <w:t>أمّل</w:t>
      </w:r>
      <w:r w:rsidR="00836F2F">
        <w:rPr>
          <w:rFonts w:hint="eastAsia"/>
          <w:rtl/>
        </w:rPr>
        <w:t xml:space="preserve"> ؛</w:t>
      </w:r>
      <w:r w:rsidR="007C74F1">
        <w:rPr>
          <w:rFonts w:hint="eastAsia"/>
          <w:rtl/>
        </w:rPr>
        <w:t xml:space="preserve"> </w:t>
      </w:r>
      <w:r>
        <w:rPr>
          <w:rtl/>
        </w:rPr>
        <w:t>فإنّ مذهبهم تنزيه الأنبياء والأئمّة عن جميع القبايح.</w:t>
      </w:r>
    </w:p>
    <w:p w14:paraId="11B45765" w14:textId="77777777" w:rsidR="00E732A3" w:rsidRDefault="00E732A3" w:rsidP="00E732A3">
      <w:pPr>
        <w:rPr>
          <w:rtl/>
        </w:rPr>
      </w:pPr>
      <w:r>
        <w:rPr>
          <w:rFonts w:hint="eastAsia"/>
          <w:rtl/>
        </w:rPr>
        <w:t>واعلم</w:t>
      </w:r>
      <w:r>
        <w:rPr>
          <w:rtl/>
        </w:rPr>
        <w:t xml:space="preserve"> أنّ لنا في كثير من هذا الكتاب نظراً</w:t>
      </w:r>
      <w:r w:rsidR="00836F2F">
        <w:rPr>
          <w:rtl/>
        </w:rPr>
        <w:t xml:space="preserve"> ؛</w:t>
      </w:r>
      <w:r w:rsidR="007C74F1">
        <w:rPr>
          <w:rtl/>
        </w:rPr>
        <w:t xml:space="preserve"> </w:t>
      </w:r>
      <w:r>
        <w:rPr>
          <w:rtl/>
        </w:rPr>
        <w:t>فإنّه لا يوافق مذهب الذي هو الآن مجمع عليه.</w:t>
      </w:r>
    </w:p>
    <w:p w14:paraId="4E89754A" w14:textId="77777777" w:rsidR="005B136D" w:rsidRDefault="00E732A3" w:rsidP="00E732A3">
      <w:pPr>
        <w:rPr>
          <w:rtl/>
        </w:rPr>
      </w:pPr>
      <w:r>
        <w:rPr>
          <w:rFonts w:hint="eastAsia"/>
          <w:rtl/>
        </w:rPr>
        <w:t>وكتب</w:t>
      </w:r>
      <w:r>
        <w:rPr>
          <w:rtl/>
        </w:rPr>
        <w:t xml:space="preserve"> عبد الرحمان ابن محمّد بن إبراهيم بن العتايقي منقح الكتاب ومختصره. وذلك في (غرّة ذي الحجّة 767) والحمد لله ربّ العالمين وصلّىٰ الله علىٰ محمّد وآله الطاهرين».</w:t>
      </w:r>
      <w:r w:rsidR="00852492">
        <w:rPr>
          <w:rtl/>
        </w:rPr>
        <w:t xml:space="preserve"> </w:t>
      </w:r>
      <w:r>
        <w:rPr>
          <w:rtl/>
        </w:rPr>
        <w:t>وصورته من النسخة التي بخط المؤلّف</w:t>
      </w:r>
      <w:r w:rsidR="00836F2F">
        <w:rPr>
          <w:rtl/>
        </w:rPr>
        <w:t xml:space="preserve"> :</w:t>
      </w:r>
    </w:p>
    <w:p w14:paraId="0A65692F" w14:textId="36822611" w:rsidR="00F11B4F" w:rsidRDefault="00F11B4F" w:rsidP="007956E8">
      <w:pPr>
        <w:pStyle w:val="rfdCenter"/>
        <w:rPr>
          <w:rtl/>
        </w:rPr>
      </w:pPr>
      <w:r>
        <w:rPr>
          <w:rtl/>
        </w:rPr>
        <w:br w:type="page"/>
      </w:r>
      <w:r w:rsidR="008C4AE2">
        <w:rPr>
          <w:noProof/>
          <w:lang w:val="ar-SA"/>
        </w:rPr>
        <w:lastRenderedPageBreak/>
        <w:drawing>
          <wp:inline distT="0" distB="0" distL="0" distR="0" wp14:anchorId="47830D04" wp14:editId="14F5D892">
            <wp:extent cx="3495675" cy="5105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95675" cy="5105400"/>
                    </a:xfrm>
                    <a:prstGeom prst="rect">
                      <a:avLst/>
                    </a:prstGeom>
                    <a:noFill/>
                    <a:ln>
                      <a:noFill/>
                    </a:ln>
                  </pic:spPr>
                </pic:pic>
              </a:graphicData>
            </a:graphic>
          </wp:inline>
        </w:drawing>
      </w:r>
    </w:p>
    <w:p w14:paraId="6F80E69F" w14:textId="77777777" w:rsidR="005B136D" w:rsidRDefault="00F11B4F" w:rsidP="00E732A3">
      <w:pPr>
        <w:rPr>
          <w:rtl/>
        </w:rPr>
      </w:pPr>
      <w:r>
        <w:rPr>
          <w:rtl/>
        </w:rPr>
        <w:br w:type="page"/>
      </w:r>
      <w:r w:rsidR="00E732A3">
        <w:rPr>
          <w:rFonts w:hint="eastAsia"/>
          <w:rtl/>
        </w:rPr>
        <w:lastRenderedPageBreak/>
        <w:t>وصورة</w:t>
      </w:r>
      <w:r w:rsidR="00E732A3">
        <w:rPr>
          <w:rtl/>
        </w:rPr>
        <w:t xml:space="preserve"> ختامها من النسخة الكاملة لمجلس الشورىٰ</w:t>
      </w:r>
      <w:r w:rsidR="00836F2F">
        <w:rPr>
          <w:rtl/>
        </w:rPr>
        <w:t xml:space="preserve"> :</w:t>
      </w:r>
    </w:p>
    <w:p w14:paraId="3F1C4498" w14:textId="44DD5B8F" w:rsidR="005B136D" w:rsidRDefault="008C4AE2" w:rsidP="007956E8">
      <w:pPr>
        <w:pStyle w:val="rfdCenter"/>
        <w:rPr>
          <w:rtl/>
        </w:rPr>
      </w:pPr>
      <w:r>
        <w:rPr>
          <w:noProof/>
          <w:lang w:val="ar-SA"/>
        </w:rPr>
        <w:drawing>
          <wp:inline distT="0" distB="0" distL="0" distR="0" wp14:anchorId="3EABB189" wp14:editId="4E58EF33">
            <wp:extent cx="3638550" cy="31051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38550" cy="3105150"/>
                    </a:xfrm>
                    <a:prstGeom prst="rect">
                      <a:avLst/>
                    </a:prstGeom>
                    <a:noFill/>
                    <a:ln>
                      <a:noFill/>
                    </a:ln>
                  </pic:spPr>
                </pic:pic>
              </a:graphicData>
            </a:graphic>
          </wp:inline>
        </w:drawing>
      </w:r>
    </w:p>
    <w:p w14:paraId="3A80452C" w14:textId="77777777" w:rsidR="005B136D" w:rsidRDefault="00E732A3" w:rsidP="00E732A3">
      <w:pPr>
        <w:pStyle w:val="rfdBold1"/>
        <w:rPr>
          <w:rtl/>
        </w:rPr>
      </w:pPr>
      <w:r>
        <w:rPr>
          <w:rtl/>
        </w:rPr>
        <w:t>ما يمتاز به مختصر ابن العتايقي</w:t>
      </w:r>
      <w:r w:rsidR="00836F2F">
        <w:rPr>
          <w:rtl/>
        </w:rPr>
        <w:t xml:space="preserve"> :</w:t>
      </w:r>
    </w:p>
    <w:p w14:paraId="65EA8D89" w14:textId="77777777" w:rsidR="005B136D" w:rsidRDefault="00E732A3" w:rsidP="00E732A3">
      <w:pPr>
        <w:rPr>
          <w:rtl/>
        </w:rPr>
      </w:pPr>
      <w:r>
        <w:rPr>
          <w:rtl/>
        </w:rPr>
        <w:t>ما يمتاز به مختصر ابن العتايقي</w:t>
      </w:r>
      <w:r w:rsidR="00836F2F">
        <w:rPr>
          <w:rtl/>
        </w:rPr>
        <w:t xml:space="preserve"> : </w:t>
      </w:r>
      <w:r>
        <w:rPr>
          <w:rtl/>
        </w:rPr>
        <w:t>في هذا المختصر الكثير ممّا ليس في المتداول</w:t>
      </w:r>
      <w:r w:rsidR="00836F2F">
        <w:rPr>
          <w:rtl/>
        </w:rPr>
        <w:t xml:space="preserve"> ،</w:t>
      </w:r>
      <w:r w:rsidR="007C74F1">
        <w:rPr>
          <w:rtl/>
        </w:rPr>
        <w:t xml:space="preserve"> </w:t>
      </w:r>
      <w:r>
        <w:rPr>
          <w:rtl/>
        </w:rPr>
        <w:t>وأغلبه منقول بنصّه إلّا ما اختاره ابن العتايقي من الروايات واقتصر عليه دون أن يورد تمامه</w:t>
      </w:r>
      <w:r w:rsidR="00836F2F">
        <w:rPr>
          <w:rtl/>
        </w:rPr>
        <w:t xml:space="preserve"> ،</w:t>
      </w:r>
      <w:r w:rsidR="007C74F1">
        <w:rPr>
          <w:rtl/>
        </w:rPr>
        <w:t xml:space="preserve"> </w:t>
      </w:r>
      <w:r>
        <w:rPr>
          <w:rtl/>
        </w:rPr>
        <w:t>وتعهّد أوّل الكتاب أ</w:t>
      </w:r>
      <w:r>
        <w:rPr>
          <w:rFonts w:hint="eastAsia"/>
          <w:rtl/>
        </w:rPr>
        <w:t>ن</w:t>
      </w:r>
      <w:r>
        <w:rPr>
          <w:rtl/>
        </w:rPr>
        <w:t xml:space="preserve"> يذكر أمام كلّ رواية رمزاً للإمام القائل</w:t>
      </w:r>
      <w:r w:rsidR="00836F2F">
        <w:rPr>
          <w:rtl/>
        </w:rPr>
        <w:t xml:space="preserve"> ،</w:t>
      </w:r>
      <w:r w:rsidR="007C74F1">
        <w:rPr>
          <w:rtl/>
        </w:rPr>
        <w:t xml:space="preserve"> </w:t>
      </w:r>
      <w:r>
        <w:rPr>
          <w:rtl/>
        </w:rPr>
        <w:t>فرمز بـ</w:t>
      </w:r>
      <w:r w:rsidR="00836F2F">
        <w:rPr>
          <w:rtl/>
        </w:rPr>
        <w:t xml:space="preserve"> :</w:t>
      </w:r>
      <w:r w:rsidR="007C74F1">
        <w:rPr>
          <w:rtl/>
        </w:rPr>
        <w:t xml:space="preserve"> </w:t>
      </w:r>
      <w:r>
        <w:rPr>
          <w:rtl/>
        </w:rPr>
        <w:t>(ب) للباقر</w:t>
      </w:r>
      <w:r w:rsidR="00836F2F">
        <w:rPr>
          <w:rtl/>
        </w:rPr>
        <w:t xml:space="preserve"> ،</w:t>
      </w:r>
      <w:r w:rsidR="007C74F1">
        <w:rPr>
          <w:rtl/>
        </w:rPr>
        <w:t xml:space="preserve"> </w:t>
      </w:r>
      <w:r>
        <w:rPr>
          <w:rtl/>
        </w:rPr>
        <w:t>ورمز بـ</w:t>
      </w:r>
      <w:r w:rsidR="00836F2F">
        <w:rPr>
          <w:rtl/>
        </w:rPr>
        <w:t xml:space="preserve"> :</w:t>
      </w:r>
      <w:r w:rsidR="007C74F1">
        <w:rPr>
          <w:rtl/>
        </w:rPr>
        <w:t xml:space="preserve"> </w:t>
      </w:r>
      <w:r>
        <w:rPr>
          <w:rtl/>
        </w:rPr>
        <w:t xml:space="preserve">(ص) للصادق </w:t>
      </w:r>
      <w:r w:rsidR="00B9694B" w:rsidRPr="00DA6958">
        <w:rPr>
          <w:rStyle w:val="rfdAlaem"/>
          <w:rtl/>
        </w:rPr>
        <w:t>عليه‌السلام</w:t>
      </w:r>
      <w:r w:rsidR="007C74F1">
        <w:rPr>
          <w:rtl/>
        </w:rPr>
        <w:t xml:space="preserve"> </w:t>
      </w:r>
      <w:r w:rsidR="00836F2F">
        <w:rPr>
          <w:rtl/>
        </w:rPr>
        <w:t>،</w:t>
      </w:r>
      <w:r w:rsidR="007C74F1">
        <w:rPr>
          <w:rtl/>
        </w:rPr>
        <w:t xml:space="preserve"> </w:t>
      </w:r>
      <w:r>
        <w:rPr>
          <w:rtl/>
        </w:rPr>
        <w:t>لكنّه لم ينهج هذا الأسلوب دائماً</w:t>
      </w:r>
      <w:r w:rsidR="00836F2F">
        <w:rPr>
          <w:rtl/>
        </w:rPr>
        <w:t xml:space="preserve"> ،</w:t>
      </w:r>
      <w:r w:rsidR="007C74F1">
        <w:rPr>
          <w:rtl/>
        </w:rPr>
        <w:t xml:space="preserve"> </w:t>
      </w:r>
      <w:r>
        <w:rPr>
          <w:rtl/>
        </w:rPr>
        <w:t xml:space="preserve">كما أنّ هذا المختصر قد خلا تماماً من روايات أبي الجارود عن </w:t>
      </w:r>
      <w:r w:rsidRPr="00CB190F">
        <w:rPr>
          <w:rStyle w:val="rfdBold2"/>
          <w:rtl/>
        </w:rPr>
        <w:t>تفسيره</w:t>
      </w:r>
      <w:r>
        <w:rPr>
          <w:rtl/>
        </w:rPr>
        <w:t xml:space="preserve"> المعروف عن الباقر</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وخلا أيضاً عن روايات جامع التفسير ع</w:t>
      </w:r>
      <w:r>
        <w:rPr>
          <w:rFonts w:hint="eastAsia"/>
          <w:rtl/>
        </w:rPr>
        <w:t>ن</w:t>
      </w:r>
      <w:r>
        <w:rPr>
          <w:rtl/>
        </w:rPr>
        <w:t xml:space="preserve"> مشايخه المذكورين كلّهم بما فيهم أبو الفضل العبّاس الهاشمي</w:t>
      </w:r>
      <w:r w:rsidR="00836F2F">
        <w:rPr>
          <w:rtl/>
        </w:rPr>
        <w:t xml:space="preserve"> ،</w:t>
      </w:r>
      <w:r w:rsidR="007C74F1">
        <w:rPr>
          <w:rtl/>
        </w:rPr>
        <w:t xml:space="preserve"> </w:t>
      </w:r>
      <w:r>
        <w:rPr>
          <w:rtl/>
        </w:rPr>
        <w:t>وزاد فيه مصنِّفه الشيخ عبد الرحمن ابن العتايقي بعض الزيادات بما لا يخلّ بالرواية ويتّضح بأدنىٰ تأمّل</w:t>
      </w:r>
      <w:r w:rsidR="00836F2F">
        <w:rPr>
          <w:rtl/>
        </w:rPr>
        <w:t xml:space="preserve"> ،</w:t>
      </w:r>
      <w:r w:rsidR="007C74F1">
        <w:rPr>
          <w:rtl/>
        </w:rPr>
        <w:t xml:space="preserve"> </w:t>
      </w:r>
      <w:r>
        <w:rPr>
          <w:rtl/>
        </w:rPr>
        <w:t>وغالباً ما يسبقها بلفظ</w:t>
      </w:r>
      <w:r w:rsidR="00836F2F">
        <w:rPr>
          <w:rtl/>
        </w:rPr>
        <w:t xml:space="preserve"> :</w:t>
      </w:r>
      <w:r w:rsidR="007C74F1">
        <w:rPr>
          <w:rtl/>
        </w:rPr>
        <w:t xml:space="preserve"> </w:t>
      </w:r>
      <w:r>
        <w:rPr>
          <w:rtl/>
        </w:rPr>
        <w:t>(أقول)</w:t>
      </w:r>
      <w:r w:rsidR="00836F2F">
        <w:rPr>
          <w:rtl/>
        </w:rPr>
        <w:t xml:space="preserve"> ،</w:t>
      </w:r>
      <w:r w:rsidR="007C74F1">
        <w:rPr>
          <w:rtl/>
        </w:rPr>
        <w:t xml:space="preserve"> </w:t>
      </w:r>
      <w:r>
        <w:rPr>
          <w:rtl/>
        </w:rPr>
        <w:t>وقد لاحظنا</w:t>
      </w:r>
    </w:p>
    <w:p w14:paraId="7244B7D4" w14:textId="77777777" w:rsidR="005B136D" w:rsidRDefault="00F11B4F" w:rsidP="00B9694B">
      <w:pPr>
        <w:pStyle w:val="rfdNormal0"/>
        <w:rPr>
          <w:rtl/>
        </w:rPr>
      </w:pPr>
      <w:r>
        <w:rPr>
          <w:rtl/>
        </w:rPr>
        <w:br w:type="page"/>
      </w:r>
      <w:r w:rsidR="00E732A3">
        <w:rPr>
          <w:rFonts w:hint="eastAsia"/>
          <w:rtl/>
        </w:rPr>
        <w:lastRenderedPageBreak/>
        <w:t>بعض</w:t>
      </w:r>
      <w:r w:rsidR="00E732A3">
        <w:rPr>
          <w:rtl/>
        </w:rPr>
        <w:t xml:space="preserve"> الاختلاف في ترتيب بعض السور وفي أسمائها التي صارت معروفة بغيرها اليوم.</w:t>
      </w:r>
    </w:p>
    <w:p w14:paraId="514D31E8" w14:textId="77777777" w:rsidR="005B136D" w:rsidRDefault="00E732A3" w:rsidP="00E732A3">
      <w:pPr>
        <w:pStyle w:val="rfdBold1"/>
        <w:rPr>
          <w:rtl/>
        </w:rPr>
      </w:pPr>
      <w:r>
        <w:rPr>
          <w:rtl/>
        </w:rPr>
        <w:t>معارضات ابن العتايقي للقمّي</w:t>
      </w:r>
      <w:r w:rsidR="00836F2F">
        <w:rPr>
          <w:rtl/>
        </w:rPr>
        <w:t xml:space="preserve"> :</w:t>
      </w:r>
    </w:p>
    <w:p w14:paraId="19806EB8" w14:textId="77777777" w:rsidR="00E732A3" w:rsidRDefault="00E732A3" w:rsidP="00B9694B">
      <w:pPr>
        <w:rPr>
          <w:rtl/>
        </w:rPr>
      </w:pPr>
      <w:r>
        <w:rPr>
          <w:rtl/>
        </w:rPr>
        <w:t>وقد عارض ابن العتايقي القمّي كثيراً</w:t>
      </w:r>
      <w:r w:rsidR="00836F2F">
        <w:rPr>
          <w:rtl/>
        </w:rPr>
        <w:t xml:space="preserve"> ،</w:t>
      </w:r>
      <w:r w:rsidR="007C74F1">
        <w:rPr>
          <w:rtl/>
        </w:rPr>
        <w:t xml:space="preserve"> </w:t>
      </w:r>
      <w:r>
        <w:rPr>
          <w:rtl/>
        </w:rPr>
        <w:t>بل رماه بالقول الشاذّ والتقصير في معرفة مقامات المعصومين</w:t>
      </w:r>
      <w:r w:rsidR="00852492">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Pr>
          <w:rtl/>
        </w:rPr>
        <w:t>بيّن هذا في عدّة مواضع</w:t>
      </w:r>
      <w:r w:rsidR="00836F2F">
        <w:rPr>
          <w:rtl/>
        </w:rPr>
        <w:t xml:space="preserve"> ،</w:t>
      </w:r>
      <w:r w:rsidR="007C74F1">
        <w:rPr>
          <w:rtl/>
        </w:rPr>
        <w:t xml:space="preserve"> </w:t>
      </w:r>
      <w:r>
        <w:rPr>
          <w:rtl/>
        </w:rPr>
        <w:t>وختم الكتاب بالتأكيد عليها</w:t>
      </w:r>
      <w:r w:rsidR="00836F2F">
        <w:rPr>
          <w:rFonts w:hint="eastAsia"/>
          <w:rtl/>
        </w:rPr>
        <w:t xml:space="preserve"> ،</w:t>
      </w:r>
      <w:r w:rsidR="007C74F1">
        <w:rPr>
          <w:rFonts w:hint="eastAsia"/>
          <w:rtl/>
        </w:rPr>
        <w:t xml:space="preserve"> </w:t>
      </w:r>
      <w:r>
        <w:rPr>
          <w:rtl/>
        </w:rPr>
        <w:t>ومضت صورة الخاتمة التي حوت ذلك</w:t>
      </w:r>
      <w:r w:rsidR="00836F2F">
        <w:rPr>
          <w:rtl/>
        </w:rPr>
        <w:t xml:space="preserve"> ،</w:t>
      </w:r>
      <w:r w:rsidR="007C74F1">
        <w:rPr>
          <w:rtl/>
        </w:rPr>
        <w:t xml:space="preserve"> </w:t>
      </w:r>
      <w:r>
        <w:rPr>
          <w:rtl/>
        </w:rPr>
        <w:t xml:space="preserve">ومن ذلك قوله ضمن </w:t>
      </w:r>
      <w:r w:rsidRPr="00CB190F">
        <w:rPr>
          <w:rStyle w:val="rfdBold2"/>
          <w:rtl/>
        </w:rPr>
        <w:t>مختصره</w:t>
      </w:r>
      <w:r w:rsidR="00836F2F">
        <w:rPr>
          <w:rtl/>
        </w:rPr>
        <w:t xml:space="preserve"> :</w:t>
      </w:r>
      <w:r w:rsidR="007C74F1">
        <w:rPr>
          <w:rtl/>
        </w:rPr>
        <w:t xml:space="preserve"> </w:t>
      </w:r>
      <w:r>
        <w:rPr>
          <w:rtl/>
        </w:rPr>
        <w:t>«قوله</w:t>
      </w:r>
      <w:r w:rsidR="00836F2F">
        <w:rPr>
          <w:rtl/>
        </w:rPr>
        <w:t xml:space="preserve"> :</w:t>
      </w:r>
      <w:r w:rsidR="007C74F1">
        <w:rPr>
          <w:rtl/>
        </w:rPr>
        <w:t xml:space="preserve"> </w:t>
      </w:r>
      <w:r>
        <w:rPr>
          <w:rStyle w:val="rfdAlaem"/>
          <w:rtl/>
        </w:rPr>
        <w:t>﴿</w:t>
      </w:r>
      <w:r w:rsidRPr="00E732A3">
        <w:rPr>
          <w:rStyle w:val="rfdAie"/>
          <w:rtl/>
        </w:rPr>
        <w:t>إِنَّكَ لَا تَهْدِي مَنْ أَحْبَبْتَ</w:t>
      </w:r>
      <w:r>
        <w:rPr>
          <w:rStyle w:val="rfdAlaem"/>
          <w:rtl/>
        </w:rPr>
        <w:t>﴾</w:t>
      </w:r>
      <w:r w:rsidR="00836F2F">
        <w:rPr>
          <w:rtl/>
        </w:rPr>
        <w:t xml:space="preserve"> ،</w:t>
      </w:r>
      <w:r w:rsidR="007C74F1">
        <w:rPr>
          <w:rtl/>
        </w:rPr>
        <w:t xml:space="preserve"> </w:t>
      </w:r>
      <w:r>
        <w:rPr>
          <w:rtl/>
        </w:rPr>
        <w:t>عن أبي عبّاس قال</w:t>
      </w:r>
      <w:r w:rsidR="00836F2F">
        <w:rPr>
          <w:rtl/>
        </w:rPr>
        <w:t xml:space="preserve"> :</w:t>
      </w:r>
      <w:r w:rsidR="007C74F1">
        <w:rPr>
          <w:rtl/>
        </w:rPr>
        <w:t xml:space="preserve"> </w:t>
      </w:r>
      <w:r>
        <w:rPr>
          <w:rtl/>
        </w:rPr>
        <w:t>قال الصادق</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نزلت في أبي طالب</w:t>
      </w:r>
      <w:r w:rsidR="00836F2F">
        <w:rPr>
          <w:rtl/>
        </w:rPr>
        <w:t xml:space="preserve"> ،</w:t>
      </w:r>
      <w:r w:rsidR="007C74F1">
        <w:rPr>
          <w:rtl/>
        </w:rPr>
        <w:t xml:space="preserve"> </w:t>
      </w:r>
      <w:r>
        <w:rPr>
          <w:rtl/>
        </w:rPr>
        <w:t>وكان النبي</w:t>
      </w:r>
      <w:r w:rsidR="00852492">
        <w:rPr>
          <w:rtl/>
        </w:rPr>
        <w:t xml:space="preserve"> </w:t>
      </w:r>
      <w:r w:rsidR="00D13E73" w:rsidRPr="00D13E73">
        <w:rPr>
          <w:rStyle w:val="rfdAlaem"/>
          <w:rtl/>
        </w:rPr>
        <w:t>صلى‌الله‌عليه‌وآله</w:t>
      </w:r>
      <w:r w:rsidR="00852492">
        <w:rPr>
          <w:rtl/>
        </w:rPr>
        <w:t xml:space="preserve"> </w:t>
      </w:r>
      <w:r>
        <w:rPr>
          <w:rtl/>
        </w:rPr>
        <w:t>يحبّه</w:t>
      </w:r>
      <w:r w:rsidR="00836F2F">
        <w:rPr>
          <w:rtl/>
        </w:rPr>
        <w:t xml:space="preserve"> ،</w:t>
      </w:r>
      <w:r w:rsidR="007C74F1">
        <w:rPr>
          <w:rtl/>
        </w:rPr>
        <w:t xml:space="preserve"> </w:t>
      </w:r>
      <w:r>
        <w:rPr>
          <w:rtl/>
        </w:rPr>
        <w:t>ويقول له</w:t>
      </w:r>
      <w:r w:rsidR="00836F2F">
        <w:rPr>
          <w:rtl/>
        </w:rPr>
        <w:t xml:space="preserve"> :</w:t>
      </w:r>
      <w:r w:rsidR="007C74F1">
        <w:rPr>
          <w:rtl/>
        </w:rPr>
        <w:t xml:space="preserve"> </w:t>
      </w:r>
      <w:r>
        <w:rPr>
          <w:rtl/>
        </w:rPr>
        <w:t>يا عمّ</w:t>
      </w:r>
      <w:r w:rsidR="00836F2F">
        <w:rPr>
          <w:rtl/>
        </w:rPr>
        <w:t xml:space="preserve"> ،</w:t>
      </w:r>
      <w:r w:rsidR="007C74F1">
        <w:rPr>
          <w:rtl/>
        </w:rPr>
        <w:t xml:space="preserve"> </w:t>
      </w:r>
      <w:r>
        <w:rPr>
          <w:rtl/>
        </w:rPr>
        <w:t>اشهد أنّ لا إله إلّا الله أنفعك بها يوم القيامة</w:t>
      </w:r>
      <w:r w:rsidR="00836F2F">
        <w:rPr>
          <w:rtl/>
        </w:rPr>
        <w:t xml:space="preserve"> ،</w:t>
      </w:r>
      <w:r w:rsidR="007C74F1">
        <w:rPr>
          <w:rtl/>
        </w:rPr>
        <w:t xml:space="preserve"> </w:t>
      </w:r>
      <w:r>
        <w:rPr>
          <w:rtl/>
        </w:rPr>
        <w:t>فيقول</w:t>
      </w:r>
      <w:r w:rsidR="00836F2F">
        <w:rPr>
          <w:rtl/>
        </w:rPr>
        <w:t xml:space="preserve"> :</w:t>
      </w:r>
      <w:r w:rsidR="007C74F1">
        <w:rPr>
          <w:rtl/>
        </w:rPr>
        <w:t xml:space="preserve"> </w:t>
      </w:r>
      <w:r>
        <w:rPr>
          <w:rtl/>
        </w:rPr>
        <w:t>يا ابن أخي</w:t>
      </w:r>
      <w:r w:rsidR="00836F2F">
        <w:rPr>
          <w:rtl/>
        </w:rPr>
        <w:t xml:space="preserve"> ،</w:t>
      </w:r>
      <w:r w:rsidR="007C74F1">
        <w:rPr>
          <w:rtl/>
        </w:rPr>
        <w:t xml:space="preserve"> </w:t>
      </w:r>
      <w:r>
        <w:rPr>
          <w:rtl/>
        </w:rPr>
        <w:t>أنا أعلم بنفسي</w:t>
      </w:r>
      <w:r w:rsidR="00836F2F">
        <w:rPr>
          <w:rtl/>
        </w:rPr>
        <w:t xml:space="preserve"> ،</w:t>
      </w:r>
      <w:r w:rsidR="007C74F1">
        <w:rPr>
          <w:rtl/>
        </w:rPr>
        <w:t xml:space="preserve"> </w:t>
      </w:r>
      <w:r>
        <w:rPr>
          <w:rtl/>
        </w:rPr>
        <w:t xml:space="preserve">فلمّا مات شهد العبّاس عند النبي </w:t>
      </w:r>
      <w:r w:rsidR="00AC3167">
        <w:rPr>
          <w:rtl/>
        </w:rPr>
        <w:t>[</w:t>
      </w:r>
      <w:r w:rsidR="00D13E73" w:rsidRPr="00D13E73">
        <w:rPr>
          <w:rStyle w:val="rfdAlaem"/>
          <w:rtl/>
        </w:rPr>
        <w:t>صلى‌الله‌عليه‌وآله</w:t>
      </w:r>
      <w:r>
        <w:rPr>
          <w:rtl/>
        </w:rPr>
        <w:t>] أنّه تكلّم بها قبل الموت</w:t>
      </w:r>
      <w:r w:rsidR="00836F2F">
        <w:rPr>
          <w:rtl/>
        </w:rPr>
        <w:t xml:space="preserve"> ،</w:t>
      </w:r>
      <w:r w:rsidR="007C74F1">
        <w:rPr>
          <w:rtl/>
        </w:rPr>
        <w:t xml:space="preserve"> </w:t>
      </w:r>
      <w:r>
        <w:rPr>
          <w:rtl/>
        </w:rPr>
        <w:t xml:space="preserve">فقال النبي </w:t>
      </w:r>
      <w:r w:rsidR="00AC3167">
        <w:rPr>
          <w:rtl/>
        </w:rPr>
        <w:t>[</w:t>
      </w:r>
      <w:r w:rsidR="00D13E73" w:rsidRPr="00D13E73">
        <w:rPr>
          <w:rStyle w:val="rfdAlaem"/>
          <w:rtl/>
        </w:rPr>
        <w:t>صلى‌الله‌عليه‌وآله</w:t>
      </w:r>
      <w:r>
        <w:rPr>
          <w:rtl/>
        </w:rPr>
        <w:t>]</w:t>
      </w:r>
      <w:r w:rsidR="00836F2F">
        <w:rPr>
          <w:rtl/>
        </w:rPr>
        <w:t xml:space="preserve"> :</w:t>
      </w:r>
      <w:r w:rsidR="007C74F1">
        <w:rPr>
          <w:rtl/>
        </w:rPr>
        <w:t xml:space="preserve"> </w:t>
      </w:r>
      <w:r>
        <w:rPr>
          <w:rtl/>
        </w:rPr>
        <w:t>أمّا أنا فلم أسمعها</w:t>
      </w:r>
      <w:r w:rsidR="00836F2F">
        <w:rPr>
          <w:rtl/>
        </w:rPr>
        <w:t xml:space="preserve"> ،</w:t>
      </w:r>
      <w:r w:rsidR="007C74F1">
        <w:rPr>
          <w:rtl/>
        </w:rPr>
        <w:t xml:space="preserve"> </w:t>
      </w:r>
      <w:r>
        <w:rPr>
          <w:rtl/>
        </w:rPr>
        <w:t>وإنّي أرجوا أن أنفعه يوم القيامة</w:t>
      </w:r>
      <w:r w:rsidRPr="00E732A3">
        <w:rPr>
          <w:rStyle w:val="rfdFootnotenum"/>
          <w:rtl/>
        </w:rPr>
        <w:t>(1)</w:t>
      </w:r>
      <w:r>
        <w:rPr>
          <w:rtl/>
        </w:rPr>
        <w:t>.</w:t>
      </w:r>
    </w:p>
    <w:p w14:paraId="6F244FB9" w14:textId="77777777" w:rsidR="005B136D" w:rsidRDefault="00E732A3" w:rsidP="00E732A3">
      <w:pPr>
        <w:rPr>
          <w:rtl/>
        </w:rPr>
      </w:pPr>
      <w:r>
        <w:rPr>
          <w:rFonts w:hint="eastAsia"/>
          <w:rtl/>
        </w:rPr>
        <w:t>أقول</w:t>
      </w:r>
      <w:r w:rsidR="00836F2F">
        <w:rPr>
          <w:rtl/>
        </w:rPr>
        <w:t xml:space="preserve"> :</w:t>
      </w:r>
      <w:r w:rsidR="007C74F1">
        <w:rPr>
          <w:rtl/>
        </w:rPr>
        <w:t xml:space="preserve"> </w:t>
      </w:r>
      <w:r>
        <w:rPr>
          <w:rtl/>
        </w:rPr>
        <w:t>الإجماع من الإمامية منعقد علىٰ أنّ أبا طالب أسلم وكان من أولياء الله</w:t>
      </w:r>
      <w:r w:rsidR="00836F2F">
        <w:rPr>
          <w:rtl/>
        </w:rPr>
        <w:t xml:space="preserve"> ،</w:t>
      </w:r>
      <w:r w:rsidR="007C74F1">
        <w:rPr>
          <w:rtl/>
        </w:rPr>
        <w:t xml:space="preserve"> </w:t>
      </w:r>
      <w:r>
        <w:rPr>
          <w:rtl/>
        </w:rPr>
        <w:t>وروي عن أهل البيت في ذلك</w:t>
      </w:r>
      <w:r w:rsidR="00836F2F">
        <w:rPr>
          <w:rtl/>
        </w:rPr>
        <w:t xml:space="preserve"> ،</w:t>
      </w:r>
      <w:r w:rsidR="007C74F1">
        <w:rPr>
          <w:rtl/>
        </w:rPr>
        <w:t xml:space="preserve"> </w:t>
      </w:r>
      <w:r>
        <w:rPr>
          <w:rtl/>
        </w:rPr>
        <w:t>وما ذهب إليه المصنّف شأن لا يعمل عليه</w:t>
      </w:r>
      <w:r w:rsidR="00836F2F">
        <w:rPr>
          <w:rtl/>
        </w:rPr>
        <w:t xml:space="preserve"> ؛</w:t>
      </w:r>
      <w:r w:rsidR="007C74F1">
        <w:rPr>
          <w:rtl/>
        </w:rPr>
        <w:t xml:space="preserve"> </w:t>
      </w:r>
      <w:r>
        <w:rPr>
          <w:rtl/>
        </w:rPr>
        <w:t>فإنّ المشهور خلافه</w:t>
      </w:r>
      <w:r w:rsidR="00836F2F">
        <w:rPr>
          <w:rtl/>
        </w:rPr>
        <w:t xml:space="preserve"> ،</w:t>
      </w:r>
      <w:r w:rsidR="007C74F1">
        <w:rPr>
          <w:rtl/>
        </w:rPr>
        <w:t xml:space="preserve"> </w:t>
      </w:r>
      <w:r>
        <w:rPr>
          <w:rtl/>
        </w:rPr>
        <w:t xml:space="preserve">ومن يتتبّع سيرة أبي طالب وأقاويله وذوده عن النبي </w:t>
      </w:r>
      <w:r w:rsidR="00AC3167">
        <w:rPr>
          <w:rtl/>
        </w:rPr>
        <w:t>[</w:t>
      </w:r>
      <w:r w:rsidR="00D13E73" w:rsidRPr="00D13E73">
        <w:rPr>
          <w:rStyle w:val="rfdAlaem"/>
          <w:rtl/>
        </w:rPr>
        <w:t>صلى‌الله‌عليه‌وآله</w:t>
      </w:r>
      <w:r>
        <w:rPr>
          <w:rtl/>
        </w:rPr>
        <w:t>] وأشعاره التي تدلّ علىٰ إيمان</w:t>
      </w:r>
      <w:r>
        <w:rPr>
          <w:rFonts w:hint="eastAsia"/>
          <w:rtl/>
        </w:rPr>
        <w:t>ه</w:t>
      </w:r>
      <w:r w:rsidR="007C74F1">
        <w:rPr>
          <w:rtl/>
        </w:rPr>
        <w:t xml:space="preserve"> ..</w:t>
      </w:r>
      <w:r>
        <w:rPr>
          <w:rtl/>
        </w:rPr>
        <w:t>.»</w:t>
      </w:r>
      <w:r w:rsidRPr="00E732A3">
        <w:rPr>
          <w:rStyle w:val="rfdFootnotenum"/>
          <w:rtl/>
        </w:rPr>
        <w:t>(2)</w:t>
      </w:r>
      <w:r w:rsidR="00836F2F">
        <w:rPr>
          <w:rtl/>
        </w:rPr>
        <w:t xml:space="preserve"> ،</w:t>
      </w:r>
      <w:r w:rsidR="007C74F1">
        <w:rPr>
          <w:rtl/>
        </w:rPr>
        <w:t xml:space="preserve"> </w:t>
      </w:r>
      <w:r>
        <w:rPr>
          <w:rtl/>
        </w:rPr>
        <w:t>إلىٰ آخر ما قاله ابن العتايقي</w:t>
      </w:r>
      <w:r w:rsidR="00852492">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Pr>
          <w:rtl/>
        </w:rPr>
        <w:t>وهذه</w:t>
      </w:r>
      <w:r w:rsidR="00852492">
        <w:rPr>
          <w:rtl/>
        </w:rPr>
        <w:t xml:space="preserve"> </w:t>
      </w:r>
      <w:r>
        <w:rPr>
          <w:rtl/>
        </w:rPr>
        <w:t>صورته</w:t>
      </w:r>
      <w:r w:rsidR="00836F2F">
        <w:rPr>
          <w:rtl/>
        </w:rPr>
        <w:t xml:space="preserve"> :</w:t>
      </w:r>
    </w:p>
    <w:p w14:paraId="5F1365F7" w14:textId="77777777" w:rsidR="00E732A3" w:rsidRDefault="00E732A3" w:rsidP="00E732A3">
      <w:pPr>
        <w:pStyle w:val="rfdLine"/>
        <w:rPr>
          <w:rtl/>
        </w:rPr>
      </w:pPr>
      <w:r>
        <w:rPr>
          <w:rtl/>
        </w:rPr>
        <w:t>__________</w:t>
      </w:r>
    </w:p>
    <w:p w14:paraId="063B9504" w14:textId="77777777" w:rsidR="00E732A3" w:rsidRDefault="00E732A3" w:rsidP="00E732A3">
      <w:pPr>
        <w:pStyle w:val="rfdFootnote0"/>
        <w:rPr>
          <w:rtl/>
        </w:rPr>
      </w:pPr>
      <w:r>
        <w:rPr>
          <w:rtl/>
        </w:rPr>
        <w:t>(1) التفسير المتداول لعلي بن إبراهيم 2 / 142 من سورة القصص</w:t>
      </w:r>
      <w:r w:rsidR="00836F2F">
        <w:rPr>
          <w:rtl/>
        </w:rPr>
        <w:t xml:space="preserve"> ،</w:t>
      </w:r>
      <w:r w:rsidR="007C74F1">
        <w:rPr>
          <w:rtl/>
        </w:rPr>
        <w:t xml:space="preserve"> </w:t>
      </w:r>
      <w:r>
        <w:rPr>
          <w:rtl/>
        </w:rPr>
        <w:t>بتفاوت.</w:t>
      </w:r>
    </w:p>
    <w:p w14:paraId="36D07D97" w14:textId="77777777" w:rsidR="00E732A3" w:rsidRDefault="00E732A3" w:rsidP="00E732A3">
      <w:pPr>
        <w:pStyle w:val="rfdFootnote0"/>
        <w:rPr>
          <w:rtl/>
        </w:rPr>
      </w:pPr>
      <w:r>
        <w:rPr>
          <w:rtl/>
        </w:rPr>
        <w:t>(2) مخطوط ابن العتايقي (نسخة الشورىٰ)</w:t>
      </w:r>
      <w:r w:rsidR="00836F2F">
        <w:rPr>
          <w:rtl/>
        </w:rPr>
        <w:t xml:space="preserve"> :</w:t>
      </w:r>
      <w:r w:rsidR="007C74F1">
        <w:rPr>
          <w:rtl/>
        </w:rPr>
        <w:t xml:space="preserve"> </w:t>
      </w:r>
      <w:r>
        <w:rPr>
          <w:rtl/>
        </w:rPr>
        <w:t>ورقة 104.</w:t>
      </w:r>
    </w:p>
    <w:p w14:paraId="776EDA1A" w14:textId="344DCCE7" w:rsidR="00F11B4F" w:rsidRDefault="00F11B4F" w:rsidP="007956E8">
      <w:pPr>
        <w:pStyle w:val="rfdCenter"/>
        <w:rPr>
          <w:rtl/>
        </w:rPr>
      </w:pPr>
      <w:r>
        <w:rPr>
          <w:rtl/>
        </w:rPr>
        <w:br w:type="page"/>
      </w:r>
      <w:r w:rsidR="008C4AE2">
        <w:rPr>
          <w:noProof/>
          <w:lang w:val="ar-SA"/>
        </w:rPr>
        <w:lastRenderedPageBreak/>
        <w:drawing>
          <wp:inline distT="0" distB="0" distL="0" distR="0" wp14:anchorId="54481E24" wp14:editId="7066D6DD">
            <wp:extent cx="3886200" cy="38385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86200" cy="3838575"/>
                    </a:xfrm>
                    <a:prstGeom prst="rect">
                      <a:avLst/>
                    </a:prstGeom>
                    <a:noFill/>
                    <a:ln>
                      <a:noFill/>
                    </a:ln>
                  </pic:spPr>
                </pic:pic>
              </a:graphicData>
            </a:graphic>
          </wp:inline>
        </w:drawing>
      </w:r>
    </w:p>
    <w:p w14:paraId="72B205E3" w14:textId="77777777" w:rsidR="005B136D" w:rsidRDefault="00F11B4F" w:rsidP="00E732A3">
      <w:pPr>
        <w:rPr>
          <w:rtl/>
        </w:rPr>
      </w:pPr>
      <w:r>
        <w:rPr>
          <w:rtl/>
        </w:rPr>
        <w:br w:type="page"/>
      </w:r>
      <w:r w:rsidR="00E732A3">
        <w:rPr>
          <w:rFonts w:hint="eastAsia"/>
          <w:rtl/>
        </w:rPr>
        <w:lastRenderedPageBreak/>
        <w:t>ومنه</w:t>
      </w:r>
      <w:r w:rsidR="00E732A3">
        <w:rPr>
          <w:rtl/>
        </w:rPr>
        <w:t xml:space="preserve"> ما ذكره في سورة الرحمن دفاعاً عن أبي طالب</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sidR="00E732A3">
        <w:rPr>
          <w:rtl/>
        </w:rPr>
        <w:t>وليس في المتداول ذكر له</w:t>
      </w:r>
      <w:r w:rsidR="00836F2F">
        <w:rPr>
          <w:rtl/>
        </w:rPr>
        <w:t xml:space="preserve"> ،</w:t>
      </w:r>
      <w:r w:rsidR="007C74F1">
        <w:rPr>
          <w:rtl/>
        </w:rPr>
        <w:t xml:space="preserve"> </w:t>
      </w:r>
      <w:r w:rsidR="00E732A3">
        <w:rPr>
          <w:rtl/>
        </w:rPr>
        <w:t>وصورته</w:t>
      </w:r>
      <w:r w:rsidR="00836F2F">
        <w:rPr>
          <w:rtl/>
        </w:rPr>
        <w:t xml:space="preserve"> :</w:t>
      </w:r>
    </w:p>
    <w:p w14:paraId="3298CBC7" w14:textId="34970515" w:rsidR="005B136D" w:rsidRDefault="008C4AE2" w:rsidP="007956E8">
      <w:pPr>
        <w:pStyle w:val="rfdCenter"/>
        <w:rPr>
          <w:rtl/>
        </w:rPr>
      </w:pPr>
      <w:r>
        <w:rPr>
          <w:noProof/>
          <w:lang w:val="ar-SA"/>
        </w:rPr>
        <w:drawing>
          <wp:inline distT="0" distB="0" distL="0" distR="0" wp14:anchorId="6DB9321A" wp14:editId="581EE729">
            <wp:extent cx="3486150" cy="35814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86150" cy="3581400"/>
                    </a:xfrm>
                    <a:prstGeom prst="rect">
                      <a:avLst/>
                    </a:prstGeom>
                    <a:noFill/>
                    <a:ln>
                      <a:noFill/>
                    </a:ln>
                  </pic:spPr>
                </pic:pic>
              </a:graphicData>
            </a:graphic>
          </wp:inline>
        </w:drawing>
      </w:r>
    </w:p>
    <w:p w14:paraId="2ACE63F1" w14:textId="77777777" w:rsidR="005B136D" w:rsidRDefault="00E732A3" w:rsidP="00E732A3">
      <w:pPr>
        <w:pStyle w:val="rfdBold1"/>
        <w:rPr>
          <w:rtl/>
        </w:rPr>
      </w:pPr>
      <w:r>
        <w:rPr>
          <w:rtl/>
        </w:rPr>
        <w:t>مخالفات التفسير المتداول لمختصر ابن العتايقي</w:t>
      </w:r>
      <w:r w:rsidR="00836F2F">
        <w:rPr>
          <w:rtl/>
        </w:rPr>
        <w:t xml:space="preserve"> :</w:t>
      </w:r>
    </w:p>
    <w:p w14:paraId="4ADCD570" w14:textId="77777777" w:rsidR="005B136D" w:rsidRDefault="00E732A3" w:rsidP="00E732A3">
      <w:pPr>
        <w:rPr>
          <w:rtl/>
        </w:rPr>
      </w:pPr>
      <w:r>
        <w:rPr>
          <w:rtl/>
        </w:rPr>
        <w:t>والفوارق والتفاوت بينهما يبدأ من أوّل صفحة منه إلىٰ أواخره</w:t>
      </w:r>
      <w:r w:rsidR="00836F2F">
        <w:rPr>
          <w:rtl/>
        </w:rPr>
        <w:t xml:space="preserve"> ،</w:t>
      </w:r>
      <w:r w:rsidR="007C74F1">
        <w:rPr>
          <w:rtl/>
        </w:rPr>
        <w:t xml:space="preserve"> </w:t>
      </w:r>
      <w:r>
        <w:rPr>
          <w:rtl/>
        </w:rPr>
        <w:t>من ذلك</w:t>
      </w:r>
      <w:r w:rsidR="00836F2F">
        <w:rPr>
          <w:rtl/>
        </w:rPr>
        <w:t xml:space="preserve"> :</w:t>
      </w:r>
    </w:p>
    <w:p w14:paraId="14F50F12" w14:textId="77777777" w:rsidR="005B136D" w:rsidRDefault="00E732A3" w:rsidP="00E732A3">
      <w:pPr>
        <w:rPr>
          <w:rtl/>
        </w:rPr>
      </w:pPr>
      <w:r>
        <w:rPr>
          <w:rFonts w:hint="eastAsia"/>
          <w:rtl/>
        </w:rPr>
        <w:t>من</w:t>
      </w:r>
      <w:r>
        <w:rPr>
          <w:rtl/>
        </w:rPr>
        <w:t xml:space="preserve"> أوّله ما صورته</w:t>
      </w:r>
      <w:r w:rsidR="00836F2F">
        <w:rPr>
          <w:rtl/>
        </w:rPr>
        <w:t xml:space="preserve"> :</w:t>
      </w:r>
    </w:p>
    <w:p w14:paraId="184FCFCD" w14:textId="4AAF970A" w:rsidR="00E732A3" w:rsidRDefault="00F11B4F" w:rsidP="00EE7272">
      <w:pPr>
        <w:pStyle w:val="rfdCenter"/>
        <w:rPr>
          <w:rtl/>
        </w:rPr>
      </w:pPr>
      <w:r>
        <w:rPr>
          <w:rtl/>
        </w:rPr>
        <w:br w:type="page"/>
      </w:r>
      <w:r w:rsidR="008C4AE2">
        <w:rPr>
          <w:noProof/>
          <w:lang w:val="ar-SA"/>
        </w:rPr>
        <w:lastRenderedPageBreak/>
        <w:drawing>
          <wp:inline distT="0" distB="0" distL="0" distR="0" wp14:anchorId="55D06FB1" wp14:editId="275A34FD">
            <wp:extent cx="3924300" cy="24955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24300" cy="2495550"/>
                    </a:xfrm>
                    <a:prstGeom prst="rect">
                      <a:avLst/>
                    </a:prstGeom>
                    <a:noFill/>
                    <a:ln>
                      <a:noFill/>
                    </a:ln>
                  </pic:spPr>
                </pic:pic>
              </a:graphicData>
            </a:graphic>
          </wp:inline>
        </w:drawing>
      </w:r>
    </w:p>
    <w:p w14:paraId="48E3B008" w14:textId="77777777" w:rsidR="005B136D" w:rsidRDefault="00E732A3" w:rsidP="00E732A3">
      <w:pPr>
        <w:rPr>
          <w:rtl/>
        </w:rPr>
      </w:pPr>
      <w:r>
        <w:rPr>
          <w:rFonts w:hint="eastAsia"/>
          <w:rtl/>
        </w:rPr>
        <w:t>ولفظ</w:t>
      </w:r>
      <w:r>
        <w:rPr>
          <w:rtl/>
        </w:rPr>
        <w:t xml:space="preserve"> الخبر الثاني ـ وهو قوله</w:t>
      </w:r>
      <w:r w:rsidR="00836F2F">
        <w:rPr>
          <w:rtl/>
        </w:rPr>
        <w:t xml:space="preserve"> :</w:t>
      </w:r>
      <w:r w:rsidR="007C74F1">
        <w:rPr>
          <w:rtl/>
        </w:rPr>
        <w:t xml:space="preserve"> </w:t>
      </w:r>
      <w:r>
        <w:rPr>
          <w:rtl/>
        </w:rPr>
        <w:t>(وقال</w:t>
      </w:r>
      <w:r w:rsidR="00836F2F">
        <w:rPr>
          <w:rtl/>
        </w:rPr>
        <w:t xml:space="preserve"> :</w:t>
      </w:r>
      <w:r w:rsidR="007C74F1">
        <w:rPr>
          <w:rtl/>
        </w:rPr>
        <w:t xml:space="preserve"> </w:t>
      </w:r>
      <w:r>
        <w:rPr>
          <w:rtl/>
        </w:rPr>
        <w:t>معنىٰ الألف) ـ مروي في عدّة مصادر معتبرة</w:t>
      </w:r>
      <w:r w:rsidR="00836F2F">
        <w:rPr>
          <w:rtl/>
        </w:rPr>
        <w:t xml:space="preserve"> ،</w:t>
      </w:r>
      <w:r w:rsidR="007C74F1">
        <w:rPr>
          <w:rtl/>
        </w:rPr>
        <w:t xml:space="preserve"> </w:t>
      </w:r>
      <w:r>
        <w:rPr>
          <w:rtl/>
        </w:rPr>
        <w:t xml:space="preserve">منها </w:t>
      </w:r>
      <w:r w:rsidRPr="00CB190F">
        <w:rPr>
          <w:rStyle w:val="rfdBold2"/>
          <w:rtl/>
        </w:rPr>
        <w:t>التوحيد</w:t>
      </w:r>
      <w:r>
        <w:rPr>
          <w:rtl/>
        </w:rPr>
        <w:t xml:space="preserve"> للشيخ الصدوق</w:t>
      </w:r>
      <w:r w:rsidR="00836F2F">
        <w:rPr>
          <w:rtl/>
        </w:rPr>
        <w:t xml:space="preserve"> ،</w:t>
      </w:r>
      <w:r w:rsidR="007C74F1">
        <w:rPr>
          <w:rtl/>
        </w:rPr>
        <w:t xml:space="preserve"> </w:t>
      </w:r>
      <w:r>
        <w:rPr>
          <w:rtl/>
        </w:rPr>
        <w:t>رواه بسنده عن صفوان عمّن حدّثه</w:t>
      </w:r>
      <w:r w:rsidR="00836F2F">
        <w:rPr>
          <w:rtl/>
        </w:rPr>
        <w:t xml:space="preserve"> ،</w:t>
      </w:r>
      <w:r w:rsidR="007C74F1">
        <w:rPr>
          <w:rtl/>
        </w:rPr>
        <w:t xml:space="preserve"> </w:t>
      </w:r>
      <w:r>
        <w:rPr>
          <w:rtl/>
        </w:rPr>
        <w:t>وساقه بمثل ما رواه ابن العتايقي</w:t>
      </w:r>
      <w:r w:rsidR="00836F2F">
        <w:rPr>
          <w:rtl/>
        </w:rPr>
        <w:t xml:space="preserve"> ،</w:t>
      </w:r>
      <w:r w:rsidR="007C74F1">
        <w:rPr>
          <w:rtl/>
        </w:rPr>
        <w:t xml:space="preserve"> </w:t>
      </w:r>
      <w:r>
        <w:rPr>
          <w:rtl/>
        </w:rPr>
        <w:t>واقتصر في المتداول علىٰ الحديث الأوّل ببعض التفاوت.</w:t>
      </w:r>
    </w:p>
    <w:p w14:paraId="61E50476" w14:textId="77777777" w:rsidR="005B136D" w:rsidRDefault="00E732A3" w:rsidP="00E732A3">
      <w:pPr>
        <w:pStyle w:val="rfdBold1"/>
        <w:rPr>
          <w:rtl/>
        </w:rPr>
      </w:pPr>
      <w:r>
        <w:rPr>
          <w:rtl/>
        </w:rPr>
        <w:t>موافقات مختصر ابن العتايقي للنسخ الناقلة عن أصل التفسير</w:t>
      </w:r>
      <w:r w:rsidR="00836F2F">
        <w:rPr>
          <w:rtl/>
        </w:rPr>
        <w:t xml:space="preserve"> :</w:t>
      </w:r>
    </w:p>
    <w:p w14:paraId="29E90FBD" w14:textId="77777777" w:rsidR="00E732A3" w:rsidRDefault="00E732A3" w:rsidP="00E732A3">
      <w:pPr>
        <w:rPr>
          <w:rtl/>
        </w:rPr>
      </w:pPr>
      <w:r>
        <w:rPr>
          <w:rtl/>
        </w:rPr>
        <w:t>وهذا المختصر فيه موافقات كثيرة لما ذكره ورواه المتقدّمون ممّن ذكرناهم</w:t>
      </w:r>
      <w:r w:rsidR="00836F2F">
        <w:rPr>
          <w:rtl/>
        </w:rPr>
        <w:t xml:space="preserve"> ،</w:t>
      </w:r>
      <w:r w:rsidR="007C74F1">
        <w:rPr>
          <w:rtl/>
        </w:rPr>
        <w:t xml:space="preserve"> </w:t>
      </w:r>
      <w:r>
        <w:rPr>
          <w:rtl/>
        </w:rPr>
        <w:t>وما رواه الشيخ حسن بن سليمان الح</w:t>
      </w:r>
      <w:r>
        <w:rPr>
          <w:rFonts w:hint="eastAsia"/>
          <w:rtl/>
        </w:rPr>
        <w:t>لّي</w:t>
      </w:r>
      <w:r>
        <w:rPr>
          <w:rtl/>
        </w:rPr>
        <w:t xml:space="preserve"> في </w:t>
      </w:r>
      <w:r w:rsidRPr="00CB190F">
        <w:rPr>
          <w:rStyle w:val="rfdBold2"/>
          <w:rtl/>
        </w:rPr>
        <w:t>مختصر بصائر الدرجات</w:t>
      </w:r>
      <w:r>
        <w:rPr>
          <w:rtl/>
        </w:rPr>
        <w:t xml:space="preserve"> لسعد بن عبد الله</w:t>
      </w:r>
      <w:r w:rsidR="00836F2F">
        <w:rPr>
          <w:rtl/>
        </w:rPr>
        <w:t xml:space="preserve"> ،</w:t>
      </w:r>
      <w:r w:rsidR="007C74F1">
        <w:rPr>
          <w:rtl/>
        </w:rPr>
        <w:t xml:space="preserve"> </w:t>
      </w:r>
      <w:r>
        <w:rPr>
          <w:rtl/>
        </w:rPr>
        <w:t xml:space="preserve">والسيّد شرف الدين الحسيني في </w:t>
      </w:r>
      <w:r w:rsidRPr="00CB190F">
        <w:rPr>
          <w:rStyle w:val="rfdBold2"/>
          <w:rtl/>
        </w:rPr>
        <w:t>تأويل الآيات</w:t>
      </w:r>
      <w:r w:rsidR="00836F2F">
        <w:rPr>
          <w:rtl/>
        </w:rPr>
        <w:t xml:space="preserve"> ،</w:t>
      </w:r>
      <w:r w:rsidR="007C74F1">
        <w:rPr>
          <w:rtl/>
        </w:rPr>
        <w:t xml:space="preserve"> </w:t>
      </w:r>
      <w:r>
        <w:rPr>
          <w:rtl/>
        </w:rPr>
        <w:t>كما مرّ عليك.</w:t>
      </w:r>
    </w:p>
    <w:p w14:paraId="6D0D9C93" w14:textId="77777777" w:rsidR="005B136D" w:rsidRDefault="00E732A3" w:rsidP="00E732A3">
      <w:pPr>
        <w:rPr>
          <w:rtl/>
        </w:rPr>
      </w:pPr>
      <w:r>
        <w:rPr>
          <w:rFonts w:hint="eastAsia"/>
          <w:rtl/>
        </w:rPr>
        <w:t>وممّا</w:t>
      </w:r>
      <w:r>
        <w:rPr>
          <w:rtl/>
        </w:rPr>
        <w:t xml:space="preserve"> ذكره موافقاً</w:t>
      </w:r>
      <w:r w:rsidR="00852492">
        <w:rPr>
          <w:rtl/>
        </w:rPr>
        <w:t xml:space="preserve"> </w:t>
      </w:r>
      <w:r w:rsidRPr="00CB190F">
        <w:rPr>
          <w:rStyle w:val="rfdBold2"/>
          <w:rtl/>
        </w:rPr>
        <w:t>للبصائر</w:t>
      </w:r>
      <w:r>
        <w:rPr>
          <w:rtl/>
        </w:rPr>
        <w:t xml:space="preserve"> ومخالفاً للمتداول ووعدنا بذكره عند التكلّم عن نسخ تفسير ما بعد القرن الثامن هو ما صورته</w:t>
      </w:r>
      <w:r w:rsidRPr="00E732A3">
        <w:rPr>
          <w:rStyle w:val="rfdFootnotenum"/>
          <w:rtl/>
        </w:rPr>
        <w:t>(1)</w:t>
      </w:r>
      <w:r w:rsidR="00836F2F">
        <w:rPr>
          <w:rtl/>
        </w:rPr>
        <w:t xml:space="preserve"> :</w:t>
      </w:r>
    </w:p>
    <w:p w14:paraId="3E3CA837" w14:textId="77777777" w:rsidR="00BE19A0" w:rsidRDefault="00BE19A0" w:rsidP="00BE19A0">
      <w:pPr>
        <w:pStyle w:val="rfdLine"/>
        <w:rPr>
          <w:rtl/>
        </w:rPr>
      </w:pPr>
      <w:r>
        <w:rPr>
          <w:rtl/>
        </w:rPr>
        <w:t>__________</w:t>
      </w:r>
    </w:p>
    <w:p w14:paraId="380E26B7" w14:textId="77777777" w:rsidR="00BE19A0" w:rsidRDefault="00BE19A0" w:rsidP="00BE19A0">
      <w:pPr>
        <w:pStyle w:val="rfdFootnote0"/>
        <w:rPr>
          <w:rtl/>
        </w:rPr>
      </w:pPr>
      <w:r>
        <w:rPr>
          <w:rtl/>
        </w:rPr>
        <w:t>(1) مخطوط تفسير ابن العتايقي (نسخة مجلس الشورىٰ)</w:t>
      </w:r>
      <w:r w:rsidR="00836F2F">
        <w:rPr>
          <w:rtl/>
        </w:rPr>
        <w:t xml:space="preserve"> :</w:t>
      </w:r>
      <w:r w:rsidR="007C74F1">
        <w:rPr>
          <w:rtl/>
        </w:rPr>
        <w:t xml:space="preserve"> </w:t>
      </w:r>
      <w:r>
        <w:rPr>
          <w:rtl/>
        </w:rPr>
        <w:t>41.</w:t>
      </w:r>
    </w:p>
    <w:p w14:paraId="11F00111" w14:textId="749F4E33" w:rsidR="00E732A3" w:rsidRDefault="00F11B4F" w:rsidP="00EE7272">
      <w:pPr>
        <w:pStyle w:val="rfdCenter"/>
        <w:rPr>
          <w:rtl/>
        </w:rPr>
      </w:pPr>
      <w:r>
        <w:rPr>
          <w:rtl/>
        </w:rPr>
        <w:br w:type="page"/>
      </w:r>
      <w:r w:rsidR="008C4AE2">
        <w:rPr>
          <w:noProof/>
          <w:lang w:val="ar-SA"/>
        </w:rPr>
        <w:lastRenderedPageBreak/>
        <w:drawing>
          <wp:inline distT="0" distB="0" distL="0" distR="0" wp14:anchorId="3859C426" wp14:editId="23A10DE8">
            <wp:extent cx="3438525" cy="16287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38525" cy="1628775"/>
                    </a:xfrm>
                    <a:prstGeom prst="rect">
                      <a:avLst/>
                    </a:prstGeom>
                    <a:noFill/>
                    <a:ln>
                      <a:noFill/>
                    </a:ln>
                  </pic:spPr>
                </pic:pic>
              </a:graphicData>
            </a:graphic>
          </wp:inline>
        </w:drawing>
      </w:r>
    </w:p>
    <w:p w14:paraId="3F65A0B3" w14:textId="77777777" w:rsidR="005B136D" w:rsidRDefault="00E732A3" w:rsidP="00E732A3">
      <w:pPr>
        <w:rPr>
          <w:rtl/>
        </w:rPr>
      </w:pPr>
      <w:r>
        <w:rPr>
          <w:rFonts w:hint="eastAsia"/>
          <w:rtl/>
        </w:rPr>
        <w:t>وممّا</w:t>
      </w:r>
      <w:r>
        <w:rPr>
          <w:rtl/>
        </w:rPr>
        <w:t xml:space="preserve"> انفرد </w:t>
      </w:r>
      <w:r w:rsidRPr="00CB190F">
        <w:rPr>
          <w:rStyle w:val="rfdBold2"/>
          <w:rtl/>
        </w:rPr>
        <w:t>مختصر تفسير ابن العتايقي</w:t>
      </w:r>
      <w:r>
        <w:rPr>
          <w:rtl/>
        </w:rPr>
        <w:t xml:space="preserve"> بذكره عن </w:t>
      </w:r>
      <w:r w:rsidRPr="00CB190F">
        <w:rPr>
          <w:rStyle w:val="rfdBold2"/>
          <w:rtl/>
        </w:rPr>
        <w:t>التفسير</w:t>
      </w:r>
      <w:r>
        <w:rPr>
          <w:rtl/>
        </w:rPr>
        <w:t xml:space="preserve"> ولا وجود له في المتداول</w:t>
      </w:r>
      <w:r w:rsidR="00836F2F">
        <w:rPr>
          <w:rtl/>
        </w:rPr>
        <w:t xml:space="preserve"> ،</w:t>
      </w:r>
      <w:r w:rsidR="007C74F1">
        <w:rPr>
          <w:rtl/>
        </w:rPr>
        <w:t xml:space="preserve"> </w:t>
      </w:r>
      <w:r>
        <w:rPr>
          <w:rtl/>
        </w:rPr>
        <w:t xml:space="preserve">قول قول ابن العتائقي في </w:t>
      </w:r>
      <w:r w:rsidRPr="00CB190F">
        <w:rPr>
          <w:rStyle w:val="rfdBold2"/>
          <w:rtl/>
        </w:rPr>
        <w:t>مختصر التفسير</w:t>
      </w:r>
      <w:r w:rsidR="00836F2F">
        <w:rPr>
          <w:rtl/>
        </w:rPr>
        <w:t xml:space="preserve"> :</w:t>
      </w:r>
      <w:r w:rsidR="007C74F1">
        <w:rPr>
          <w:rtl/>
        </w:rPr>
        <w:t xml:space="preserve"> </w:t>
      </w:r>
      <w:r>
        <w:rPr>
          <w:rtl/>
        </w:rPr>
        <w:t>«قوله</w:t>
      </w:r>
      <w:r w:rsidR="00836F2F">
        <w:rPr>
          <w:rtl/>
        </w:rPr>
        <w:t xml:space="preserve"> :</w:t>
      </w:r>
      <w:r w:rsidR="007C74F1">
        <w:rPr>
          <w:rtl/>
        </w:rPr>
        <w:t xml:space="preserve"> </w:t>
      </w:r>
      <w:r>
        <w:rPr>
          <w:rStyle w:val="rfdAlaem"/>
          <w:rtl/>
        </w:rPr>
        <w:t>﴿</w:t>
      </w:r>
      <w:r w:rsidRPr="00E732A3">
        <w:rPr>
          <w:rStyle w:val="rfdAie"/>
          <w:rtl/>
        </w:rPr>
        <w:t>وَمَن قُتِلَ مَظْلُومًا فَقَدْ جَعَلْنَا لِوَلِيِّهِ سُلْطَانًا</w:t>
      </w:r>
      <w:r>
        <w:rPr>
          <w:rStyle w:val="rfdAlaem"/>
          <w:rtl/>
        </w:rPr>
        <w:t>﴾</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نزلت في قاتل الحسين</w:t>
      </w:r>
      <w:r w:rsidR="00852492">
        <w:rPr>
          <w:rtl/>
        </w:rPr>
        <w:t xml:space="preserve"> </w:t>
      </w:r>
      <w:r w:rsidR="006E72D1" w:rsidRPr="00DA6958">
        <w:rPr>
          <w:rStyle w:val="rfdAlaem"/>
          <w:rtl/>
        </w:rPr>
        <w:t>عليه‌السلام</w:t>
      </w:r>
      <w:r w:rsidR="00380C65">
        <w:rPr>
          <w:rtl/>
        </w:rPr>
        <w:t>»</w:t>
      </w:r>
      <w:r w:rsidRPr="00E732A3">
        <w:rPr>
          <w:rStyle w:val="rfdFootnotenum"/>
          <w:rtl/>
        </w:rPr>
        <w:t>(</w:t>
      </w:r>
      <w:r w:rsidR="00E83F39">
        <w:rPr>
          <w:rStyle w:val="rfdFootnotenum"/>
          <w:rFonts w:hint="cs"/>
          <w:rtl/>
        </w:rPr>
        <w:t>1</w:t>
      </w:r>
      <w:r w:rsidRPr="00E732A3">
        <w:rPr>
          <w:rStyle w:val="rfdFootnotenum"/>
          <w:rtl/>
        </w:rPr>
        <w:t>)</w:t>
      </w:r>
      <w:r>
        <w:rPr>
          <w:rtl/>
        </w:rPr>
        <w:t>.</w:t>
      </w:r>
      <w:r w:rsidR="00852492">
        <w:rPr>
          <w:rtl/>
        </w:rPr>
        <w:t xml:space="preserve"> </w:t>
      </w:r>
      <w:r>
        <w:rPr>
          <w:rtl/>
        </w:rPr>
        <w:t>وهذه صورتها</w:t>
      </w:r>
      <w:r w:rsidR="00836F2F">
        <w:rPr>
          <w:rtl/>
        </w:rPr>
        <w:t xml:space="preserve"> :</w:t>
      </w:r>
    </w:p>
    <w:p w14:paraId="38D2BD5B" w14:textId="2AA4DD06" w:rsidR="00E732A3" w:rsidRDefault="008C4AE2" w:rsidP="00EE7272">
      <w:pPr>
        <w:pStyle w:val="rfdCenter"/>
        <w:rPr>
          <w:rtl/>
        </w:rPr>
      </w:pPr>
      <w:r>
        <w:rPr>
          <w:noProof/>
          <w:lang w:val="ar-SA"/>
        </w:rPr>
        <w:drawing>
          <wp:inline distT="0" distB="0" distL="0" distR="0" wp14:anchorId="66C6C064" wp14:editId="022A44FA">
            <wp:extent cx="3562350" cy="6953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62350" cy="695325"/>
                    </a:xfrm>
                    <a:prstGeom prst="rect">
                      <a:avLst/>
                    </a:prstGeom>
                    <a:noFill/>
                    <a:ln>
                      <a:noFill/>
                    </a:ln>
                  </pic:spPr>
                </pic:pic>
              </a:graphicData>
            </a:graphic>
          </wp:inline>
        </w:drawing>
      </w:r>
    </w:p>
    <w:p w14:paraId="07B72D18" w14:textId="77777777" w:rsidR="00E732A3" w:rsidRDefault="00E732A3" w:rsidP="00E732A3">
      <w:pPr>
        <w:rPr>
          <w:rtl/>
        </w:rPr>
      </w:pPr>
      <w:r>
        <w:rPr>
          <w:rFonts w:hint="eastAsia"/>
          <w:rtl/>
        </w:rPr>
        <w:t>ورواها</w:t>
      </w:r>
      <w:r>
        <w:rPr>
          <w:rtl/>
        </w:rPr>
        <w:t xml:space="preserve"> السيّد شرف الدين الحسيني مسندة عن جابر عن أبي جعفر</w:t>
      </w:r>
      <w:r w:rsidR="00852492">
        <w:rPr>
          <w:rtl/>
        </w:rPr>
        <w:t xml:space="preserve"> </w:t>
      </w:r>
      <w:r w:rsidR="006E72D1" w:rsidRPr="00DA6958">
        <w:rPr>
          <w:rStyle w:val="rfdAlaem"/>
          <w:rtl/>
        </w:rPr>
        <w:t>عليه‌السلام</w:t>
      </w:r>
      <w:r w:rsidR="00852492">
        <w:rPr>
          <w:rtl/>
        </w:rPr>
        <w:t xml:space="preserve"> </w:t>
      </w:r>
      <w:r>
        <w:rPr>
          <w:rtl/>
        </w:rPr>
        <w:t xml:space="preserve">في </w:t>
      </w:r>
      <w:r w:rsidRPr="00BE19A0">
        <w:rPr>
          <w:rStyle w:val="rfdBold2"/>
          <w:rtl/>
        </w:rPr>
        <w:t>تأويل الآيات بعينها</w:t>
      </w:r>
      <w:r w:rsidRPr="00E732A3">
        <w:rPr>
          <w:rStyle w:val="rfdFootnotenum"/>
          <w:rtl/>
        </w:rPr>
        <w:t>(</w:t>
      </w:r>
      <w:r w:rsidR="00E83F39">
        <w:rPr>
          <w:rStyle w:val="rfdFootnotenum"/>
          <w:rFonts w:hint="cs"/>
          <w:rtl/>
        </w:rPr>
        <w:t>2</w:t>
      </w:r>
      <w:r w:rsidRPr="00E732A3">
        <w:rPr>
          <w:rStyle w:val="rfdFootnotenum"/>
          <w:rtl/>
        </w:rPr>
        <w:t>)</w:t>
      </w:r>
      <w:r>
        <w:rPr>
          <w:rtl/>
        </w:rPr>
        <w:t>.</w:t>
      </w:r>
    </w:p>
    <w:p w14:paraId="1949ADD0" w14:textId="77777777" w:rsidR="005B136D" w:rsidRDefault="00E732A3" w:rsidP="00E732A3">
      <w:pPr>
        <w:rPr>
          <w:rtl/>
        </w:rPr>
      </w:pPr>
      <w:r>
        <w:rPr>
          <w:rFonts w:hint="eastAsia"/>
          <w:rtl/>
        </w:rPr>
        <w:t>ورواها</w:t>
      </w:r>
      <w:r>
        <w:rPr>
          <w:rtl/>
        </w:rPr>
        <w:t xml:space="preserve"> في </w:t>
      </w:r>
      <w:r w:rsidRPr="00CB190F">
        <w:rPr>
          <w:rStyle w:val="rfdBold2"/>
          <w:rtl/>
        </w:rPr>
        <w:t>البرهان</w:t>
      </w:r>
      <w:r>
        <w:rPr>
          <w:rtl/>
        </w:rPr>
        <w:t xml:space="preserve"> عن </w:t>
      </w:r>
      <w:r w:rsidRPr="00CB190F">
        <w:rPr>
          <w:rStyle w:val="rfdBold2"/>
          <w:rtl/>
        </w:rPr>
        <w:t>التفسير</w:t>
      </w:r>
      <w:r w:rsidRPr="00E732A3">
        <w:rPr>
          <w:rStyle w:val="rfdFootnotenum"/>
          <w:rtl/>
        </w:rPr>
        <w:t>(</w:t>
      </w:r>
      <w:r w:rsidR="00E83F39">
        <w:rPr>
          <w:rStyle w:val="rfdFootnotenum"/>
          <w:rFonts w:hint="cs"/>
          <w:rtl/>
        </w:rPr>
        <w:t>3</w:t>
      </w:r>
      <w:r w:rsidRPr="00E732A3">
        <w:rPr>
          <w:rStyle w:val="rfdFootnotenum"/>
          <w:rtl/>
        </w:rPr>
        <w:t>)</w:t>
      </w:r>
      <w:r w:rsidR="00852492">
        <w:rPr>
          <w:rtl/>
        </w:rPr>
        <w:t xml:space="preserve"> </w:t>
      </w:r>
      <w:r>
        <w:rPr>
          <w:rtl/>
        </w:rPr>
        <w:t>ـ والذي سبق منّا القول أنّ نسخة السيّد التوبلاني</w:t>
      </w:r>
      <w:r w:rsidR="00852492">
        <w:rPr>
          <w:rtl/>
        </w:rPr>
        <w:t xml:space="preserve"> </w:t>
      </w:r>
      <w:r w:rsidR="00BE19A0" w:rsidRPr="00BE19A0">
        <w:rPr>
          <w:rStyle w:val="rfdAlaem"/>
          <w:rtl/>
        </w:rPr>
        <w:t>قدس‌سره</w:t>
      </w:r>
      <w:r w:rsidR="00852492">
        <w:rPr>
          <w:rtl/>
        </w:rPr>
        <w:t xml:space="preserve"> </w:t>
      </w:r>
      <w:r>
        <w:rPr>
          <w:rtl/>
        </w:rPr>
        <w:t>هي هذه النسخة المتداولة اليوم</w:t>
      </w:r>
      <w:r w:rsidR="00836F2F">
        <w:rPr>
          <w:rtl/>
        </w:rPr>
        <w:t xml:space="preserve"> ،</w:t>
      </w:r>
      <w:r w:rsidR="007C74F1">
        <w:rPr>
          <w:rtl/>
        </w:rPr>
        <w:t xml:space="preserve"> </w:t>
      </w:r>
      <w:r>
        <w:rPr>
          <w:rtl/>
        </w:rPr>
        <w:t>وينقل عنها في غير موضع</w:t>
      </w:r>
      <w:r w:rsidR="00836F2F">
        <w:rPr>
          <w:rtl/>
        </w:rPr>
        <w:t xml:space="preserve"> ،</w:t>
      </w:r>
      <w:r w:rsidR="007C74F1">
        <w:rPr>
          <w:rtl/>
        </w:rPr>
        <w:t xml:space="preserve"> </w:t>
      </w:r>
      <w:r>
        <w:rPr>
          <w:rtl/>
        </w:rPr>
        <w:t>والتتبّع والنظر قاضٍ بأنّه لا نسخة لديه غيرها كما بيّنّاه</w:t>
      </w:r>
      <w:r w:rsidR="00836F2F">
        <w:rPr>
          <w:rtl/>
        </w:rPr>
        <w:t xml:space="preserve"> ،</w:t>
      </w:r>
      <w:r w:rsidR="007C74F1">
        <w:rPr>
          <w:rtl/>
        </w:rPr>
        <w:t xml:space="preserve"> </w:t>
      </w:r>
      <w:r>
        <w:rPr>
          <w:rtl/>
        </w:rPr>
        <w:t>وقد مرّ عليك ذكر</w:t>
      </w:r>
    </w:p>
    <w:p w14:paraId="3A9DD1F7" w14:textId="77777777" w:rsidR="00E732A3" w:rsidRDefault="00E732A3" w:rsidP="00E732A3">
      <w:pPr>
        <w:pStyle w:val="rfdLine"/>
        <w:rPr>
          <w:rtl/>
        </w:rPr>
      </w:pPr>
      <w:r>
        <w:rPr>
          <w:rtl/>
        </w:rPr>
        <w:t>__________</w:t>
      </w:r>
    </w:p>
    <w:p w14:paraId="538CBC8F" w14:textId="77777777" w:rsidR="00E732A3" w:rsidRDefault="00E732A3" w:rsidP="00E732A3">
      <w:pPr>
        <w:pStyle w:val="rfdFootnote0"/>
        <w:rPr>
          <w:rtl/>
        </w:rPr>
      </w:pPr>
      <w:r>
        <w:rPr>
          <w:rtl/>
        </w:rPr>
        <w:t>(</w:t>
      </w:r>
      <w:r w:rsidR="00BE19A0">
        <w:rPr>
          <w:rFonts w:hint="cs"/>
          <w:rtl/>
        </w:rPr>
        <w:t>1</w:t>
      </w:r>
      <w:r>
        <w:rPr>
          <w:rtl/>
        </w:rPr>
        <w:t>) مخطوط تفسير ابن العتايقي (المرعشي)</w:t>
      </w:r>
      <w:r w:rsidR="00836F2F">
        <w:rPr>
          <w:rtl/>
        </w:rPr>
        <w:t xml:space="preserve"> :</w:t>
      </w:r>
      <w:r w:rsidR="007C74F1">
        <w:rPr>
          <w:rtl/>
        </w:rPr>
        <w:t xml:space="preserve"> </w:t>
      </w:r>
      <w:r>
        <w:rPr>
          <w:rtl/>
        </w:rPr>
        <w:t>195.</w:t>
      </w:r>
    </w:p>
    <w:p w14:paraId="592A8CE5" w14:textId="77777777" w:rsidR="00E732A3" w:rsidRDefault="00E732A3" w:rsidP="00E732A3">
      <w:pPr>
        <w:pStyle w:val="rfdFootnote0"/>
        <w:rPr>
          <w:rtl/>
        </w:rPr>
      </w:pPr>
      <w:r>
        <w:rPr>
          <w:rtl/>
        </w:rPr>
        <w:t>(</w:t>
      </w:r>
      <w:r w:rsidR="00BE19A0">
        <w:rPr>
          <w:rFonts w:hint="cs"/>
          <w:rtl/>
        </w:rPr>
        <w:t>2</w:t>
      </w:r>
      <w:r>
        <w:rPr>
          <w:rtl/>
        </w:rPr>
        <w:t>) تأويل الآيات 1 / 279</w:t>
      </w:r>
      <w:r w:rsidR="00836F2F">
        <w:rPr>
          <w:rtl/>
        </w:rPr>
        <w:t xml:space="preserve"> ـ </w:t>
      </w:r>
      <w:r>
        <w:rPr>
          <w:rtl/>
        </w:rPr>
        <w:t>280.</w:t>
      </w:r>
    </w:p>
    <w:p w14:paraId="506C09F4" w14:textId="77777777" w:rsidR="00E732A3" w:rsidRDefault="00E732A3" w:rsidP="00E732A3">
      <w:pPr>
        <w:pStyle w:val="rfdFootnote0"/>
        <w:rPr>
          <w:rtl/>
        </w:rPr>
      </w:pPr>
      <w:r>
        <w:rPr>
          <w:rtl/>
        </w:rPr>
        <w:t>(</w:t>
      </w:r>
      <w:r w:rsidR="00BE19A0">
        <w:rPr>
          <w:rFonts w:hint="cs"/>
          <w:rtl/>
        </w:rPr>
        <w:t>3</w:t>
      </w:r>
      <w:r>
        <w:rPr>
          <w:rtl/>
        </w:rPr>
        <w:t>) تفسير البرهان 3 / 528.</w:t>
      </w:r>
    </w:p>
    <w:p w14:paraId="5BC6AA88" w14:textId="77777777" w:rsidR="00E732A3" w:rsidRDefault="00F11B4F" w:rsidP="00BE19A0">
      <w:pPr>
        <w:pStyle w:val="rfdNormal0"/>
        <w:rPr>
          <w:rtl/>
        </w:rPr>
      </w:pPr>
      <w:r>
        <w:rPr>
          <w:rtl/>
        </w:rPr>
        <w:br w:type="page"/>
      </w:r>
      <w:r w:rsidR="00E732A3">
        <w:rPr>
          <w:rFonts w:hint="eastAsia"/>
          <w:rtl/>
        </w:rPr>
        <w:lastRenderedPageBreak/>
        <w:t>نسخته</w:t>
      </w:r>
      <w:r w:rsidR="00E732A3">
        <w:rPr>
          <w:rtl/>
        </w:rPr>
        <w:t xml:space="preserve"> وذكرنا أنّها نسخة مشوّشة وفيها أخطاء</w:t>
      </w:r>
      <w:r w:rsidR="00836F2F">
        <w:rPr>
          <w:rtl/>
        </w:rPr>
        <w:t xml:space="preserve"> ،</w:t>
      </w:r>
      <w:r w:rsidR="007C74F1">
        <w:rPr>
          <w:rtl/>
        </w:rPr>
        <w:t xml:space="preserve"> </w:t>
      </w:r>
      <w:r w:rsidR="00E732A3">
        <w:rPr>
          <w:rtl/>
        </w:rPr>
        <w:t xml:space="preserve">وكلّ ما رواه ممّا ليس في المتداول ونسبه لعلي بن إبراهيم القمّي تجده بعينه في كتاب </w:t>
      </w:r>
      <w:r w:rsidR="00E732A3" w:rsidRPr="0086457E">
        <w:rPr>
          <w:rStyle w:val="rfdBold2"/>
          <w:rtl/>
        </w:rPr>
        <w:t>تأويل الآيات</w:t>
      </w:r>
      <w:r w:rsidR="00852492">
        <w:rPr>
          <w:rtl/>
        </w:rPr>
        <w:t xml:space="preserve"> </w:t>
      </w:r>
      <w:r w:rsidR="00E732A3">
        <w:rPr>
          <w:rtl/>
        </w:rPr>
        <w:t>للسيّد شرف الدين الحسيني</w:t>
      </w:r>
      <w:r w:rsidR="00852492">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sidR="00E732A3">
        <w:rPr>
          <w:rtl/>
        </w:rPr>
        <w:t>وهذا متكرّر منه في أكثر من رواية ونسبتها</w:t>
      </w:r>
      <w:r w:rsidR="00836F2F">
        <w:rPr>
          <w:rtl/>
        </w:rPr>
        <w:t xml:space="preserve"> ،</w:t>
      </w:r>
      <w:r w:rsidR="007C74F1">
        <w:rPr>
          <w:rtl/>
        </w:rPr>
        <w:t xml:space="preserve"> </w:t>
      </w:r>
      <w:r w:rsidR="00E732A3">
        <w:rPr>
          <w:rtl/>
        </w:rPr>
        <w:t>وهو من سهو قلمه الشريف</w:t>
      </w:r>
      <w:r w:rsidR="00836F2F">
        <w:rPr>
          <w:rtl/>
        </w:rPr>
        <w:t xml:space="preserve"> ،</w:t>
      </w:r>
      <w:r w:rsidR="007C74F1">
        <w:rPr>
          <w:rtl/>
        </w:rPr>
        <w:t xml:space="preserve"> </w:t>
      </w:r>
      <w:r w:rsidR="00E732A3">
        <w:rPr>
          <w:rtl/>
        </w:rPr>
        <w:t>ورواها العيّ</w:t>
      </w:r>
      <w:r w:rsidR="00E732A3">
        <w:rPr>
          <w:rFonts w:hint="eastAsia"/>
          <w:rtl/>
        </w:rPr>
        <w:t>اشي</w:t>
      </w:r>
      <w:r w:rsidR="00E732A3">
        <w:rPr>
          <w:rtl/>
        </w:rPr>
        <w:t xml:space="preserve"> في </w:t>
      </w:r>
      <w:r w:rsidR="00E732A3" w:rsidRPr="0086457E">
        <w:rPr>
          <w:rStyle w:val="rfdBold2"/>
          <w:rtl/>
        </w:rPr>
        <w:t>تفسيره</w:t>
      </w:r>
      <w:r w:rsidR="00E732A3">
        <w:rPr>
          <w:rtl/>
        </w:rPr>
        <w:t xml:space="preserve"> عن جابر</w:t>
      </w:r>
      <w:r w:rsidR="00E732A3" w:rsidRPr="00E732A3">
        <w:rPr>
          <w:rStyle w:val="rfdFootnotenum"/>
          <w:rtl/>
        </w:rPr>
        <w:t>(1)</w:t>
      </w:r>
      <w:r w:rsidR="00E732A3">
        <w:rPr>
          <w:rtl/>
        </w:rPr>
        <w:t xml:space="preserve"> كذلك.</w:t>
      </w:r>
    </w:p>
    <w:p w14:paraId="6F891BE3" w14:textId="77777777" w:rsidR="005B136D" w:rsidRDefault="00E732A3" w:rsidP="00E732A3">
      <w:pPr>
        <w:rPr>
          <w:rtl/>
        </w:rPr>
      </w:pPr>
      <w:r>
        <w:rPr>
          <w:rFonts w:hint="eastAsia"/>
          <w:rtl/>
        </w:rPr>
        <w:t>وممّا</w:t>
      </w:r>
      <w:r>
        <w:rPr>
          <w:rtl/>
        </w:rPr>
        <w:t xml:space="preserve"> ليس في المتداول أيضاً تفسير قوله تعالىٰ</w:t>
      </w:r>
      <w:r w:rsidR="00836F2F">
        <w:rPr>
          <w:rtl/>
        </w:rPr>
        <w:t xml:space="preserve"> :</w:t>
      </w:r>
      <w:r w:rsidR="007C74F1">
        <w:rPr>
          <w:rtl/>
        </w:rPr>
        <w:t xml:space="preserve"> </w:t>
      </w:r>
      <w:r>
        <w:rPr>
          <w:rStyle w:val="rfdAlaem"/>
          <w:rtl/>
        </w:rPr>
        <w:t>﴿</w:t>
      </w:r>
      <w:r w:rsidRPr="00E732A3">
        <w:rPr>
          <w:rStyle w:val="rfdAie"/>
          <w:rtl/>
        </w:rPr>
        <w:t>وَلَا تَسْتَوِي الْحَسَنَةُ وَلَا السَّيِّئَةُ</w:t>
      </w:r>
      <w:r>
        <w:rPr>
          <w:rStyle w:val="rfdAlaem"/>
          <w:rtl/>
        </w:rPr>
        <w:t>﴾</w:t>
      </w:r>
      <w:r w:rsidRPr="00E732A3">
        <w:rPr>
          <w:rStyle w:val="rfdFootnotenum"/>
          <w:rtl/>
        </w:rPr>
        <w:t>(2)</w:t>
      </w:r>
      <w:r w:rsidR="00836F2F">
        <w:rPr>
          <w:rtl/>
        </w:rPr>
        <w:t xml:space="preserve"> ،</w:t>
      </w:r>
      <w:r w:rsidR="007C74F1">
        <w:rPr>
          <w:rtl/>
        </w:rPr>
        <w:t xml:space="preserve"> </w:t>
      </w:r>
      <w:r>
        <w:rPr>
          <w:rtl/>
        </w:rPr>
        <w:t xml:space="preserve">ففي </w:t>
      </w:r>
      <w:r w:rsidRPr="0086457E">
        <w:rPr>
          <w:rStyle w:val="rfdBold2"/>
          <w:rtl/>
        </w:rPr>
        <w:t>مختصر ابن العتايقي</w:t>
      </w:r>
      <w:r w:rsidR="00836F2F">
        <w:rPr>
          <w:rtl/>
        </w:rPr>
        <w:t xml:space="preserve"> :</w:t>
      </w:r>
      <w:r w:rsidR="007C74F1">
        <w:rPr>
          <w:rtl/>
        </w:rPr>
        <w:t xml:space="preserve"> </w:t>
      </w:r>
      <w:r>
        <w:rPr>
          <w:rtl/>
        </w:rPr>
        <w:t>«قوله</w:t>
      </w:r>
      <w:r w:rsidR="00836F2F">
        <w:rPr>
          <w:rtl/>
        </w:rPr>
        <w:t xml:space="preserve"> :</w:t>
      </w:r>
      <w:r w:rsidR="007C74F1">
        <w:rPr>
          <w:rtl/>
        </w:rPr>
        <w:t xml:space="preserve"> </w:t>
      </w:r>
      <w:r>
        <w:rPr>
          <w:rStyle w:val="rfdAlaem"/>
          <w:rtl/>
        </w:rPr>
        <w:t>﴿</w:t>
      </w:r>
      <w:r w:rsidRPr="00E732A3">
        <w:rPr>
          <w:rStyle w:val="rfdAie"/>
          <w:rtl/>
        </w:rPr>
        <w:t>وَلَا تَسْتَوِي الْحَسَنَةُ وَلَا السَّيِّئَةُ</w:t>
      </w:r>
      <w:r>
        <w:rPr>
          <w:rStyle w:val="rfdAlaem"/>
          <w:rtl/>
        </w:rPr>
        <w:t>﴾</w:t>
      </w:r>
      <w:r w:rsidR="00836F2F">
        <w:rPr>
          <w:rtl/>
        </w:rPr>
        <w:t xml:space="preserve"> ،</w:t>
      </w:r>
      <w:r w:rsidR="007C74F1">
        <w:rPr>
          <w:rtl/>
        </w:rPr>
        <w:t xml:space="preserve"> </w:t>
      </w:r>
      <w:r>
        <w:rPr>
          <w:rtl/>
        </w:rPr>
        <w:t>فقال</w:t>
      </w:r>
      <w:r w:rsidR="00836F2F">
        <w:rPr>
          <w:rtl/>
        </w:rPr>
        <w:t xml:space="preserve"> :</w:t>
      </w:r>
      <w:r w:rsidR="007C74F1">
        <w:rPr>
          <w:rtl/>
        </w:rPr>
        <w:t xml:space="preserve"> </w:t>
      </w:r>
      <w:r>
        <w:rPr>
          <w:rtl/>
        </w:rPr>
        <w:t>الحسنة التقية</w:t>
      </w:r>
      <w:r w:rsidR="00836F2F">
        <w:rPr>
          <w:rtl/>
        </w:rPr>
        <w:t xml:space="preserve"> ،</w:t>
      </w:r>
      <w:r w:rsidR="007C74F1">
        <w:rPr>
          <w:rtl/>
        </w:rPr>
        <w:t xml:space="preserve"> </w:t>
      </w:r>
      <w:r>
        <w:rPr>
          <w:rtl/>
        </w:rPr>
        <w:t>والسيّئة الإذاع</w:t>
      </w:r>
      <w:r>
        <w:rPr>
          <w:rFonts w:hint="eastAsia"/>
          <w:rtl/>
        </w:rPr>
        <w:t>ة»</w:t>
      </w:r>
      <w:r w:rsidRPr="00E732A3">
        <w:rPr>
          <w:rStyle w:val="rfdFootnotenum"/>
          <w:rtl/>
        </w:rPr>
        <w:t>(3)</w:t>
      </w:r>
      <w:r>
        <w:rPr>
          <w:rtl/>
        </w:rPr>
        <w:t>.</w:t>
      </w:r>
      <w:r w:rsidR="00852492">
        <w:rPr>
          <w:rtl/>
        </w:rPr>
        <w:t xml:space="preserve"> </w:t>
      </w:r>
      <w:r>
        <w:rPr>
          <w:rtl/>
        </w:rPr>
        <w:t>وصورته من المخطوط</w:t>
      </w:r>
      <w:r w:rsidR="00836F2F">
        <w:rPr>
          <w:rtl/>
        </w:rPr>
        <w:t xml:space="preserve"> :</w:t>
      </w:r>
    </w:p>
    <w:p w14:paraId="79FFD6A9" w14:textId="4A07600A" w:rsidR="00E732A3" w:rsidRDefault="008C4AE2" w:rsidP="00EE7272">
      <w:pPr>
        <w:pStyle w:val="rfdCenter"/>
        <w:rPr>
          <w:rtl/>
        </w:rPr>
      </w:pPr>
      <w:r>
        <w:rPr>
          <w:noProof/>
          <w:lang w:val="ar-SA"/>
        </w:rPr>
        <w:drawing>
          <wp:inline distT="0" distB="0" distL="0" distR="0" wp14:anchorId="6FC203EC" wp14:editId="35FD1B26">
            <wp:extent cx="3400425" cy="7524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00425" cy="752475"/>
                    </a:xfrm>
                    <a:prstGeom prst="rect">
                      <a:avLst/>
                    </a:prstGeom>
                    <a:noFill/>
                    <a:ln>
                      <a:noFill/>
                    </a:ln>
                  </pic:spPr>
                </pic:pic>
              </a:graphicData>
            </a:graphic>
          </wp:inline>
        </w:drawing>
      </w:r>
    </w:p>
    <w:p w14:paraId="66DB13B1" w14:textId="77777777" w:rsidR="00E732A3" w:rsidRDefault="00E732A3" w:rsidP="00E732A3">
      <w:pPr>
        <w:rPr>
          <w:rtl/>
        </w:rPr>
      </w:pPr>
      <w:r>
        <w:rPr>
          <w:rFonts w:hint="eastAsia"/>
          <w:rtl/>
        </w:rPr>
        <w:t>وفي</w:t>
      </w:r>
      <w:r>
        <w:rPr>
          <w:rtl/>
        </w:rPr>
        <w:t xml:space="preserve"> </w:t>
      </w:r>
      <w:r w:rsidRPr="00BE19A0">
        <w:rPr>
          <w:rStyle w:val="rfdBold2"/>
          <w:rtl/>
        </w:rPr>
        <w:t>تأويل الآيات عن التفسير</w:t>
      </w:r>
      <w:r>
        <w:rPr>
          <w:rtl/>
        </w:rPr>
        <w:t xml:space="preserve"> موافقاً لابن العتايقي</w:t>
      </w:r>
      <w:r w:rsidR="00836F2F">
        <w:rPr>
          <w:rtl/>
        </w:rPr>
        <w:t xml:space="preserve"> :</w:t>
      </w:r>
      <w:r w:rsidR="007C74F1">
        <w:rPr>
          <w:rtl/>
        </w:rPr>
        <w:t xml:space="preserve"> </w:t>
      </w:r>
      <w:r>
        <w:rPr>
          <w:rtl/>
        </w:rPr>
        <w:t>«وقال علي بن إبراهيم</w:t>
      </w:r>
      <w:r w:rsidR="00852492">
        <w:rPr>
          <w:rtl/>
        </w:rPr>
        <w:t xml:space="preserve"> </w:t>
      </w:r>
      <w:r w:rsidR="006E72D1" w:rsidRPr="00DA6958">
        <w:rPr>
          <w:rStyle w:val="rfdAlaem"/>
          <w:rtl/>
        </w:rPr>
        <w:t>رحمه‌الله</w:t>
      </w:r>
      <w:r w:rsidR="00852492">
        <w:rPr>
          <w:rtl/>
        </w:rPr>
        <w:t xml:space="preserve"> </w:t>
      </w:r>
      <w:r>
        <w:rPr>
          <w:rtl/>
        </w:rPr>
        <w:t xml:space="preserve">في </w:t>
      </w:r>
      <w:r w:rsidRPr="0086457E">
        <w:rPr>
          <w:rStyle w:val="rfdBold2"/>
          <w:rtl/>
        </w:rPr>
        <w:t>تفسيره</w:t>
      </w:r>
      <w:r w:rsidR="00836F2F">
        <w:rPr>
          <w:rtl/>
        </w:rPr>
        <w:t xml:space="preserve"> :</w:t>
      </w:r>
      <w:r w:rsidR="007C74F1">
        <w:rPr>
          <w:rtl/>
        </w:rPr>
        <w:t xml:space="preserve"> </w:t>
      </w:r>
      <w:r>
        <w:rPr>
          <w:rtl/>
        </w:rPr>
        <w:t>قال أبو جعفر</w:t>
      </w:r>
      <w:r w:rsidR="00852492">
        <w:rPr>
          <w:rtl/>
        </w:rPr>
        <w:t xml:space="preserve"> </w:t>
      </w:r>
      <w:r w:rsidR="006E72D1" w:rsidRPr="00DA6958">
        <w:rPr>
          <w:rStyle w:val="rfdAlaem"/>
          <w:rtl/>
        </w:rPr>
        <w:t>عليه‌السلام</w:t>
      </w:r>
      <w:r w:rsidR="00852492">
        <w:rPr>
          <w:rtl/>
        </w:rPr>
        <w:t xml:space="preserve"> </w:t>
      </w:r>
      <w:r>
        <w:rPr>
          <w:rtl/>
        </w:rPr>
        <w:t>في قول الله عزّ وجلّ</w:t>
      </w:r>
      <w:r w:rsidR="00836F2F">
        <w:rPr>
          <w:rtl/>
        </w:rPr>
        <w:t xml:space="preserve"> :</w:t>
      </w:r>
      <w:r w:rsidR="007C74F1">
        <w:rPr>
          <w:rtl/>
        </w:rPr>
        <w:t xml:space="preserve"> </w:t>
      </w:r>
      <w:r>
        <w:rPr>
          <w:rStyle w:val="rfdAlaem"/>
          <w:rtl/>
        </w:rPr>
        <w:t>﴿</w:t>
      </w:r>
      <w:r w:rsidRPr="00E732A3">
        <w:rPr>
          <w:rStyle w:val="rfdAie"/>
          <w:rtl/>
        </w:rPr>
        <w:t>وَلَا تَسْتَوِي الْحَسَنَةُ وَلَا السَّيِّئَةُ</w:t>
      </w:r>
      <w:r>
        <w:rPr>
          <w:rStyle w:val="rfdAlaem"/>
          <w:rtl/>
        </w:rPr>
        <w:t>﴾</w:t>
      </w:r>
      <w:r w:rsidR="00836F2F">
        <w:rPr>
          <w:rtl/>
        </w:rPr>
        <w:t xml:space="preserve"> :</w:t>
      </w:r>
      <w:r w:rsidR="007C74F1">
        <w:rPr>
          <w:rtl/>
        </w:rPr>
        <w:t xml:space="preserve"> </w:t>
      </w:r>
      <w:r>
        <w:rPr>
          <w:rtl/>
        </w:rPr>
        <w:t>إنّ الحسنة التقية</w:t>
      </w:r>
      <w:r w:rsidR="00836F2F">
        <w:rPr>
          <w:rtl/>
        </w:rPr>
        <w:t xml:space="preserve"> ،</w:t>
      </w:r>
      <w:r w:rsidR="007C74F1">
        <w:rPr>
          <w:rtl/>
        </w:rPr>
        <w:t xml:space="preserve"> </w:t>
      </w:r>
      <w:r>
        <w:rPr>
          <w:rtl/>
        </w:rPr>
        <w:t>والسيّئة الإذاعة»</w:t>
      </w:r>
      <w:r w:rsidRPr="00E732A3">
        <w:rPr>
          <w:rStyle w:val="rfdFootnotenum"/>
          <w:rtl/>
        </w:rPr>
        <w:t>(4)</w:t>
      </w:r>
      <w:r>
        <w:rPr>
          <w:rtl/>
        </w:rPr>
        <w:t>.</w:t>
      </w:r>
    </w:p>
    <w:p w14:paraId="7D8F68B4" w14:textId="77777777" w:rsidR="005B136D" w:rsidRDefault="00E732A3" w:rsidP="00E732A3">
      <w:pPr>
        <w:rPr>
          <w:rtl/>
        </w:rPr>
      </w:pPr>
      <w:r>
        <w:rPr>
          <w:rFonts w:hint="eastAsia"/>
          <w:rtl/>
        </w:rPr>
        <w:t>ورواها</w:t>
      </w:r>
      <w:r>
        <w:rPr>
          <w:rtl/>
        </w:rPr>
        <w:t xml:space="preserve"> في </w:t>
      </w:r>
      <w:r w:rsidRPr="00BE19A0">
        <w:rPr>
          <w:rStyle w:val="rfdBold2"/>
          <w:rtl/>
        </w:rPr>
        <w:t>الكافي</w:t>
      </w:r>
      <w:r w:rsidR="00852492">
        <w:rPr>
          <w:rtl/>
        </w:rPr>
        <w:t xml:space="preserve"> </w:t>
      </w:r>
      <w:r>
        <w:rPr>
          <w:rtl/>
        </w:rPr>
        <w:t xml:space="preserve">ـ بعبارة ظاهرة في النقل عن </w:t>
      </w:r>
      <w:r w:rsidRPr="0086457E">
        <w:rPr>
          <w:rStyle w:val="rfdBold2"/>
          <w:rtl/>
        </w:rPr>
        <w:t>التفسير</w:t>
      </w:r>
      <w:r>
        <w:rPr>
          <w:rtl/>
        </w:rPr>
        <w:t xml:space="preserve"> ـ عن علي بن إبراهيم</w:t>
      </w:r>
      <w:r w:rsidR="00836F2F">
        <w:rPr>
          <w:rtl/>
        </w:rPr>
        <w:t xml:space="preserve"> ،</w:t>
      </w:r>
      <w:r w:rsidR="007C74F1">
        <w:rPr>
          <w:rtl/>
        </w:rPr>
        <w:t xml:space="preserve"> </w:t>
      </w:r>
      <w:r>
        <w:rPr>
          <w:rtl/>
        </w:rPr>
        <w:t>عن أبيه</w:t>
      </w:r>
      <w:r w:rsidR="00836F2F">
        <w:rPr>
          <w:rtl/>
        </w:rPr>
        <w:t xml:space="preserve"> ،</w:t>
      </w:r>
      <w:r w:rsidR="007C74F1">
        <w:rPr>
          <w:rtl/>
        </w:rPr>
        <w:t xml:space="preserve"> </w:t>
      </w:r>
      <w:r>
        <w:rPr>
          <w:rtl/>
        </w:rPr>
        <w:t>عن حمّاد</w:t>
      </w:r>
      <w:r w:rsidR="00836F2F">
        <w:rPr>
          <w:rtl/>
        </w:rPr>
        <w:t xml:space="preserve"> ،</w:t>
      </w:r>
      <w:r w:rsidR="007C74F1">
        <w:rPr>
          <w:rtl/>
        </w:rPr>
        <w:t xml:space="preserve"> </w:t>
      </w:r>
      <w:r>
        <w:rPr>
          <w:rtl/>
        </w:rPr>
        <w:t>عن حريز</w:t>
      </w:r>
      <w:r w:rsidR="00836F2F">
        <w:rPr>
          <w:rtl/>
        </w:rPr>
        <w:t xml:space="preserve"> ،</w:t>
      </w:r>
      <w:r w:rsidR="007C74F1">
        <w:rPr>
          <w:rtl/>
        </w:rPr>
        <w:t xml:space="preserve"> </w:t>
      </w:r>
      <w:r>
        <w:rPr>
          <w:rtl/>
        </w:rPr>
        <w:t>عمّن أخبره</w:t>
      </w:r>
      <w:r w:rsidR="00836F2F">
        <w:rPr>
          <w:rtl/>
        </w:rPr>
        <w:t xml:space="preserve"> ،</w:t>
      </w:r>
      <w:r w:rsidR="007C74F1">
        <w:rPr>
          <w:rtl/>
        </w:rPr>
        <w:t xml:space="preserve"> </w:t>
      </w:r>
      <w:r>
        <w:rPr>
          <w:rtl/>
        </w:rPr>
        <w:t>عن أبي عبد الله</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«في قول الله عزّ وجلّ</w:t>
      </w:r>
      <w:r w:rsidR="00836F2F">
        <w:rPr>
          <w:rtl/>
        </w:rPr>
        <w:t xml:space="preserve"> :</w:t>
      </w:r>
      <w:r w:rsidR="007C74F1">
        <w:rPr>
          <w:rtl/>
        </w:rPr>
        <w:t xml:space="preserve"> </w:t>
      </w:r>
      <w:r>
        <w:rPr>
          <w:rStyle w:val="rfdAlaem"/>
          <w:rtl/>
        </w:rPr>
        <w:t>﴿</w:t>
      </w:r>
      <w:r w:rsidRPr="00E732A3">
        <w:rPr>
          <w:rStyle w:val="rfdAie"/>
          <w:rtl/>
        </w:rPr>
        <w:t>وَلَا تَسْتَوِي الْحَسَنَةُ وَلَا السَّيِّئَةُ</w:t>
      </w:r>
      <w:r>
        <w:rPr>
          <w:rStyle w:val="rfdAlaem"/>
          <w:rtl/>
        </w:rPr>
        <w:t>﴾</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الحسنة</w:t>
      </w:r>
      <w:r w:rsidR="00836F2F">
        <w:rPr>
          <w:rtl/>
        </w:rPr>
        <w:t xml:space="preserve"> :</w:t>
      </w:r>
      <w:r w:rsidR="007C74F1">
        <w:rPr>
          <w:rtl/>
        </w:rPr>
        <w:t xml:space="preserve"> </w:t>
      </w:r>
      <w:r>
        <w:rPr>
          <w:rtl/>
        </w:rPr>
        <w:t>التقية</w:t>
      </w:r>
      <w:r w:rsidR="00836F2F">
        <w:rPr>
          <w:rtl/>
        </w:rPr>
        <w:t xml:space="preserve"> ،</w:t>
      </w:r>
      <w:r w:rsidR="007C74F1">
        <w:rPr>
          <w:rtl/>
        </w:rPr>
        <w:t xml:space="preserve"> </w:t>
      </w:r>
      <w:r>
        <w:rPr>
          <w:rFonts w:hint="eastAsia"/>
          <w:rtl/>
        </w:rPr>
        <w:t>والسيّئة</w:t>
      </w:r>
      <w:r w:rsidR="00836F2F">
        <w:rPr>
          <w:rtl/>
        </w:rPr>
        <w:t xml:space="preserve"> :</w:t>
      </w:r>
      <w:r w:rsidR="007C74F1">
        <w:rPr>
          <w:rtl/>
        </w:rPr>
        <w:t xml:space="preserve"> </w:t>
      </w:r>
      <w:r>
        <w:rPr>
          <w:rtl/>
        </w:rPr>
        <w:t>الإذاعة</w:t>
      </w:r>
      <w:r w:rsidR="00836F2F">
        <w:rPr>
          <w:rtl/>
        </w:rPr>
        <w:t xml:space="preserve"> ،</w:t>
      </w:r>
      <w:r w:rsidR="007C74F1">
        <w:rPr>
          <w:rtl/>
        </w:rPr>
        <w:t xml:space="preserve"> </w:t>
      </w:r>
      <w:r>
        <w:rPr>
          <w:rtl/>
        </w:rPr>
        <w:t>وقوله عزّ وجلّ</w:t>
      </w:r>
      <w:r w:rsidR="00836F2F">
        <w:rPr>
          <w:rtl/>
        </w:rPr>
        <w:t xml:space="preserve"> :</w:t>
      </w:r>
      <w:r w:rsidR="007C74F1">
        <w:rPr>
          <w:rtl/>
        </w:rPr>
        <w:t xml:space="preserve"> </w:t>
      </w:r>
      <w:r>
        <w:rPr>
          <w:rStyle w:val="rfdAlaem"/>
          <w:rtl/>
        </w:rPr>
        <w:t>﴿</w:t>
      </w:r>
      <w:r w:rsidRPr="00E732A3">
        <w:rPr>
          <w:rStyle w:val="rfdAie"/>
          <w:rtl/>
        </w:rPr>
        <w:t>ادْفَعْ بِالَّتِي هِيَ أَحْسَنُ السَّيِّئَةَ</w:t>
      </w:r>
      <w:r>
        <w:rPr>
          <w:rStyle w:val="rfdAlaem"/>
          <w:rtl/>
        </w:rPr>
        <w:t>﴾</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التي هي أحسن التقية</w:t>
      </w:r>
      <w:r w:rsidR="00836F2F">
        <w:rPr>
          <w:rtl/>
        </w:rPr>
        <w:t xml:space="preserve"> ،</w:t>
      </w:r>
    </w:p>
    <w:p w14:paraId="01B0C7D1" w14:textId="77777777" w:rsidR="00E732A3" w:rsidRDefault="00E732A3" w:rsidP="00E732A3">
      <w:pPr>
        <w:pStyle w:val="rfdLine"/>
        <w:rPr>
          <w:rtl/>
        </w:rPr>
      </w:pPr>
      <w:r>
        <w:rPr>
          <w:rtl/>
        </w:rPr>
        <w:t>__________</w:t>
      </w:r>
    </w:p>
    <w:p w14:paraId="75EE4B4E" w14:textId="77777777" w:rsidR="00E732A3" w:rsidRDefault="00E732A3" w:rsidP="00E732A3">
      <w:pPr>
        <w:pStyle w:val="rfdFootnote0"/>
        <w:rPr>
          <w:rtl/>
        </w:rPr>
      </w:pPr>
      <w:r>
        <w:rPr>
          <w:rtl/>
        </w:rPr>
        <w:t>(1) تفسير العيّاشي 2 / 290/ ح65 سورة الإسراء.</w:t>
      </w:r>
    </w:p>
    <w:p w14:paraId="51CBD9E3" w14:textId="77777777" w:rsidR="00E732A3" w:rsidRDefault="00E732A3" w:rsidP="00E732A3">
      <w:pPr>
        <w:pStyle w:val="rfdFootnote0"/>
        <w:rPr>
          <w:rtl/>
        </w:rPr>
      </w:pPr>
      <w:r>
        <w:rPr>
          <w:rtl/>
        </w:rPr>
        <w:t>(2) فصّلت (السجدة)</w:t>
      </w:r>
      <w:r w:rsidR="00836F2F">
        <w:rPr>
          <w:rtl/>
        </w:rPr>
        <w:t xml:space="preserve"> :</w:t>
      </w:r>
      <w:r w:rsidR="007C74F1">
        <w:rPr>
          <w:rtl/>
        </w:rPr>
        <w:t xml:space="preserve"> </w:t>
      </w:r>
      <w:r>
        <w:rPr>
          <w:rtl/>
        </w:rPr>
        <w:t>34.</w:t>
      </w:r>
    </w:p>
    <w:p w14:paraId="1472AF43" w14:textId="77777777" w:rsidR="00E732A3" w:rsidRDefault="00E732A3" w:rsidP="00E732A3">
      <w:pPr>
        <w:pStyle w:val="rfdFootnote0"/>
        <w:rPr>
          <w:rtl/>
        </w:rPr>
      </w:pPr>
      <w:r>
        <w:rPr>
          <w:rtl/>
        </w:rPr>
        <w:t>(3) مخطوط مختصر ابن العتايقي (نسخة المرعشي)</w:t>
      </w:r>
      <w:r w:rsidR="00836F2F">
        <w:rPr>
          <w:rtl/>
        </w:rPr>
        <w:t xml:space="preserve"> :</w:t>
      </w:r>
      <w:r w:rsidR="007C74F1">
        <w:rPr>
          <w:rtl/>
        </w:rPr>
        <w:t xml:space="preserve"> </w:t>
      </w:r>
      <w:r>
        <w:rPr>
          <w:rtl/>
        </w:rPr>
        <w:t>143 س20</w:t>
      </w:r>
      <w:r w:rsidR="00836F2F">
        <w:rPr>
          <w:rtl/>
        </w:rPr>
        <w:t xml:space="preserve"> ـ </w:t>
      </w:r>
      <w:r>
        <w:rPr>
          <w:rtl/>
        </w:rPr>
        <w:t>21.</w:t>
      </w:r>
    </w:p>
    <w:p w14:paraId="0EBA4FFF" w14:textId="77777777" w:rsidR="00E732A3" w:rsidRDefault="00E732A3" w:rsidP="00E732A3">
      <w:pPr>
        <w:pStyle w:val="rfdFootnote0"/>
        <w:rPr>
          <w:rtl/>
        </w:rPr>
      </w:pPr>
      <w:r>
        <w:rPr>
          <w:rtl/>
        </w:rPr>
        <w:t>(4) تأويل الآيات 2 / 540/ ح15.</w:t>
      </w:r>
    </w:p>
    <w:p w14:paraId="1C9B9506" w14:textId="77777777" w:rsidR="00E732A3" w:rsidRDefault="00F11B4F" w:rsidP="00BE19A0">
      <w:pPr>
        <w:pStyle w:val="rfdNormal0"/>
        <w:rPr>
          <w:rtl/>
        </w:rPr>
      </w:pPr>
      <w:r>
        <w:rPr>
          <w:rtl/>
        </w:rPr>
        <w:br w:type="page"/>
      </w:r>
      <w:r w:rsidR="00E732A3">
        <w:rPr>
          <w:rStyle w:val="rfdAlaem"/>
          <w:rtl/>
        </w:rPr>
        <w:lastRenderedPageBreak/>
        <w:t>﴿</w:t>
      </w:r>
      <w:r w:rsidR="00E732A3" w:rsidRPr="00E732A3">
        <w:rPr>
          <w:rStyle w:val="rfdAie"/>
          <w:rtl/>
        </w:rPr>
        <w:t>فَإِذَا الَّذِي بَيْنَكَ وَبَيْنَهُ عَدَاوَةٌ كَأَنَّهُ وَلِيٌّ حَمِيمٌ</w:t>
      </w:r>
      <w:r w:rsidR="00E732A3">
        <w:rPr>
          <w:rStyle w:val="rfdAlaem"/>
          <w:rtl/>
        </w:rPr>
        <w:t>﴾</w:t>
      </w:r>
      <w:r w:rsidR="00E732A3">
        <w:rPr>
          <w:rtl/>
        </w:rPr>
        <w:t>»</w:t>
      </w:r>
      <w:r w:rsidR="00E732A3" w:rsidRPr="00E732A3">
        <w:rPr>
          <w:rStyle w:val="rfdFootnotenum"/>
          <w:rtl/>
        </w:rPr>
        <w:t>(1)</w:t>
      </w:r>
      <w:r w:rsidR="00E732A3">
        <w:rPr>
          <w:rtl/>
        </w:rPr>
        <w:t>.</w:t>
      </w:r>
    </w:p>
    <w:p w14:paraId="17B0C12D" w14:textId="77777777" w:rsidR="00E732A3" w:rsidRDefault="00E732A3" w:rsidP="00BE19A0">
      <w:pPr>
        <w:rPr>
          <w:rtl/>
        </w:rPr>
      </w:pPr>
      <w:r>
        <w:rPr>
          <w:rFonts w:hint="eastAsia"/>
          <w:rtl/>
        </w:rPr>
        <w:t>وليس</w:t>
      </w:r>
      <w:r>
        <w:rPr>
          <w:rtl/>
        </w:rPr>
        <w:t xml:space="preserve"> في المتداول إلّا قوله</w:t>
      </w:r>
      <w:r w:rsidR="00836F2F">
        <w:rPr>
          <w:rtl/>
        </w:rPr>
        <w:t xml:space="preserve"> :</w:t>
      </w:r>
      <w:r w:rsidR="007C74F1">
        <w:rPr>
          <w:rtl/>
        </w:rPr>
        <w:t xml:space="preserve"> </w:t>
      </w:r>
      <w:r>
        <w:rPr>
          <w:rtl/>
        </w:rPr>
        <w:t>«ثمّ أدّب الله نبيّه</w:t>
      </w:r>
      <w:r w:rsidR="00852492">
        <w:rPr>
          <w:rtl/>
        </w:rPr>
        <w:t xml:space="preserve"> </w:t>
      </w:r>
      <w:r w:rsidR="00D13E73" w:rsidRPr="00D13E73">
        <w:rPr>
          <w:rStyle w:val="rfdAlaem"/>
          <w:rtl/>
        </w:rPr>
        <w:t>صلى‌الله‌عليه‌وآله</w:t>
      </w:r>
      <w:r w:rsidR="00852492">
        <w:rPr>
          <w:rtl/>
        </w:rPr>
        <w:t xml:space="preserve"> </w:t>
      </w:r>
      <w:r>
        <w:rPr>
          <w:rtl/>
        </w:rPr>
        <w:t>فقال</w:t>
      </w:r>
      <w:r w:rsidR="00836F2F">
        <w:rPr>
          <w:rtl/>
        </w:rPr>
        <w:t xml:space="preserve"> :</w:t>
      </w:r>
      <w:r w:rsidR="007C74F1">
        <w:rPr>
          <w:rtl/>
        </w:rPr>
        <w:t xml:space="preserve"> </w:t>
      </w:r>
      <w:r>
        <w:rPr>
          <w:rStyle w:val="rfdAlaem"/>
          <w:rtl/>
        </w:rPr>
        <w:t>﴿</w:t>
      </w:r>
      <w:r w:rsidRPr="00E732A3">
        <w:rPr>
          <w:rStyle w:val="rfdAie"/>
          <w:rtl/>
        </w:rPr>
        <w:t>وَلَا تَسْتَوِي الْحَسَنَةُ وَلَا السَّيِّئَةُ</w:t>
      </w:r>
      <w:r w:rsidR="00852492">
        <w:rPr>
          <w:rStyle w:val="rfdAie"/>
          <w:rtl/>
        </w:rPr>
        <w:t xml:space="preserve"> </w:t>
      </w:r>
      <w:r w:rsidRPr="00E732A3">
        <w:rPr>
          <w:rStyle w:val="rfdAie"/>
          <w:rtl/>
        </w:rPr>
        <w:t>ادْفَعْ بِالَّتِي هِيَ أَحْسَنُ</w:t>
      </w:r>
      <w:r>
        <w:rPr>
          <w:rStyle w:val="rfdAlaem"/>
          <w:rtl/>
        </w:rPr>
        <w:t>﴾</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ادفع سيّئة من أساء إليك بحسنتك حتّىٰ يكون الذي بينك وبينه عداوة كأنّه وليّ حميم»</w:t>
      </w:r>
      <w:r w:rsidRPr="00E732A3">
        <w:rPr>
          <w:rStyle w:val="rfdFootnotenum"/>
          <w:rtl/>
        </w:rPr>
        <w:t>(2)</w:t>
      </w:r>
      <w:r>
        <w:rPr>
          <w:rtl/>
        </w:rPr>
        <w:t>.</w:t>
      </w:r>
    </w:p>
    <w:p w14:paraId="72EFA573" w14:textId="77777777" w:rsidR="00E732A3" w:rsidRDefault="00E732A3" w:rsidP="00E732A3">
      <w:pPr>
        <w:rPr>
          <w:rtl/>
        </w:rPr>
      </w:pPr>
      <w:r>
        <w:rPr>
          <w:rFonts w:hint="eastAsia"/>
          <w:rtl/>
        </w:rPr>
        <w:t>إلىٰ</w:t>
      </w:r>
      <w:r>
        <w:rPr>
          <w:rtl/>
        </w:rPr>
        <w:t xml:space="preserve"> غيرها من الموارد التي مرّ ذكر جملة منها عند الحديث عن نسخ الأعلام من التفسير</w:t>
      </w:r>
      <w:r w:rsidRPr="00E732A3">
        <w:rPr>
          <w:rStyle w:val="rfdFootnotenum"/>
          <w:rtl/>
        </w:rPr>
        <w:t>(3)</w:t>
      </w:r>
      <w:r>
        <w:rPr>
          <w:rtl/>
        </w:rPr>
        <w:t>.</w:t>
      </w:r>
    </w:p>
    <w:p w14:paraId="6EAB1F44" w14:textId="77777777" w:rsidR="00BE19A0" w:rsidRDefault="00E732A3" w:rsidP="00837943">
      <w:pPr>
        <w:pStyle w:val="Heading1Center"/>
        <w:rPr>
          <w:rtl/>
        </w:rPr>
      </w:pPr>
      <w:r>
        <w:rPr>
          <w:rtl/>
        </w:rPr>
        <w:t>(خاتمة)</w:t>
      </w:r>
    </w:p>
    <w:p w14:paraId="35DB6286" w14:textId="77777777" w:rsidR="00E732A3" w:rsidRDefault="00E732A3" w:rsidP="00837943">
      <w:pPr>
        <w:pStyle w:val="Heading1Center"/>
        <w:rPr>
          <w:rtl/>
        </w:rPr>
      </w:pPr>
      <w:r>
        <w:rPr>
          <w:rtl/>
        </w:rPr>
        <w:t>(الوجوه في مؤلّف التفسير المتداول)</w:t>
      </w:r>
    </w:p>
    <w:p w14:paraId="3C5F7B08" w14:textId="77777777" w:rsidR="005B136D" w:rsidRDefault="00E732A3" w:rsidP="00E732A3">
      <w:pPr>
        <w:rPr>
          <w:rtl/>
        </w:rPr>
      </w:pPr>
      <w:r>
        <w:rPr>
          <w:rFonts w:hint="eastAsia"/>
          <w:rtl/>
        </w:rPr>
        <w:t>ولمّا</w:t>
      </w:r>
      <w:r>
        <w:rPr>
          <w:rtl/>
        </w:rPr>
        <w:t xml:space="preserve"> وصل بنا الكلام لما تحصّل من أنّ </w:t>
      </w:r>
      <w:r w:rsidRPr="0086457E">
        <w:rPr>
          <w:rStyle w:val="rfdBold2"/>
          <w:rtl/>
        </w:rPr>
        <w:t>التفسير</w:t>
      </w:r>
      <w:r>
        <w:rPr>
          <w:rtl/>
        </w:rPr>
        <w:t xml:space="preserve"> المتداول هو مصنّف مغاير </w:t>
      </w:r>
      <w:r w:rsidRPr="0086457E">
        <w:rPr>
          <w:rStyle w:val="rfdBold2"/>
          <w:rtl/>
        </w:rPr>
        <w:t>لتفسير</w:t>
      </w:r>
      <w:r>
        <w:rPr>
          <w:rtl/>
        </w:rPr>
        <w:t xml:space="preserve"> </w:t>
      </w:r>
      <w:r w:rsidRPr="0086457E">
        <w:rPr>
          <w:rStyle w:val="rfdBold2"/>
          <w:rtl/>
        </w:rPr>
        <w:t>علي بن إبراهيم القمّي</w:t>
      </w:r>
      <w:r w:rsidR="00836F2F">
        <w:rPr>
          <w:rtl/>
        </w:rPr>
        <w:t xml:space="preserve"> ،</w:t>
      </w:r>
      <w:r w:rsidR="007C74F1">
        <w:rPr>
          <w:rtl/>
        </w:rPr>
        <w:t xml:space="preserve"> </w:t>
      </w:r>
      <w:r>
        <w:rPr>
          <w:rtl/>
        </w:rPr>
        <w:t xml:space="preserve">جامع لكثير من أخباره وأقوال القمّي في </w:t>
      </w:r>
      <w:r w:rsidRPr="0086457E">
        <w:rPr>
          <w:rStyle w:val="rfdBold2"/>
          <w:rtl/>
        </w:rPr>
        <w:t>تفسيره</w:t>
      </w:r>
      <w:r w:rsidR="00836F2F">
        <w:rPr>
          <w:rtl/>
        </w:rPr>
        <w:t xml:space="preserve"> ،</w:t>
      </w:r>
      <w:r w:rsidR="007C74F1">
        <w:rPr>
          <w:rtl/>
        </w:rPr>
        <w:t xml:space="preserve"> </w:t>
      </w:r>
      <w:r>
        <w:rPr>
          <w:rtl/>
        </w:rPr>
        <w:t>وأحاديث غيره وقسماً من تفاسيرهم ـ كتفسير الباقر</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الذي جمعه تلميذه أبو الجارود كما هو ظاهر من نقل</w:t>
      </w:r>
      <w:r>
        <w:rPr>
          <w:rFonts w:hint="eastAsia"/>
          <w:rtl/>
        </w:rPr>
        <w:t>ه</w:t>
      </w:r>
      <w:r w:rsidR="00836F2F">
        <w:rPr>
          <w:rFonts w:hint="eastAsia"/>
          <w:rtl/>
        </w:rPr>
        <w:t xml:space="preserve"> ،</w:t>
      </w:r>
      <w:r w:rsidR="007C74F1">
        <w:rPr>
          <w:rFonts w:hint="eastAsia"/>
          <w:rtl/>
        </w:rPr>
        <w:t xml:space="preserve"> </w:t>
      </w:r>
      <w:r>
        <w:rPr>
          <w:rtl/>
        </w:rPr>
        <w:t>واختاره المحقّق الطهراني أعلىٰ الله مقامه</w:t>
      </w:r>
      <w:r w:rsidR="00836F2F">
        <w:rPr>
          <w:rtl/>
        </w:rPr>
        <w:t xml:space="preserve"> ،</w:t>
      </w:r>
      <w:r w:rsidR="007C74F1">
        <w:rPr>
          <w:rtl/>
        </w:rPr>
        <w:t xml:space="preserve"> </w:t>
      </w:r>
      <w:r>
        <w:rPr>
          <w:rtl/>
        </w:rPr>
        <w:t xml:space="preserve">ويحتمل كون أخبار </w:t>
      </w:r>
      <w:r w:rsidRPr="0086457E">
        <w:rPr>
          <w:rStyle w:val="rfdBold2"/>
          <w:rtl/>
        </w:rPr>
        <w:t>تفسير أبي الجارود</w:t>
      </w:r>
      <w:r>
        <w:rPr>
          <w:rtl/>
        </w:rPr>
        <w:t xml:space="preserve"> هي عن تفسير أحمد بن محمّد بن سعيد الهمداني ابن عقدة</w:t>
      </w:r>
      <w:r w:rsidR="00836F2F">
        <w:rPr>
          <w:rtl/>
        </w:rPr>
        <w:t xml:space="preserve"> ؛</w:t>
      </w:r>
      <w:r w:rsidR="007C74F1">
        <w:rPr>
          <w:rtl/>
        </w:rPr>
        <w:t xml:space="preserve"> </w:t>
      </w:r>
      <w:r>
        <w:rPr>
          <w:rtl/>
        </w:rPr>
        <w:t>ذكر الشيخ النجاشي له تفسيراً وقال</w:t>
      </w:r>
      <w:r w:rsidR="00836F2F">
        <w:rPr>
          <w:rtl/>
        </w:rPr>
        <w:t xml:space="preserve"> :</w:t>
      </w:r>
      <w:r w:rsidR="007C74F1">
        <w:rPr>
          <w:rtl/>
        </w:rPr>
        <w:t xml:space="preserve"> </w:t>
      </w:r>
      <w:r>
        <w:rPr>
          <w:rtl/>
        </w:rPr>
        <w:t>«رأيت له كتاب</w:t>
      </w:r>
      <w:r w:rsidR="00852492">
        <w:rPr>
          <w:rtl/>
        </w:rPr>
        <w:t xml:space="preserve"> </w:t>
      </w:r>
      <w:r w:rsidRPr="0086457E">
        <w:rPr>
          <w:rStyle w:val="rfdBold2"/>
          <w:rtl/>
        </w:rPr>
        <w:t>تفسير القرآن</w:t>
      </w:r>
      <w:r w:rsidR="00836F2F">
        <w:rPr>
          <w:rtl/>
        </w:rPr>
        <w:t xml:space="preserve"> ،</w:t>
      </w:r>
      <w:r w:rsidR="007C74F1">
        <w:rPr>
          <w:rtl/>
        </w:rPr>
        <w:t xml:space="preserve"> </w:t>
      </w:r>
      <w:r>
        <w:rPr>
          <w:rtl/>
        </w:rPr>
        <w:t>وهو كتاب حسن [كبير] وما رأيت أحداً ممّن حدّثنا عنه ذكره»</w:t>
      </w:r>
      <w:r w:rsidRPr="00E732A3">
        <w:rPr>
          <w:rStyle w:val="rfdFootnotenum"/>
          <w:rtl/>
        </w:rPr>
        <w:t>(4)</w:t>
      </w:r>
      <w:r w:rsidR="00836F2F">
        <w:rPr>
          <w:rtl/>
        </w:rPr>
        <w:t xml:space="preserve"> ،</w:t>
      </w:r>
      <w:r w:rsidR="007C74F1">
        <w:rPr>
          <w:rtl/>
        </w:rPr>
        <w:t xml:space="preserve"> </w:t>
      </w:r>
      <w:r w:rsidRPr="0086457E">
        <w:rPr>
          <w:rStyle w:val="rfdBold2"/>
          <w:rtl/>
        </w:rPr>
        <w:t>وكتفسير المعلّىٰ البصري</w:t>
      </w:r>
      <w:r w:rsidR="00836F2F">
        <w:rPr>
          <w:rtl/>
        </w:rPr>
        <w:t xml:space="preserve"> ،</w:t>
      </w:r>
      <w:r w:rsidR="007C74F1">
        <w:rPr>
          <w:rtl/>
        </w:rPr>
        <w:t xml:space="preserve"> </w:t>
      </w:r>
      <w:r>
        <w:rPr>
          <w:rtl/>
        </w:rPr>
        <w:t>الذي</w:t>
      </w:r>
    </w:p>
    <w:p w14:paraId="35FFBF45" w14:textId="77777777" w:rsidR="00E732A3" w:rsidRDefault="00E732A3" w:rsidP="00E732A3">
      <w:pPr>
        <w:pStyle w:val="rfdLine"/>
        <w:rPr>
          <w:rtl/>
        </w:rPr>
      </w:pPr>
      <w:r>
        <w:rPr>
          <w:rtl/>
        </w:rPr>
        <w:t>__________</w:t>
      </w:r>
    </w:p>
    <w:p w14:paraId="2F5979FB" w14:textId="77777777" w:rsidR="00E732A3" w:rsidRDefault="00E732A3" w:rsidP="00E732A3">
      <w:pPr>
        <w:pStyle w:val="rfdFootnote0"/>
        <w:rPr>
          <w:rtl/>
        </w:rPr>
      </w:pPr>
      <w:r>
        <w:rPr>
          <w:rtl/>
        </w:rPr>
        <w:t>(1) الكافي 2 / 218/ ح6.</w:t>
      </w:r>
    </w:p>
    <w:p w14:paraId="16A969B4" w14:textId="77777777" w:rsidR="00E732A3" w:rsidRDefault="00E732A3" w:rsidP="00E732A3">
      <w:pPr>
        <w:pStyle w:val="rfdFootnote0"/>
        <w:rPr>
          <w:rtl/>
        </w:rPr>
      </w:pPr>
      <w:r>
        <w:rPr>
          <w:rtl/>
        </w:rPr>
        <w:t>(2) التفسير المتداول لعلي بن إبراهيم 2 / 266.</w:t>
      </w:r>
    </w:p>
    <w:p w14:paraId="7C48D7DB" w14:textId="77777777" w:rsidR="00E732A3" w:rsidRDefault="00E732A3" w:rsidP="00E732A3">
      <w:pPr>
        <w:pStyle w:val="rfdFootnote0"/>
        <w:rPr>
          <w:rtl/>
        </w:rPr>
      </w:pPr>
      <w:r>
        <w:rPr>
          <w:rtl/>
        </w:rPr>
        <w:t>(3) وقد أحصينا موارد كثيرة جدّاً من الفوارق والاختلافات</w:t>
      </w:r>
      <w:r w:rsidR="00836F2F">
        <w:rPr>
          <w:rtl/>
        </w:rPr>
        <w:t xml:space="preserve"> ،</w:t>
      </w:r>
      <w:r w:rsidR="007C74F1">
        <w:rPr>
          <w:rtl/>
        </w:rPr>
        <w:t xml:space="preserve"> </w:t>
      </w:r>
      <w:r>
        <w:rPr>
          <w:rtl/>
        </w:rPr>
        <w:t>نشير لكلّ مورد منها في تحقيق مختصر ابن العتايقي</w:t>
      </w:r>
      <w:r w:rsidR="00836F2F">
        <w:rPr>
          <w:rtl/>
        </w:rPr>
        <w:t xml:space="preserve"> ،</w:t>
      </w:r>
      <w:r w:rsidR="007C74F1">
        <w:rPr>
          <w:rtl/>
        </w:rPr>
        <w:t xml:space="preserve"> </w:t>
      </w:r>
      <w:r>
        <w:rPr>
          <w:rtl/>
        </w:rPr>
        <w:t>نسأل الله التوفيق والعون لإتمامه.</w:t>
      </w:r>
    </w:p>
    <w:p w14:paraId="118DF8FA" w14:textId="77777777" w:rsidR="00E732A3" w:rsidRDefault="00E732A3" w:rsidP="00E732A3">
      <w:pPr>
        <w:pStyle w:val="rfdFootnote0"/>
        <w:rPr>
          <w:rtl/>
        </w:rPr>
      </w:pPr>
      <w:r>
        <w:rPr>
          <w:rtl/>
        </w:rPr>
        <w:t>(4) النجاشي</w:t>
      </w:r>
      <w:r w:rsidR="00836F2F">
        <w:rPr>
          <w:rtl/>
        </w:rPr>
        <w:t xml:space="preserve"> :</w:t>
      </w:r>
      <w:r w:rsidR="007C74F1">
        <w:rPr>
          <w:rtl/>
        </w:rPr>
        <w:t xml:space="preserve"> </w:t>
      </w:r>
      <w:r>
        <w:rPr>
          <w:rtl/>
        </w:rPr>
        <w:t>94</w:t>
      </w:r>
      <w:r w:rsidR="00836F2F">
        <w:rPr>
          <w:rtl/>
        </w:rPr>
        <w:t xml:space="preserve"> ـ </w:t>
      </w:r>
      <w:r>
        <w:rPr>
          <w:rtl/>
        </w:rPr>
        <w:t>95/ رقم233</w:t>
      </w:r>
      <w:r w:rsidR="00836F2F">
        <w:rPr>
          <w:rtl/>
        </w:rPr>
        <w:t xml:space="preserve"> ،</w:t>
      </w:r>
      <w:r w:rsidR="007C74F1">
        <w:rPr>
          <w:rtl/>
        </w:rPr>
        <w:t xml:space="preserve"> </w:t>
      </w:r>
      <w:r>
        <w:rPr>
          <w:rtl/>
        </w:rPr>
        <w:t>في أحمد بن محمّد بن سعيد (ابن عقدة).</w:t>
      </w:r>
    </w:p>
    <w:p w14:paraId="0E955196" w14:textId="77777777" w:rsidR="00E732A3" w:rsidRDefault="00F11B4F" w:rsidP="00BE19A0">
      <w:pPr>
        <w:pStyle w:val="rfdNormal0"/>
        <w:rPr>
          <w:rtl/>
        </w:rPr>
      </w:pPr>
      <w:r>
        <w:rPr>
          <w:rtl/>
        </w:rPr>
        <w:br w:type="page"/>
      </w:r>
      <w:r w:rsidR="00E732A3">
        <w:rPr>
          <w:rFonts w:hint="eastAsia"/>
          <w:rtl/>
        </w:rPr>
        <w:lastRenderedPageBreak/>
        <w:t>يرويه</w:t>
      </w:r>
      <w:r w:rsidR="00E732A3">
        <w:rPr>
          <w:rtl/>
        </w:rPr>
        <w:t xml:space="preserve"> الشيخ أبو عبد الله الحسين بن محمّد بن عامر الأشعري القمّي ـ كان من الأهمّية بمكان أن يُشخَّص المؤلّف ويعرَف ولو علىٰ نحو الإجمال ذي الفائدة</w:t>
      </w:r>
      <w:r w:rsidR="00836F2F">
        <w:rPr>
          <w:rtl/>
        </w:rPr>
        <w:t xml:space="preserve"> ؛</w:t>
      </w:r>
      <w:r w:rsidR="007C74F1">
        <w:rPr>
          <w:rtl/>
        </w:rPr>
        <w:t xml:space="preserve"> </w:t>
      </w:r>
      <w:r w:rsidR="00E732A3">
        <w:rPr>
          <w:rtl/>
        </w:rPr>
        <w:t>فإنّ اعتبار الكتاب بمجموع أمور</w:t>
      </w:r>
      <w:r w:rsidR="00836F2F">
        <w:rPr>
          <w:rtl/>
        </w:rPr>
        <w:t xml:space="preserve"> ،</w:t>
      </w:r>
      <w:r w:rsidR="007C74F1">
        <w:rPr>
          <w:rtl/>
        </w:rPr>
        <w:t xml:space="preserve"> </w:t>
      </w:r>
      <w:r w:rsidR="00E732A3">
        <w:rPr>
          <w:rtl/>
        </w:rPr>
        <w:t>أهمّها شأن مصنّفه وخبرته ووثاقته في النقل.</w:t>
      </w:r>
    </w:p>
    <w:p w14:paraId="116794E7" w14:textId="77777777" w:rsidR="005B136D" w:rsidRDefault="00E732A3" w:rsidP="00E732A3">
      <w:pPr>
        <w:rPr>
          <w:rtl/>
        </w:rPr>
      </w:pPr>
      <w:r>
        <w:rPr>
          <w:rFonts w:hint="eastAsia"/>
          <w:rtl/>
        </w:rPr>
        <w:t>ولا</w:t>
      </w:r>
      <w:r>
        <w:rPr>
          <w:rtl/>
        </w:rPr>
        <w:t xml:space="preserve"> يخفىٰ أنّ أخبار </w:t>
      </w:r>
      <w:r w:rsidRPr="0086457E">
        <w:rPr>
          <w:rStyle w:val="rfdBold2"/>
          <w:rtl/>
        </w:rPr>
        <w:t>التفسير</w:t>
      </w:r>
      <w:r>
        <w:rPr>
          <w:rtl/>
        </w:rPr>
        <w:t xml:space="preserve"> ممّا يلوح منها الصحّة</w:t>
      </w:r>
      <w:r w:rsidRPr="00E732A3">
        <w:rPr>
          <w:rStyle w:val="rfdFootnotenum"/>
          <w:rtl/>
        </w:rPr>
        <w:t>(1)</w:t>
      </w:r>
      <w:r w:rsidR="00836F2F">
        <w:rPr>
          <w:rtl/>
        </w:rPr>
        <w:t xml:space="preserve"> ،</w:t>
      </w:r>
      <w:r w:rsidR="007C74F1">
        <w:rPr>
          <w:rtl/>
        </w:rPr>
        <w:t xml:space="preserve"> </w:t>
      </w:r>
      <w:r>
        <w:rPr>
          <w:rtl/>
        </w:rPr>
        <w:t>وتؤيّدها روايات صحاح في تصانيف عديدة لمشايخنا المتقدّمين رحمهم الله وأنار برهانهم وأعلىٰ في الأمم شأنهم</w:t>
      </w:r>
      <w:r w:rsidR="00836F2F">
        <w:rPr>
          <w:rtl/>
        </w:rPr>
        <w:t xml:space="preserve"> ،</w:t>
      </w:r>
      <w:r w:rsidR="007C74F1">
        <w:rPr>
          <w:rtl/>
        </w:rPr>
        <w:t xml:space="preserve"> </w:t>
      </w:r>
      <w:r>
        <w:rPr>
          <w:rtl/>
        </w:rPr>
        <w:t>وهي كاشفة بمجموعها عن زمن حياة المؤلّف</w:t>
      </w:r>
      <w:r w:rsidR="00836F2F">
        <w:rPr>
          <w:rtl/>
        </w:rPr>
        <w:t xml:space="preserve"> ،</w:t>
      </w:r>
      <w:r w:rsidR="007C74F1">
        <w:rPr>
          <w:rtl/>
        </w:rPr>
        <w:t xml:space="preserve"> </w:t>
      </w:r>
      <w:r>
        <w:rPr>
          <w:rtl/>
        </w:rPr>
        <w:t>وسيتّضح لك عند سرد مشايخه أنّه من طبقة من أخذوا عن ا</w:t>
      </w:r>
      <w:r>
        <w:rPr>
          <w:rFonts w:hint="eastAsia"/>
          <w:rtl/>
        </w:rPr>
        <w:t>لكليني</w:t>
      </w:r>
      <w:r>
        <w:rPr>
          <w:rtl/>
        </w:rPr>
        <w:t xml:space="preserve"> وأدركوا حميد بن زياد وأحمد بن إدريس من مشايخ الكليني</w:t>
      </w:r>
      <w:r w:rsidR="00836F2F">
        <w:rPr>
          <w:rtl/>
        </w:rPr>
        <w:t xml:space="preserve"> ،</w:t>
      </w:r>
      <w:r w:rsidR="007C74F1">
        <w:rPr>
          <w:rtl/>
        </w:rPr>
        <w:t xml:space="preserve"> </w:t>
      </w:r>
      <w:r>
        <w:rPr>
          <w:rtl/>
        </w:rPr>
        <w:t>وأنّه إمامي</w:t>
      </w:r>
      <w:r w:rsidR="00836F2F">
        <w:rPr>
          <w:rtl/>
        </w:rPr>
        <w:t xml:space="preserve"> ،</w:t>
      </w:r>
      <w:r w:rsidR="007C74F1">
        <w:rPr>
          <w:rtl/>
        </w:rPr>
        <w:t xml:space="preserve"> </w:t>
      </w:r>
      <w:r>
        <w:rPr>
          <w:rtl/>
        </w:rPr>
        <w:t>بغدادي ولو لزمن</w:t>
      </w:r>
      <w:r w:rsidR="00836F2F">
        <w:rPr>
          <w:rtl/>
        </w:rPr>
        <w:t xml:space="preserve"> ؛</w:t>
      </w:r>
      <w:r w:rsidR="007C74F1">
        <w:rPr>
          <w:rtl/>
        </w:rPr>
        <w:t xml:space="preserve"> </w:t>
      </w:r>
      <w:r>
        <w:rPr>
          <w:rtl/>
        </w:rPr>
        <w:t>شارك مشايخ عصره المحدّثين ـ الذين نذكرهم ـ في الأخذ من مجالس مشايخ الحديث سماعاً وتلقّياً</w:t>
      </w:r>
      <w:r w:rsidR="00836F2F">
        <w:rPr>
          <w:rtl/>
        </w:rPr>
        <w:t xml:space="preserve"> ،</w:t>
      </w:r>
      <w:r w:rsidR="007C74F1">
        <w:rPr>
          <w:rtl/>
        </w:rPr>
        <w:t xml:space="preserve"> </w:t>
      </w:r>
      <w:r>
        <w:rPr>
          <w:rtl/>
        </w:rPr>
        <w:t>وهو خبير مضطلع بالمتشابه من الأخبار والمتّحدات موضوعاً</w:t>
      </w:r>
      <w:r w:rsidR="00836F2F">
        <w:rPr>
          <w:rtl/>
        </w:rPr>
        <w:t xml:space="preserve"> ؛</w:t>
      </w:r>
      <w:r w:rsidR="007C74F1">
        <w:rPr>
          <w:rtl/>
        </w:rPr>
        <w:t xml:space="preserve"> </w:t>
      </w:r>
      <w:r>
        <w:rPr>
          <w:rtl/>
        </w:rPr>
        <w:t>فتراه يؤيّد روايا</w:t>
      </w:r>
      <w:r>
        <w:rPr>
          <w:rFonts w:hint="eastAsia"/>
          <w:rtl/>
        </w:rPr>
        <w:t>ت</w:t>
      </w:r>
      <w:r w:rsidR="00852492">
        <w:rPr>
          <w:rFonts w:hint="eastAsia"/>
          <w:rtl/>
        </w:rPr>
        <w:t xml:space="preserve"> </w:t>
      </w:r>
      <w:r>
        <w:rPr>
          <w:rtl/>
        </w:rPr>
        <w:t>القمّي برواية غيره كثيراً</w:t>
      </w:r>
      <w:r w:rsidR="00836F2F">
        <w:rPr>
          <w:rtl/>
        </w:rPr>
        <w:t xml:space="preserve"> ،</w:t>
      </w:r>
      <w:r w:rsidR="007C74F1">
        <w:rPr>
          <w:rtl/>
        </w:rPr>
        <w:t xml:space="preserve"> </w:t>
      </w:r>
      <w:r>
        <w:rPr>
          <w:rtl/>
        </w:rPr>
        <w:t>محترزاً عن رواية ما فيه إجماع من الشيعة علىٰ خلافه</w:t>
      </w:r>
      <w:r w:rsidR="00836F2F">
        <w:rPr>
          <w:rtl/>
        </w:rPr>
        <w:t xml:space="preserve"> ؛</w:t>
      </w:r>
      <w:r w:rsidR="007C74F1">
        <w:rPr>
          <w:rtl/>
        </w:rPr>
        <w:t xml:space="preserve"> </w:t>
      </w:r>
      <w:r>
        <w:rPr>
          <w:rtl/>
        </w:rPr>
        <w:t>لذا تجده قد ترك في موضعين علىٰ الأقلّ ما فيه إنقاص لشأن أبي طالب</w:t>
      </w:r>
      <w:r w:rsidR="00852492">
        <w:rPr>
          <w:rtl/>
        </w:rPr>
        <w:t xml:space="preserve"> </w:t>
      </w:r>
      <w:r w:rsidR="006E72D1" w:rsidRPr="00DA6958">
        <w:rPr>
          <w:rStyle w:val="rfdAlaem"/>
          <w:rtl/>
        </w:rPr>
        <w:t>عليه‌السلام</w:t>
      </w:r>
      <w:r w:rsidR="00852492">
        <w:rPr>
          <w:rtl/>
        </w:rPr>
        <w:t xml:space="preserve"> </w:t>
      </w:r>
      <w:r>
        <w:rPr>
          <w:rtl/>
        </w:rPr>
        <w:t>ورمياً له بالكفر</w:t>
      </w:r>
      <w:r w:rsidR="00836F2F">
        <w:rPr>
          <w:rtl/>
        </w:rPr>
        <w:t xml:space="preserve"> ،</w:t>
      </w:r>
      <w:r w:rsidR="007C74F1">
        <w:rPr>
          <w:rtl/>
        </w:rPr>
        <w:t xml:space="preserve"> </w:t>
      </w:r>
      <w:r>
        <w:rPr>
          <w:rtl/>
        </w:rPr>
        <w:t>التي وصفها ابن العتايقي بالسقم وشنّع علىٰ القمّي روايتها</w:t>
      </w:r>
      <w:r w:rsidR="00836F2F">
        <w:rPr>
          <w:rtl/>
        </w:rPr>
        <w:t xml:space="preserve"> ،</w:t>
      </w:r>
      <w:r w:rsidR="007C74F1">
        <w:rPr>
          <w:rtl/>
        </w:rPr>
        <w:t xml:space="preserve"> </w:t>
      </w:r>
      <w:r>
        <w:rPr>
          <w:rtl/>
        </w:rPr>
        <w:t>وقد أوردناها عند عر</w:t>
      </w:r>
      <w:r>
        <w:rPr>
          <w:rFonts w:hint="eastAsia"/>
          <w:rtl/>
        </w:rPr>
        <w:t>ض</w:t>
      </w:r>
      <w:r>
        <w:rPr>
          <w:rtl/>
        </w:rPr>
        <w:t xml:space="preserve"> مخطوط </w:t>
      </w:r>
      <w:r w:rsidRPr="0086457E">
        <w:rPr>
          <w:rStyle w:val="rfdBold2"/>
          <w:rtl/>
        </w:rPr>
        <w:t>مختصر تفسير القمّي</w:t>
      </w:r>
      <w:r>
        <w:rPr>
          <w:rtl/>
        </w:rPr>
        <w:t xml:space="preserve"> لابن العتايقي</w:t>
      </w:r>
      <w:r w:rsidR="00836F2F">
        <w:rPr>
          <w:rtl/>
        </w:rPr>
        <w:t xml:space="preserve"> ،</w:t>
      </w:r>
      <w:r w:rsidR="007C74F1">
        <w:rPr>
          <w:rtl/>
        </w:rPr>
        <w:t xml:space="preserve"> </w:t>
      </w:r>
      <w:r>
        <w:rPr>
          <w:rtl/>
        </w:rPr>
        <w:t>مع خبرته في التصنيف</w:t>
      </w:r>
      <w:r w:rsidR="00836F2F">
        <w:rPr>
          <w:rtl/>
        </w:rPr>
        <w:t xml:space="preserve"> ؛</w:t>
      </w:r>
      <w:r w:rsidR="007C74F1">
        <w:rPr>
          <w:rtl/>
        </w:rPr>
        <w:t xml:space="preserve"> </w:t>
      </w:r>
      <w:r>
        <w:rPr>
          <w:rtl/>
        </w:rPr>
        <w:t>فقدّم لكتابه بمقدّمة</w:t>
      </w:r>
      <w:r w:rsidR="00852492">
        <w:rPr>
          <w:rtl/>
        </w:rPr>
        <w:t xml:space="preserve"> </w:t>
      </w:r>
      <w:r>
        <w:rPr>
          <w:rtl/>
        </w:rPr>
        <w:t>ـ سواء كانت له كما نرجّح أو كانت مختصرة كمتن الكتاب ـ وافية بمقصوده</w:t>
      </w:r>
      <w:r w:rsidR="00836F2F">
        <w:rPr>
          <w:rtl/>
        </w:rPr>
        <w:t xml:space="preserve"> ،</w:t>
      </w:r>
      <w:r w:rsidR="007C74F1">
        <w:rPr>
          <w:rtl/>
        </w:rPr>
        <w:t xml:space="preserve"> </w:t>
      </w:r>
      <w:r>
        <w:rPr>
          <w:rtl/>
        </w:rPr>
        <w:t>ورغب في تفسيره بتأكيده الرواية عن مشايخه الثقات</w:t>
      </w:r>
      <w:r w:rsidR="00836F2F">
        <w:rPr>
          <w:rtl/>
        </w:rPr>
        <w:t xml:space="preserve"> ،</w:t>
      </w:r>
      <w:r w:rsidR="007C74F1">
        <w:rPr>
          <w:rtl/>
        </w:rPr>
        <w:t xml:space="preserve"> </w:t>
      </w:r>
      <w:r>
        <w:rPr>
          <w:rtl/>
        </w:rPr>
        <w:t>ثمّ ميّز بين ما يرويه بطرقه عمّا يرويه القمّي</w:t>
      </w:r>
      <w:r w:rsidR="007C74F1">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Pr>
          <w:rtl/>
        </w:rPr>
        <w:t>فلا يضع لفظ (حدّثنا) ابتداء في موضع إلّا وهو متعمّد لحديثه هو فحسب</w:t>
      </w:r>
      <w:r w:rsidR="00836F2F">
        <w:rPr>
          <w:rtl/>
        </w:rPr>
        <w:t xml:space="preserve"> ،</w:t>
      </w:r>
      <w:r w:rsidR="007C74F1">
        <w:rPr>
          <w:rtl/>
        </w:rPr>
        <w:t xml:space="preserve"> </w:t>
      </w:r>
      <w:r>
        <w:rPr>
          <w:rtl/>
        </w:rPr>
        <w:t>ولا يقول (قال)</w:t>
      </w:r>
    </w:p>
    <w:p w14:paraId="4DC8183E" w14:textId="77777777" w:rsidR="00E732A3" w:rsidRDefault="00E732A3" w:rsidP="00E732A3">
      <w:pPr>
        <w:pStyle w:val="rfdLine"/>
        <w:rPr>
          <w:rtl/>
        </w:rPr>
      </w:pPr>
      <w:r>
        <w:rPr>
          <w:rtl/>
        </w:rPr>
        <w:t>__________</w:t>
      </w:r>
    </w:p>
    <w:p w14:paraId="1056D074" w14:textId="77777777" w:rsidR="00E732A3" w:rsidRDefault="00E732A3" w:rsidP="00E732A3">
      <w:pPr>
        <w:pStyle w:val="rfdFootnote0"/>
        <w:rPr>
          <w:rtl/>
        </w:rPr>
      </w:pPr>
      <w:r>
        <w:rPr>
          <w:rtl/>
        </w:rPr>
        <w:t>(1) والصحّة بمعنىٰ الصدور وعدم الوضع</w:t>
      </w:r>
      <w:r w:rsidR="00836F2F">
        <w:rPr>
          <w:rtl/>
        </w:rPr>
        <w:t xml:space="preserve"> ،</w:t>
      </w:r>
      <w:r w:rsidR="007C74F1">
        <w:rPr>
          <w:rtl/>
        </w:rPr>
        <w:t xml:space="preserve"> </w:t>
      </w:r>
      <w:r>
        <w:rPr>
          <w:rtl/>
        </w:rPr>
        <w:t>لا صحّة أسانيدها</w:t>
      </w:r>
      <w:r w:rsidR="00836F2F">
        <w:rPr>
          <w:rtl/>
        </w:rPr>
        <w:t xml:space="preserve"> ،</w:t>
      </w:r>
      <w:r w:rsidR="007C74F1">
        <w:rPr>
          <w:rtl/>
        </w:rPr>
        <w:t xml:space="preserve"> </w:t>
      </w:r>
      <w:r>
        <w:rPr>
          <w:rtl/>
        </w:rPr>
        <w:t>وليس هذا نفياً للسقيم فيها</w:t>
      </w:r>
      <w:r w:rsidR="00836F2F">
        <w:rPr>
          <w:rtl/>
        </w:rPr>
        <w:t xml:space="preserve"> ؛</w:t>
      </w:r>
      <w:r w:rsidR="007C74F1">
        <w:rPr>
          <w:rtl/>
        </w:rPr>
        <w:t xml:space="preserve"> </w:t>
      </w:r>
      <w:r>
        <w:rPr>
          <w:rtl/>
        </w:rPr>
        <w:t>فإنّ المعوّل عليه هو الخبر المحفوف بدلائل الصدور وسلامة تبليغه</w:t>
      </w:r>
      <w:r w:rsidR="00836F2F">
        <w:rPr>
          <w:rtl/>
        </w:rPr>
        <w:t xml:space="preserve"> ،</w:t>
      </w:r>
      <w:r w:rsidR="007C74F1">
        <w:rPr>
          <w:rtl/>
        </w:rPr>
        <w:t xml:space="preserve"> </w:t>
      </w:r>
      <w:r>
        <w:rPr>
          <w:rtl/>
        </w:rPr>
        <w:t>بعدم المعارض أو المضعف من جهات أخر.</w:t>
      </w:r>
    </w:p>
    <w:p w14:paraId="6D87A204" w14:textId="77777777" w:rsidR="00E732A3" w:rsidRDefault="00F11B4F" w:rsidP="00BE19A0">
      <w:pPr>
        <w:pStyle w:val="rfdNormal0"/>
        <w:rPr>
          <w:rtl/>
        </w:rPr>
      </w:pPr>
      <w:r>
        <w:rPr>
          <w:rtl/>
        </w:rPr>
        <w:br w:type="page"/>
      </w:r>
      <w:r w:rsidR="00E732A3">
        <w:rPr>
          <w:rFonts w:hint="eastAsia"/>
          <w:rtl/>
        </w:rPr>
        <w:lastRenderedPageBreak/>
        <w:t>ابتداء</w:t>
      </w:r>
      <w:r w:rsidR="00E732A3">
        <w:rPr>
          <w:rtl/>
        </w:rPr>
        <w:t xml:space="preserve"> إلّا ويصرّح بالقائل وهو القمّي</w:t>
      </w:r>
      <w:r w:rsidR="00836F2F">
        <w:rPr>
          <w:rtl/>
        </w:rPr>
        <w:t xml:space="preserve"> ،</w:t>
      </w:r>
      <w:r w:rsidR="007C74F1">
        <w:rPr>
          <w:rtl/>
        </w:rPr>
        <w:t xml:space="preserve"> </w:t>
      </w:r>
      <w:r w:rsidR="00E732A3">
        <w:rPr>
          <w:rtl/>
        </w:rPr>
        <w:t>وإن عطف عليه دلّل عليه بما هي عادة المحدّثين والمصنّفين من التعليق غير الموهم</w:t>
      </w:r>
      <w:r w:rsidR="00836F2F">
        <w:rPr>
          <w:rtl/>
        </w:rPr>
        <w:t xml:space="preserve"> ،</w:t>
      </w:r>
      <w:r w:rsidR="007C74F1">
        <w:rPr>
          <w:rtl/>
        </w:rPr>
        <w:t xml:space="preserve"> </w:t>
      </w:r>
      <w:r w:rsidR="00E732A3">
        <w:rPr>
          <w:rtl/>
        </w:rPr>
        <w:t>ولذا قرّب للمطالع تمييز أسانيده وأخباره</w:t>
      </w:r>
      <w:r w:rsidR="00836F2F">
        <w:rPr>
          <w:rtl/>
        </w:rPr>
        <w:t xml:space="preserve"> ؛</w:t>
      </w:r>
      <w:r w:rsidR="007C74F1">
        <w:rPr>
          <w:rtl/>
        </w:rPr>
        <w:t xml:space="preserve"> </w:t>
      </w:r>
      <w:r w:rsidR="00E732A3">
        <w:rPr>
          <w:rtl/>
        </w:rPr>
        <w:t>وأظنّ أنّ كلّ هذا رغّب أهل العلم فيه</w:t>
      </w:r>
      <w:r w:rsidR="00836F2F">
        <w:rPr>
          <w:rtl/>
        </w:rPr>
        <w:t xml:space="preserve"> ،</w:t>
      </w:r>
      <w:r w:rsidR="007C74F1">
        <w:rPr>
          <w:rtl/>
        </w:rPr>
        <w:t xml:space="preserve"> </w:t>
      </w:r>
      <w:r w:rsidR="00E732A3">
        <w:rPr>
          <w:rtl/>
        </w:rPr>
        <w:t>فوجدوه مرتّباً غاية الترتيب</w:t>
      </w:r>
      <w:r w:rsidR="00836F2F">
        <w:rPr>
          <w:rtl/>
        </w:rPr>
        <w:t xml:space="preserve"> ،</w:t>
      </w:r>
      <w:r w:rsidR="007C74F1">
        <w:rPr>
          <w:rtl/>
        </w:rPr>
        <w:t xml:space="preserve"> </w:t>
      </w:r>
      <w:r w:rsidR="00E732A3">
        <w:rPr>
          <w:rtl/>
        </w:rPr>
        <w:t>ومختصراً بغير إخلال بقدر ما وس</w:t>
      </w:r>
      <w:r w:rsidR="00E732A3">
        <w:rPr>
          <w:rFonts w:hint="eastAsia"/>
          <w:rtl/>
        </w:rPr>
        <w:t>ع</w:t>
      </w:r>
      <w:r w:rsidR="00E732A3">
        <w:rPr>
          <w:rtl/>
        </w:rPr>
        <w:t xml:space="preserve"> المصنّف</w:t>
      </w:r>
      <w:r w:rsidR="00836F2F">
        <w:rPr>
          <w:rtl/>
        </w:rPr>
        <w:t xml:space="preserve"> ،</w:t>
      </w:r>
      <w:r w:rsidR="007C74F1">
        <w:rPr>
          <w:rtl/>
        </w:rPr>
        <w:t xml:space="preserve"> </w:t>
      </w:r>
      <w:r w:rsidR="00E732A3">
        <w:rPr>
          <w:rtl/>
        </w:rPr>
        <w:t>ثمّ غلبت عليه أخبار القمّي</w:t>
      </w:r>
      <w:r w:rsidR="00852492">
        <w:rPr>
          <w:rtl/>
        </w:rPr>
        <w:t xml:space="preserve"> </w:t>
      </w:r>
      <w:r w:rsidR="00E732A3">
        <w:rPr>
          <w:rtl/>
        </w:rPr>
        <w:t xml:space="preserve">ـ صاحب </w:t>
      </w:r>
      <w:r w:rsidR="00E732A3" w:rsidRPr="0086457E">
        <w:rPr>
          <w:rStyle w:val="rfdBold2"/>
          <w:rtl/>
        </w:rPr>
        <w:t>التفسير الكبير</w:t>
      </w:r>
      <w:r w:rsidR="00E732A3">
        <w:rPr>
          <w:rtl/>
        </w:rPr>
        <w:t xml:space="preserve"> ـ فذاعت نسبته له</w:t>
      </w:r>
      <w:r w:rsidR="00836F2F">
        <w:rPr>
          <w:rtl/>
        </w:rPr>
        <w:t xml:space="preserve"> ،</w:t>
      </w:r>
      <w:r w:rsidR="007C74F1">
        <w:rPr>
          <w:rtl/>
        </w:rPr>
        <w:t xml:space="preserve"> </w:t>
      </w:r>
      <w:r w:rsidR="00E732A3">
        <w:rPr>
          <w:rtl/>
        </w:rPr>
        <w:t>والخطأ في النسبة ليس بعزيز ولا قليل</w:t>
      </w:r>
      <w:r w:rsidR="00836F2F">
        <w:rPr>
          <w:rtl/>
        </w:rPr>
        <w:t xml:space="preserve"> ،</w:t>
      </w:r>
      <w:r w:rsidR="007C74F1">
        <w:rPr>
          <w:rtl/>
        </w:rPr>
        <w:t xml:space="preserve"> </w:t>
      </w:r>
      <w:r w:rsidR="00E732A3">
        <w:rPr>
          <w:rtl/>
        </w:rPr>
        <w:t xml:space="preserve">فهجر أصل </w:t>
      </w:r>
      <w:r w:rsidR="00E732A3" w:rsidRPr="0086457E">
        <w:rPr>
          <w:rStyle w:val="rfdBold2"/>
          <w:rtl/>
        </w:rPr>
        <w:t>تفسير القمّي</w:t>
      </w:r>
      <w:r w:rsidR="00E732A3">
        <w:rPr>
          <w:rtl/>
        </w:rPr>
        <w:t xml:space="preserve"> كما هجرت أكثر أصول الأصحاب ومصنّفاتهم في الفضائل والفقه والكلام والتاريخ وغيرها</w:t>
      </w:r>
      <w:r w:rsidR="00836F2F">
        <w:rPr>
          <w:rtl/>
        </w:rPr>
        <w:t xml:space="preserve"> ،</w:t>
      </w:r>
      <w:r w:rsidR="007C74F1">
        <w:rPr>
          <w:rtl/>
        </w:rPr>
        <w:t xml:space="preserve"> </w:t>
      </w:r>
      <w:r w:rsidR="00E732A3">
        <w:rPr>
          <w:rtl/>
        </w:rPr>
        <w:t>لمّا جاء ما فاقها شهرة وسهل علىٰ الآخ</w:t>
      </w:r>
      <w:r w:rsidR="00E732A3">
        <w:rPr>
          <w:rFonts w:hint="eastAsia"/>
          <w:rtl/>
        </w:rPr>
        <w:t>ذين</w:t>
      </w:r>
      <w:r w:rsidR="00E732A3">
        <w:rPr>
          <w:rtl/>
        </w:rPr>
        <w:t xml:space="preserve"> نيل رغبتهم في أخذ الحديث باقتنائه.</w:t>
      </w:r>
    </w:p>
    <w:p w14:paraId="075F7648" w14:textId="77777777" w:rsidR="005B136D" w:rsidRDefault="00E732A3" w:rsidP="00E732A3">
      <w:pPr>
        <w:rPr>
          <w:rtl/>
        </w:rPr>
      </w:pPr>
      <w:r>
        <w:rPr>
          <w:rFonts w:hint="eastAsia"/>
          <w:rtl/>
        </w:rPr>
        <w:t>وهذا</w:t>
      </w:r>
      <w:r>
        <w:rPr>
          <w:rtl/>
        </w:rPr>
        <w:t xml:space="preserve"> المقدار كافٍ في جعل الاعتبار لهذا </w:t>
      </w:r>
      <w:r w:rsidRPr="0086457E">
        <w:rPr>
          <w:rStyle w:val="rfdBold2"/>
          <w:rtl/>
        </w:rPr>
        <w:t>التفسير</w:t>
      </w:r>
      <w:r>
        <w:rPr>
          <w:rtl/>
        </w:rPr>
        <w:t xml:space="preserve"> بين مصنّفات الأصحاب</w:t>
      </w:r>
      <w:r w:rsidR="00836F2F">
        <w:rPr>
          <w:rtl/>
        </w:rPr>
        <w:t xml:space="preserve"> ،</w:t>
      </w:r>
      <w:r w:rsidR="007C74F1">
        <w:rPr>
          <w:rtl/>
        </w:rPr>
        <w:t xml:space="preserve"> </w:t>
      </w:r>
      <w:r>
        <w:rPr>
          <w:rtl/>
        </w:rPr>
        <w:t>بل كاشف عن علوّ درجة مؤلّفه وإن أحيط بجهالة اسمه وخصائص مسلكه الحديثي</w:t>
      </w:r>
      <w:r w:rsidR="00836F2F">
        <w:rPr>
          <w:rtl/>
        </w:rPr>
        <w:t xml:space="preserve"> ،</w:t>
      </w:r>
      <w:r w:rsidR="007C74F1">
        <w:rPr>
          <w:rtl/>
        </w:rPr>
        <w:t xml:space="preserve"> </w:t>
      </w:r>
      <w:r>
        <w:rPr>
          <w:rtl/>
        </w:rPr>
        <w:t>لكنّ السبيل لتمييزه ليس بمحالٍ</w:t>
      </w:r>
      <w:r w:rsidR="00836F2F">
        <w:rPr>
          <w:rtl/>
        </w:rPr>
        <w:t xml:space="preserve"> ،</w:t>
      </w:r>
      <w:r w:rsidR="007C74F1">
        <w:rPr>
          <w:rtl/>
        </w:rPr>
        <w:t xml:space="preserve"> </w:t>
      </w:r>
      <w:r>
        <w:rPr>
          <w:rtl/>
        </w:rPr>
        <w:t>وحصره في أضيق المحتملات ممكن.</w:t>
      </w:r>
    </w:p>
    <w:p w14:paraId="74496153" w14:textId="77777777" w:rsidR="005B136D" w:rsidRDefault="00E732A3" w:rsidP="00837943">
      <w:pPr>
        <w:pStyle w:val="Heading1Center"/>
        <w:rPr>
          <w:rtl/>
        </w:rPr>
      </w:pPr>
      <w:r w:rsidRPr="00BE19A0">
        <w:rPr>
          <w:rtl/>
        </w:rPr>
        <w:t>(مشايخ مؤلّف التفسير طريق لمعرفته)</w:t>
      </w:r>
    </w:p>
    <w:p w14:paraId="3E279DB2" w14:textId="77777777" w:rsidR="005B136D" w:rsidRDefault="00E732A3" w:rsidP="00E732A3">
      <w:pPr>
        <w:rPr>
          <w:rtl/>
        </w:rPr>
      </w:pPr>
      <w:r>
        <w:rPr>
          <w:rtl/>
        </w:rPr>
        <w:t>والأمر القاطع للاحتمالات الكثيرة ـ وإن كانت مؤيّدة ببعض القرائن القويّة كما هو محتمل في النعماني ـ هو تتبّع مشايخ المؤلّف وملاحظة مشايخ الرواية من ا</w:t>
      </w:r>
      <w:r>
        <w:rPr>
          <w:rFonts w:hint="eastAsia"/>
          <w:rtl/>
        </w:rPr>
        <w:t>لأصحاب</w:t>
      </w:r>
      <w:r>
        <w:rPr>
          <w:rtl/>
        </w:rPr>
        <w:t xml:space="preserve"> في تلك الفترة الزمنية</w:t>
      </w:r>
      <w:r w:rsidR="00836F2F">
        <w:rPr>
          <w:rtl/>
        </w:rPr>
        <w:t xml:space="preserve"> ،</w:t>
      </w:r>
      <w:r w:rsidR="007C74F1">
        <w:rPr>
          <w:rtl/>
        </w:rPr>
        <w:t xml:space="preserve"> </w:t>
      </w:r>
      <w:r>
        <w:rPr>
          <w:rtl/>
        </w:rPr>
        <w:t>وصولاً لحصر من تجتمع فيه الأمور متوافقة</w:t>
      </w:r>
      <w:r w:rsidR="00836F2F">
        <w:rPr>
          <w:rtl/>
        </w:rPr>
        <w:t xml:space="preserve"> ،</w:t>
      </w:r>
      <w:r w:rsidR="007C74F1">
        <w:rPr>
          <w:rtl/>
        </w:rPr>
        <w:t xml:space="preserve"> </w:t>
      </w:r>
      <w:r>
        <w:rPr>
          <w:rtl/>
        </w:rPr>
        <w:t>فإنّ تحقّق وقفنا علىٰ المؤلّف</w:t>
      </w:r>
      <w:r w:rsidR="00836F2F">
        <w:rPr>
          <w:rtl/>
        </w:rPr>
        <w:t xml:space="preserve"> ،</w:t>
      </w:r>
      <w:r w:rsidR="007C74F1">
        <w:rPr>
          <w:rtl/>
        </w:rPr>
        <w:t xml:space="preserve"> </w:t>
      </w:r>
      <w:r>
        <w:rPr>
          <w:rtl/>
        </w:rPr>
        <w:t>وإن لم يتحقّق حصرنا الاحتمالات في رواة محصورين تدور عليهم دائرة اليقين</w:t>
      </w:r>
      <w:r w:rsidR="00836F2F">
        <w:rPr>
          <w:rtl/>
        </w:rPr>
        <w:t xml:space="preserve"> ،</w:t>
      </w:r>
      <w:r w:rsidR="007C74F1">
        <w:rPr>
          <w:rtl/>
        </w:rPr>
        <w:t xml:space="preserve"> </w:t>
      </w:r>
      <w:r>
        <w:rPr>
          <w:rtl/>
        </w:rPr>
        <w:t>بل حتّىٰ مع عدم تعيّن المؤلّف</w:t>
      </w:r>
      <w:r w:rsidR="00836F2F">
        <w:rPr>
          <w:rtl/>
        </w:rPr>
        <w:t xml:space="preserve"> ،</w:t>
      </w:r>
      <w:r w:rsidR="007C74F1">
        <w:rPr>
          <w:rtl/>
        </w:rPr>
        <w:t xml:space="preserve"> </w:t>
      </w:r>
      <w:r>
        <w:rPr>
          <w:rtl/>
        </w:rPr>
        <w:t>يمكن تحصيل الاطمئنان بالركون إليه ومعرفة أنّه في أي</w:t>
      </w:r>
      <w:r>
        <w:rPr>
          <w:rFonts w:hint="eastAsia"/>
          <w:rtl/>
        </w:rPr>
        <w:t>ّ</w:t>
      </w:r>
      <w:r>
        <w:rPr>
          <w:rtl/>
        </w:rPr>
        <w:t xml:space="preserve"> درجة من القبول.</w:t>
      </w:r>
    </w:p>
    <w:p w14:paraId="10D988EA" w14:textId="77777777" w:rsidR="005B136D" w:rsidRDefault="00E732A3" w:rsidP="00837943">
      <w:pPr>
        <w:pStyle w:val="Heading1Center"/>
        <w:rPr>
          <w:rtl/>
        </w:rPr>
      </w:pPr>
      <w:r w:rsidRPr="00BE19A0">
        <w:rPr>
          <w:rtl/>
        </w:rPr>
        <w:t>(تمييز مشايخ المؤلّف من مشايخ القمّي رحمهم الله)</w:t>
      </w:r>
    </w:p>
    <w:p w14:paraId="046624EB" w14:textId="77777777" w:rsidR="005B136D" w:rsidRDefault="00E732A3" w:rsidP="00E732A3">
      <w:pPr>
        <w:rPr>
          <w:rtl/>
        </w:rPr>
      </w:pPr>
      <w:r>
        <w:rPr>
          <w:rtl/>
        </w:rPr>
        <w:t>ولنبدأ بحصر أسماء رواة صدّروا في أخبار التفسير ولا يناسب أن يروي عنهم القمّي</w:t>
      </w:r>
      <w:r w:rsidR="00836F2F">
        <w:rPr>
          <w:rtl/>
        </w:rPr>
        <w:t xml:space="preserve"> ،</w:t>
      </w:r>
      <w:r w:rsidR="007C74F1">
        <w:rPr>
          <w:rtl/>
        </w:rPr>
        <w:t xml:space="preserve"> </w:t>
      </w:r>
      <w:r>
        <w:rPr>
          <w:rtl/>
        </w:rPr>
        <w:t xml:space="preserve">وكفانا المؤنة المحقّق الطهراني أعلىٰ الله </w:t>
      </w:r>
      <w:r>
        <w:rPr>
          <w:rFonts w:hint="eastAsia"/>
          <w:rtl/>
        </w:rPr>
        <w:t>مقامه</w:t>
      </w:r>
      <w:r w:rsidR="00836F2F">
        <w:rPr>
          <w:rFonts w:hint="eastAsia"/>
          <w:rtl/>
        </w:rPr>
        <w:t xml:space="preserve"> ،</w:t>
      </w:r>
      <w:r w:rsidR="007C74F1">
        <w:rPr>
          <w:rFonts w:hint="eastAsia"/>
          <w:rtl/>
        </w:rPr>
        <w:t xml:space="preserve"> </w:t>
      </w:r>
      <w:r>
        <w:rPr>
          <w:rtl/>
        </w:rPr>
        <w:t>فقد جمعهم في هامش</w:t>
      </w:r>
    </w:p>
    <w:p w14:paraId="5DA30FC7" w14:textId="77777777" w:rsidR="005B136D" w:rsidRDefault="00F11B4F" w:rsidP="00E732A3">
      <w:pPr>
        <w:rPr>
          <w:rtl/>
        </w:rPr>
      </w:pPr>
      <w:r>
        <w:rPr>
          <w:rtl/>
        </w:rPr>
        <w:br w:type="page"/>
      </w:r>
      <w:r w:rsidR="00E732A3">
        <w:rPr>
          <w:rFonts w:hint="eastAsia"/>
          <w:rtl/>
        </w:rPr>
        <w:lastRenderedPageBreak/>
        <w:t>عنوان</w:t>
      </w:r>
      <w:r w:rsidR="00E732A3">
        <w:rPr>
          <w:rtl/>
        </w:rPr>
        <w:t xml:space="preserve"> </w:t>
      </w:r>
      <w:r w:rsidR="00E732A3" w:rsidRPr="0086457E">
        <w:rPr>
          <w:rStyle w:val="rfdBold2"/>
          <w:rtl/>
        </w:rPr>
        <w:t>تفسير القمّي</w:t>
      </w:r>
      <w:r w:rsidR="00E732A3">
        <w:rPr>
          <w:rtl/>
        </w:rPr>
        <w:t xml:space="preserve"> ضمن موسوعته الفهرستية </w:t>
      </w:r>
      <w:r w:rsidR="00E732A3" w:rsidRPr="0086457E">
        <w:rPr>
          <w:rStyle w:val="rfdBold2"/>
          <w:rtl/>
        </w:rPr>
        <w:t>الذريعة</w:t>
      </w:r>
      <w:r w:rsidR="00836F2F">
        <w:rPr>
          <w:rtl/>
        </w:rPr>
        <w:t xml:space="preserve"> ،</w:t>
      </w:r>
      <w:r w:rsidR="007C74F1">
        <w:rPr>
          <w:rtl/>
        </w:rPr>
        <w:t xml:space="preserve"> </w:t>
      </w:r>
      <w:r w:rsidR="00E732A3">
        <w:rPr>
          <w:rtl/>
        </w:rPr>
        <w:t>وأحال لمحالّ ذكرهم حسب طبعته</w:t>
      </w:r>
      <w:r w:rsidR="00836F2F">
        <w:rPr>
          <w:rtl/>
        </w:rPr>
        <w:t xml:space="preserve"> ،</w:t>
      </w:r>
      <w:r w:rsidR="007C74F1">
        <w:rPr>
          <w:rtl/>
        </w:rPr>
        <w:t xml:space="preserve"> </w:t>
      </w:r>
      <w:r w:rsidR="00E732A3">
        <w:rPr>
          <w:rtl/>
        </w:rPr>
        <w:t>ولا يخلو بعض كلامه عن تأمّل وسهو</w:t>
      </w:r>
      <w:r w:rsidR="00836F2F">
        <w:rPr>
          <w:rtl/>
        </w:rPr>
        <w:t xml:space="preserve"> ،</w:t>
      </w:r>
      <w:r w:rsidR="007C74F1">
        <w:rPr>
          <w:rtl/>
        </w:rPr>
        <w:t xml:space="preserve"> </w:t>
      </w:r>
      <w:r w:rsidR="00E732A3">
        <w:rPr>
          <w:rtl/>
        </w:rPr>
        <w:t>فقال</w:t>
      </w:r>
      <w:r w:rsidR="00852492">
        <w:rPr>
          <w:rtl/>
        </w:rPr>
        <w:t xml:space="preserve"> </w:t>
      </w:r>
      <w:r w:rsidR="00BE19A0" w:rsidRPr="00BE19A0">
        <w:rPr>
          <w:rStyle w:val="rfdAlaem"/>
          <w:rtl/>
        </w:rPr>
        <w:t>قدس‌سره</w:t>
      </w:r>
      <w:r w:rsidR="007C74F1">
        <w:rPr>
          <w:rtl/>
        </w:rPr>
        <w:t xml:space="preserve"> </w:t>
      </w:r>
      <w:r w:rsidR="00836F2F">
        <w:rPr>
          <w:rtl/>
        </w:rPr>
        <w:t>:</w:t>
      </w:r>
      <w:r w:rsidR="007C74F1">
        <w:rPr>
          <w:rtl/>
        </w:rPr>
        <w:t xml:space="preserve"> </w:t>
      </w:r>
      <w:r w:rsidR="00E732A3">
        <w:rPr>
          <w:rtl/>
        </w:rPr>
        <w:t>«ومن مشايخ أبي الفضل</w:t>
      </w:r>
      <w:r w:rsidR="00E732A3" w:rsidRPr="00E732A3">
        <w:rPr>
          <w:rStyle w:val="rfdFootnotenum"/>
          <w:rtl/>
        </w:rPr>
        <w:t>(1)</w:t>
      </w:r>
      <w:r w:rsidR="00E732A3">
        <w:rPr>
          <w:rtl/>
        </w:rPr>
        <w:t xml:space="preserve"> جزماً الذي أكثر النقل عنه في أثناء هذا التفسير هو</w:t>
      </w:r>
      <w:r w:rsidR="00836F2F">
        <w:rPr>
          <w:rtl/>
        </w:rPr>
        <w:t xml:space="preserve"> :</w:t>
      </w:r>
    </w:p>
    <w:p w14:paraId="53A13F46" w14:textId="77777777" w:rsidR="00E732A3" w:rsidRDefault="00E732A3" w:rsidP="00E732A3">
      <w:pPr>
        <w:rPr>
          <w:rtl/>
        </w:rPr>
      </w:pPr>
      <w:r>
        <w:rPr>
          <w:rtl/>
        </w:rPr>
        <w:t>1</w:t>
      </w:r>
      <w:r w:rsidR="00836F2F">
        <w:rPr>
          <w:rFonts w:hint="cs"/>
          <w:rtl/>
        </w:rPr>
        <w:t xml:space="preserve"> ـ</w:t>
      </w:r>
      <w:r w:rsidR="007C74F1">
        <w:rPr>
          <w:rFonts w:hint="cs"/>
          <w:rtl/>
        </w:rPr>
        <w:t xml:space="preserve"> </w:t>
      </w:r>
      <w:r>
        <w:rPr>
          <w:rtl/>
        </w:rPr>
        <w:t>الشيخ أبو العبّاس</w:t>
      </w:r>
      <w:r w:rsidR="00852492">
        <w:rPr>
          <w:rtl/>
        </w:rPr>
        <w:t xml:space="preserve"> </w:t>
      </w:r>
      <w:r>
        <w:rPr>
          <w:rtl/>
        </w:rPr>
        <w:t>محمّد بن جعفر بن محمّد بن الحسن الرزّاز الذي هو شيخ أبي غالب الزراري</w:t>
      </w:r>
      <w:r w:rsidR="00836F2F">
        <w:rPr>
          <w:rtl/>
        </w:rPr>
        <w:t xml:space="preserve"> ،</w:t>
      </w:r>
      <w:r w:rsidR="007C74F1">
        <w:rPr>
          <w:rtl/>
        </w:rPr>
        <w:t xml:space="preserve"> </w:t>
      </w:r>
      <w:r>
        <w:rPr>
          <w:rtl/>
        </w:rPr>
        <w:t>وخال والده (والمولود 233 والمتوفّىٰ 313) كما أرّخه أبو غالب في رسالته إلىٰ ابن</w:t>
      </w:r>
      <w:r w:rsidR="00852492">
        <w:rPr>
          <w:rtl/>
        </w:rPr>
        <w:t xml:space="preserve"> </w:t>
      </w:r>
      <w:r>
        <w:rPr>
          <w:rtl/>
        </w:rPr>
        <w:t xml:space="preserve">ابنه وهو أيضاً شيخ ابن قولويه (المتوفّىٰ 368) يروي عنه في </w:t>
      </w:r>
      <w:r w:rsidRPr="0086457E">
        <w:rPr>
          <w:rStyle w:val="rfdBold2"/>
          <w:rtl/>
        </w:rPr>
        <w:t>كامل الزيارة</w:t>
      </w:r>
      <w:r w:rsidR="00836F2F">
        <w:rPr>
          <w:rtl/>
        </w:rPr>
        <w:t xml:space="preserve"> ،</w:t>
      </w:r>
      <w:r w:rsidR="007C74F1">
        <w:rPr>
          <w:rtl/>
        </w:rPr>
        <w:t xml:space="preserve"> </w:t>
      </w:r>
      <w:r>
        <w:rPr>
          <w:rtl/>
        </w:rPr>
        <w:t>والرزّاز هذا يروي عن مشايخ كثيرين (منهم) خاله محمّد</w:t>
      </w:r>
      <w:r w:rsidR="00852492">
        <w:rPr>
          <w:rtl/>
        </w:rPr>
        <w:t xml:space="preserve"> </w:t>
      </w:r>
      <w:r>
        <w:rPr>
          <w:rtl/>
        </w:rPr>
        <w:t xml:space="preserve">ابن الحسين بن أبي الخطّاب (المتوفّىٰ 262) </w:t>
      </w:r>
      <w:r w:rsidR="009F35D3">
        <w:rPr>
          <w:rtl/>
        </w:rPr>
        <w:t>و (</w:t>
      </w:r>
      <w:r>
        <w:rPr>
          <w:rtl/>
        </w:rPr>
        <w:t xml:space="preserve">منهم) أبو جعفر محمّد بن أحمد بن يحيىٰ بن عمران الأشعري صاحب </w:t>
      </w:r>
      <w:r w:rsidRPr="0086457E">
        <w:rPr>
          <w:rStyle w:val="rfdBold2"/>
          <w:rtl/>
        </w:rPr>
        <w:t>نوادر الحكمة</w:t>
      </w:r>
      <w:r w:rsidR="00836F2F">
        <w:rPr>
          <w:rtl/>
        </w:rPr>
        <w:t xml:space="preserve"> ،</w:t>
      </w:r>
      <w:r w:rsidR="007C74F1">
        <w:rPr>
          <w:rtl/>
        </w:rPr>
        <w:t xml:space="preserve"> </w:t>
      </w:r>
      <w:r>
        <w:rPr>
          <w:rtl/>
        </w:rPr>
        <w:t xml:space="preserve">فإنّه صرّح النجاشي برواية الرزّاز هذا </w:t>
      </w:r>
      <w:r w:rsidRPr="0086457E">
        <w:rPr>
          <w:rStyle w:val="rfdBold2"/>
          <w:rtl/>
        </w:rPr>
        <w:t>نوادر الحكمة</w:t>
      </w:r>
      <w:r>
        <w:rPr>
          <w:rtl/>
        </w:rPr>
        <w:t xml:space="preserve"> عن مؤلّفه</w:t>
      </w:r>
      <w:r w:rsidR="00836F2F">
        <w:rPr>
          <w:rtl/>
        </w:rPr>
        <w:t xml:space="preserve"> ،</w:t>
      </w:r>
      <w:r w:rsidR="007C74F1">
        <w:rPr>
          <w:rtl/>
        </w:rPr>
        <w:t xml:space="preserve"> </w:t>
      </w:r>
      <w:r>
        <w:rPr>
          <w:rtl/>
        </w:rPr>
        <w:t xml:space="preserve">وفي الغالب يروي عن الرزّاز في أثناء هذا </w:t>
      </w:r>
      <w:r w:rsidRPr="0086457E">
        <w:rPr>
          <w:rStyle w:val="rfdBold2"/>
          <w:rtl/>
        </w:rPr>
        <w:t>التفسير</w:t>
      </w:r>
      <w:r>
        <w:rPr>
          <w:rtl/>
        </w:rPr>
        <w:t xml:space="preserve"> هكذا</w:t>
      </w:r>
      <w:r w:rsidR="00836F2F">
        <w:rPr>
          <w:rtl/>
        </w:rPr>
        <w:t xml:space="preserve"> :</w:t>
      </w:r>
      <w:r w:rsidR="007C74F1">
        <w:rPr>
          <w:rtl/>
        </w:rPr>
        <w:t xml:space="preserve"> </w:t>
      </w:r>
      <w:r>
        <w:rPr>
          <w:rtl/>
        </w:rPr>
        <w:t>حدّثنا</w:t>
      </w:r>
      <w:r w:rsidR="00852492">
        <w:rPr>
          <w:rtl/>
        </w:rPr>
        <w:t xml:space="preserve"> </w:t>
      </w:r>
      <w:r>
        <w:rPr>
          <w:rtl/>
        </w:rPr>
        <w:t>محمّد بن جعفر</w:t>
      </w:r>
      <w:r w:rsidR="00836F2F">
        <w:rPr>
          <w:rtl/>
        </w:rPr>
        <w:t xml:space="preserve"> ،</w:t>
      </w:r>
      <w:r w:rsidR="007C74F1">
        <w:rPr>
          <w:rtl/>
        </w:rPr>
        <w:t xml:space="preserve"> </w:t>
      </w:r>
      <w:r>
        <w:rPr>
          <w:rtl/>
        </w:rPr>
        <w:t>عن محمّد بن أحمد</w:t>
      </w:r>
      <w:r w:rsidR="00836F2F">
        <w:rPr>
          <w:rtl/>
        </w:rPr>
        <w:t xml:space="preserve"> ،</w:t>
      </w:r>
      <w:r w:rsidR="007C74F1">
        <w:rPr>
          <w:rtl/>
        </w:rPr>
        <w:t xml:space="preserve"> </w:t>
      </w:r>
      <w:r>
        <w:rPr>
          <w:rtl/>
        </w:rPr>
        <w:t>وصرّح بوصف الرزّاز في (ص 347) وقد يروي عنه بكنيته أبي العبّاس كما في (ص 312) وروىٰ في (ص 342) في الهامش هكذا</w:t>
      </w:r>
      <w:r w:rsidR="00836F2F">
        <w:rPr>
          <w:rtl/>
        </w:rPr>
        <w:t xml:space="preserve"> :</w:t>
      </w:r>
      <w:r w:rsidR="007C74F1">
        <w:rPr>
          <w:rtl/>
        </w:rPr>
        <w:t xml:space="preserve"> </w:t>
      </w:r>
      <w:r>
        <w:rPr>
          <w:rtl/>
        </w:rPr>
        <w:t>(حدّثنا أبو العبّاس قال حدّثنا</w:t>
      </w:r>
      <w:r w:rsidR="00852492">
        <w:rPr>
          <w:rtl/>
        </w:rPr>
        <w:t xml:space="preserve"> </w:t>
      </w:r>
      <w:r>
        <w:rPr>
          <w:rtl/>
        </w:rPr>
        <w:t xml:space="preserve">محمّد بن أحمد قال حدّثنا إبراهيم بن هاشم عن النوفلي </w:t>
      </w:r>
      <w:r>
        <w:rPr>
          <w:rFonts w:hint="eastAsia"/>
          <w:rtl/>
        </w:rPr>
        <w:t>عن</w:t>
      </w:r>
      <w:r>
        <w:rPr>
          <w:rtl/>
        </w:rPr>
        <w:t xml:space="preserve"> السكوني) وهذا نصّ في أنّ قائل حدّثنا هذا ليس هو علي بن إبراهيم</w:t>
      </w:r>
      <w:r w:rsidR="00836F2F">
        <w:rPr>
          <w:rtl/>
        </w:rPr>
        <w:t xml:space="preserve"> ؛</w:t>
      </w:r>
      <w:r w:rsidR="007C74F1">
        <w:rPr>
          <w:rtl/>
        </w:rPr>
        <w:t xml:space="preserve"> </w:t>
      </w:r>
      <w:r>
        <w:rPr>
          <w:rtl/>
        </w:rPr>
        <w:t>لأنّه يروي عن أبيه بلا واسطة من أوّل الكتاب إلىٰ آخره</w:t>
      </w:r>
      <w:r w:rsidR="00836F2F">
        <w:rPr>
          <w:rtl/>
        </w:rPr>
        <w:t xml:space="preserve"> ،</w:t>
      </w:r>
      <w:r w:rsidR="007C74F1">
        <w:rPr>
          <w:rtl/>
        </w:rPr>
        <w:t xml:space="preserve"> </w:t>
      </w:r>
      <w:r>
        <w:rPr>
          <w:rtl/>
        </w:rPr>
        <w:t>فأيّ شيء دعاه في المقام إلىٰ الرواية عنه بواسطتين.</w:t>
      </w:r>
    </w:p>
    <w:p w14:paraId="6C05558A" w14:textId="77777777" w:rsidR="005B136D" w:rsidRDefault="00E732A3" w:rsidP="00E732A3">
      <w:pPr>
        <w:rPr>
          <w:rtl/>
        </w:rPr>
      </w:pPr>
      <w:r>
        <w:rPr>
          <w:rFonts w:hint="eastAsia"/>
          <w:rtl/>
        </w:rPr>
        <w:t>ومن</w:t>
      </w:r>
      <w:r>
        <w:rPr>
          <w:rtl/>
        </w:rPr>
        <w:t xml:space="preserve"> مشايخ أبي الفضل الذي أكثر النقل عنه في هذا </w:t>
      </w:r>
      <w:r w:rsidRPr="0086457E">
        <w:rPr>
          <w:rStyle w:val="rfdBold2"/>
          <w:rtl/>
        </w:rPr>
        <w:t>التفسير</w:t>
      </w:r>
      <w:r>
        <w:rPr>
          <w:rtl/>
        </w:rPr>
        <w:t xml:space="preserve"> وروىٰ عنه بما يقرب من عشرين طريقاً هو</w:t>
      </w:r>
      <w:r w:rsidR="00836F2F">
        <w:rPr>
          <w:rtl/>
        </w:rPr>
        <w:t xml:space="preserve"> :</w:t>
      </w:r>
    </w:p>
    <w:p w14:paraId="23AF8BAA" w14:textId="77777777" w:rsidR="005B136D" w:rsidRDefault="00E732A3" w:rsidP="00E732A3">
      <w:pPr>
        <w:rPr>
          <w:rtl/>
        </w:rPr>
      </w:pPr>
      <w:r>
        <w:rPr>
          <w:rtl/>
        </w:rPr>
        <w:t>2ـ الشيخ أبو علىٰ أحمد بن إدريس بن أحمد الأشعري القمّي</w:t>
      </w:r>
      <w:r w:rsidR="00852492">
        <w:rPr>
          <w:rtl/>
        </w:rPr>
        <w:t xml:space="preserve"> </w:t>
      </w:r>
      <w:r>
        <w:rPr>
          <w:rtl/>
        </w:rPr>
        <w:t>(المتوفّىٰ 306)</w:t>
      </w:r>
      <w:r w:rsidR="00836F2F">
        <w:rPr>
          <w:rtl/>
        </w:rPr>
        <w:t xml:space="preserve"> ،</w:t>
      </w:r>
    </w:p>
    <w:p w14:paraId="208DCE67" w14:textId="77777777" w:rsidR="00E732A3" w:rsidRDefault="00E732A3" w:rsidP="00E732A3">
      <w:pPr>
        <w:pStyle w:val="rfdLine"/>
        <w:rPr>
          <w:rtl/>
        </w:rPr>
      </w:pPr>
      <w:r>
        <w:rPr>
          <w:rtl/>
        </w:rPr>
        <w:t>__________</w:t>
      </w:r>
    </w:p>
    <w:p w14:paraId="7B34107E" w14:textId="77777777" w:rsidR="00E732A3" w:rsidRDefault="00E732A3" w:rsidP="00E732A3">
      <w:pPr>
        <w:pStyle w:val="rfdFootnote0"/>
        <w:rPr>
          <w:rtl/>
        </w:rPr>
      </w:pPr>
      <w:r>
        <w:rPr>
          <w:rtl/>
        </w:rPr>
        <w:t>(1) قلنا</w:t>
      </w:r>
      <w:r w:rsidR="00836F2F">
        <w:rPr>
          <w:rtl/>
        </w:rPr>
        <w:t xml:space="preserve"> :</w:t>
      </w:r>
      <w:r w:rsidR="007C74F1">
        <w:rPr>
          <w:rtl/>
        </w:rPr>
        <w:t xml:space="preserve"> </w:t>
      </w:r>
      <w:r>
        <w:rPr>
          <w:rtl/>
        </w:rPr>
        <w:t>إنّ هؤلاء مشايخ مصنّف الكتاب</w:t>
      </w:r>
      <w:r w:rsidR="00836F2F">
        <w:rPr>
          <w:rtl/>
        </w:rPr>
        <w:t xml:space="preserve"> ،</w:t>
      </w:r>
      <w:r w:rsidR="007C74F1">
        <w:rPr>
          <w:rtl/>
        </w:rPr>
        <w:t xml:space="preserve"> </w:t>
      </w:r>
      <w:r>
        <w:rPr>
          <w:rtl/>
        </w:rPr>
        <w:t>وليس هو أبو الفضل جزماً</w:t>
      </w:r>
      <w:r w:rsidR="00836F2F">
        <w:rPr>
          <w:rtl/>
        </w:rPr>
        <w:t xml:space="preserve"> ،</w:t>
      </w:r>
      <w:r w:rsidR="007C74F1">
        <w:rPr>
          <w:rtl/>
        </w:rPr>
        <w:t xml:space="preserve"> </w:t>
      </w:r>
      <w:r>
        <w:rPr>
          <w:rtl/>
        </w:rPr>
        <w:t>فأبو الفضل أحد مشايخ المؤلّف.</w:t>
      </w:r>
    </w:p>
    <w:p w14:paraId="1769B221" w14:textId="77777777" w:rsidR="005B136D" w:rsidRDefault="00F11B4F" w:rsidP="00BE19A0">
      <w:pPr>
        <w:pStyle w:val="rfdNormal0"/>
        <w:rPr>
          <w:rtl/>
        </w:rPr>
      </w:pPr>
      <w:r>
        <w:rPr>
          <w:rtl/>
        </w:rPr>
        <w:br w:type="page"/>
      </w:r>
      <w:r w:rsidR="00E732A3">
        <w:rPr>
          <w:rFonts w:hint="eastAsia"/>
          <w:rtl/>
        </w:rPr>
        <w:lastRenderedPageBreak/>
        <w:t>وهو</w:t>
      </w:r>
      <w:r w:rsidR="00E732A3">
        <w:rPr>
          <w:rtl/>
        </w:rPr>
        <w:t xml:space="preserve"> من مشايخ الكليني</w:t>
      </w:r>
      <w:r w:rsidR="00836F2F">
        <w:rPr>
          <w:rtl/>
        </w:rPr>
        <w:t xml:space="preserve"> ،</w:t>
      </w:r>
      <w:r w:rsidR="007C74F1">
        <w:rPr>
          <w:rtl/>
        </w:rPr>
        <w:t xml:space="preserve"> </w:t>
      </w:r>
      <w:r w:rsidR="00E732A3">
        <w:rPr>
          <w:rtl/>
        </w:rPr>
        <w:t>وأبي غالب</w:t>
      </w:r>
      <w:r w:rsidR="00836F2F">
        <w:rPr>
          <w:rtl/>
        </w:rPr>
        <w:t xml:space="preserve"> ،</w:t>
      </w:r>
      <w:r w:rsidR="007C74F1">
        <w:rPr>
          <w:rtl/>
        </w:rPr>
        <w:t xml:space="preserve"> </w:t>
      </w:r>
      <w:r w:rsidR="00E732A3">
        <w:rPr>
          <w:rtl/>
        </w:rPr>
        <w:t>وابن قولويه</w:t>
      </w:r>
      <w:r w:rsidR="00836F2F">
        <w:rPr>
          <w:rtl/>
        </w:rPr>
        <w:t xml:space="preserve"> ،</w:t>
      </w:r>
      <w:r w:rsidR="007C74F1">
        <w:rPr>
          <w:rtl/>
        </w:rPr>
        <w:t xml:space="preserve"> </w:t>
      </w:r>
      <w:r w:rsidR="00E732A3">
        <w:rPr>
          <w:rtl/>
        </w:rPr>
        <w:t>والحسن بن حمزة العلوي</w:t>
      </w:r>
      <w:r w:rsidR="00836F2F">
        <w:rPr>
          <w:rtl/>
        </w:rPr>
        <w:t xml:space="preserve"> ،</w:t>
      </w:r>
      <w:r w:rsidR="007C74F1">
        <w:rPr>
          <w:rtl/>
        </w:rPr>
        <w:t xml:space="preserve"> </w:t>
      </w:r>
      <w:r w:rsidR="00E732A3">
        <w:rPr>
          <w:rtl/>
        </w:rPr>
        <w:t>وقد سمع التلعكبري (المتوفّىٰ 385) عنه يسيراً بغير إجازة</w:t>
      </w:r>
      <w:r w:rsidR="00836F2F">
        <w:rPr>
          <w:rtl/>
        </w:rPr>
        <w:t xml:space="preserve"> ،</w:t>
      </w:r>
      <w:r w:rsidR="007C74F1">
        <w:rPr>
          <w:rtl/>
        </w:rPr>
        <w:t xml:space="preserve"> </w:t>
      </w:r>
      <w:r w:rsidR="00E732A3">
        <w:rPr>
          <w:rtl/>
        </w:rPr>
        <w:t>وأكثر مرويّاته عن ابن إدريس هو ما رواه ابن إدريس عن أحمد بن محمّد ابن عيسىٰ الأشعري القمّي</w:t>
      </w:r>
      <w:r w:rsidR="00836F2F">
        <w:rPr>
          <w:rtl/>
        </w:rPr>
        <w:t xml:space="preserve"> ،</w:t>
      </w:r>
      <w:r w:rsidR="007C74F1">
        <w:rPr>
          <w:rtl/>
        </w:rPr>
        <w:t xml:space="preserve"> </w:t>
      </w:r>
      <w:r w:rsidR="00E732A3">
        <w:rPr>
          <w:rtl/>
        </w:rPr>
        <w:t>الذي يروي المفسّر القمّي عنه بغير واسط</w:t>
      </w:r>
      <w:r w:rsidR="00E732A3">
        <w:rPr>
          <w:rFonts w:hint="eastAsia"/>
          <w:rtl/>
        </w:rPr>
        <w:t>ة</w:t>
      </w:r>
      <w:r w:rsidR="00E732A3">
        <w:rPr>
          <w:rtl/>
        </w:rPr>
        <w:t xml:space="preserve"> دائماً</w:t>
      </w:r>
      <w:r w:rsidR="00836F2F">
        <w:rPr>
          <w:rtl/>
        </w:rPr>
        <w:t xml:space="preserve"> ،</w:t>
      </w:r>
      <w:r w:rsidR="007C74F1">
        <w:rPr>
          <w:rtl/>
        </w:rPr>
        <w:t xml:space="preserve"> </w:t>
      </w:r>
      <w:r w:rsidR="00E732A3">
        <w:rPr>
          <w:rtl/>
        </w:rPr>
        <w:t>بل القمّي من العدّة الذين يروي الكليني بتوسّطهم عن أحمد بن محمّد بن عيسىٰ هذا</w:t>
      </w:r>
      <w:r w:rsidR="00836F2F">
        <w:rPr>
          <w:rtl/>
        </w:rPr>
        <w:t xml:space="preserve"> ،</w:t>
      </w:r>
      <w:r w:rsidR="007C74F1">
        <w:rPr>
          <w:rtl/>
        </w:rPr>
        <w:t xml:space="preserve"> </w:t>
      </w:r>
      <w:r w:rsidR="00E732A3">
        <w:rPr>
          <w:rtl/>
        </w:rPr>
        <w:t>وابن عيسىٰ يروي عن الحسين بن سعيد الأهوازي وغيره.</w:t>
      </w:r>
    </w:p>
    <w:p w14:paraId="4CE3554F" w14:textId="77777777" w:rsidR="00E732A3" w:rsidRDefault="00E732A3" w:rsidP="00E732A3">
      <w:pPr>
        <w:rPr>
          <w:rtl/>
        </w:rPr>
      </w:pPr>
      <w:r>
        <w:rPr>
          <w:rtl/>
        </w:rPr>
        <w:t>3</w:t>
      </w:r>
      <w:r w:rsidR="00BE19A0">
        <w:rPr>
          <w:rFonts w:hint="cs"/>
          <w:rtl/>
        </w:rPr>
        <w:t xml:space="preserve"> </w:t>
      </w:r>
      <w:r w:rsidR="00BE19A0">
        <w:rPr>
          <w:rtl/>
        </w:rPr>
        <w:t xml:space="preserve">ـ </w:t>
      </w:r>
      <w:r>
        <w:rPr>
          <w:rtl/>
        </w:rPr>
        <w:t>وممّن روىٰ عنه مكرّراً كما في ص</w:t>
      </w:r>
      <w:r w:rsidR="00836F2F">
        <w:rPr>
          <w:rtl/>
        </w:rPr>
        <w:t xml:space="preserve"> :</w:t>
      </w:r>
      <w:r w:rsidR="007C74F1">
        <w:rPr>
          <w:rtl/>
        </w:rPr>
        <w:t xml:space="preserve"> </w:t>
      </w:r>
      <w:r>
        <w:rPr>
          <w:rtl/>
        </w:rPr>
        <w:t xml:space="preserve">(87 </w:t>
      </w:r>
      <w:r w:rsidR="009F35D3">
        <w:rPr>
          <w:rtl/>
        </w:rPr>
        <w:t>و 1</w:t>
      </w:r>
      <w:r>
        <w:rPr>
          <w:rtl/>
        </w:rPr>
        <w:t xml:space="preserve">08 </w:t>
      </w:r>
      <w:r w:rsidR="009F35D3">
        <w:rPr>
          <w:rtl/>
        </w:rPr>
        <w:t>و 1</w:t>
      </w:r>
      <w:r>
        <w:rPr>
          <w:rtl/>
        </w:rPr>
        <w:t xml:space="preserve">86 </w:t>
      </w:r>
      <w:r w:rsidR="009F35D3">
        <w:rPr>
          <w:rtl/>
        </w:rPr>
        <w:t>و 2</w:t>
      </w:r>
      <w:r>
        <w:rPr>
          <w:rtl/>
        </w:rPr>
        <w:t xml:space="preserve">96 </w:t>
      </w:r>
      <w:r w:rsidR="009F35D3">
        <w:rPr>
          <w:rtl/>
        </w:rPr>
        <w:t>و 3</w:t>
      </w:r>
      <w:r>
        <w:rPr>
          <w:rtl/>
        </w:rPr>
        <w:t xml:space="preserve">05 </w:t>
      </w:r>
      <w:r w:rsidR="009F35D3">
        <w:rPr>
          <w:rtl/>
        </w:rPr>
        <w:t>و 3</w:t>
      </w:r>
      <w:r>
        <w:rPr>
          <w:rtl/>
        </w:rPr>
        <w:t xml:space="preserve">08) الشيخ أبو عبد الله الحسين بن محمّد بن عامر الأشعري القمّي الذي يروي </w:t>
      </w:r>
      <w:r w:rsidRPr="0086457E">
        <w:rPr>
          <w:rStyle w:val="rfdBold2"/>
          <w:rtl/>
        </w:rPr>
        <w:t>تفسير المعلّىٰ البصري</w:t>
      </w:r>
      <w:r>
        <w:rPr>
          <w:rtl/>
        </w:rPr>
        <w:t xml:space="preserve"> عنه كما يأتي</w:t>
      </w:r>
      <w:r w:rsidR="00836F2F">
        <w:rPr>
          <w:rtl/>
        </w:rPr>
        <w:t xml:space="preserve"> ،</w:t>
      </w:r>
      <w:r w:rsidR="007C74F1">
        <w:rPr>
          <w:rtl/>
        </w:rPr>
        <w:t xml:space="preserve"> </w:t>
      </w:r>
      <w:r>
        <w:rPr>
          <w:rtl/>
        </w:rPr>
        <w:t>وقد أكثر الكليني من الرواية عنه في الكافي</w:t>
      </w:r>
      <w:r w:rsidR="00836F2F">
        <w:rPr>
          <w:rtl/>
        </w:rPr>
        <w:t xml:space="preserve"> ،</w:t>
      </w:r>
      <w:r w:rsidR="007C74F1">
        <w:rPr>
          <w:rtl/>
        </w:rPr>
        <w:t xml:space="preserve"> </w:t>
      </w:r>
      <w:r>
        <w:rPr>
          <w:rtl/>
        </w:rPr>
        <w:t>ويروي عنه علي بن بابويه وابن الوليد (المتوف</w:t>
      </w:r>
      <w:r>
        <w:rPr>
          <w:rFonts w:hint="eastAsia"/>
          <w:rtl/>
        </w:rPr>
        <w:t>ّىٰ</w:t>
      </w:r>
      <w:r>
        <w:rPr>
          <w:rtl/>
        </w:rPr>
        <w:t xml:space="preserve"> 343) وابن قولويه (المتوفّىٰ 369).</w:t>
      </w:r>
    </w:p>
    <w:p w14:paraId="484C8FD1" w14:textId="77777777" w:rsidR="00E732A3" w:rsidRDefault="00E732A3" w:rsidP="00E732A3">
      <w:pPr>
        <w:rPr>
          <w:rtl/>
        </w:rPr>
      </w:pPr>
      <w:r>
        <w:rPr>
          <w:rtl/>
        </w:rPr>
        <w:t>4</w:t>
      </w:r>
      <w:r w:rsidR="00836F2F">
        <w:rPr>
          <w:rtl/>
        </w:rPr>
        <w:t xml:space="preserve"> ـ</w:t>
      </w:r>
      <w:r w:rsidR="007C74F1">
        <w:rPr>
          <w:rtl/>
        </w:rPr>
        <w:t xml:space="preserve"> </w:t>
      </w:r>
      <w:r>
        <w:rPr>
          <w:rtl/>
        </w:rPr>
        <w:t>وممّن يروي عنه مكرّراً</w:t>
      </w:r>
      <w:r w:rsidR="00852492">
        <w:rPr>
          <w:rtl/>
        </w:rPr>
        <w:t xml:space="preserve"> </w:t>
      </w:r>
      <w:r>
        <w:rPr>
          <w:rtl/>
        </w:rPr>
        <w:t>أيضاً كما في ص</w:t>
      </w:r>
      <w:r w:rsidR="00836F2F">
        <w:rPr>
          <w:rtl/>
        </w:rPr>
        <w:t xml:space="preserve"> :</w:t>
      </w:r>
      <w:r w:rsidR="007C74F1">
        <w:rPr>
          <w:rtl/>
        </w:rPr>
        <w:t xml:space="preserve"> </w:t>
      </w:r>
      <w:r>
        <w:rPr>
          <w:rtl/>
        </w:rPr>
        <w:t xml:space="preserve">(346 </w:t>
      </w:r>
      <w:r w:rsidR="009F35D3">
        <w:rPr>
          <w:rtl/>
        </w:rPr>
        <w:t>و 3</w:t>
      </w:r>
      <w:r>
        <w:rPr>
          <w:rtl/>
        </w:rPr>
        <w:t xml:space="preserve">68 </w:t>
      </w:r>
      <w:r w:rsidR="009F35D3">
        <w:rPr>
          <w:rtl/>
        </w:rPr>
        <w:t>و 3</w:t>
      </w:r>
      <w:r>
        <w:rPr>
          <w:rtl/>
        </w:rPr>
        <w:t xml:space="preserve">73 </w:t>
      </w:r>
      <w:r w:rsidR="009F35D3">
        <w:rPr>
          <w:rtl/>
        </w:rPr>
        <w:t>و 3</w:t>
      </w:r>
      <w:r>
        <w:rPr>
          <w:rtl/>
        </w:rPr>
        <w:t xml:space="preserve">07 </w:t>
      </w:r>
      <w:r w:rsidR="009F35D3">
        <w:rPr>
          <w:rtl/>
        </w:rPr>
        <w:t>و 2</w:t>
      </w:r>
      <w:r>
        <w:rPr>
          <w:rtl/>
        </w:rPr>
        <w:t xml:space="preserve">89 </w:t>
      </w:r>
      <w:r w:rsidR="009F35D3">
        <w:rPr>
          <w:rtl/>
        </w:rPr>
        <w:t>و 3</w:t>
      </w:r>
      <w:r>
        <w:rPr>
          <w:rtl/>
        </w:rPr>
        <w:t>45) هو الشيخ أبو الحسن علىٰ بن الحسين السعد آبادي القمّي الراوي عن أحمد بن أبي عبد الله البرقي كما ذكره النجاشي في ترجمة البرقي</w:t>
      </w:r>
      <w:r w:rsidR="00836F2F">
        <w:rPr>
          <w:rtl/>
        </w:rPr>
        <w:t xml:space="preserve"> ،</w:t>
      </w:r>
      <w:r w:rsidR="007C74F1">
        <w:rPr>
          <w:rtl/>
        </w:rPr>
        <w:t xml:space="preserve"> </w:t>
      </w:r>
      <w:r>
        <w:rPr>
          <w:rtl/>
        </w:rPr>
        <w:t>مع أنّ البرقي هذا ممّن يروي عنه المفسّر القمّي بغير واسطة دائماً</w:t>
      </w:r>
      <w:r w:rsidR="00836F2F">
        <w:rPr>
          <w:rtl/>
        </w:rPr>
        <w:t xml:space="preserve"> ،</w:t>
      </w:r>
      <w:r w:rsidR="007C74F1">
        <w:rPr>
          <w:rtl/>
        </w:rPr>
        <w:t xml:space="preserve"> </w:t>
      </w:r>
      <w:r>
        <w:rPr>
          <w:rtl/>
        </w:rPr>
        <w:t>وهذا السعد آبادي أيضاً من مشايخ الكليني</w:t>
      </w:r>
      <w:r w:rsidR="00836F2F">
        <w:rPr>
          <w:rtl/>
        </w:rPr>
        <w:t xml:space="preserve"> ،</w:t>
      </w:r>
      <w:r w:rsidR="007C74F1">
        <w:rPr>
          <w:rtl/>
        </w:rPr>
        <w:t xml:space="preserve"> </w:t>
      </w:r>
      <w:r>
        <w:rPr>
          <w:rtl/>
        </w:rPr>
        <w:t>وابن بابويه</w:t>
      </w:r>
      <w:r w:rsidR="00836F2F">
        <w:rPr>
          <w:rtl/>
        </w:rPr>
        <w:t xml:space="preserve"> ،</w:t>
      </w:r>
      <w:r w:rsidR="007C74F1">
        <w:rPr>
          <w:rtl/>
        </w:rPr>
        <w:t xml:space="preserve"> </w:t>
      </w:r>
      <w:r>
        <w:rPr>
          <w:rtl/>
        </w:rPr>
        <w:t>وأبي غالب</w:t>
      </w:r>
      <w:r w:rsidR="00836F2F">
        <w:rPr>
          <w:rtl/>
        </w:rPr>
        <w:t xml:space="preserve"> ،</w:t>
      </w:r>
      <w:r w:rsidR="007C74F1">
        <w:rPr>
          <w:rtl/>
        </w:rPr>
        <w:t xml:space="preserve"> </w:t>
      </w:r>
      <w:r>
        <w:rPr>
          <w:rtl/>
        </w:rPr>
        <w:t>وابن قولويه.</w:t>
      </w:r>
    </w:p>
    <w:p w14:paraId="3C360FC8" w14:textId="77777777" w:rsidR="005B136D" w:rsidRDefault="00E732A3" w:rsidP="00E732A3">
      <w:pPr>
        <w:rPr>
          <w:rtl/>
        </w:rPr>
      </w:pPr>
      <w:r>
        <w:rPr>
          <w:rtl/>
        </w:rPr>
        <w:t>5</w:t>
      </w:r>
      <w:r w:rsidR="00836F2F">
        <w:rPr>
          <w:rtl/>
        </w:rPr>
        <w:t xml:space="preserve"> ـ</w:t>
      </w:r>
      <w:r w:rsidR="007C74F1">
        <w:rPr>
          <w:rtl/>
        </w:rPr>
        <w:t xml:space="preserve"> </w:t>
      </w:r>
      <w:r>
        <w:rPr>
          <w:rtl/>
        </w:rPr>
        <w:t>وممّن يروي عنه مكرّراً كما في ص</w:t>
      </w:r>
      <w:r w:rsidR="00836F2F">
        <w:rPr>
          <w:rtl/>
        </w:rPr>
        <w:t xml:space="preserve"> :</w:t>
      </w:r>
      <w:r w:rsidR="007C74F1">
        <w:rPr>
          <w:rtl/>
        </w:rPr>
        <w:t xml:space="preserve"> </w:t>
      </w:r>
      <w:r>
        <w:rPr>
          <w:rtl/>
        </w:rPr>
        <w:t xml:space="preserve">(355 </w:t>
      </w:r>
      <w:r w:rsidR="009F35D3">
        <w:rPr>
          <w:rtl/>
        </w:rPr>
        <w:t>و 3</w:t>
      </w:r>
      <w:r>
        <w:rPr>
          <w:rtl/>
        </w:rPr>
        <w:t xml:space="preserve">58 </w:t>
      </w:r>
      <w:r w:rsidR="009F35D3">
        <w:rPr>
          <w:rtl/>
        </w:rPr>
        <w:t>و 2</w:t>
      </w:r>
      <w:r>
        <w:rPr>
          <w:rtl/>
        </w:rPr>
        <w:t xml:space="preserve">82 </w:t>
      </w:r>
      <w:r w:rsidR="009F35D3">
        <w:rPr>
          <w:rtl/>
        </w:rPr>
        <w:t>و 2</w:t>
      </w:r>
      <w:r>
        <w:rPr>
          <w:rtl/>
        </w:rPr>
        <w:t xml:space="preserve">83 </w:t>
      </w:r>
      <w:r w:rsidR="009F35D3">
        <w:rPr>
          <w:rtl/>
        </w:rPr>
        <w:t>و 2</w:t>
      </w:r>
      <w:r>
        <w:rPr>
          <w:rtl/>
        </w:rPr>
        <w:t xml:space="preserve">81 </w:t>
      </w:r>
      <w:r w:rsidR="009F35D3">
        <w:rPr>
          <w:rtl/>
        </w:rPr>
        <w:t>و 2</w:t>
      </w:r>
      <w:r>
        <w:rPr>
          <w:rtl/>
        </w:rPr>
        <w:t>80) هو الشيخ أبو علي محمّد بن أبي بكر همام بن سهيل الكاتب الإسكافي (المتوفّىٰ 336) كما أرّخه تلميذه التلعكبري</w:t>
      </w:r>
      <w:r w:rsidRPr="00E732A3">
        <w:rPr>
          <w:rStyle w:val="rfdFootnotenum"/>
          <w:rtl/>
        </w:rPr>
        <w:t>(1)</w:t>
      </w:r>
      <w:r w:rsidR="00836F2F">
        <w:rPr>
          <w:rtl/>
        </w:rPr>
        <w:t xml:space="preserve"> ،</w:t>
      </w:r>
      <w:r w:rsidR="007C74F1">
        <w:rPr>
          <w:rtl/>
        </w:rPr>
        <w:t xml:space="preserve"> </w:t>
      </w:r>
      <w:r>
        <w:rPr>
          <w:rtl/>
        </w:rPr>
        <w:t xml:space="preserve">ويروي عنه ابن قولويه في </w:t>
      </w:r>
      <w:r w:rsidRPr="00BE19A0">
        <w:rPr>
          <w:rStyle w:val="rfdBold2"/>
          <w:rtl/>
        </w:rPr>
        <w:t>كامل</w:t>
      </w:r>
    </w:p>
    <w:p w14:paraId="010830BF" w14:textId="77777777" w:rsidR="00E732A3" w:rsidRDefault="00E732A3" w:rsidP="00E732A3">
      <w:pPr>
        <w:pStyle w:val="rfdLine"/>
        <w:rPr>
          <w:rtl/>
        </w:rPr>
      </w:pPr>
      <w:r>
        <w:rPr>
          <w:rtl/>
        </w:rPr>
        <w:t>__________</w:t>
      </w:r>
    </w:p>
    <w:p w14:paraId="3242AEA2" w14:textId="77777777" w:rsidR="00E732A3" w:rsidRDefault="00E732A3" w:rsidP="00E732A3">
      <w:pPr>
        <w:pStyle w:val="rfdFootnote0"/>
        <w:rPr>
          <w:rtl/>
        </w:rPr>
      </w:pPr>
      <w:r>
        <w:rPr>
          <w:rtl/>
        </w:rPr>
        <w:t>(1) قال النجاشي</w:t>
      </w:r>
      <w:r w:rsidR="00836F2F">
        <w:rPr>
          <w:rtl/>
        </w:rPr>
        <w:t xml:space="preserve"> :</w:t>
      </w:r>
      <w:r w:rsidR="007C74F1">
        <w:rPr>
          <w:rtl/>
        </w:rPr>
        <w:t xml:space="preserve"> </w:t>
      </w:r>
      <w:r>
        <w:rPr>
          <w:rtl/>
        </w:rPr>
        <w:t>«مات أبو علي بن همام يوم الخميس لإحدىٰ عشرة ليلة بقيت من جمادىٰ الآخرة</w:t>
      </w:r>
      <w:r w:rsidR="00836F2F">
        <w:rPr>
          <w:rtl/>
        </w:rPr>
        <w:t xml:space="preserve"> ،</w:t>
      </w:r>
      <w:r w:rsidR="007C74F1">
        <w:rPr>
          <w:rtl/>
        </w:rPr>
        <w:t xml:space="preserve"> </w:t>
      </w:r>
      <w:r>
        <w:rPr>
          <w:rtl/>
        </w:rPr>
        <w:t>سنة ستّ وثلاثين وثلاثمائة</w:t>
      </w:r>
      <w:r w:rsidR="00836F2F">
        <w:rPr>
          <w:rtl/>
        </w:rPr>
        <w:t xml:space="preserve"> ،</w:t>
      </w:r>
      <w:r w:rsidR="007C74F1">
        <w:rPr>
          <w:rtl/>
        </w:rPr>
        <w:t xml:space="preserve"> </w:t>
      </w:r>
      <w:r>
        <w:rPr>
          <w:rtl/>
        </w:rPr>
        <w:t>وكان مولده يوم الإثنين لستّ خلون من ذي الحجّة سنة ثمان وخمسين ومائتين» فهرست النجاشي</w:t>
      </w:r>
      <w:r w:rsidR="00836F2F">
        <w:rPr>
          <w:rtl/>
        </w:rPr>
        <w:t xml:space="preserve"> :</w:t>
      </w:r>
      <w:r w:rsidR="007C74F1">
        <w:rPr>
          <w:rtl/>
        </w:rPr>
        <w:t xml:space="preserve"> </w:t>
      </w:r>
      <w:r>
        <w:rPr>
          <w:rtl/>
        </w:rPr>
        <w:t>380/ رقم1032.</w:t>
      </w:r>
    </w:p>
    <w:p w14:paraId="43324CE0" w14:textId="77777777" w:rsidR="00E732A3" w:rsidRDefault="00F11B4F" w:rsidP="0086457E">
      <w:pPr>
        <w:pStyle w:val="rfdNormal0"/>
        <w:rPr>
          <w:rtl/>
        </w:rPr>
      </w:pPr>
      <w:r>
        <w:rPr>
          <w:rtl/>
        </w:rPr>
        <w:br w:type="page"/>
      </w:r>
      <w:r w:rsidR="00E732A3" w:rsidRPr="00BE19A0">
        <w:rPr>
          <w:rStyle w:val="rfdBold2"/>
          <w:rFonts w:hint="eastAsia"/>
          <w:rtl/>
        </w:rPr>
        <w:lastRenderedPageBreak/>
        <w:t>الزيارات</w:t>
      </w:r>
      <w:r w:rsidR="00836F2F">
        <w:rPr>
          <w:rFonts w:hint="eastAsia"/>
          <w:rtl/>
        </w:rPr>
        <w:t xml:space="preserve"> ،</w:t>
      </w:r>
      <w:r w:rsidR="007C74F1">
        <w:rPr>
          <w:rFonts w:hint="eastAsia"/>
          <w:rtl/>
        </w:rPr>
        <w:t xml:space="preserve"> </w:t>
      </w:r>
      <w:r w:rsidR="00E732A3">
        <w:rPr>
          <w:rtl/>
        </w:rPr>
        <w:t xml:space="preserve">وأبو عبد الله محمّد بن إبراهيم النعماني تلميذ الكليني في </w:t>
      </w:r>
      <w:r w:rsidR="00E732A3" w:rsidRPr="0086457E">
        <w:rPr>
          <w:rStyle w:val="rfdBold2"/>
          <w:rtl/>
        </w:rPr>
        <w:t>كتاب الغيبة</w:t>
      </w:r>
      <w:r w:rsidR="00E732A3">
        <w:rPr>
          <w:rtl/>
        </w:rPr>
        <w:t xml:space="preserve"> له.</w:t>
      </w:r>
    </w:p>
    <w:p w14:paraId="7BBC126A" w14:textId="77777777" w:rsidR="00E732A3" w:rsidRDefault="00E732A3" w:rsidP="00E732A3">
      <w:pPr>
        <w:rPr>
          <w:rtl/>
        </w:rPr>
      </w:pPr>
      <w:r>
        <w:rPr>
          <w:rtl/>
        </w:rPr>
        <w:t>6</w:t>
      </w:r>
      <w:r w:rsidR="00836F2F">
        <w:rPr>
          <w:rtl/>
        </w:rPr>
        <w:t xml:space="preserve"> ـ</w:t>
      </w:r>
      <w:r w:rsidR="007C74F1">
        <w:rPr>
          <w:rtl/>
        </w:rPr>
        <w:t xml:space="preserve"> </w:t>
      </w:r>
      <w:r>
        <w:rPr>
          <w:rtl/>
        </w:rPr>
        <w:t>وممّن كرّر الرواية عنه كما في الصفحات</w:t>
      </w:r>
      <w:r w:rsidR="00836F2F">
        <w:rPr>
          <w:rtl/>
        </w:rPr>
        <w:t xml:space="preserve"> :</w:t>
      </w:r>
      <w:r w:rsidR="007C74F1">
        <w:rPr>
          <w:rtl/>
        </w:rPr>
        <w:t xml:space="preserve"> </w:t>
      </w:r>
      <w:r>
        <w:rPr>
          <w:rtl/>
        </w:rPr>
        <w:t>(317</w:t>
      </w:r>
      <w:r w:rsidR="00852492">
        <w:rPr>
          <w:rtl/>
        </w:rPr>
        <w:t xml:space="preserve"> </w:t>
      </w:r>
      <w:r w:rsidR="009F35D3">
        <w:rPr>
          <w:rtl/>
        </w:rPr>
        <w:t>و 3</w:t>
      </w:r>
      <w:r>
        <w:rPr>
          <w:rtl/>
        </w:rPr>
        <w:t xml:space="preserve">33 </w:t>
      </w:r>
      <w:r w:rsidR="009F35D3">
        <w:rPr>
          <w:rtl/>
        </w:rPr>
        <w:t>و 3</w:t>
      </w:r>
      <w:r>
        <w:rPr>
          <w:rtl/>
        </w:rPr>
        <w:t>43</w:t>
      </w:r>
      <w:r w:rsidR="00852492">
        <w:rPr>
          <w:rtl/>
        </w:rPr>
        <w:t xml:space="preserve"> </w:t>
      </w:r>
      <w:r w:rsidR="009F35D3">
        <w:rPr>
          <w:rtl/>
        </w:rPr>
        <w:t>و 3</w:t>
      </w:r>
      <w:r>
        <w:rPr>
          <w:rtl/>
        </w:rPr>
        <w:t xml:space="preserve">52 </w:t>
      </w:r>
      <w:r w:rsidR="009F35D3">
        <w:rPr>
          <w:rtl/>
        </w:rPr>
        <w:t>و 3</w:t>
      </w:r>
      <w:r>
        <w:rPr>
          <w:rtl/>
        </w:rPr>
        <w:t xml:space="preserve">54 </w:t>
      </w:r>
      <w:r w:rsidR="009F35D3">
        <w:rPr>
          <w:rtl/>
        </w:rPr>
        <w:t>و 3</w:t>
      </w:r>
      <w:r>
        <w:rPr>
          <w:rtl/>
        </w:rPr>
        <w:t>73) هو أبو عبد الله محمّد بن أحمد بن ثابت</w:t>
      </w:r>
      <w:r w:rsidR="00836F2F">
        <w:rPr>
          <w:rtl/>
        </w:rPr>
        <w:t xml:space="preserve"> ،</w:t>
      </w:r>
      <w:r w:rsidR="007C74F1">
        <w:rPr>
          <w:rtl/>
        </w:rPr>
        <w:t xml:space="preserve"> </w:t>
      </w:r>
      <w:r>
        <w:rPr>
          <w:rtl/>
        </w:rPr>
        <w:t>الراوي عن الحسن بن محمّد بن سماعة (المتوفّىٰ 263) كتبه كما في النجاشي</w:t>
      </w:r>
      <w:r w:rsidR="00836F2F">
        <w:rPr>
          <w:rtl/>
        </w:rPr>
        <w:t xml:space="preserve"> ،</w:t>
      </w:r>
      <w:r w:rsidR="007C74F1">
        <w:rPr>
          <w:rtl/>
        </w:rPr>
        <w:t xml:space="preserve"> </w:t>
      </w:r>
      <w:r>
        <w:rPr>
          <w:rtl/>
        </w:rPr>
        <w:t>وقد روىٰ عن أبي عبد الله ابن ثابت</w:t>
      </w:r>
      <w:r w:rsidR="00836F2F">
        <w:rPr>
          <w:rtl/>
        </w:rPr>
        <w:t xml:space="preserve"> ،</w:t>
      </w:r>
      <w:r w:rsidR="007C74F1">
        <w:rPr>
          <w:rtl/>
        </w:rPr>
        <w:t xml:space="preserve"> </w:t>
      </w:r>
      <w:r>
        <w:rPr>
          <w:rtl/>
        </w:rPr>
        <w:t>الشيخ أبو غالب الزراري (المتوفّىٰ 368) كما ذكره في رسالته إلىٰ ابن ابنه وعدّه من رجال الواقفة الذين كانوا فقهاء ثقات في حديثهم كثيري الرواية</w:t>
      </w:r>
      <w:r w:rsidR="00836F2F">
        <w:rPr>
          <w:rtl/>
        </w:rPr>
        <w:t xml:space="preserve"> ،</w:t>
      </w:r>
      <w:r w:rsidR="007C74F1">
        <w:rPr>
          <w:rtl/>
        </w:rPr>
        <w:t xml:space="preserve"> </w:t>
      </w:r>
      <w:r>
        <w:rPr>
          <w:rtl/>
        </w:rPr>
        <w:t>ويروي عن ابن ثابت أيضاً أبو الحسن علي بن حاتم ابن أبي حاتم القزويني (كان حيّاً إلىٰ سنة 350) كما صرّح به النجاشي في ترجمة الحسن بن علي بن أبي حمزة.</w:t>
      </w:r>
    </w:p>
    <w:p w14:paraId="791B575A" w14:textId="77777777" w:rsidR="00E732A3" w:rsidRDefault="00E732A3" w:rsidP="00E732A3">
      <w:pPr>
        <w:rPr>
          <w:rtl/>
        </w:rPr>
      </w:pPr>
      <w:r>
        <w:rPr>
          <w:rtl/>
        </w:rPr>
        <w:t>7</w:t>
      </w:r>
      <w:r w:rsidR="00836F2F">
        <w:rPr>
          <w:rtl/>
        </w:rPr>
        <w:t xml:space="preserve"> ـ</w:t>
      </w:r>
      <w:r w:rsidR="007C74F1">
        <w:rPr>
          <w:rtl/>
        </w:rPr>
        <w:t xml:space="preserve"> </w:t>
      </w:r>
      <w:r>
        <w:rPr>
          <w:rtl/>
        </w:rPr>
        <w:t>وممّن كرّر الرواية عنه في هذا الكتاب كما في الصفحات</w:t>
      </w:r>
      <w:r w:rsidR="00836F2F">
        <w:rPr>
          <w:rtl/>
        </w:rPr>
        <w:t xml:space="preserve"> :</w:t>
      </w:r>
      <w:r w:rsidR="007C74F1">
        <w:rPr>
          <w:rtl/>
        </w:rPr>
        <w:t xml:space="preserve"> </w:t>
      </w:r>
      <w:r>
        <w:rPr>
          <w:rtl/>
        </w:rPr>
        <w:t>(282</w:t>
      </w:r>
      <w:r w:rsidR="00836F2F">
        <w:rPr>
          <w:rtl/>
        </w:rPr>
        <w:t xml:space="preserve"> ـ </w:t>
      </w:r>
      <w:r>
        <w:rPr>
          <w:rtl/>
        </w:rPr>
        <w:t>302</w:t>
      </w:r>
      <w:r w:rsidR="00836F2F">
        <w:rPr>
          <w:rtl/>
        </w:rPr>
        <w:t xml:space="preserve"> ـ </w:t>
      </w:r>
      <w:r>
        <w:rPr>
          <w:rtl/>
        </w:rPr>
        <w:t>335</w:t>
      </w:r>
      <w:r w:rsidR="00836F2F">
        <w:rPr>
          <w:rtl/>
        </w:rPr>
        <w:t xml:space="preserve"> ـ</w:t>
      </w:r>
      <w:r w:rsidR="007C74F1">
        <w:rPr>
          <w:rtl/>
        </w:rPr>
        <w:t xml:space="preserve"> </w:t>
      </w:r>
      <w:r>
        <w:rPr>
          <w:rtl/>
        </w:rPr>
        <w:t xml:space="preserve">345) هو أبو جعفر محمّد بن عبد الله بن جعفر الحميري القمّي الراوي عن أبيه كتابه </w:t>
      </w:r>
      <w:r w:rsidRPr="00427D0B">
        <w:rPr>
          <w:rStyle w:val="rfdBold2"/>
          <w:rtl/>
        </w:rPr>
        <w:t>قرب الأسناد</w:t>
      </w:r>
      <w:r w:rsidR="00836F2F">
        <w:rPr>
          <w:rtl/>
        </w:rPr>
        <w:t xml:space="preserve"> ،</w:t>
      </w:r>
      <w:r w:rsidR="007C74F1">
        <w:rPr>
          <w:rtl/>
        </w:rPr>
        <w:t xml:space="preserve"> </w:t>
      </w:r>
      <w:r>
        <w:rPr>
          <w:rtl/>
        </w:rPr>
        <w:t>وقد كتب هو بخطّه إجازة روايته عنه عن أبيه</w:t>
      </w:r>
      <w:r w:rsidR="00836F2F">
        <w:rPr>
          <w:rtl/>
        </w:rPr>
        <w:t xml:space="preserve"> ،</w:t>
      </w:r>
      <w:r w:rsidR="007C74F1">
        <w:rPr>
          <w:rtl/>
        </w:rPr>
        <w:t xml:space="preserve"> </w:t>
      </w:r>
      <w:r>
        <w:rPr>
          <w:rtl/>
        </w:rPr>
        <w:t>لأبي عمرو سعيد بن عمر بعد قراءته الكتاب عليه (في سن</w:t>
      </w:r>
      <w:r>
        <w:rPr>
          <w:rFonts w:hint="eastAsia"/>
          <w:rtl/>
        </w:rPr>
        <w:t>ة</w:t>
      </w:r>
      <w:r>
        <w:rPr>
          <w:rtl/>
        </w:rPr>
        <w:t xml:space="preserve"> 304) وهو من مشايخ الكليني وابن قولويه وأبي غالب</w:t>
      </w:r>
      <w:r w:rsidR="00836F2F">
        <w:rPr>
          <w:rtl/>
        </w:rPr>
        <w:t xml:space="preserve"> ،</w:t>
      </w:r>
      <w:r w:rsidR="007C74F1">
        <w:rPr>
          <w:rtl/>
        </w:rPr>
        <w:t xml:space="preserve"> </w:t>
      </w:r>
      <w:r>
        <w:rPr>
          <w:rtl/>
        </w:rPr>
        <w:t>ولم أجد في الكتاب رواية عن والده عبد الله بن جعفر الحميري أبداً مع أنّ علي بن إبراهيم إنّما يروي عن الوالد كما صرّح به النجاشي في ترجمة محمّد بن الفرات.</w:t>
      </w:r>
    </w:p>
    <w:p w14:paraId="28F318CC" w14:textId="77777777" w:rsidR="00E732A3" w:rsidRDefault="00E732A3" w:rsidP="00E732A3">
      <w:pPr>
        <w:rPr>
          <w:rtl/>
        </w:rPr>
      </w:pPr>
      <w:r>
        <w:rPr>
          <w:rtl/>
        </w:rPr>
        <w:t>8</w:t>
      </w:r>
      <w:r w:rsidR="00836F2F">
        <w:rPr>
          <w:rtl/>
        </w:rPr>
        <w:t xml:space="preserve"> ـ</w:t>
      </w:r>
      <w:r w:rsidR="007C74F1">
        <w:rPr>
          <w:rtl/>
        </w:rPr>
        <w:t xml:space="preserve"> </w:t>
      </w:r>
      <w:r>
        <w:rPr>
          <w:rtl/>
        </w:rPr>
        <w:t xml:space="preserve">وممّن يروي عنه كراراً كما في الصفحات (234 </w:t>
      </w:r>
      <w:r w:rsidR="009F35D3">
        <w:rPr>
          <w:rtl/>
        </w:rPr>
        <w:t>و 2</w:t>
      </w:r>
      <w:r>
        <w:rPr>
          <w:rtl/>
        </w:rPr>
        <w:t xml:space="preserve">68 </w:t>
      </w:r>
      <w:r w:rsidR="009F35D3">
        <w:rPr>
          <w:rtl/>
        </w:rPr>
        <w:t>و 3</w:t>
      </w:r>
      <w:r>
        <w:rPr>
          <w:rtl/>
        </w:rPr>
        <w:t xml:space="preserve">12 </w:t>
      </w:r>
      <w:r w:rsidR="009F35D3">
        <w:rPr>
          <w:rtl/>
        </w:rPr>
        <w:t>و 3</w:t>
      </w:r>
      <w:r>
        <w:rPr>
          <w:rtl/>
        </w:rPr>
        <w:t xml:space="preserve">19 </w:t>
      </w:r>
      <w:r w:rsidR="009F35D3">
        <w:rPr>
          <w:rtl/>
        </w:rPr>
        <w:t>و 3</w:t>
      </w:r>
      <w:r>
        <w:rPr>
          <w:rtl/>
        </w:rPr>
        <w:t>50) بعنوان محمّد بن أبي عبد الله هو أبو الحسين محمّد بن جعفر بن محمّد بن عون الأسدي (المتوفّىٰ 312)</w:t>
      </w:r>
      <w:r w:rsidR="00836F2F">
        <w:rPr>
          <w:rtl/>
        </w:rPr>
        <w:t xml:space="preserve"> ،</w:t>
      </w:r>
      <w:r w:rsidR="007C74F1">
        <w:rPr>
          <w:rtl/>
        </w:rPr>
        <w:t xml:space="preserve"> </w:t>
      </w:r>
      <w:r>
        <w:rPr>
          <w:rtl/>
        </w:rPr>
        <w:t xml:space="preserve">ويقال له محمّد بن أبي عبد الله كما صرّح به النجاشي في ترجمته وهو من مشايخ الكليني ومن العدّة </w:t>
      </w:r>
      <w:r>
        <w:rPr>
          <w:rFonts w:hint="eastAsia"/>
          <w:rtl/>
        </w:rPr>
        <w:t>الذين</w:t>
      </w:r>
      <w:r>
        <w:rPr>
          <w:rtl/>
        </w:rPr>
        <w:t xml:space="preserve"> يروي الكليني بتوسّطهم عن سهل بن زياد</w:t>
      </w:r>
      <w:r w:rsidR="00836F2F">
        <w:rPr>
          <w:rtl/>
        </w:rPr>
        <w:t xml:space="preserve"> ،</w:t>
      </w:r>
      <w:r w:rsidR="007C74F1">
        <w:rPr>
          <w:rtl/>
        </w:rPr>
        <w:t xml:space="preserve"> </w:t>
      </w:r>
      <w:r>
        <w:rPr>
          <w:rtl/>
        </w:rPr>
        <w:t>ومن روايته عن سهل في هذا التفسير في ص</w:t>
      </w:r>
      <w:r w:rsidR="00836F2F">
        <w:rPr>
          <w:rtl/>
        </w:rPr>
        <w:t xml:space="preserve"> :</w:t>
      </w:r>
      <w:r w:rsidR="007C74F1">
        <w:rPr>
          <w:rtl/>
        </w:rPr>
        <w:t xml:space="preserve"> </w:t>
      </w:r>
      <w:r>
        <w:rPr>
          <w:rtl/>
        </w:rPr>
        <w:t>(268).</w:t>
      </w:r>
    </w:p>
    <w:p w14:paraId="110B22C1" w14:textId="77777777" w:rsidR="005B136D" w:rsidRDefault="00E732A3" w:rsidP="00E732A3">
      <w:pPr>
        <w:rPr>
          <w:rtl/>
        </w:rPr>
      </w:pPr>
      <w:r>
        <w:rPr>
          <w:rtl/>
        </w:rPr>
        <w:t>9</w:t>
      </w:r>
      <w:r w:rsidR="00836F2F">
        <w:rPr>
          <w:rtl/>
        </w:rPr>
        <w:t xml:space="preserve"> ـ</w:t>
      </w:r>
      <w:r w:rsidR="007C74F1">
        <w:rPr>
          <w:rtl/>
        </w:rPr>
        <w:t xml:space="preserve"> </w:t>
      </w:r>
      <w:r>
        <w:rPr>
          <w:rtl/>
        </w:rPr>
        <w:t>وممّن روىٰ عنه مكرّراً كما في الصفحات</w:t>
      </w:r>
      <w:r w:rsidR="00836F2F">
        <w:rPr>
          <w:rtl/>
        </w:rPr>
        <w:t xml:space="preserve"> :</w:t>
      </w:r>
      <w:r w:rsidR="007C74F1">
        <w:rPr>
          <w:rtl/>
        </w:rPr>
        <w:t xml:space="preserve"> </w:t>
      </w:r>
      <w:r>
        <w:rPr>
          <w:rtl/>
        </w:rPr>
        <w:t xml:space="preserve">(280 </w:t>
      </w:r>
      <w:r w:rsidR="009F35D3">
        <w:rPr>
          <w:rtl/>
        </w:rPr>
        <w:t>و 2</w:t>
      </w:r>
      <w:r>
        <w:rPr>
          <w:rtl/>
        </w:rPr>
        <w:t xml:space="preserve">99 </w:t>
      </w:r>
      <w:r w:rsidR="009F35D3">
        <w:rPr>
          <w:rtl/>
        </w:rPr>
        <w:t>و 3</w:t>
      </w:r>
      <w:r>
        <w:rPr>
          <w:rtl/>
        </w:rPr>
        <w:t>04) هو حميد ابن زياد النينوائي (المتوفّىٰ 310) وهو أيضاً من مشايخ الكليني وأبي غالب</w:t>
      </w:r>
    </w:p>
    <w:p w14:paraId="7340F504" w14:textId="77777777" w:rsidR="00E732A3" w:rsidRDefault="00F11B4F" w:rsidP="00BE19A0">
      <w:pPr>
        <w:pStyle w:val="rfdNormal0"/>
        <w:rPr>
          <w:rtl/>
        </w:rPr>
      </w:pPr>
      <w:r>
        <w:rPr>
          <w:rtl/>
        </w:rPr>
        <w:br w:type="page"/>
      </w:r>
      <w:r w:rsidR="00E732A3">
        <w:rPr>
          <w:rFonts w:hint="eastAsia"/>
          <w:rtl/>
        </w:rPr>
        <w:lastRenderedPageBreak/>
        <w:t>الزراري</w:t>
      </w:r>
      <w:r w:rsidR="00E732A3">
        <w:rPr>
          <w:rtl/>
        </w:rPr>
        <w:t xml:space="preserve"> وابن قولويه.</w:t>
      </w:r>
    </w:p>
    <w:p w14:paraId="1E048F6B" w14:textId="77777777" w:rsidR="00E732A3" w:rsidRDefault="00E732A3" w:rsidP="00E732A3">
      <w:pPr>
        <w:rPr>
          <w:rtl/>
        </w:rPr>
      </w:pPr>
      <w:r>
        <w:rPr>
          <w:rtl/>
        </w:rPr>
        <w:t>10</w:t>
      </w:r>
      <w:r w:rsidR="00836F2F">
        <w:rPr>
          <w:rtl/>
        </w:rPr>
        <w:t xml:space="preserve"> ـ</w:t>
      </w:r>
      <w:r w:rsidR="007C74F1">
        <w:rPr>
          <w:rtl/>
        </w:rPr>
        <w:t xml:space="preserve"> </w:t>
      </w:r>
      <w:r>
        <w:rPr>
          <w:rtl/>
        </w:rPr>
        <w:t>وممّن روىٰ عنه مكرّراً الحسن بن علي بن مهزيار عن أبيه علي عن ابن أبي عمير وحمّاد بن عيسىٰ والحسين بن سعيد الأهوازي وغيرهم</w:t>
      </w:r>
      <w:r w:rsidR="00836F2F">
        <w:rPr>
          <w:rtl/>
        </w:rPr>
        <w:t xml:space="preserve"> ،</w:t>
      </w:r>
      <w:r w:rsidR="007C74F1">
        <w:rPr>
          <w:rtl/>
        </w:rPr>
        <w:t xml:space="preserve"> </w:t>
      </w:r>
      <w:r>
        <w:rPr>
          <w:rtl/>
        </w:rPr>
        <w:t>والمفسّر القمّي يروي عن أبيه عن هؤلاء الثلاثة فالواسطة والده إبراهيم بن هاشم فقط.</w:t>
      </w:r>
    </w:p>
    <w:p w14:paraId="2FFEC42E" w14:textId="77777777" w:rsidR="00E732A3" w:rsidRDefault="00E732A3" w:rsidP="00E732A3">
      <w:pPr>
        <w:rPr>
          <w:rtl/>
        </w:rPr>
      </w:pPr>
      <w:r>
        <w:rPr>
          <w:rtl/>
        </w:rPr>
        <w:t>11</w:t>
      </w:r>
      <w:r w:rsidR="00836F2F">
        <w:rPr>
          <w:rtl/>
        </w:rPr>
        <w:t xml:space="preserve"> ـ</w:t>
      </w:r>
      <w:r w:rsidR="007C74F1">
        <w:rPr>
          <w:rtl/>
        </w:rPr>
        <w:t xml:space="preserve"> </w:t>
      </w:r>
      <w:r>
        <w:rPr>
          <w:rtl/>
        </w:rPr>
        <w:t>وممّن يروي عنه أبو القاسم الحسني الراوي ل‍</w:t>
      </w:r>
      <w:r w:rsidR="00836F2F">
        <w:rPr>
          <w:rtl/>
        </w:rPr>
        <w:t xml:space="preserve"> ـ</w:t>
      </w:r>
      <w:r w:rsidR="007C74F1">
        <w:rPr>
          <w:rtl/>
        </w:rPr>
        <w:t xml:space="preserve"> </w:t>
      </w:r>
      <w:r w:rsidR="00836F2F">
        <w:rPr>
          <w:rtl/>
        </w:rPr>
        <w:t>:</w:t>
      </w:r>
      <w:r w:rsidR="007C74F1">
        <w:rPr>
          <w:rtl/>
        </w:rPr>
        <w:t xml:space="preserve"> </w:t>
      </w:r>
      <w:r>
        <w:rPr>
          <w:rtl/>
        </w:rPr>
        <w:t>(</w:t>
      </w:r>
      <w:r w:rsidRPr="00427D0B">
        <w:rPr>
          <w:rStyle w:val="rfdBold2"/>
          <w:rtl/>
        </w:rPr>
        <w:t>تفسير فرات</w:t>
      </w:r>
      <w:r>
        <w:rPr>
          <w:rtl/>
        </w:rPr>
        <w:t>) عن مؤلّفه</w:t>
      </w:r>
      <w:r w:rsidR="00836F2F">
        <w:rPr>
          <w:rtl/>
        </w:rPr>
        <w:t xml:space="preserve"> ،</w:t>
      </w:r>
      <w:r w:rsidR="007C74F1">
        <w:rPr>
          <w:rtl/>
        </w:rPr>
        <w:t xml:space="preserve"> </w:t>
      </w:r>
      <w:r>
        <w:rPr>
          <w:rtl/>
        </w:rPr>
        <w:t>كما وقع في سورة (ق) صفحة</w:t>
      </w:r>
      <w:r w:rsidR="00836F2F">
        <w:rPr>
          <w:rtl/>
        </w:rPr>
        <w:t xml:space="preserve"> :</w:t>
      </w:r>
      <w:r w:rsidR="007C74F1">
        <w:rPr>
          <w:rtl/>
        </w:rPr>
        <w:t xml:space="preserve"> </w:t>
      </w:r>
      <w:r>
        <w:rPr>
          <w:rtl/>
        </w:rPr>
        <w:t xml:space="preserve">(339) </w:t>
      </w:r>
      <w:r w:rsidR="009F35D3">
        <w:rPr>
          <w:rtl/>
        </w:rPr>
        <w:t>و (</w:t>
      </w:r>
      <w:r>
        <w:rPr>
          <w:rtl/>
        </w:rPr>
        <w:t>التطفيف) صفحة</w:t>
      </w:r>
      <w:r w:rsidR="00836F2F">
        <w:rPr>
          <w:rtl/>
        </w:rPr>
        <w:t xml:space="preserve"> :</w:t>
      </w:r>
      <w:r w:rsidR="007C74F1">
        <w:rPr>
          <w:rtl/>
        </w:rPr>
        <w:t xml:space="preserve"> </w:t>
      </w:r>
      <w:r>
        <w:rPr>
          <w:rtl/>
        </w:rPr>
        <w:t>(364)</w:t>
      </w:r>
      <w:r w:rsidR="00836F2F">
        <w:rPr>
          <w:rtl/>
        </w:rPr>
        <w:t xml:space="preserve"> ،</w:t>
      </w:r>
      <w:r w:rsidR="007C74F1">
        <w:rPr>
          <w:rtl/>
        </w:rPr>
        <w:t xml:space="preserve"> </w:t>
      </w:r>
      <w:r>
        <w:rPr>
          <w:rtl/>
        </w:rPr>
        <w:t xml:space="preserve">وقد أشرنا في </w:t>
      </w:r>
      <w:r w:rsidRPr="00427D0B">
        <w:rPr>
          <w:rStyle w:val="rfdBold2"/>
          <w:rtl/>
        </w:rPr>
        <w:t>تفسير فرات</w:t>
      </w:r>
      <w:r>
        <w:rPr>
          <w:rtl/>
        </w:rPr>
        <w:t xml:space="preserve"> بأنّ علي بن بابويه يرويه عن فرات بغير واسطة</w:t>
      </w:r>
      <w:r w:rsidR="00836F2F">
        <w:rPr>
          <w:rtl/>
        </w:rPr>
        <w:t xml:space="preserve"> ،</w:t>
      </w:r>
      <w:r w:rsidR="007C74F1">
        <w:rPr>
          <w:rtl/>
        </w:rPr>
        <w:t xml:space="preserve"> </w:t>
      </w:r>
      <w:r>
        <w:rPr>
          <w:rtl/>
        </w:rPr>
        <w:t>فكيف يرويه المفسّر القمّي الذي هو من مشايخ ابن بابويه ع</w:t>
      </w:r>
      <w:r>
        <w:rPr>
          <w:rFonts w:hint="eastAsia"/>
          <w:rtl/>
        </w:rPr>
        <w:t>ن</w:t>
      </w:r>
      <w:r>
        <w:rPr>
          <w:rtl/>
        </w:rPr>
        <w:t xml:space="preserve"> فرات بالواسطة</w:t>
      </w:r>
      <w:r w:rsidR="00836F2F">
        <w:rPr>
          <w:rtl/>
        </w:rPr>
        <w:t xml:space="preserve"> ؛</w:t>
      </w:r>
      <w:r w:rsidR="007C74F1">
        <w:rPr>
          <w:rtl/>
        </w:rPr>
        <w:t xml:space="preserve"> </w:t>
      </w:r>
      <w:r>
        <w:rPr>
          <w:rtl/>
        </w:rPr>
        <w:t>فإنّ غاية ما في الباب أنّ فراتاً وعلي بن إبراهيم كانا متعاصرين والعادة جارية بالرواية المدبجة من الراويين المتعاصرين</w:t>
      </w:r>
      <w:r w:rsidR="00836F2F">
        <w:rPr>
          <w:rtl/>
        </w:rPr>
        <w:t xml:space="preserve"> ،</w:t>
      </w:r>
      <w:r w:rsidR="007C74F1">
        <w:rPr>
          <w:rtl/>
        </w:rPr>
        <w:t xml:space="preserve"> </w:t>
      </w:r>
      <w:r>
        <w:rPr>
          <w:rtl/>
        </w:rPr>
        <w:t xml:space="preserve">وأمّا رواية أحدهما عن الآخر بالواسطة فهي خلاف المعتاد. وأيضاً يروي علي بن إبراهيم عن أبي القاسم عبد العظيم الحسني بواسطة </w:t>
      </w:r>
      <w:r>
        <w:rPr>
          <w:rFonts w:hint="eastAsia"/>
          <w:rtl/>
        </w:rPr>
        <w:t>واحدة</w:t>
      </w:r>
      <w:r>
        <w:rPr>
          <w:rtl/>
        </w:rPr>
        <w:t xml:space="preserve"> أعني أحمد بن أبي عبد الله البرقي</w:t>
      </w:r>
      <w:r w:rsidR="00836F2F">
        <w:rPr>
          <w:rtl/>
        </w:rPr>
        <w:t xml:space="preserve"> ،</w:t>
      </w:r>
      <w:r w:rsidR="007C74F1">
        <w:rPr>
          <w:rtl/>
        </w:rPr>
        <w:t xml:space="preserve"> </w:t>
      </w:r>
      <w:r>
        <w:rPr>
          <w:rtl/>
        </w:rPr>
        <w:t>وقد وقعت في صفحة (330) رواية عنه بثلاث وسائط هكذا</w:t>
      </w:r>
      <w:r w:rsidR="00836F2F">
        <w:rPr>
          <w:rtl/>
        </w:rPr>
        <w:t xml:space="preserve"> :</w:t>
      </w:r>
      <w:r w:rsidR="007C74F1">
        <w:rPr>
          <w:rtl/>
        </w:rPr>
        <w:t xml:space="preserve"> </w:t>
      </w:r>
      <w:r>
        <w:rPr>
          <w:rtl/>
        </w:rPr>
        <w:t>حدّثنا أبو القاسم حدّثنا</w:t>
      </w:r>
      <w:r w:rsidR="00852492">
        <w:rPr>
          <w:rtl/>
        </w:rPr>
        <w:t xml:space="preserve"> </w:t>
      </w:r>
      <w:r>
        <w:rPr>
          <w:rtl/>
        </w:rPr>
        <w:t>محمّد بن العبّاس</w:t>
      </w:r>
      <w:r w:rsidR="00852492">
        <w:rPr>
          <w:rtl/>
        </w:rPr>
        <w:t xml:space="preserve"> </w:t>
      </w:r>
      <w:r>
        <w:rPr>
          <w:rtl/>
        </w:rPr>
        <w:t>حدّثنا عبيد الله بن موسىٰ حدّثنا عبد العظيم الحسني.</w:t>
      </w:r>
    </w:p>
    <w:p w14:paraId="5BB8D70D" w14:textId="77777777" w:rsidR="00E732A3" w:rsidRDefault="00E732A3" w:rsidP="00E732A3">
      <w:pPr>
        <w:rPr>
          <w:rtl/>
        </w:rPr>
      </w:pPr>
      <w:r>
        <w:rPr>
          <w:rFonts w:hint="eastAsia"/>
          <w:rtl/>
        </w:rPr>
        <w:t>وغير</w:t>
      </w:r>
      <w:r>
        <w:rPr>
          <w:rtl/>
        </w:rPr>
        <w:t xml:space="preserve"> هؤلاء من المشايخ الذين يروي عنهم في هذا </w:t>
      </w:r>
      <w:r w:rsidRPr="00427D0B">
        <w:rPr>
          <w:rStyle w:val="rfdBold2"/>
          <w:rtl/>
        </w:rPr>
        <w:t>التفسير</w:t>
      </w:r>
      <w:r>
        <w:rPr>
          <w:rtl/>
        </w:rPr>
        <w:t xml:space="preserve"> مع أنّا لم نجد رواية علي بن إبراهيم عن أحد من هؤلاء في جميع رواياته المرويّة عنه في </w:t>
      </w:r>
      <w:r w:rsidRPr="00427D0B">
        <w:rPr>
          <w:rStyle w:val="rfdBold2"/>
          <w:rtl/>
        </w:rPr>
        <w:t>الكافي</w:t>
      </w:r>
      <w:r>
        <w:rPr>
          <w:rtl/>
        </w:rPr>
        <w:t xml:space="preserve"> وغيره</w:t>
      </w:r>
      <w:r w:rsidR="00836F2F">
        <w:rPr>
          <w:rtl/>
        </w:rPr>
        <w:t xml:space="preserve"> ،</w:t>
      </w:r>
      <w:r w:rsidR="007C74F1">
        <w:rPr>
          <w:rtl/>
        </w:rPr>
        <w:t xml:space="preserve"> </w:t>
      </w:r>
      <w:r>
        <w:rPr>
          <w:rtl/>
        </w:rPr>
        <w:t>وهم جماعة نسرد أحاديثه عنهم سرداً.</w:t>
      </w:r>
    </w:p>
    <w:p w14:paraId="5D1EEC5B" w14:textId="77777777" w:rsidR="00E732A3" w:rsidRDefault="00E732A3" w:rsidP="00E732A3">
      <w:pPr>
        <w:rPr>
          <w:rtl/>
        </w:rPr>
      </w:pPr>
      <w:r>
        <w:rPr>
          <w:rtl/>
        </w:rPr>
        <w:t>12</w:t>
      </w:r>
      <w:r w:rsidR="00836F2F">
        <w:rPr>
          <w:rtl/>
        </w:rPr>
        <w:t xml:space="preserve"> ـ</w:t>
      </w:r>
      <w:r w:rsidR="007C74F1">
        <w:rPr>
          <w:rtl/>
        </w:rPr>
        <w:t xml:space="preserve"> </w:t>
      </w:r>
      <w:r>
        <w:rPr>
          <w:rtl/>
        </w:rPr>
        <w:t>حدّثنا أبو الحسن عن الحسين بن علي بن حمّاد</w:t>
      </w:r>
      <w:r w:rsidRPr="00E732A3">
        <w:rPr>
          <w:rStyle w:val="rfdFootnotenum"/>
          <w:rtl/>
        </w:rPr>
        <w:t>(1)</w:t>
      </w:r>
      <w:r>
        <w:rPr>
          <w:rtl/>
        </w:rPr>
        <w:t xml:space="preserve"> صفحة</w:t>
      </w:r>
      <w:r w:rsidR="00836F2F">
        <w:rPr>
          <w:rtl/>
        </w:rPr>
        <w:t xml:space="preserve"> :</w:t>
      </w:r>
      <w:r w:rsidR="007C74F1">
        <w:rPr>
          <w:rtl/>
        </w:rPr>
        <w:t xml:space="preserve"> </w:t>
      </w:r>
      <w:r>
        <w:rPr>
          <w:rtl/>
        </w:rPr>
        <w:t>(372).</w:t>
      </w:r>
    </w:p>
    <w:p w14:paraId="065E48B6" w14:textId="77777777" w:rsidR="00E732A3" w:rsidRDefault="00E732A3" w:rsidP="00E732A3">
      <w:pPr>
        <w:rPr>
          <w:rtl/>
        </w:rPr>
      </w:pPr>
      <w:r>
        <w:rPr>
          <w:rtl/>
        </w:rPr>
        <w:t>13</w:t>
      </w:r>
      <w:r w:rsidR="00836F2F">
        <w:rPr>
          <w:rtl/>
        </w:rPr>
        <w:t xml:space="preserve"> ـ</w:t>
      </w:r>
      <w:r w:rsidR="007C74F1">
        <w:rPr>
          <w:rtl/>
        </w:rPr>
        <w:t xml:space="preserve"> </w:t>
      </w:r>
      <w:r>
        <w:rPr>
          <w:rtl/>
        </w:rPr>
        <w:t>حدّثنا أبو القاسم بن محمّد</w:t>
      </w:r>
      <w:r w:rsidRPr="00E732A3">
        <w:rPr>
          <w:rStyle w:val="rfdFootnotenum"/>
          <w:rtl/>
        </w:rPr>
        <w:t>(2)</w:t>
      </w:r>
      <w:r>
        <w:rPr>
          <w:rtl/>
        </w:rPr>
        <w:t xml:space="preserve"> صفحة</w:t>
      </w:r>
      <w:r w:rsidR="00836F2F">
        <w:rPr>
          <w:rtl/>
        </w:rPr>
        <w:t xml:space="preserve"> :</w:t>
      </w:r>
      <w:r w:rsidR="007C74F1">
        <w:rPr>
          <w:rtl/>
        </w:rPr>
        <w:t xml:space="preserve"> </w:t>
      </w:r>
      <w:r>
        <w:rPr>
          <w:rtl/>
        </w:rPr>
        <w:t>(338).</w:t>
      </w:r>
    </w:p>
    <w:p w14:paraId="6A1825F0" w14:textId="77777777" w:rsidR="00E732A3" w:rsidRDefault="00E732A3" w:rsidP="00E732A3">
      <w:pPr>
        <w:pStyle w:val="rfdLine"/>
        <w:rPr>
          <w:rtl/>
        </w:rPr>
      </w:pPr>
      <w:r>
        <w:rPr>
          <w:rtl/>
        </w:rPr>
        <w:t>__________</w:t>
      </w:r>
    </w:p>
    <w:p w14:paraId="3B744E64" w14:textId="77777777" w:rsidR="00E732A3" w:rsidRDefault="00E732A3" w:rsidP="00E732A3">
      <w:pPr>
        <w:pStyle w:val="rfdFootnote0"/>
        <w:rPr>
          <w:rtl/>
        </w:rPr>
      </w:pPr>
      <w:r>
        <w:rPr>
          <w:rtl/>
        </w:rPr>
        <w:t>(1) في التفسير</w:t>
      </w:r>
      <w:r w:rsidR="00836F2F">
        <w:rPr>
          <w:rtl/>
        </w:rPr>
        <w:t xml:space="preserve"> :</w:t>
      </w:r>
      <w:r w:rsidR="007C74F1">
        <w:rPr>
          <w:rtl/>
        </w:rPr>
        <w:t xml:space="preserve"> </w:t>
      </w:r>
      <w:r>
        <w:rPr>
          <w:rtl/>
        </w:rPr>
        <w:t>«حدّثنا أبو الحسن</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حدّثنا الحسن بن علي بن حمّاد بن مهران».</w:t>
      </w:r>
    </w:p>
    <w:p w14:paraId="77F022DF" w14:textId="77777777" w:rsidR="005B136D" w:rsidRDefault="00E732A3" w:rsidP="00BE19A0">
      <w:pPr>
        <w:pStyle w:val="rfdFootnote0"/>
        <w:rPr>
          <w:rtl/>
        </w:rPr>
      </w:pPr>
      <w:r>
        <w:rPr>
          <w:rtl/>
        </w:rPr>
        <w:t>(2) في التفسير</w:t>
      </w:r>
      <w:r w:rsidR="00836F2F">
        <w:rPr>
          <w:rtl/>
        </w:rPr>
        <w:t xml:space="preserve"> :</w:t>
      </w:r>
      <w:r w:rsidR="007C74F1">
        <w:rPr>
          <w:rtl/>
        </w:rPr>
        <w:t xml:space="preserve"> </w:t>
      </w:r>
      <w:r>
        <w:rPr>
          <w:rtl/>
        </w:rPr>
        <w:t>«حدّثنا محمّد بن أحمد بن ثابت</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حدّثنا القاسم بن محمّد عن إسماعيل</w:t>
      </w:r>
    </w:p>
    <w:p w14:paraId="5276CF54" w14:textId="77777777" w:rsidR="00E732A3" w:rsidRDefault="00F11B4F" w:rsidP="00E732A3">
      <w:pPr>
        <w:rPr>
          <w:rtl/>
        </w:rPr>
      </w:pPr>
      <w:r>
        <w:rPr>
          <w:rtl/>
        </w:rPr>
        <w:br w:type="page"/>
      </w:r>
      <w:r w:rsidR="00E732A3">
        <w:rPr>
          <w:rtl/>
        </w:rPr>
        <w:lastRenderedPageBreak/>
        <w:t>14</w:t>
      </w:r>
      <w:r w:rsidR="00836F2F">
        <w:rPr>
          <w:rtl/>
        </w:rPr>
        <w:t xml:space="preserve"> ـ</w:t>
      </w:r>
      <w:r w:rsidR="007C74F1">
        <w:rPr>
          <w:rtl/>
        </w:rPr>
        <w:t xml:space="preserve"> </w:t>
      </w:r>
      <w:r w:rsidR="00E732A3">
        <w:rPr>
          <w:rtl/>
        </w:rPr>
        <w:t xml:space="preserve">حدّثنا أحمد بن زياد (ص 348) عن الحسن بن محمّد بن سماعة (المتوفّىٰ 263) والظاهر أنّه أبو علي أحمد بن زياد بن جعفر الهمداني الراوي عن علي بن إبراهيم بن هاشم كما في </w:t>
      </w:r>
      <w:r w:rsidR="00E732A3" w:rsidRPr="00427D0B">
        <w:rPr>
          <w:rStyle w:val="rfdBold2"/>
          <w:rtl/>
        </w:rPr>
        <w:t>الفهرست</w:t>
      </w:r>
      <w:r w:rsidR="00836F2F">
        <w:rPr>
          <w:rtl/>
        </w:rPr>
        <w:t xml:space="preserve"> ،</w:t>
      </w:r>
      <w:r w:rsidR="007C74F1">
        <w:rPr>
          <w:rtl/>
        </w:rPr>
        <w:t xml:space="preserve"> </w:t>
      </w:r>
      <w:r w:rsidR="00E732A3">
        <w:rPr>
          <w:rtl/>
        </w:rPr>
        <w:t>في ترجمة إبراهيم بن رجاء</w:t>
      </w:r>
      <w:r w:rsidR="00836F2F">
        <w:rPr>
          <w:rtl/>
        </w:rPr>
        <w:t xml:space="preserve"> ،</w:t>
      </w:r>
      <w:r w:rsidR="007C74F1">
        <w:rPr>
          <w:rtl/>
        </w:rPr>
        <w:t xml:space="preserve"> </w:t>
      </w:r>
      <w:r w:rsidR="00E732A3">
        <w:rPr>
          <w:rtl/>
        </w:rPr>
        <w:t xml:space="preserve">ويروي عنه الشيخ الصدوق وصاحب </w:t>
      </w:r>
      <w:r w:rsidR="00E732A3" w:rsidRPr="00BE19A0">
        <w:rPr>
          <w:rStyle w:val="rfdBold2"/>
          <w:rtl/>
        </w:rPr>
        <w:t>مقتضب الأثر</w:t>
      </w:r>
      <w:r w:rsidR="00E732A3">
        <w:rPr>
          <w:rtl/>
        </w:rPr>
        <w:t>.</w:t>
      </w:r>
    </w:p>
    <w:p w14:paraId="32FCAF58" w14:textId="77777777" w:rsidR="00E732A3" w:rsidRDefault="00E732A3" w:rsidP="00E732A3">
      <w:pPr>
        <w:rPr>
          <w:rtl/>
        </w:rPr>
      </w:pPr>
      <w:r>
        <w:rPr>
          <w:rtl/>
        </w:rPr>
        <w:t>15</w:t>
      </w:r>
      <w:r w:rsidR="00836F2F">
        <w:rPr>
          <w:rtl/>
        </w:rPr>
        <w:t xml:space="preserve"> ـ</w:t>
      </w:r>
      <w:r w:rsidR="007C74F1">
        <w:rPr>
          <w:rtl/>
        </w:rPr>
        <w:t xml:space="preserve"> </w:t>
      </w:r>
      <w:r>
        <w:rPr>
          <w:rtl/>
        </w:rPr>
        <w:t>حدّثنا أحمد بن علي عن الحسين بن عبيد الله السعدي (صفحة 337) وهو أحمد بن علي الفائدي القزويني الذي يروي عن السعدي</w:t>
      </w:r>
      <w:r w:rsidR="00836F2F">
        <w:rPr>
          <w:rtl/>
        </w:rPr>
        <w:t xml:space="preserve"> ،</w:t>
      </w:r>
      <w:r w:rsidR="007C74F1">
        <w:rPr>
          <w:rtl/>
        </w:rPr>
        <w:t xml:space="preserve"> </w:t>
      </w:r>
      <w:r>
        <w:rPr>
          <w:rtl/>
        </w:rPr>
        <w:t xml:space="preserve">ويروي عنه علي ابن حاتم القزويني (المتوفّىٰ بعد 350) كما في </w:t>
      </w:r>
      <w:r w:rsidRPr="00427D0B">
        <w:rPr>
          <w:rStyle w:val="rfdBold2"/>
          <w:rtl/>
        </w:rPr>
        <w:t>الفهرست</w:t>
      </w:r>
      <w:r>
        <w:rPr>
          <w:rtl/>
        </w:rPr>
        <w:t xml:space="preserve"> والنجاشي.</w:t>
      </w:r>
    </w:p>
    <w:p w14:paraId="22DF970A" w14:textId="77777777" w:rsidR="00E732A3" w:rsidRDefault="00E732A3" w:rsidP="00E732A3">
      <w:pPr>
        <w:rPr>
          <w:rtl/>
        </w:rPr>
      </w:pPr>
      <w:r>
        <w:rPr>
          <w:rtl/>
        </w:rPr>
        <w:t>16</w:t>
      </w:r>
      <w:r w:rsidR="00836F2F">
        <w:rPr>
          <w:rtl/>
        </w:rPr>
        <w:t xml:space="preserve"> ـ</w:t>
      </w:r>
      <w:r w:rsidR="007C74F1">
        <w:rPr>
          <w:rtl/>
        </w:rPr>
        <w:t xml:space="preserve"> </w:t>
      </w:r>
      <w:r>
        <w:rPr>
          <w:rtl/>
        </w:rPr>
        <w:t>حدّثنا أحمد بن محمّد بن ثوية</w:t>
      </w:r>
      <w:r w:rsidRPr="00E732A3">
        <w:rPr>
          <w:rStyle w:val="rfdFootnotenum"/>
          <w:rtl/>
        </w:rPr>
        <w:t>(1)</w:t>
      </w:r>
      <w:r>
        <w:rPr>
          <w:rtl/>
        </w:rPr>
        <w:t xml:space="preserve"> صفحة</w:t>
      </w:r>
      <w:r w:rsidR="00836F2F">
        <w:rPr>
          <w:rtl/>
        </w:rPr>
        <w:t xml:space="preserve"> :</w:t>
      </w:r>
      <w:r w:rsidR="007C74F1">
        <w:rPr>
          <w:rtl/>
        </w:rPr>
        <w:t xml:space="preserve"> </w:t>
      </w:r>
      <w:r>
        <w:rPr>
          <w:rtl/>
        </w:rPr>
        <w:t>(313).</w:t>
      </w:r>
    </w:p>
    <w:p w14:paraId="76B22CD3" w14:textId="77777777" w:rsidR="00E732A3" w:rsidRDefault="00E732A3" w:rsidP="00E732A3">
      <w:pPr>
        <w:rPr>
          <w:rtl/>
        </w:rPr>
      </w:pPr>
      <w:r>
        <w:rPr>
          <w:rtl/>
        </w:rPr>
        <w:t>17</w:t>
      </w:r>
      <w:r w:rsidR="00836F2F">
        <w:rPr>
          <w:rtl/>
        </w:rPr>
        <w:t xml:space="preserve"> ـ</w:t>
      </w:r>
      <w:r w:rsidR="007C74F1">
        <w:rPr>
          <w:rtl/>
        </w:rPr>
        <w:t xml:space="preserve"> </w:t>
      </w:r>
      <w:r>
        <w:rPr>
          <w:rtl/>
        </w:rPr>
        <w:t>حدّثنا أحمد بن محمّد الشيباني</w:t>
      </w:r>
      <w:r w:rsidRPr="00E732A3">
        <w:rPr>
          <w:rStyle w:val="rfdFootnotenum"/>
          <w:rtl/>
        </w:rPr>
        <w:t>(2)</w:t>
      </w:r>
      <w:r>
        <w:rPr>
          <w:rtl/>
        </w:rPr>
        <w:t xml:space="preserve"> صفحة</w:t>
      </w:r>
      <w:r w:rsidR="00836F2F">
        <w:rPr>
          <w:rtl/>
        </w:rPr>
        <w:t xml:space="preserve"> :</w:t>
      </w:r>
      <w:r w:rsidR="007C74F1">
        <w:rPr>
          <w:rtl/>
        </w:rPr>
        <w:t xml:space="preserve"> </w:t>
      </w:r>
      <w:r>
        <w:rPr>
          <w:rtl/>
        </w:rPr>
        <w:t>(368).</w:t>
      </w:r>
    </w:p>
    <w:p w14:paraId="2C6EA4D2" w14:textId="77777777" w:rsidR="00E732A3" w:rsidRDefault="00E732A3" w:rsidP="00E732A3">
      <w:pPr>
        <w:rPr>
          <w:rtl/>
        </w:rPr>
      </w:pPr>
      <w:r>
        <w:rPr>
          <w:rtl/>
        </w:rPr>
        <w:t>18</w:t>
      </w:r>
      <w:r w:rsidR="00836F2F">
        <w:rPr>
          <w:rtl/>
        </w:rPr>
        <w:t xml:space="preserve"> ـ</w:t>
      </w:r>
      <w:r w:rsidR="007C74F1">
        <w:rPr>
          <w:rtl/>
        </w:rPr>
        <w:t xml:space="preserve"> </w:t>
      </w:r>
      <w:r>
        <w:rPr>
          <w:rtl/>
        </w:rPr>
        <w:t>حدّثنا أحمد بن محمّد بن موسىٰ صفحة</w:t>
      </w:r>
      <w:r w:rsidR="00836F2F">
        <w:rPr>
          <w:rtl/>
        </w:rPr>
        <w:t xml:space="preserve"> :</w:t>
      </w:r>
      <w:r w:rsidR="007C74F1">
        <w:rPr>
          <w:rtl/>
        </w:rPr>
        <w:t xml:space="preserve"> </w:t>
      </w:r>
      <w:r>
        <w:rPr>
          <w:rtl/>
        </w:rPr>
        <w:t>(358).</w:t>
      </w:r>
    </w:p>
    <w:p w14:paraId="2BB5E408" w14:textId="77777777" w:rsidR="00E732A3" w:rsidRDefault="00E732A3" w:rsidP="00E732A3">
      <w:pPr>
        <w:rPr>
          <w:rtl/>
        </w:rPr>
      </w:pPr>
      <w:r>
        <w:rPr>
          <w:rtl/>
        </w:rPr>
        <w:t>19</w:t>
      </w:r>
      <w:r w:rsidR="00836F2F">
        <w:rPr>
          <w:rtl/>
        </w:rPr>
        <w:t xml:space="preserve"> ـ</w:t>
      </w:r>
      <w:r w:rsidR="007C74F1">
        <w:rPr>
          <w:rtl/>
        </w:rPr>
        <w:t xml:space="preserve"> </w:t>
      </w:r>
      <w:r>
        <w:rPr>
          <w:rtl/>
        </w:rPr>
        <w:t>حدّثنا جعفر بن أحمد</w:t>
      </w:r>
      <w:r w:rsidRPr="00E732A3">
        <w:rPr>
          <w:rStyle w:val="rfdFootnotenum"/>
          <w:rtl/>
        </w:rPr>
        <w:t>(3)</w:t>
      </w:r>
      <w:r>
        <w:rPr>
          <w:rtl/>
        </w:rPr>
        <w:t>.</w:t>
      </w:r>
    </w:p>
    <w:p w14:paraId="7BF9D547" w14:textId="77777777" w:rsidR="00E732A3" w:rsidRDefault="00E732A3" w:rsidP="00E732A3">
      <w:pPr>
        <w:pStyle w:val="rfdLine"/>
        <w:rPr>
          <w:rtl/>
        </w:rPr>
      </w:pPr>
      <w:r>
        <w:rPr>
          <w:rtl/>
        </w:rPr>
        <w:t>__________</w:t>
      </w:r>
    </w:p>
    <w:p w14:paraId="3A7804D9" w14:textId="77777777" w:rsidR="00BE19A0" w:rsidRDefault="00BE19A0" w:rsidP="00BE19A0">
      <w:pPr>
        <w:pStyle w:val="rfdFootnote0"/>
        <w:rPr>
          <w:rtl/>
        </w:rPr>
      </w:pPr>
      <w:r>
        <w:rPr>
          <w:rtl/>
        </w:rPr>
        <w:t>الهاشمي عن محمّد بن يسار</w:t>
      </w:r>
      <w:r w:rsidR="007C74F1">
        <w:rPr>
          <w:rtl/>
        </w:rPr>
        <w:t xml:space="preserve"> ..</w:t>
      </w:r>
      <w:r>
        <w:rPr>
          <w:rtl/>
        </w:rPr>
        <w:t>.» وفي نسخة</w:t>
      </w:r>
      <w:r w:rsidR="00836F2F">
        <w:rPr>
          <w:rtl/>
        </w:rPr>
        <w:t xml:space="preserve"> :</w:t>
      </w:r>
      <w:r w:rsidR="007C74F1">
        <w:rPr>
          <w:rtl/>
        </w:rPr>
        <w:t xml:space="preserve"> </w:t>
      </w:r>
      <w:r>
        <w:rPr>
          <w:rtl/>
        </w:rPr>
        <w:t>(القاسم بن محمّد بن إسماعيل الهاشمي).</w:t>
      </w:r>
    </w:p>
    <w:p w14:paraId="295EBCA5" w14:textId="77777777" w:rsidR="00E732A3" w:rsidRDefault="00E732A3" w:rsidP="00E732A3">
      <w:pPr>
        <w:pStyle w:val="rfdFootnote0"/>
      </w:pPr>
      <w:r>
        <w:rPr>
          <w:rtl/>
        </w:rPr>
        <w:t>(1) في التفسير المطبوع</w:t>
      </w:r>
      <w:r w:rsidR="00836F2F">
        <w:rPr>
          <w:rtl/>
        </w:rPr>
        <w:t xml:space="preserve"> :</w:t>
      </w:r>
      <w:r w:rsidR="007C74F1">
        <w:rPr>
          <w:rtl/>
        </w:rPr>
        <w:t xml:space="preserve"> </w:t>
      </w:r>
      <w:r>
        <w:rPr>
          <w:rtl/>
        </w:rPr>
        <w:t>بويه</w:t>
      </w:r>
      <w:r w:rsidR="00836F2F">
        <w:rPr>
          <w:rtl/>
        </w:rPr>
        <w:t xml:space="preserve"> ،</w:t>
      </w:r>
      <w:r w:rsidR="007C74F1">
        <w:rPr>
          <w:rtl/>
        </w:rPr>
        <w:t xml:space="preserve"> </w:t>
      </w:r>
      <w:r>
        <w:rPr>
          <w:rtl/>
        </w:rPr>
        <w:t>وليس ممّن حدّث عنه بالمباشرة في التفسير</w:t>
      </w:r>
      <w:r w:rsidR="00836F2F">
        <w:rPr>
          <w:rtl/>
        </w:rPr>
        <w:t xml:space="preserve"> ،</w:t>
      </w:r>
      <w:r w:rsidR="007C74F1">
        <w:rPr>
          <w:rtl/>
        </w:rPr>
        <w:t xml:space="preserve"> </w:t>
      </w:r>
      <w:r>
        <w:rPr>
          <w:rtl/>
        </w:rPr>
        <w:t>بل حدّث عن ابن بويه أحمد بن محمّد الشيباني</w:t>
      </w:r>
      <w:r w:rsidR="00836F2F">
        <w:rPr>
          <w:rtl/>
        </w:rPr>
        <w:t xml:space="preserve"> ،</w:t>
      </w:r>
      <w:r w:rsidR="007C74F1">
        <w:rPr>
          <w:rtl/>
        </w:rPr>
        <w:t xml:space="preserve"> </w:t>
      </w:r>
      <w:r>
        <w:rPr>
          <w:rtl/>
        </w:rPr>
        <w:t>انظر</w:t>
      </w:r>
      <w:r w:rsidR="00836F2F">
        <w:rPr>
          <w:rtl/>
        </w:rPr>
        <w:t xml:space="preserve"> :</w:t>
      </w:r>
      <w:r w:rsidR="007C74F1">
        <w:rPr>
          <w:rtl/>
        </w:rPr>
        <w:t xml:space="preserve"> </w:t>
      </w:r>
      <w:r>
        <w:rPr>
          <w:rtl/>
        </w:rPr>
        <w:t>التفسير المتداول لعلي بن إبراهيم 2 / 228</w:t>
      </w:r>
      <w:r w:rsidR="00836F2F">
        <w:rPr>
          <w:rtl/>
        </w:rPr>
        <w:t xml:space="preserve"> ،</w:t>
      </w:r>
      <w:r w:rsidR="007C74F1">
        <w:rPr>
          <w:rtl/>
        </w:rPr>
        <w:t xml:space="preserve"> </w:t>
      </w:r>
      <w:r>
        <w:rPr>
          <w:rtl/>
        </w:rPr>
        <w:t>ولعلّه ابن معاوية لما رواه المجلسي في البحار عن نسخته من التفسير</w:t>
      </w:r>
      <w:r w:rsidR="00836F2F">
        <w:rPr>
          <w:rtl/>
        </w:rPr>
        <w:t xml:space="preserve"> ،</w:t>
      </w:r>
      <w:r w:rsidR="007C74F1">
        <w:rPr>
          <w:rtl/>
        </w:rPr>
        <w:t xml:space="preserve"> </w:t>
      </w:r>
      <w:r>
        <w:rPr>
          <w:rtl/>
        </w:rPr>
        <w:t>انظر</w:t>
      </w:r>
      <w:r w:rsidR="00836F2F">
        <w:rPr>
          <w:rtl/>
        </w:rPr>
        <w:t xml:space="preserve"> :</w:t>
      </w:r>
      <w:r w:rsidR="007C74F1">
        <w:rPr>
          <w:rtl/>
        </w:rPr>
        <w:t xml:space="preserve"> </w:t>
      </w:r>
      <w:r>
        <w:rPr>
          <w:rtl/>
        </w:rPr>
        <w:t>البحار 24 / 87/ ح2.</w:t>
      </w:r>
    </w:p>
    <w:p w14:paraId="3277C82E" w14:textId="77777777" w:rsidR="00E732A3" w:rsidRDefault="00E732A3" w:rsidP="00E732A3">
      <w:pPr>
        <w:pStyle w:val="rfdFootnote0"/>
        <w:rPr>
          <w:rtl/>
        </w:rPr>
      </w:pPr>
      <w:r>
        <w:rPr>
          <w:rtl/>
        </w:rPr>
        <w:t>(2) هو أبو جعفر</w:t>
      </w:r>
      <w:r w:rsidR="00836F2F">
        <w:rPr>
          <w:rtl/>
        </w:rPr>
        <w:t xml:space="preserve"> ،</w:t>
      </w:r>
      <w:r w:rsidR="007C74F1">
        <w:rPr>
          <w:rtl/>
        </w:rPr>
        <w:t xml:space="preserve"> </w:t>
      </w:r>
      <w:r>
        <w:rPr>
          <w:rtl/>
        </w:rPr>
        <w:t>أحمد بن محمّد بن لاحق الشيباني</w:t>
      </w:r>
      <w:r w:rsidR="00836F2F">
        <w:rPr>
          <w:rtl/>
        </w:rPr>
        <w:t xml:space="preserve"> ،</w:t>
      </w:r>
      <w:r w:rsidR="007C74F1">
        <w:rPr>
          <w:rtl/>
        </w:rPr>
        <w:t xml:space="preserve"> </w:t>
      </w:r>
      <w:r>
        <w:rPr>
          <w:rtl/>
        </w:rPr>
        <w:t>شيخ أبي غالب الزراري</w:t>
      </w:r>
      <w:r w:rsidR="00836F2F">
        <w:rPr>
          <w:rtl/>
        </w:rPr>
        <w:t xml:space="preserve"> ،</w:t>
      </w:r>
      <w:r w:rsidR="007C74F1">
        <w:rPr>
          <w:rtl/>
        </w:rPr>
        <w:t xml:space="preserve"> </w:t>
      </w:r>
      <w:r>
        <w:rPr>
          <w:rtl/>
        </w:rPr>
        <w:t>ذكره في رسالته في آل أعين</w:t>
      </w:r>
      <w:r w:rsidR="00836F2F">
        <w:rPr>
          <w:rtl/>
        </w:rPr>
        <w:t xml:space="preserve"> :</w:t>
      </w:r>
      <w:r w:rsidR="007C74F1">
        <w:rPr>
          <w:rtl/>
        </w:rPr>
        <w:t xml:space="preserve"> </w:t>
      </w:r>
      <w:r>
        <w:rPr>
          <w:rtl/>
        </w:rPr>
        <w:t>18.</w:t>
      </w:r>
    </w:p>
    <w:p w14:paraId="38475611" w14:textId="77777777" w:rsidR="00E732A3" w:rsidRDefault="00E732A3" w:rsidP="00E732A3">
      <w:pPr>
        <w:pStyle w:val="rfdFootnote0"/>
        <w:rPr>
          <w:rtl/>
        </w:rPr>
      </w:pPr>
      <w:r>
        <w:rPr>
          <w:rtl/>
        </w:rPr>
        <w:t>(3) هي في التفسير</w:t>
      </w:r>
      <w:r w:rsidR="00836F2F">
        <w:rPr>
          <w:rtl/>
        </w:rPr>
        <w:t xml:space="preserve"> :</w:t>
      </w:r>
      <w:r w:rsidR="007C74F1">
        <w:rPr>
          <w:rtl/>
        </w:rPr>
        <w:t xml:space="preserve"> </w:t>
      </w:r>
      <w:r>
        <w:rPr>
          <w:rtl/>
        </w:rPr>
        <w:t>«كهيعص قال</w:t>
      </w:r>
      <w:r w:rsidR="00836F2F">
        <w:rPr>
          <w:rtl/>
        </w:rPr>
        <w:t xml:space="preserve"> :</w:t>
      </w:r>
      <w:r w:rsidR="007C74F1">
        <w:rPr>
          <w:rtl/>
        </w:rPr>
        <w:t xml:space="preserve"> </w:t>
      </w:r>
      <w:r>
        <w:rPr>
          <w:rtl/>
        </w:rPr>
        <w:t>حدّثنا جعفر بن أحمد (محمّد ط) عن عبيد الله (عبد الله ط) عن الحسن بن علي</w:t>
      </w:r>
      <w:r w:rsidR="00836F2F">
        <w:rPr>
          <w:rtl/>
        </w:rPr>
        <w:t xml:space="preserve"> ،</w:t>
      </w:r>
      <w:r w:rsidR="007C74F1">
        <w:rPr>
          <w:rtl/>
        </w:rPr>
        <w:t xml:space="preserve"> </w:t>
      </w:r>
      <w:r>
        <w:rPr>
          <w:rtl/>
        </w:rPr>
        <w:t>عن أبيه</w:t>
      </w:r>
      <w:r w:rsidR="00836F2F">
        <w:rPr>
          <w:rtl/>
        </w:rPr>
        <w:t xml:space="preserve"> ،</w:t>
      </w:r>
      <w:r w:rsidR="007C74F1">
        <w:rPr>
          <w:rtl/>
        </w:rPr>
        <w:t xml:space="preserve"> </w:t>
      </w:r>
      <w:r>
        <w:rPr>
          <w:rtl/>
        </w:rPr>
        <w:t>عن أبي بصير</w:t>
      </w:r>
      <w:r w:rsidR="00836F2F">
        <w:rPr>
          <w:rtl/>
        </w:rPr>
        <w:t xml:space="preserve"> ،</w:t>
      </w:r>
      <w:r w:rsidR="007C74F1">
        <w:rPr>
          <w:rtl/>
        </w:rPr>
        <w:t xml:space="preserve"> </w:t>
      </w:r>
      <w:r>
        <w:rPr>
          <w:rtl/>
        </w:rPr>
        <w:t xml:space="preserve">عن أبي عبد الله </w:t>
      </w:r>
      <w:r w:rsidR="00DA6958" w:rsidRPr="00DA6958">
        <w:rPr>
          <w:rStyle w:val="rfdAlaem"/>
          <w:rtl/>
        </w:rPr>
        <w:t>عليه‌السلام</w:t>
      </w:r>
      <w:r w:rsidR="007C74F1">
        <w:rPr>
          <w:rStyle w:val="rfdAlaem"/>
          <w:rtl/>
        </w:rPr>
        <w:t xml:space="preserve"> </w:t>
      </w:r>
      <w:r w:rsidR="00836F2F">
        <w:rPr>
          <w:rtl/>
        </w:rPr>
        <w:t>،</w:t>
      </w:r>
      <w:r w:rsidR="007C74F1">
        <w:rPr>
          <w:rtl/>
        </w:rPr>
        <w:t xml:space="preserve"> </w:t>
      </w:r>
      <w:r>
        <w:rPr>
          <w:rtl/>
        </w:rPr>
        <w:t>قال</w:t>
      </w:r>
      <w:r w:rsidR="00836F2F">
        <w:rPr>
          <w:rtl/>
        </w:rPr>
        <w:t xml:space="preserve"> :</w:t>
      </w:r>
      <w:r w:rsidR="007C74F1">
        <w:rPr>
          <w:rtl/>
        </w:rPr>
        <w:t xml:space="preserve"> </w:t>
      </w:r>
      <w:r>
        <w:rPr>
          <w:rtl/>
        </w:rPr>
        <w:t>هذه كهيعص أسماء الله مقطّعة</w:t>
      </w:r>
      <w:r w:rsidR="007C74F1">
        <w:rPr>
          <w:rtl/>
        </w:rPr>
        <w:t xml:space="preserve"> ..</w:t>
      </w:r>
      <w:r>
        <w:rPr>
          <w:rtl/>
        </w:rPr>
        <w:t>.»</w:t>
      </w:r>
      <w:r w:rsidR="00836F2F">
        <w:rPr>
          <w:rtl/>
        </w:rPr>
        <w:t xml:space="preserve"> ،</w:t>
      </w:r>
      <w:r w:rsidR="007C74F1">
        <w:rPr>
          <w:rtl/>
        </w:rPr>
        <w:t xml:space="preserve"> </w:t>
      </w:r>
      <w:r>
        <w:rPr>
          <w:rtl/>
        </w:rPr>
        <w:t>التفسير المتداول لعلي بن إبراهيم 2 / 48</w:t>
      </w:r>
      <w:r w:rsidR="00836F2F">
        <w:rPr>
          <w:rtl/>
        </w:rPr>
        <w:t xml:space="preserve"> ،</w:t>
      </w:r>
      <w:r w:rsidR="007C74F1">
        <w:rPr>
          <w:rtl/>
        </w:rPr>
        <w:t xml:space="preserve"> </w:t>
      </w:r>
      <w:r>
        <w:rPr>
          <w:rtl/>
        </w:rPr>
        <w:t>ثمّ عطف عليها رواية أبي الجا</w:t>
      </w:r>
      <w:r>
        <w:rPr>
          <w:rFonts w:hint="eastAsia"/>
          <w:rtl/>
        </w:rPr>
        <w:t>رود</w:t>
      </w:r>
      <w:r w:rsidR="00836F2F">
        <w:rPr>
          <w:rFonts w:hint="eastAsia"/>
          <w:rtl/>
        </w:rPr>
        <w:t xml:space="preserve"> ،</w:t>
      </w:r>
      <w:r w:rsidR="007C74F1">
        <w:rPr>
          <w:rFonts w:hint="eastAsia"/>
          <w:rtl/>
        </w:rPr>
        <w:t xml:space="preserve"> </w:t>
      </w:r>
      <w:r>
        <w:rPr>
          <w:rtl/>
        </w:rPr>
        <w:t>والمقول عنه هو القمّي</w:t>
      </w:r>
      <w:r w:rsidR="00836F2F">
        <w:rPr>
          <w:rtl/>
        </w:rPr>
        <w:t xml:space="preserve"> ؛</w:t>
      </w:r>
      <w:r w:rsidR="007C74F1">
        <w:rPr>
          <w:rtl/>
        </w:rPr>
        <w:t xml:space="preserve"> </w:t>
      </w:r>
      <w:r>
        <w:rPr>
          <w:rtl/>
        </w:rPr>
        <w:t>لظاهر اللفظ وعطف رواية أبي الجارود بما جرت عليه عادة الجامع للتفسير</w:t>
      </w:r>
      <w:r w:rsidR="00836F2F">
        <w:rPr>
          <w:rtl/>
        </w:rPr>
        <w:t xml:space="preserve"> ،</w:t>
      </w:r>
      <w:r w:rsidR="007C74F1">
        <w:rPr>
          <w:rtl/>
        </w:rPr>
        <w:t xml:space="preserve"> </w:t>
      </w:r>
      <w:r>
        <w:rPr>
          <w:rtl/>
        </w:rPr>
        <w:t>فهو شيخ القمّي لا شيخ المؤلّف.</w:t>
      </w:r>
    </w:p>
    <w:p w14:paraId="23BD9D59" w14:textId="77777777" w:rsidR="00E732A3" w:rsidRDefault="00F11B4F" w:rsidP="00E732A3">
      <w:pPr>
        <w:rPr>
          <w:rtl/>
        </w:rPr>
      </w:pPr>
      <w:r>
        <w:rPr>
          <w:rtl/>
        </w:rPr>
        <w:br w:type="page"/>
      </w:r>
      <w:r w:rsidR="00E732A3">
        <w:rPr>
          <w:rtl/>
        </w:rPr>
        <w:lastRenderedPageBreak/>
        <w:t>20</w:t>
      </w:r>
      <w:r w:rsidR="00836F2F">
        <w:rPr>
          <w:rtl/>
        </w:rPr>
        <w:t xml:space="preserve"> ـ</w:t>
      </w:r>
      <w:r w:rsidR="007C74F1">
        <w:rPr>
          <w:rtl/>
        </w:rPr>
        <w:t xml:space="preserve"> </w:t>
      </w:r>
      <w:r w:rsidR="00E732A3">
        <w:rPr>
          <w:rtl/>
        </w:rPr>
        <w:t>كما في أزيد من عشرين موضعاً يروي فيها إمّا عن عبد الكريم بن عبد الرحيم.</w:t>
      </w:r>
    </w:p>
    <w:p w14:paraId="3C4A2AA3" w14:textId="77777777" w:rsidR="00E732A3" w:rsidRDefault="00E732A3" w:rsidP="00E732A3">
      <w:pPr>
        <w:rPr>
          <w:rtl/>
        </w:rPr>
      </w:pPr>
      <w:r>
        <w:rPr>
          <w:rtl/>
        </w:rPr>
        <w:t>21</w:t>
      </w:r>
      <w:r w:rsidR="00836F2F">
        <w:rPr>
          <w:rtl/>
        </w:rPr>
        <w:t xml:space="preserve"> ـ</w:t>
      </w:r>
      <w:r w:rsidR="007C74F1">
        <w:rPr>
          <w:rtl/>
        </w:rPr>
        <w:t xml:space="preserve"> </w:t>
      </w:r>
      <w:r>
        <w:rPr>
          <w:rtl/>
        </w:rPr>
        <w:t>أو عن عبيد الله بن موسىٰ</w:t>
      </w:r>
      <w:r w:rsidR="00836F2F">
        <w:rPr>
          <w:rtl/>
        </w:rPr>
        <w:t xml:space="preserve"> ،</w:t>
      </w:r>
      <w:r w:rsidR="007C74F1">
        <w:rPr>
          <w:rtl/>
        </w:rPr>
        <w:t xml:space="preserve"> </w:t>
      </w:r>
      <w:r>
        <w:rPr>
          <w:rtl/>
        </w:rPr>
        <w:t>والظاهر أنّه عبيد الله الحارثي الروياني الراوي عن أبي القاسم عبد العظيم الحسني</w:t>
      </w:r>
      <w:r w:rsidRPr="00E732A3">
        <w:rPr>
          <w:rStyle w:val="rfdFootnotenum"/>
          <w:rtl/>
        </w:rPr>
        <w:t>(1)</w:t>
      </w:r>
      <w:r>
        <w:rPr>
          <w:rtl/>
        </w:rPr>
        <w:t>.</w:t>
      </w:r>
    </w:p>
    <w:p w14:paraId="045277C0" w14:textId="77777777" w:rsidR="00E732A3" w:rsidRDefault="00E732A3" w:rsidP="00E732A3">
      <w:pPr>
        <w:rPr>
          <w:rtl/>
        </w:rPr>
      </w:pPr>
      <w:r>
        <w:rPr>
          <w:rtl/>
        </w:rPr>
        <w:t>22</w:t>
      </w:r>
      <w:r w:rsidR="00836F2F">
        <w:rPr>
          <w:rtl/>
        </w:rPr>
        <w:t xml:space="preserve"> ـ</w:t>
      </w:r>
      <w:r w:rsidR="007C74F1">
        <w:rPr>
          <w:rtl/>
        </w:rPr>
        <w:t xml:space="preserve"> </w:t>
      </w:r>
      <w:r>
        <w:rPr>
          <w:rtl/>
        </w:rPr>
        <w:t>حدّثنا حبيب بن الحسن بن أبان الآجري صفحة</w:t>
      </w:r>
      <w:r w:rsidR="00836F2F">
        <w:rPr>
          <w:rtl/>
        </w:rPr>
        <w:t xml:space="preserve"> :</w:t>
      </w:r>
      <w:r w:rsidR="007C74F1">
        <w:rPr>
          <w:rtl/>
        </w:rPr>
        <w:t xml:space="preserve"> </w:t>
      </w:r>
      <w:r>
        <w:rPr>
          <w:rtl/>
        </w:rPr>
        <w:t>(343).</w:t>
      </w:r>
    </w:p>
    <w:p w14:paraId="6AC8ADA1" w14:textId="77777777" w:rsidR="00E732A3" w:rsidRDefault="00E732A3" w:rsidP="00E732A3">
      <w:pPr>
        <w:rPr>
          <w:rtl/>
        </w:rPr>
      </w:pPr>
      <w:r>
        <w:rPr>
          <w:rtl/>
        </w:rPr>
        <w:t>23</w:t>
      </w:r>
      <w:r w:rsidR="00836F2F">
        <w:rPr>
          <w:rtl/>
        </w:rPr>
        <w:t xml:space="preserve"> ـ</w:t>
      </w:r>
      <w:r w:rsidR="007C74F1">
        <w:rPr>
          <w:rtl/>
        </w:rPr>
        <w:t xml:space="preserve"> </w:t>
      </w:r>
      <w:r>
        <w:rPr>
          <w:rtl/>
        </w:rPr>
        <w:t>حدّثنا الحسين بن عبد الله صفحة</w:t>
      </w:r>
      <w:r w:rsidR="00836F2F">
        <w:rPr>
          <w:rtl/>
        </w:rPr>
        <w:t xml:space="preserve"> :</w:t>
      </w:r>
      <w:r w:rsidR="007C74F1">
        <w:rPr>
          <w:rtl/>
        </w:rPr>
        <w:t xml:space="preserve"> </w:t>
      </w:r>
      <w:r>
        <w:rPr>
          <w:rtl/>
        </w:rPr>
        <w:t>(323).</w:t>
      </w:r>
    </w:p>
    <w:p w14:paraId="2FB9F220" w14:textId="77777777" w:rsidR="00E732A3" w:rsidRDefault="00E732A3" w:rsidP="00E732A3">
      <w:pPr>
        <w:rPr>
          <w:rtl/>
        </w:rPr>
      </w:pPr>
      <w:r>
        <w:rPr>
          <w:rtl/>
        </w:rPr>
        <w:t>24</w:t>
      </w:r>
      <w:r w:rsidR="00836F2F">
        <w:rPr>
          <w:rtl/>
        </w:rPr>
        <w:t xml:space="preserve"> ـ</w:t>
      </w:r>
      <w:r w:rsidR="007C74F1">
        <w:rPr>
          <w:rtl/>
        </w:rPr>
        <w:t xml:space="preserve"> </w:t>
      </w:r>
      <w:r>
        <w:rPr>
          <w:rtl/>
        </w:rPr>
        <w:t>حدّثني الحسين بن علي بن زكريا صفحة</w:t>
      </w:r>
      <w:r w:rsidR="00836F2F">
        <w:rPr>
          <w:rtl/>
        </w:rPr>
        <w:t xml:space="preserve"> :</w:t>
      </w:r>
      <w:r w:rsidR="007C74F1">
        <w:rPr>
          <w:rtl/>
        </w:rPr>
        <w:t xml:space="preserve"> </w:t>
      </w:r>
      <w:r>
        <w:rPr>
          <w:rtl/>
        </w:rPr>
        <w:t>(294).</w:t>
      </w:r>
    </w:p>
    <w:p w14:paraId="0B8A7A30" w14:textId="77777777" w:rsidR="00E732A3" w:rsidRDefault="00E732A3" w:rsidP="00E732A3">
      <w:pPr>
        <w:rPr>
          <w:rtl/>
        </w:rPr>
      </w:pPr>
      <w:r>
        <w:rPr>
          <w:rtl/>
        </w:rPr>
        <w:t>25</w:t>
      </w:r>
      <w:r w:rsidR="00836F2F">
        <w:rPr>
          <w:rtl/>
        </w:rPr>
        <w:t xml:space="preserve"> ـ</w:t>
      </w:r>
      <w:r w:rsidR="007C74F1">
        <w:rPr>
          <w:rtl/>
        </w:rPr>
        <w:t xml:space="preserve"> </w:t>
      </w:r>
      <w:r>
        <w:rPr>
          <w:rtl/>
        </w:rPr>
        <w:t>قال فإنّه حدّثني خالد عن الحسن بن محبوب</w:t>
      </w:r>
      <w:r w:rsidR="00852492">
        <w:rPr>
          <w:rtl/>
        </w:rPr>
        <w:t xml:space="preserve"> </w:t>
      </w:r>
      <w:r>
        <w:rPr>
          <w:rtl/>
        </w:rPr>
        <w:t>صفحة</w:t>
      </w:r>
      <w:r w:rsidR="00836F2F">
        <w:rPr>
          <w:rtl/>
        </w:rPr>
        <w:t xml:space="preserve"> :</w:t>
      </w:r>
      <w:r w:rsidR="007C74F1">
        <w:rPr>
          <w:rtl/>
        </w:rPr>
        <w:t xml:space="preserve"> </w:t>
      </w:r>
      <w:r>
        <w:rPr>
          <w:rtl/>
        </w:rPr>
        <w:t>(216)</w:t>
      </w:r>
      <w:r w:rsidR="00836F2F">
        <w:rPr>
          <w:rtl/>
        </w:rPr>
        <w:t xml:space="preserve"> ،</w:t>
      </w:r>
      <w:r w:rsidR="007C74F1">
        <w:rPr>
          <w:rtl/>
        </w:rPr>
        <w:t xml:space="preserve"> </w:t>
      </w:r>
      <w:r>
        <w:rPr>
          <w:rtl/>
        </w:rPr>
        <w:t xml:space="preserve">وأقول يروي ابن محبوب عن خالد بن جرير البجلي كما في </w:t>
      </w:r>
      <w:r w:rsidRPr="00427D0B">
        <w:rPr>
          <w:rStyle w:val="rfdBold2"/>
          <w:rtl/>
        </w:rPr>
        <w:t>النجاشي</w:t>
      </w:r>
      <w:r>
        <w:rPr>
          <w:rtl/>
        </w:rPr>
        <w:t xml:space="preserve"> وغيره</w:t>
      </w:r>
      <w:r w:rsidR="00836F2F">
        <w:rPr>
          <w:rtl/>
        </w:rPr>
        <w:t xml:space="preserve"> ،</w:t>
      </w:r>
      <w:r w:rsidR="007C74F1">
        <w:rPr>
          <w:rtl/>
        </w:rPr>
        <w:t xml:space="preserve"> </w:t>
      </w:r>
      <w:r>
        <w:rPr>
          <w:rtl/>
        </w:rPr>
        <w:t>وأمّا خالد الراوي عنه فلم أجد ذكره في كتب الرجال</w:t>
      </w:r>
      <w:r w:rsidRPr="00E732A3">
        <w:rPr>
          <w:rStyle w:val="rfdFootnotenum"/>
          <w:rtl/>
        </w:rPr>
        <w:t>(2)</w:t>
      </w:r>
      <w:r>
        <w:rPr>
          <w:rtl/>
        </w:rPr>
        <w:t>.</w:t>
      </w:r>
    </w:p>
    <w:p w14:paraId="5A7E3EA1" w14:textId="77777777" w:rsidR="00E732A3" w:rsidRDefault="00E732A3" w:rsidP="00E732A3">
      <w:pPr>
        <w:rPr>
          <w:rtl/>
        </w:rPr>
      </w:pPr>
      <w:r>
        <w:rPr>
          <w:rtl/>
        </w:rPr>
        <w:t>26</w:t>
      </w:r>
      <w:r w:rsidR="00836F2F">
        <w:rPr>
          <w:rtl/>
        </w:rPr>
        <w:t xml:space="preserve"> ـ</w:t>
      </w:r>
      <w:r w:rsidR="007C74F1">
        <w:rPr>
          <w:rtl/>
        </w:rPr>
        <w:t xml:space="preserve"> </w:t>
      </w:r>
      <w:r>
        <w:rPr>
          <w:rtl/>
        </w:rPr>
        <w:t>حدّثنا سعيد بن محمّد عن بكر بن سهل صفحة</w:t>
      </w:r>
      <w:r w:rsidR="00836F2F">
        <w:rPr>
          <w:rtl/>
        </w:rPr>
        <w:t xml:space="preserve"> :</w:t>
      </w:r>
      <w:r w:rsidR="007C74F1">
        <w:rPr>
          <w:rtl/>
        </w:rPr>
        <w:t xml:space="preserve"> </w:t>
      </w:r>
      <w:r>
        <w:rPr>
          <w:rtl/>
        </w:rPr>
        <w:t>(364).</w:t>
      </w:r>
    </w:p>
    <w:p w14:paraId="3835935C" w14:textId="77777777" w:rsidR="00E732A3" w:rsidRDefault="00E732A3" w:rsidP="00E732A3">
      <w:pPr>
        <w:rPr>
          <w:rtl/>
        </w:rPr>
      </w:pPr>
      <w:r>
        <w:rPr>
          <w:rtl/>
        </w:rPr>
        <w:t>27</w:t>
      </w:r>
      <w:r w:rsidR="00836F2F">
        <w:rPr>
          <w:rtl/>
        </w:rPr>
        <w:t xml:space="preserve"> ـ</w:t>
      </w:r>
      <w:r w:rsidR="007C74F1">
        <w:rPr>
          <w:rtl/>
        </w:rPr>
        <w:t xml:space="preserve"> </w:t>
      </w:r>
      <w:r>
        <w:rPr>
          <w:rtl/>
        </w:rPr>
        <w:t>حدّثنا العبّاس بن محمّد</w:t>
      </w:r>
      <w:r w:rsidRPr="00E732A3">
        <w:rPr>
          <w:rStyle w:val="rfdFootnotenum"/>
          <w:rtl/>
        </w:rPr>
        <w:t>(3)</w:t>
      </w:r>
      <w:r>
        <w:rPr>
          <w:rtl/>
        </w:rPr>
        <w:t xml:space="preserve"> صفحة</w:t>
      </w:r>
      <w:r w:rsidR="00836F2F">
        <w:rPr>
          <w:rtl/>
        </w:rPr>
        <w:t xml:space="preserve"> :</w:t>
      </w:r>
      <w:r w:rsidR="007C74F1">
        <w:rPr>
          <w:rtl/>
        </w:rPr>
        <w:t xml:space="preserve"> </w:t>
      </w:r>
      <w:r>
        <w:rPr>
          <w:rtl/>
        </w:rPr>
        <w:t>(345).</w:t>
      </w:r>
    </w:p>
    <w:p w14:paraId="7A630756" w14:textId="77777777" w:rsidR="00E732A3" w:rsidRDefault="00E732A3" w:rsidP="00E732A3">
      <w:pPr>
        <w:pStyle w:val="rfdLine"/>
        <w:rPr>
          <w:rtl/>
        </w:rPr>
      </w:pPr>
      <w:r>
        <w:rPr>
          <w:rtl/>
        </w:rPr>
        <w:t>__________</w:t>
      </w:r>
    </w:p>
    <w:p w14:paraId="441D630E" w14:textId="77777777" w:rsidR="00E732A3" w:rsidRDefault="00E732A3" w:rsidP="00E732A3">
      <w:pPr>
        <w:pStyle w:val="rfdFootnote0"/>
        <w:rPr>
          <w:rtl/>
        </w:rPr>
      </w:pPr>
      <w:r>
        <w:rPr>
          <w:rtl/>
        </w:rPr>
        <w:t>(1) فهو من مشايخ القمّي لا مصنّف الكتاب.</w:t>
      </w:r>
    </w:p>
    <w:p w14:paraId="366DF0D2" w14:textId="77777777" w:rsidR="00E732A3" w:rsidRDefault="00E732A3" w:rsidP="00E732A3">
      <w:pPr>
        <w:pStyle w:val="rfdFootnote0"/>
        <w:rPr>
          <w:rtl/>
        </w:rPr>
      </w:pPr>
      <w:r>
        <w:rPr>
          <w:rtl/>
        </w:rPr>
        <w:t>(2) خالد هذا من مشايخ القمّي لا المصنّف</w:t>
      </w:r>
      <w:r w:rsidR="00836F2F">
        <w:rPr>
          <w:rtl/>
        </w:rPr>
        <w:t xml:space="preserve"> ،</w:t>
      </w:r>
      <w:r w:rsidR="007C74F1">
        <w:rPr>
          <w:rtl/>
        </w:rPr>
        <w:t xml:space="preserve"> </w:t>
      </w:r>
      <w:r>
        <w:rPr>
          <w:rtl/>
        </w:rPr>
        <w:t>وعبارته في التفسير 2 / 243 من سورة ص</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فإنّه حدّثني خالد عن الحسن بن محبوب عن محمّد بن يسار [سيّار عن ط] عن مالك الأسدي</w:t>
      </w:r>
      <w:r w:rsidR="00836F2F">
        <w:rPr>
          <w:rtl/>
        </w:rPr>
        <w:t xml:space="preserve"> ،</w:t>
      </w:r>
      <w:r w:rsidR="007C74F1">
        <w:rPr>
          <w:rtl/>
        </w:rPr>
        <w:t xml:space="preserve"> </w:t>
      </w:r>
      <w:r>
        <w:rPr>
          <w:rtl/>
        </w:rPr>
        <w:t>عن إسماعيل الجعفي</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 xml:space="preserve">كنت في المسجد الحرام قاعداً وأبو جعفر </w:t>
      </w:r>
      <w:r w:rsidR="00DA6958" w:rsidRPr="00DA6958">
        <w:rPr>
          <w:rStyle w:val="rfdAlaem"/>
          <w:rtl/>
        </w:rPr>
        <w:t>عليه‌السلام</w:t>
      </w:r>
      <w:r w:rsidR="007C74F1">
        <w:rPr>
          <w:rStyle w:val="rfdAlaem"/>
          <w:rtl/>
        </w:rPr>
        <w:t xml:space="preserve"> </w:t>
      </w:r>
      <w:r>
        <w:rPr>
          <w:rtl/>
        </w:rPr>
        <w:t>في ناحية</w:t>
      </w:r>
      <w:r w:rsidR="00836F2F">
        <w:rPr>
          <w:rtl/>
        </w:rPr>
        <w:t xml:space="preserve"> ،</w:t>
      </w:r>
      <w:r w:rsidR="007C74F1">
        <w:rPr>
          <w:rtl/>
        </w:rPr>
        <w:t xml:space="preserve"> </w:t>
      </w:r>
      <w:r>
        <w:rPr>
          <w:rtl/>
        </w:rPr>
        <w:t>فرفع رأسه ف</w:t>
      </w:r>
      <w:r>
        <w:rPr>
          <w:rFonts w:hint="eastAsia"/>
          <w:rtl/>
        </w:rPr>
        <w:t>نظر</w:t>
      </w:r>
      <w:r>
        <w:rPr>
          <w:rtl/>
        </w:rPr>
        <w:t xml:space="preserve"> إلىٰ السماء مرّة وإلىٰ الكعبة مرّة</w:t>
      </w:r>
      <w:r w:rsidR="00836F2F">
        <w:rPr>
          <w:rtl/>
        </w:rPr>
        <w:t xml:space="preserve"> ،</w:t>
      </w:r>
      <w:r w:rsidR="007C74F1">
        <w:rPr>
          <w:rtl/>
        </w:rPr>
        <w:t xml:space="preserve"> </w:t>
      </w:r>
      <w:r>
        <w:rPr>
          <w:rtl/>
        </w:rPr>
        <w:t>ثمّ قال</w:t>
      </w:r>
      <w:r w:rsidR="00836F2F">
        <w:rPr>
          <w:rtl/>
        </w:rPr>
        <w:t xml:space="preserve"> :</w:t>
      </w:r>
      <w:r w:rsidR="007C74F1">
        <w:rPr>
          <w:rtl/>
        </w:rPr>
        <w:t xml:space="preserve"> </w:t>
      </w:r>
      <w:r>
        <w:rPr>
          <w:rStyle w:val="rfdAlaem"/>
          <w:rtl/>
        </w:rPr>
        <w:t>﴿</w:t>
      </w:r>
      <w:r w:rsidRPr="00B85FE4">
        <w:rPr>
          <w:rStyle w:val="rfdFootnoteAie"/>
          <w:rtl/>
        </w:rPr>
        <w:t>سُبْحَانَ الَّذِي أَسْرَى بِعَبْدِهِ لَيْلاً مِّنَ الْمَسْجِدِ الْحَرَامِ إِلَى الْمَسْجِدِ الأَقْصَى</w:t>
      </w:r>
      <w:r>
        <w:rPr>
          <w:rStyle w:val="rfdAlaem"/>
          <w:rtl/>
        </w:rPr>
        <w:t>﴾</w:t>
      </w:r>
      <w:r>
        <w:rPr>
          <w:rtl/>
        </w:rPr>
        <w:t>» الحديث</w:t>
      </w:r>
      <w:r w:rsidR="00836F2F">
        <w:rPr>
          <w:rtl/>
        </w:rPr>
        <w:t xml:space="preserve"> ،</w:t>
      </w:r>
      <w:r w:rsidR="007C74F1">
        <w:rPr>
          <w:rtl/>
        </w:rPr>
        <w:t xml:space="preserve"> </w:t>
      </w:r>
      <w:r>
        <w:rPr>
          <w:rtl/>
        </w:rPr>
        <w:t>والقول هو للقمّي.</w:t>
      </w:r>
    </w:p>
    <w:p w14:paraId="32BC6EDF" w14:textId="77777777" w:rsidR="005B136D" w:rsidRDefault="00E732A3" w:rsidP="00B85FE4">
      <w:pPr>
        <w:pStyle w:val="rfdFootnote0"/>
        <w:rPr>
          <w:rtl/>
        </w:rPr>
      </w:pPr>
      <w:r>
        <w:rPr>
          <w:rtl/>
        </w:rPr>
        <w:t>(3) وهو أبو الفضل العبّاس بن محمّد الهاشمي أوّل من روىٰ عنه جامع التفسير ومصنّفه</w:t>
      </w:r>
      <w:r w:rsidR="00836F2F">
        <w:rPr>
          <w:rtl/>
        </w:rPr>
        <w:t xml:space="preserve"> ،</w:t>
      </w:r>
      <w:r w:rsidR="007C74F1">
        <w:rPr>
          <w:rtl/>
        </w:rPr>
        <w:t xml:space="preserve"> </w:t>
      </w:r>
      <w:r>
        <w:rPr>
          <w:rtl/>
        </w:rPr>
        <w:t>وهو من ادّعي خطأ كونه مؤلّف هذا التفسير المتداول</w:t>
      </w:r>
      <w:r w:rsidR="00836F2F">
        <w:rPr>
          <w:rtl/>
        </w:rPr>
        <w:t xml:space="preserve"> ،</w:t>
      </w:r>
      <w:r w:rsidR="007C74F1">
        <w:rPr>
          <w:rtl/>
        </w:rPr>
        <w:t xml:space="preserve"> </w:t>
      </w:r>
      <w:r>
        <w:rPr>
          <w:rtl/>
        </w:rPr>
        <w:t>قال في موضع آخر فيه 2/ 297 من سورة الأحقاف</w:t>
      </w:r>
      <w:r w:rsidR="00836F2F">
        <w:rPr>
          <w:rtl/>
        </w:rPr>
        <w:t xml:space="preserve"> :</w:t>
      </w:r>
      <w:r w:rsidR="007C74F1">
        <w:rPr>
          <w:rtl/>
        </w:rPr>
        <w:t xml:space="preserve"> </w:t>
      </w:r>
      <w:r>
        <w:rPr>
          <w:rtl/>
        </w:rPr>
        <w:t>«</w:t>
      </w:r>
      <w:r>
        <w:rPr>
          <w:rStyle w:val="rfdAlaem"/>
          <w:rtl/>
        </w:rPr>
        <w:t>﴿</w:t>
      </w:r>
      <w:r w:rsidRPr="00B85FE4">
        <w:rPr>
          <w:rStyle w:val="rfdFootnoteAie"/>
          <w:rtl/>
        </w:rPr>
        <w:t>وَالَّذِي قَالَ لِوَالِدَيْهِ أُفٍّ لَّكُمَا أَتَعِدَانِنِي أَنْ أ</w:t>
      </w:r>
      <w:r w:rsidRPr="00B85FE4">
        <w:rPr>
          <w:rStyle w:val="rfdFootnoteAie"/>
          <w:rFonts w:hint="eastAsia"/>
          <w:rtl/>
        </w:rPr>
        <w:t>ُخْرَجَ</w:t>
      </w:r>
      <w:r w:rsidR="007C74F1">
        <w:rPr>
          <w:rStyle w:val="rfdFootnoteAie"/>
          <w:rtl/>
        </w:rPr>
        <w:t xml:space="preserve"> </w:t>
      </w:r>
      <w:r w:rsidR="00836F2F">
        <w:rPr>
          <w:rStyle w:val="rfdFootnoteAie"/>
          <w:rtl/>
        </w:rPr>
        <w:t>ـ</w:t>
      </w:r>
      <w:r w:rsidR="007C74F1">
        <w:rPr>
          <w:rStyle w:val="rfdFootnoteAie"/>
          <w:rtl/>
        </w:rPr>
        <w:t xml:space="preserve"> </w:t>
      </w:r>
      <w:r w:rsidRPr="00B85FE4">
        <w:rPr>
          <w:rStyle w:val="rfdFootnoteAie"/>
          <w:rtl/>
        </w:rPr>
        <w:t>إلىٰ قوله</w:t>
      </w:r>
      <w:r w:rsidR="007C74F1">
        <w:rPr>
          <w:rStyle w:val="rfdFootnoteAie"/>
          <w:rtl/>
        </w:rPr>
        <w:t xml:space="preserve"> </w:t>
      </w:r>
      <w:r w:rsidR="00836F2F">
        <w:rPr>
          <w:rStyle w:val="rfdFootnoteAie"/>
          <w:rtl/>
        </w:rPr>
        <w:t>ـ</w:t>
      </w:r>
      <w:r w:rsidR="007C74F1">
        <w:rPr>
          <w:rStyle w:val="rfdFootnoteAie"/>
          <w:rtl/>
        </w:rPr>
        <w:t xml:space="preserve"> </w:t>
      </w:r>
      <w:r w:rsidRPr="00B85FE4">
        <w:rPr>
          <w:rStyle w:val="rfdFootnoteAie"/>
          <w:rtl/>
        </w:rPr>
        <w:t>مَا هَذَا إِلَّا أَسَاطِيرُ الْأَوَّلِينَ</w:t>
      </w:r>
      <w:r>
        <w:rPr>
          <w:rStyle w:val="rfdAlaem"/>
          <w:rtl/>
        </w:rPr>
        <w:t>﴾</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نزلت في عبد الرحمن بن أبي بكر</w:t>
      </w:r>
      <w:r w:rsidR="00836F2F">
        <w:rPr>
          <w:rtl/>
        </w:rPr>
        <w:t xml:space="preserve"> ،</w:t>
      </w:r>
      <w:r w:rsidR="007C74F1">
        <w:rPr>
          <w:rtl/>
        </w:rPr>
        <w:t xml:space="preserve"> </w:t>
      </w:r>
      <w:r>
        <w:rPr>
          <w:rtl/>
        </w:rPr>
        <w:t>حدّثني العبّاس بن محمّد</w:t>
      </w:r>
      <w:r w:rsidR="00836F2F">
        <w:rPr>
          <w:rtl/>
        </w:rPr>
        <w:t xml:space="preserve"> ،</w:t>
      </w:r>
      <w:r w:rsidR="007C74F1">
        <w:rPr>
          <w:rtl/>
        </w:rPr>
        <w:t xml:space="preserve"> </w:t>
      </w:r>
      <w:r>
        <w:rPr>
          <w:rtl/>
        </w:rPr>
        <w:t>قال</w:t>
      </w:r>
      <w:r w:rsidR="00836F2F">
        <w:rPr>
          <w:rtl/>
        </w:rPr>
        <w:t xml:space="preserve"> :</w:t>
      </w:r>
    </w:p>
    <w:p w14:paraId="01F63EE7" w14:textId="77777777" w:rsidR="00E732A3" w:rsidRDefault="00F11B4F" w:rsidP="00E732A3">
      <w:pPr>
        <w:rPr>
          <w:rtl/>
        </w:rPr>
      </w:pPr>
      <w:r>
        <w:rPr>
          <w:rtl/>
        </w:rPr>
        <w:br w:type="page"/>
      </w:r>
      <w:r w:rsidR="00E732A3">
        <w:rPr>
          <w:rtl/>
        </w:rPr>
        <w:lastRenderedPageBreak/>
        <w:t>28</w:t>
      </w:r>
      <w:r w:rsidR="00836F2F">
        <w:rPr>
          <w:rtl/>
        </w:rPr>
        <w:t xml:space="preserve"> ـ</w:t>
      </w:r>
      <w:r w:rsidR="007C74F1">
        <w:rPr>
          <w:rtl/>
        </w:rPr>
        <w:t xml:space="preserve"> </w:t>
      </w:r>
      <w:r w:rsidR="00E732A3">
        <w:rPr>
          <w:rtl/>
        </w:rPr>
        <w:t>حدّثنا عبد الرحمن بن محمّد الحسيني عن الحسين بن سعيد صفحة</w:t>
      </w:r>
      <w:r w:rsidR="00836F2F">
        <w:rPr>
          <w:rtl/>
        </w:rPr>
        <w:t xml:space="preserve"> :</w:t>
      </w:r>
      <w:r w:rsidR="007C74F1">
        <w:rPr>
          <w:rtl/>
        </w:rPr>
        <w:t xml:space="preserve"> </w:t>
      </w:r>
      <w:r w:rsidR="00E732A3">
        <w:rPr>
          <w:rtl/>
        </w:rPr>
        <w:t>(348).</w:t>
      </w:r>
    </w:p>
    <w:p w14:paraId="5ED7C7E2" w14:textId="77777777" w:rsidR="00E732A3" w:rsidRDefault="00E732A3" w:rsidP="00E732A3">
      <w:pPr>
        <w:rPr>
          <w:rtl/>
        </w:rPr>
      </w:pPr>
      <w:r>
        <w:rPr>
          <w:rtl/>
        </w:rPr>
        <w:t>29</w:t>
      </w:r>
      <w:r w:rsidR="00836F2F">
        <w:rPr>
          <w:rtl/>
        </w:rPr>
        <w:t xml:space="preserve"> ـ</w:t>
      </w:r>
      <w:r w:rsidR="007C74F1">
        <w:rPr>
          <w:rtl/>
        </w:rPr>
        <w:t xml:space="preserve"> </w:t>
      </w:r>
      <w:r>
        <w:rPr>
          <w:rtl/>
        </w:rPr>
        <w:t>حدّثنا علي بن جعفر صفحة</w:t>
      </w:r>
      <w:r w:rsidR="00836F2F">
        <w:rPr>
          <w:rtl/>
        </w:rPr>
        <w:t xml:space="preserve"> :</w:t>
      </w:r>
      <w:r w:rsidR="007C74F1">
        <w:rPr>
          <w:rtl/>
        </w:rPr>
        <w:t xml:space="preserve"> </w:t>
      </w:r>
      <w:r>
        <w:rPr>
          <w:rtl/>
        </w:rPr>
        <w:t>(307).</w:t>
      </w:r>
    </w:p>
    <w:p w14:paraId="171C0A24" w14:textId="77777777" w:rsidR="00E732A3" w:rsidRDefault="00E732A3" w:rsidP="00E732A3">
      <w:pPr>
        <w:rPr>
          <w:rtl/>
        </w:rPr>
      </w:pPr>
      <w:r>
        <w:rPr>
          <w:rtl/>
        </w:rPr>
        <w:t>30</w:t>
      </w:r>
      <w:r w:rsidR="00836F2F">
        <w:rPr>
          <w:rtl/>
        </w:rPr>
        <w:t xml:space="preserve"> ـ</w:t>
      </w:r>
      <w:r w:rsidR="007C74F1">
        <w:rPr>
          <w:rtl/>
        </w:rPr>
        <w:t xml:space="preserve"> </w:t>
      </w:r>
      <w:r>
        <w:rPr>
          <w:rtl/>
        </w:rPr>
        <w:t>حدّثنا</w:t>
      </w:r>
      <w:r w:rsidR="00852492">
        <w:rPr>
          <w:rtl/>
        </w:rPr>
        <w:t xml:space="preserve"> </w:t>
      </w:r>
      <w:r>
        <w:rPr>
          <w:rtl/>
        </w:rPr>
        <w:t>محمّد بن أحمد صفحة</w:t>
      </w:r>
      <w:r w:rsidR="00836F2F">
        <w:rPr>
          <w:rtl/>
        </w:rPr>
        <w:t xml:space="preserve"> :</w:t>
      </w:r>
      <w:r w:rsidR="007C74F1">
        <w:rPr>
          <w:rtl/>
        </w:rPr>
        <w:t xml:space="preserve"> </w:t>
      </w:r>
      <w:r>
        <w:rPr>
          <w:rtl/>
        </w:rPr>
        <w:t xml:space="preserve">(284 </w:t>
      </w:r>
      <w:r w:rsidR="009F35D3">
        <w:rPr>
          <w:rtl/>
        </w:rPr>
        <w:t>و 3</w:t>
      </w:r>
      <w:r>
        <w:rPr>
          <w:rtl/>
        </w:rPr>
        <w:t>04).</w:t>
      </w:r>
    </w:p>
    <w:p w14:paraId="29BDB3D0" w14:textId="77777777" w:rsidR="00E732A3" w:rsidRDefault="00E732A3" w:rsidP="00E732A3">
      <w:pPr>
        <w:rPr>
          <w:rtl/>
        </w:rPr>
      </w:pPr>
      <w:r>
        <w:rPr>
          <w:rtl/>
        </w:rPr>
        <w:t>31</w:t>
      </w:r>
      <w:r w:rsidR="00836F2F">
        <w:rPr>
          <w:rtl/>
        </w:rPr>
        <w:t xml:space="preserve"> ـ</w:t>
      </w:r>
      <w:r w:rsidR="007C74F1">
        <w:rPr>
          <w:rtl/>
        </w:rPr>
        <w:t xml:space="preserve"> </w:t>
      </w:r>
      <w:r>
        <w:rPr>
          <w:rtl/>
        </w:rPr>
        <w:t>حدّثنا</w:t>
      </w:r>
      <w:r w:rsidR="00852492">
        <w:rPr>
          <w:rtl/>
        </w:rPr>
        <w:t xml:space="preserve"> </w:t>
      </w:r>
      <w:r>
        <w:rPr>
          <w:rtl/>
        </w:rPr>
        <w:t>محمّد بن الحسين صفحة</w:t>
      </w:r>
      <w:r w:rsidR="00836F2F">
        <w:rPr>
          <w:rtl/>
        </w:rPr>
        <w:t xml:space="preserve"> :</w:t>
      </w:r>
      <w:r w:rsidR="007C74F1">
        <w:rPr>
          <w:rtl/>
        </w:rPr>
        <w:t xml:space="preserve"> </w:t>
      </w:r>
      <w:r>
        <w:rPr>
          <w:rtl/>
        </w:rPr>
        <w:t>(98).</w:t>
      </w:r>
    </w:p>
    <w:p w14:paraId="6DA7F6E5" w14:textId="77777777" w:rsidR="00E732A3" w:rsidRDefault="00E732A3" w:rsidP="00E732A3">
      <w:pPr>
        <w:rPr>
          <w:rtl/>
        </w:rPr>
      </w:pPr>
      <w:r>
        <w:rPr>
          <w:rtl/>
        </w:rPr>
        <w:t>32</w:t>
      </w:r>
      <w:r w:rsidR="00836F2F">
        <w:rPr>
          <w:rtl/>
        </w:rPr>
        <w:t xml:space="preserve"> ـ</w:t>
      </w:r>
      <w:r w:rsidR="007C74F1">
        <w:rPr>
          <w:rtl/>
        </w:rPr>
        <w:t xml:space="preserve"> </w:t>
      </w:r>
      <w:r>
        <w:rPr>
          <w:rtl/>
        </w:rPr>
        <w:t>حدّثنا</w:t>
      </w:r>
      <w:r w:rsidR="00852492">
        <w:rPr>
          <w:rtl/>
        </w:rPr>
        <w:t xml:space="preserve"> </w:t>
      </w:r>
      <w:r>
        <w:rPr>
          <w:rtl/>
        </w:rPr>
        <w:t>محمّد بن عبد الله صفحة</w:t>
      </w:r>
      <w:r w:rsidR="00836F2F">
        <w:rPr>
          <w:rtl/>
        </w:rPr>
        <w:t xml:space="preserve"> :</w:t>
      </w:r>
      <w:r w:rsidR="007C74F1">
        <w:rPr>
          <w:rtl/>
        </w:rPr>
        <w:t xml:space="preserve"> </w:t>
      </w:r>
      <w:r>
        <w:rPr>
          <w:rtl/>
        </w:rPr>
        <w:t>(345).</w:t>
      </w:r>
    </w:p>
    <w:p w14:paraId="5FB7A234" w14:textId="77777777" w:rsidR="00E732A3" w:rsidRDefault="00E732A3" w:rsidP="00E732A3">
      <w:pPr>
        <w:rPr>
          <w:rtl/>
        </w:rPr>
      </w:pPr>
      <w:r>
        <w:rPr>
          <w:rtl/>
        </w:rPr>
        <w:t>33</w:t>
      </w:r>
      <w:r w:rsidR="00836F2F">
        <w:rPr>
          <w:rtl/>
        </w:rPr>
        <w:t xml:space="preserve"> ـ </w:t>
      </w:r>
      <w:r>
        <w:rPr>
          <w:rtl/>
        </w:rPr>
        <w:t>حدّثنا</w:t>
      </w:r>
      <w:r w:rsidR="00852492">
        <w:rPr>
          <w:rtl/>
        </w:rPr>
        <w:t xml:space="preserve"> </w:t>
      </w:r>
      <w:r>
        <w:rPr>
          <w:rtl/>
        </w:rPr>
        <w:t>محمّد بن عمرو صفحة</w:t>
      </w:r>
      <w:r w:rsidR="00836F2F">
        <w:rPr>
          <w:rtl/>
        </w:rPr>
        <w:t xml:space="preserve"> :</w:t>
      </w:r>
      <w:r w:rsidR="007C74F1">
        <w:rPr>
          <w:rtl/>
        </w:rPr>
        <w:t xml:space="preserve"> </w:t>
      </w:r>
      <w:r>
        <w:rPr>
          <w:rtl/>
        </w:rPr>
        <w:t xml:space="preserve">(154 </w:t>
      </w:r>
      <w:r w:rsidR="009F35D3">
        <w:rPr>
          <w:rtl/>
        </w:rPr>
        <w:t>و 1</w:t>
      </w:r>
      <w:r>
        <w:rPr>
          <w:rtl/>
        </w:rPr>
        <w:t xml:space="preserve">56 </w:t>
      </w:r>
      <w:r w:rsidR="009F35D3">
        <w:rPr>
          <w:rtl/>
        </w:rPr>
        <w:t>و 1</w:t>
      </w:r>
      <w:r>
        <w:rPr>
          <w:rtl/>
        </w:rPr>
        <w:t>96).</w:t>
      </w:r>
    </w:p>
    <w:p w14:paraId="22D69E34" w14:textId="77777777" w:rsidR="00E732A3" w:rsidRDefault="00E732A3" w:rsidP="00E732A3">
      <w:pPr>
        <w:rPr>
          <w:rtl/>
        </w:rPr>
      </w:pPr>
      <w:r>
        <w:rPr>
          <w:rtl/>
        </w:rPr>
        <w:t>34</w:t>
      </w:r>
      <w:r w:rsidR="00836F2F">
        <w:rPr>
          <w:rtl/>
        </w:rPr>
        <w:t xml:space="preserve"> ـ</w:t>
      </w:r>
      <w:r w:rsidR="007C74F1">
        <w:rPr>
          <w:rtl/>
        </w:rPr>
        <w:t xml:space="preserve"> </w:t>
      </w:r>
      <w:r>
        <w:rPr>
          <w:rtl/>
        </w:rPr>
        <w:t>حدّثنا</w:t>
      </w:r>
      <w:r w:rsidR="00852492">
        <w:rPr>
          <w:rtl/>
        </w:rPr>
        <w:t xml:space="preserve"> </w:t>
      </w:r>
      <w:r>
        <w:rPr>
          <w:rtl/>
        </w:rPr>
        <w:t>محمّد بن القاسم بن عبيد الكندي صفحة</w:t>
      </w:r>
      <w:r w:rsidR="00836F2F">
        <w:rPr>
          <w:rtl/>
        </w:rPr>
        <w:t xml:space="preserve"> :</w:t>
      </w:r>
      <w:r w:rsidR="007C74F1">
        <w:rPr>
          <w:rtl/>
        </w:rPr>
        <w:t xml:space="preserve"> </w:t>
      </w:r>
      <w:r>
        <w:rPr>
          <w:rtl/>
        </w:rPr>
        <w:t>(334).</w:t>
      </w:r>
    </w:p>
    <w:p w14:paraId="1E7FE74A" w14:textId="77777777" w:rsidR="00E732A3" w:rsidRDefault="00E732A3" w:rsidP="00E732A3">
      <w:pPr>
        <w:rPr>
          <w:rtl/>
        </w:rPr>
      </w:pPr>
      <w:r>
        <w:rPr>
          <w:rtl/>
        </w:rPr>
        <w:t>35</w:t>
      </w:r>
      <w:r w:rsidR="00836F2F">
        <w:rPr>
          <w:rtl/>
        </w:rPr>
        <w:t xml:space="preserve"> ـ</w:t>
      </w:r>
      <w:r w:rsidR="007C74F1">
        <w:rPr>
          <w:rtl/>
        </w:rPr>
        <w:t xml:space="preserve"> </w:t>
      </w:r>
      <w:r>
        <w:rPr>
          <w:rtl/>
        </w:rPr>
        <w:t>حدّثنا</w:t>
      </w:r>
      <w:r w:rsidR="00852492">
        <w:rPr>
          <w:rtl/>
        </w:rPr>
        <w:t xml:space="preserve"> </w:t>
      </w:r>
      <w:r>
        <w:rPr>
          <w:rtl/>
        </w:rPr>
        <w:t>محمّد بن القاسم بن عبيد الله صفحة</w:t>
      </w:r>
      <w:r w:rsidR="00836F2F">
        <w:rPr>
          <w:rtl/>
        </w:rPr>
        <w:t xml:space="preserve"> :</w:t>
      </w:r>
      <w:r w:rsidR="007C74F1">
        <w:rPr>
          <w:rtl/>
        </w:rPr>
        <w:t xml:space="preserve"> </w:t>
      </w:r>
      <w:r>
        <w:rPr>
          <w:rtl/>
        </w:rPr>
        <w:t>(367)</w:t>
      </w:r>
      <w:r w:rsidRPr="00E732A3">
        <w:rPr>
          <w:rStyle w:val="rfdFootnotenum"/>
          <w:rtl/>
        </w:rPr>
        <w:t>(1)</w:t>
      </w:r>
      <w:r>
        <w:rPr>
          <w:rtl/>
        </w:rPr>
        <w:t>.</w:t>
      </w:r>
    </w:p>
    <w:p w14:paraId="2BD8D6C7" w14:textId="77777777" w:rsidR="00E732A3" w:rsidRDefault="00E732A3" w:rsidP="00E732A3">
      <w:pPr>
        <w:rPr>
          <w:rtl/>
        </w:rPr>
      </w:pPr>
      <w:r>
        <w:rPr>
          <w:rtl/>
        </w:rPr>
        <w:t>36</w:t>
      </w:r>
      <w:r w:rsidR="00836F2F">
        <w:rPr>
          <w:rtl/>
        </w:rPr>
        <w:t xml:space="preserve"> ـ</w:t>
      </w:r>
      <w:r w:rsidR="007C74F1">
        <w:rPr>
          <w:rtl/>
        </w:rPr>
        <w:t xml:space="preserve"> </w:t>
      </w:r>
      <w:r>
        <w:rPr>
          <w:rtl/>
        </w:rPr>
        <w:t>حدّثنا</w:t>
      </w:r>
      <w:r w:rsidR="00852492">
        <w:rPr>
          <w:rtl/>
        </w:rPr>
        <w:t xml:space="preserve"> </w:t>
      </w:r>
      <w:r>
        <w:rPr>
          <w:rtl/>
        </w:rPr>
        <w:t>محمّد بن الوليد صفحة</w:t>
      </w:r>
      <w:r w:rsidR="00836F2F">
        <w:rPr>
          <w:rtl/>
        </w:rPr>
        <w:t xml:space="preserve"> :</w:t>
      </w:r>
      <w:r w:rsidR="007C74F1">
        <w:rPr>
          <w:rtl/>
        </w:rPr>
        <w:t xml:space="preserve"> </w:t>
      </w:r>
      <w:r>
        <w:rPr>
          <w:rtl/>
        </w:rPr>
        <w:t>(286)</w:t>
      </w:r>
      <w:r w:rsidRPr="00E732A3">
        <w:rPr>
          <w:rStyle w:val="rfdFootnotenum"/>
          <w:rtl/>
        </w:rPr>
        <w:t>(2)</w:t>
      </w:r>
      <w:r>
        <w:rPr>
          <w:rtl/>
        </w:rPr>
        <w:t>.</w:t>
      </w:r>
    </w:p>
    <w:p w14:paraId="38B4626A" w14:textId="77777777" w:rsidR="00E732A3" w:rsidRDefault="00E732A3" w:rsidP="00E732A3">
      <w:pPr>
        <w:rPr>
          <w:rtl/>
        </w:rPr>
      </w:pPr>
      <w:r>
        <w:rPr>
          <w:rFonts w:hint="eastAsia"/>
          <w:rtl/>
        </w:rPr>
        <w:t>فعددهم</w:t>
      </w:r>
      <w:r>
        <w:rPr>
          <w:rtl/>
        </w:rPr>
        <w:t xml:space="preserve"> (36) محدّثاً بعضهم ليس من مشايخ المصنّف وهم في عداد مشايخ القمّي جزماً</w:t>
      </w:r>
      <w:r w:rsidR="00836F2F">
        <w:rPr>
          <w:rtl/>
        </w:rPr>
        <w:t xml:space="preserve"> ،</w:t>
      </w:r>
      <w:r w:rsidR="007C74F1">
        <w:rPr>
          <w:rtl/>
        </w:rPr>
        <w:t xml:space="preserve"> </w:t>
      </w:r>
      <w:r>
        <w:rPr>
          <w:rtl/>
        </w:rPr>
        <w:t xml:space="preserve">وقع السهو من قلم صاحب </w:t>
      </w:r>
      <w:r w:rsidRPr="00427D0B">
        <w:rPr>
          <w:rStyle w:val="rfdBold2"/>
          <w:rtl/>
        </w:rPr>
        <w:t>الذريعة</w:t>
      </w:r>
      <w:r>
        <w:rPr>
          <w:rtl/>
        </w:rPr>
        <w:t xml:space="preserve"> فعدّهم من ضمن مشايخ صاحب </w:t>
      </w:r>
      <w:r w:rsidRPr="00427D0B">
        <w:rPr>
          <w:rStyle w:val="rfdBold2"/>
          <w:rtl/>
        </w:rPr>
        <w:t>التفسير</w:t>
      </w:r>
      <w:r w:rsidR="00836F2F">
        <w:rPr>
          <w:rtl/>
        </w:rPr>
        <w:t xml:space="preserve"> ،</w:t>
      </w:r>
      <w:r w:rsidR="007C74F1">
        <w:rPr>
          <w:rtl/>
        </w:rPr>
        <w:t xml:space="preserve"> </w:t>
      </w:r>
      <w:r>
        <w:rPr>
          <w:rtl/>
        </w:rPr>
        <w:t>وعلىٰ أيّ حال</w:t>
      </w:r>
      <w:r w:rsidR="00836F2F">
        <w:rPr>
          <w:rtl/>
        </w:rPr>
        <w:t xml:space="preserve"> ،</w:t>
      </w:r>
      <w:r w:rsidR="007C74F1">
        <w:rPr>
          <w:rtl/>
        </w:rPr>
        <w:t xml:space="preserve"> </w:t>
      </w:r>
      <w:r>
        <w:rPr>
          <w:rtl/>
        </w:rPr>
        <w:t>فهذا العدد كفيل بالكشف عن مؤلّف هذا التفسير أو حصره ضمن دائرة المعروفين من المحدّثين ممّن وصلتنا أ</w:t>
      </w:r>
      <w:r>
        <w:rPr>
          <w:rFonts w:hint="eastAsia"/>
          <w:rtl/>
        </w:rPr>
        <w:t>سماؤهم</w:t>
      </w:r>
      <w:r>
        <w:rPr>
          <w:rtl/>
        </w:rPr>
        <w:t xml:space="preserve"> وكناهم.</w:t>
      </w:r>
    </w:p>
    <w:p w14:paraId="7B305957" w14:textId="77777777" w:rsidR="005B136D" w:rsidRDefault="00E732A3" w:rsidP="00E732A3">
      <w:pPr>
        <w:rPr>
          <w:rtl/>
        </w:rPr>
      </w:pPr>
      <w:r>
        <w:rPr>
          <w:rFonts w:hint="eastAsia"/>
          <w:rtl/>
        </w:rPr>
        <w:t>ومن</w:t>
      </w:r>
      <w:r>
        <w:rPr>
          <w:rtl/>
        </w:rPr>
        <w:t xml:space="preserve"> مشايخه أبو الفضل العبّاس الهاشمي</w:t>
      </w:r>
      <w:r w:rsidR="00836F2F">
        <w:rPr>
          <w:rtl/>
        </w:rPr>
        <w:t xml:space="preserve"> ،</w:t>
      </w:r>
      <w:r w:rsidR="007C74F1">
        <w:rPr>
          <w:rtl/>
        </w:rPr>
        <w:t xml:space="preserve"> </w:t>
      </w:r>
      <w:r>
        <w:rPr>
          <w:rtl/>
        </w:rPr>
        <w:t xml:space="preserve">روىٰ عنه أوّل </w:t>
      </w:r>
      <w:r w:rsidRPr="00427D0B">
        <w:rPr>
          <w:rStyle w:val="rfdBold2"/>
          <w:rtl/>
        </w:rPr>
        <w:t>التفسير</w:t>
      </w:r>
      <w:r w:rsidR="00836F2F">
        <w:rPr>
          <w:rtl/>
        </w:rPr>
        <w:t xml:space="preserve"> ،</w:t>
      </w:r>
      <w:r w:rsidR="007C74F1">
        <w:rPr>
          <w:rtl/>
        </w:rPr>
        <w:t xml:space="preserve"> </w:t>
      </w:r>
      <w:r>
        <w:rPr>
          <w:rtl/>
        </w:rPr>
        <w:t>وروىٰ عنه</w:t>
      </w:r>
    </w:p>
    <w:p w14:paraId="08E060D6" w14:textId="77777777" w:rsidR="00E732A3" w:rsidRDefault="00E732A3" w:rsidP="00E732A3">
      <w:pPr>
        <w:pStyle w:val="rfdLine"/>
        <w:rPr>
          <w:rtl/>
        </w:rPr>
      </w:pPr>
      <w:r>
        <w:rPr>
          <w:rtl/>
        </w:rPr>
        <w:t>__________</w:t>
      </w:r>
    </w:p>
    <w:p w14:paraId="22EF9988" w14:textId="77777777" w:rsidR="00B85FE4" w:rsidRDefault="00B85FE4" w:rsidP="00B85FE4">
      <w:pPr>
        <w:pStyle w:val="rfdFootnote0"/>
        <w:rPr>
          <w:rtl/>
        </w:rPr>
      </w:pPr>
      <w:r>
        <w:rPr>
          <w:rtl/>
        </w:rPr>
        <w:t>حدّثني الحسن بن سهل بإسناد رفعه إلىٰ جابر بن يزيد</w:t>
      </w:r>
      <w:r w:rsidR="00836F2F">
        <w:rPr>
          <w:rtl/>
        </w:rPr>
        <w:t xml:space="preserve"> ،</w:t>
      </w:r>
      <w:r w:rsidR="007C74F1">
        <w:rPr>
          <w:rtl/>
        </w:rPr>
        <w:t xml:space="preserve"> </w:t>
      </w:r>
      <w:r>
        <w:rPr>
          <w:rtl/>
        </w:rPr>
        <w:t>عن جابر بن عبد الله</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ثمّ أتبع الله جلّ ذكره مدح الحسين بن عل</w:t>
      </w:r>
      <w:r>
        <w:rPr>
          <w:rFonts w:hint="eastAsia"/>
          <w:rtl/>
        </w:rPr>
        <w:t>ي</w:t>
      </w:r>
      <w:r>
        <w:rPr>
          <w:rtl/>
        </w:rPr>
        <w:t xml:space="preserve"> </w:t>
      </w:r>
      <w:r w:rsidRPr="00427D0B">
        <w:rPr>
          <w:rStyle w:val="rfdAlaem"/>
          <w:rFonts w:hint="cs"/>
          <w:rtl/>
        </w:rPr>
        <w:t>عليهما‌السلام</w:t>
      </w:r>
      <w:r>
        <w:rPr>
          <w:rtl/>
        </w:rPr>
        <w:t xml:space="preserve"> بذمّ عبد الرحمن بن أبي بكر» الحديث.</w:t>
      </w:r>
    </w:p>
    <w:p w14:paraId="5CE1BB30" w14:textId="77777777" w:rsidR="00E732A3" w:rsidRDefault="00E732A3" w:rsidP="00E732A3">
      <w:pPr>
        <w:pStyle w:val="rfdFootnote0"/>
        <w:rPr>
          <w:rtl/>
        </w:rPr>
      </w:pPr>
      <w:r>
        <w:rPr>
          <w:rtl/>
        </w:rPr>
        <w:t>(1) في التفسير</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حدّثنا محمّد بن القاسم بن عبيد الله»</w:t>
      </w:r>
      <w:r w:rsidR="00836F2F">
        <w:rPr>
          <w:rtl/>
        </w:rPr>
        <w:t xml:space="preserve"> ،</w:t>
      </w:r>
      <w:r w:rsidR="007C74F1">
        <w:rPr>
          <w:rtl/>
        </w:rPr>
        <w:t xml:space="preserve"> </w:t>
      </w:r>
      <w:r>
        <w:rPr>
          <w:rtl/>
        </w:rPr>
        <w:t>وهو ظاهر في كونه من مشايخ علي بن إبراهيم لا من مشايخ صاحب التفسير</w:t>
      </w:r>
      <w:r w:rsidR="00836F2F">
        <w:rPr>
          <w:rtl/>
        </w:rPr>
        <w:t xml:space="preserve"> ،</w:t>
      </w:r>
      <w:r w:rsidR="007C74F1">
        <w:rPr>
          <w:rtl/>
        </w:rPr>
        <w:t xml:space="preserve"> </w:t>
      </w:r>
      <w:r>
        <w:rPr>
          <w:rtl/>
        </w:rPr>
        <w:t>وهو الذي روىٰ عنه فرات عن الحسن بن جعفر كما في التفسير المتداول لعلي بن إبراهيم</w:t>
      </w:r>
      <w:r w:rsidR="00836F2F">
        <w:rPr>
          <w:rtl/>
        </w:rPr>
        <w:t xml:space="preserve"> ،</w:t>
      </w:r>
      <w:r w:rsidR="007C74F1">
        <w:rPr>
          <w:rtl/>
        </w:rPr>
        <w:t xml:space="preserve"> </w:t>
      </w:r>
      <w:r>
        <w:rPr>
          <w:rtl/>
        </w:rPr>
        <w:t>واقتصر علىٰ عبيد في آخر اسمه</w:t>
      </w:r>
      <w:r w:rsidR="00836F2F">
        <w:rPr>
          <w:rtl/>
        </w:rPr>
        <w:t xml:space="preserve"> ،</w:t>
      </w:r>
      <w:r w:rsidR="007C74F1">
        <w:rPr>
          <w:rtl/>
        </w:rPr>
        <w:t xml:space="preserve"> </w:t>
      </w:r>
      <w:r>
        <w:rPr>
          <w:rtl/>
        </w:rPr>
        <w:t xml:space="preserve">وكذا روىٰ عنه </w:t>
      </w:r>
      <w:r>
        <w:rPr>
          <w:rFonts w:hint="eastAsia"/>
          <w:rtl/>
        </w:rPr>
        <w:t>محمّد</w:t>
      </w:r>
      <w:r>
        <w:rPr>
          <w:rtl/>
        </w:rPr>
        <w:t xml:space="preserve"> بن العبّاس بن الماهيار في تفسيره كما في تأويل الآيات</w:t>
      </w:r>
      <w:r w:rsidR="00836F2F">
        <w:rPr>
          <w:rtl/>
        </w:rPr>
        <w:t xml:space="preserve"> ،</w:t>
      </w:r>
      <w:r w:rsidR="007C74F1">
        <w:rPr>
          <w:rtl/>
        </w:rPr>
        <w:t xml:space="preserve"> </w:t>
      </w:r>
      <w:r>
        <w:rPr>
          <w:rtl/>
        </w:rPr>
        <w:t>فهو من مشايخ علي بن إبراهيم</w:t>
      </w:r>
      <w:r w:rsidR="00836F2F">
        <w:rPr>
          <w:rtl/>
        </w:rPr>
        <w:t xml:space="preserve"> ؛</w:t>
      </w:r>
      <w:r w:rsidR="007C74F1">
        <w:rPr>
          <w:rtl/>
        </w:rPr>
        <w:t xml:space="preserve"> </w:t>
      </w:r>
      <w:r>
        <w:rPr>
          <w:rtl/>
        </w:rPr>
        <w:t>لظهور اللفظ ومناسبة الطبقة.</w:t>
      </w:r>
    </w:p>
    <w:p w14:paraId="5AD716E6" w14:textId="77777777" w:rsidR="00E732A3" w:rsidRDefault="00E732A3" w:rsidP="00E732A3">
      <w:pPr>
        <w:pStyle w:val="rfdFootnote0"/>
        <w:rPr>
          <w:rtl/>
        </w:rPr>
      </w:pPr>
      <w:r>
        <w:rPr>
          <w:rtl/>
        </w:rPr>
        <w:t>(2) الذريعة 4 / 304.</w:t>
      </w:r>
    </w:p>
    <w:p w14:paraId="08965611" w14:textId="77777777" w:rsidR="00E732A3" w:rsidRDefault="00F11B4F" w:rsidP="00B85FE4">
      <w:pPr>
        <w:pStyle w:val="rfdNormal0"/>
        <w:rPr>
          <w:rtl/>
        </w:rPr>
      </w:pPr>
      <w:r>
        <w:rPr>
          <w:rtl/>
        </w:rPr>
        <w:br w:type="page"/>
      </w:r>
      <w:r w:rsidR="00E732A3">
        <w:rPr>
          <w:rFonts w:hint="eastAsia"/>
          <w:rtl/>
        </w:rPr>
        <w:lastRenderedPageBreak/>
        <w:t>تفسير</w:t>
      </w:r>
      <w:r w:rsidR="00E732A3">
        <w:rPr>
          <w:rtl/>
        </w:rPr>
        <w:t xml:space="preserve"> قوله تعالىٰ</w:t>
      </w:r>
      <w:r w:rsidR="00836F2F">
        <w:rPr>
          <w:rtl/>
        </w:rPr>
        <w:t xml:space="preserve"> :</w:t>
      </w:r>
      <w:r w:rsidR="007C74F1">
        <w:rPr>
          <w:rtl/>
        </w:rPr>
        <w:t xml:space="preserve"> </w:t>
      </w:r>
      <w:r w:rsidR="00E732A3">
        <w:rPr>
          <w:rStyle w:val="rfdAlaem"/>
          <w:rtl/>
        </w:rPr>
        <w:t>﴿</w:t>
      </w:r>
      <w:r w:rsidR="00E732A3" w:rsidRPr="00E732A3">
        <w:rPr>
          <w:rStyle w:val="rfdAie"/>
          <w:rtl/>
        </w:rPr>
        <w:t>وَالَّذِي قَالَ لِوَالِدَيْهِ أُفٍّ لَّكُمَا أَتَعِدَانِنِي أَنْ أُخْرَجَ</w:t>
      </w:r>
      <w:r w:rsidR="007C74F1">
        <w:rPr>
          <w:rStyle w:val="rfdAie"/>
          <w:rtl/>
        </w:rPr>
        <w:t xml:space="preserve"> </w:t>
      </w:r>
      <w:r w:rsidR="00836F2F">
        <w:rPr>
          <w:rStyle w:val="rfdAie"/>
          <w:rtl/>
        </w:rPr>
        <w:t>ـ</w:t>
      </w:r>
      <w:r w:rsidR="007C74F1">
        <w:rPr>
          <w:rStyle w:val="rfdAie"/>
          <w:rtl/>
        </w:rPr>
        <w:t xml:space="preserve"> </w:t>
      </w:r>
      <w:r w:rsidR="00E732A3" w:rsidRPr="00E732A3">
        <w:rPr>
          <w:rStyle w:val="rfdAie"/>
          <w:rtl/>
        </w:rPr>
        <w:t>إلىٰ قوله</w:t>
      </w:r>
      <w:r w:rsidR="007C74F1">
        <w:rPr>
          <w:rStyle w:val="rfdAie"/>
          <w:rtl/>
        </w:rPr>
        <w:t xml:space="preserve"> </w:t>
      </w:r>
      <w:r w:rsidR="00836F2F">
        <w:rPr>
          <w:rStyle w:val="rfdAie"/>
          <w:rtl/>
        </w:rPr>
        <w:t>ـ</w:t>
      </w:r>
      <w:r w:rsidR="007C74F1">
        <w:rPr>
          <w:rStyle w:val="rfdAie"/>
          <w:rtl/>
        </w:rPr>
        <w:t xml:space="preserve"> </w:t>
      </w:r>
      <w:r w:rsidR="00E732A3" w:rsidRPr="00E732A3">
        <w:rPr>
          <w:rStyle w:val="rfdAie"/>
          <w:rtl/>
        </w:rPr>
        <w:t>مَا هَذَا إِلَّا أَسَاطِيرُ الْأَوَّلِينَ</w:t>
      </w:r>
      <w:r w:rsidR="00E732A3">
        <w:rPr>
          <w:rStyle w:val="rfdAlaem"/>
          <w:rtl/>
        </w:rPr>
        <w:t>﴾</w:t>
      </w:r>
      <w:r w:rsidR="00836F2F">
        <w:rPr>
          <w:rtl/>
        </w:rPr>
        <w:t xml:space="preserve"> ،</w:t>
      </w:r>
      <w:r w:rsidR="007C74F1">
        <w:rPr>
          <w:rtl/>
        </w:rPr>
        <w:t xml:space="preserve"> </w:t>
      </w:r>
      <w:r w:rsidR="00E732A3">
        <w:rPr>
          <w:rtl/>
        </w:rPr>
        <w:t>ويعرف بروايته عن الحسن بن سهل</w:t>
      </w:r>
      <w:r w:rsidR="00836F2F">
        <w:rPr>
          <w:rtl/>
        </w:rPr>
        <w:t xml:space="preserve"> ،</w:t>
      </w:r>
      <w:r w:rsidR="007C74F1">
        <w:rPr>
          <w:rtl/>
        </w:rPr>
        <w:t xml:space="preserve"> </w:t>
      </w:r>
      <w:r w:rsidR="00E732A3">
        <w:rPr>
          <w:rtl/>
        </w:rPr>
        <w:t>وتقدّم بيانه في أكثر من موضع من هذا البحث</w:t>
      </w:r>
      <w:r w:rsidR="00836F2F">
        <w:rPr>
          <w:rtl/>
        </w:rPr>
        <w:t xml:space="preserve"> ،</w:t>
      </w:r>
      <w:r w:rsidR="007C74F1">
        <w:rPr>
          <w:rtl/>
        </w:rPr>
        <w:t xml:space="preserve"> </w:t>
      </w:r>
      <w:r w:rsidR="00E732A3">
        <w:rPr>
          <w:rtl/>
        </w:rPr>
        <w:t>فانظر ما ذكرن</w:t>
      </w:r>
      <w:r w:rsidR="00E732A3">
        <w:rPr>
          <w:rFonts w:hint="eastAsia"/>
          <w:rtl/>
        </w:rPr>
        <w:t>اه</w:t>
      </w:r>
      <w:r w:rsidR="00E732A3">
        <w:rPr>
          <w:rtl/>
        </w:rPr>
        <w:t xml:space="preserve"> عند الكلام في أبي الفضل العبّاس وطبقته.</w:t>
      </w:r>
    </w:p>
    <w:p w14:paraId="0A707BDB" w14:textId="77777777" w:rsidR="00E732A3" w:rsidRDefault="00E732A3" w:rsidP="00E732A3">
      <w:pPr>
        <w:rPr>
          <w:rtl/>
        </w:rPr>
      </w:pPr>
      <w:r>
        <w:rPr>
          <w:rFonts w:hint="eastAsia"/>
          <w:rtl/>
        </w:rPr>
        <w:t>وأحمد</w:t>
      </w:r>
      <w:r>
        <w:rPr>
          <w:rtl/>
        </w:rPr>
        <w:t xml:space="preserve"> بن محمّد بن سعيد الهمداني</w:t>
      </w:r>
      <w:r w:rsidR="00836F2F">
        <w:rPr>
          <w:rtl/>
        </w:rPr>
        <w:t xml:space="preserve"> ،</w:t>
      </w:r>
      <w:r w:rsidR="007C74F1">
        <w:rPr>
          <w:rtl/>
        </w:rPr>
        <w:t xml:space="preserve"> </w:t>
      </w:r>
      <w:r>
        <w:rPr>
          <w:rtl/>
        </w:rPr>
        <w:t xml:space="preserve">ابن عقدة (المتوفّىٰ سنة 333) ولم يروِ عنه في </w:t>
      </w:r>
      <w:r w:rsidRPr="00427D0B">
        <w:rPr>
          <w:rStyle w:val="rfdBold2"/>
          <w:rtl/>
        </w:rPr>
        <w:t>التفسير</w:t>
      </w:r>
      <w:r>
        <w:rPr>
          <w:rtl/>
        </w:rPr>
        <w:t xml:space="preserve"> إلّا عن جعفر بن عبد الله المحمّدي عن كثير بن عيّاش عن أبي الجارود</w:t>
      </w:r>
      <w:r w:rsidRPr="00E732A3">
        <w:rPr>
          <w:rStyle w:val="rfdFootnotenum"/>
          <w:rtl/>
        </w:rPr>
        <w:t>(1)</w:t>
      </w:r>
      <w:r>
        <w:rPr>
          <w:rtl/>
        </w:rPr>
        <w:t xml:space="preserve"> عن أبي جعفر</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وكلّ رواية مرسلة عن أبي الجارود غير مروية عن علي بن إبراهيم فهي بالسن</w:t>
      </w:r>
      <w:r>
        <w:rPr>
          <w:rFonts w:hint="eastAsia"/>
          <w:rtl/>
        </w:rPr>
        <w:t>د</w:t>
      </w:r>
      <w:r>
        <w:rPr>
          <w:rtl/>
        </w:rPr>
        <w:t xml:space="preserve"> نفسه.</w:t>
      </w:r>
    </w:p>
    <w:p w14:paraId="184C4472" w14:textId="77777777" w:rsidR="005B136D" w:rsidRDefault="00E732A3" w:rsidP="00E732A3">
      <w:pPr>
        <w:rPr>
          <w:rtl/>
        </w:rPr>
      </w:pPr>
      <w:r>
        <w:rPr>
          <w:rFonts w:hint="eastAsia"/>
          <w:rtl/>
        </w:rPr>
        <w:t>وكأنّه</w:t>
      </w:r>
      <w:r w:rsidR="00852492">
        <w:rPr>
          <w:rtl/>
        </w:rPr>
        <w:t xml:space="preserve"> </w:t>
      </w:r>
      <w:r w:rsidR="006E72D1" w:rsidRPr="00DA6958">
        <w:rPr>
          <w:rStyle w:val="rfdAlaem"/>
          <w:rtl/>
        </w:rPr>
        <w:t>رحمه‌الله</w:t>
      </w:r>
      <w:r w:rsidR="00852492">
        <w:rPr>
          <w:rtl/>
        </w:rPr>
        <w:t xml:space="preserve"> </w:t>
      </w:r>
      <w:r>
        <w:rPr>
          <w:rtl/>
        </w:rPr>
        <w:t>في كلّ هذا ساوىٰ بين قول المؤلّف</w:t>
      </w:r>
      <w:r w:rsidR="00852492">
        <w:rPr>
          <w:rtl/>
        </w:rPr>
        <w:t xml:space="preserve"> </w:t>
      </w:r>
      <w:r>
        <w:rPr>
          <w:rtl/>
        </w:rPr>
        <w:t>أوّل كلّ سند</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حدّثني) الظاهرة في كون المقول عنه هو علي بن إبراهيم</w:t>
      </w:r>
      <w:r w:rsidR="00836F2F">
        <w:rPr>
          <w:rtl/>
        </w:rPr>
        <w:t xml:space="preserve"> ،</w:t>
      </w:r>
      <w:r w:rsidR="007C74F1">
        <w:rPr>
          <w:rtl/>
        </w:rPr>
        <w:t xml:space="preserve"> </w:t>
      </w:r>
      <w:r>
        <w:rPr>
          <w:rtl/>
        </w:rPr>
        <w:t>وقوله</w:t>
      </w:r>
      <w:r w:rsidR="00836F2F">
        <w:rPr>
          <w:rtl/>
        </w:rPr>
        <w:t xml:space="preserve"> :</w:t>
      </w:r>
      <w:r w:rsidR="007C74F1">
        <w:rPr>
          <w:rtl/>
        </w:rPr>
        <w:t xml:space="preserve"> </w:t>
      </w:r>
      <w:r>
        <w:rPr>
          <w:rtl/>
        </w:rPr>
        <w:t>(حدّثني) أو (أخبرني) بصيغة المفرد أو الجمع</w:t>
      </w:r>
      <w:r w:rsidR="00836F2F">
        <w:rPr>
          <w:rtl/>
        </w:rPr>
        <w:t xml:space="preserve"> ،</w:t>
      </w:r>
      <w:r w:rsidR="007C74F1">
        <w:rPr>
          <w:rtl/>
        </w:rPr>
        <w:t xml:space="preserve"> </w:t>
      </w:r>
      <w:r>
        <w:rPr>
          <w:rtl/>
        </w:rPr>
        <w:t xml:space="preserve">الظاهرة في كون المحدّث هو نفسه صاحب </w:t>
      </w:r>
      <w:r w:rsidRPr="00427D0B">
        <w:rPr>
          <w:rStyle w:val="rfdBold2"/>
          <w:rtl/>
        </w:rPr>
        <w:t>التفسير</w:t>
      </w:r>
      <w:r>
        <w:rPr>
          <w:rtl/>
        </w:rPr>
        <w:t>.</w:t>
      </w:r>
    </w:p>
    <w:p w14:paraId="40EA929F" w14:textId="77777777" w:rsidR="005B136D" w:rsidRDefault="00E732A3" w:rsidP="00837943">
      <w:pPr>
        <w:pStyle w:val="Heading1Center"/>
        <w:rPr>
          <w:rtl/>
        </w:rPr>
      </w:pPr>
      <w:r w:rsidRPr="00B85FE4">
        <w:rPr>
          <w:rtl/>
        </w:rPr>
        <w:t>(من تدور حولهم شبهة التأليف)</w:t>
      </w:r>
    </w:p>
    <w:p w14:paraId="0207A300" w14:textId="77777777" w:rsidR="005B136D" w:rsidRDefault="00E732A3" w:rsidP="00E732A3">
      <w:pPr>
        <w:rPr>
          <w:rtl/>
        </w:rPr>
      </w:pPr>
      <w:r>
        <w:rPr>
          <w:rtl/>
        </w:rPr>
        <w:t>وبعد إحصاء مشايخ المصنّف وتمييزهم عن مشايخ علي بن إبراهيم القمّي</w:t>
      </w:r>
      <w:r w:rsidR="00836F2F">
        <w:rPr>
          <w:rtl/>
        </w:rPr>
        <w:t xml:space="preserve"> ،</w:t>
      </w:r>
      <w:r w:rsidR="007C74F1">
        <w:rPr>
          <w:rtl/>
        </w:rPr>
        <w:t xml:space="preserve"> </w:t>
      </w:r>
      <w:r>
        <w:rPr>
          <w:rtl/>
        </w:rPr>
        <w:t>تضيّقت دائرة الظنّ والاحتمال</w:t>
      </w:r>
      <w:r w:rsidR="00836F2F">
        <w:rPr>
          <w:rtl/>
        </w:rPr>
        <w:t xml:space="preserve"> ،</w:t>
      </w:r>
      <w:r w:rsidR="007C74F1">
        <w:rPr>
          <w:rtl/>
        </w:rPr>
        <w:t xml:space="preserve"> </w:t>
      </w:r>
      <w:r>
        <w:rPr>
          <w:rtl/>
        </w:rPr>
        <w:t>وتشخّصت بعض معالم المؤلّف</w:t>
      </w:r>
      <w:r w:rsidR="00836F2F">
        <w:rPr>
          <w:rtl/>
        </w:rPr>
        <w:t xml:space="preserve"> ،</w:t>
      </w:r>
      <w:r w:rsidR="007C74F1">
        <w:rPr>
          <w:rtl/>
        </w:rPr>
        <w:t xml:space="preserve"> </w:t>
      </w:r>
      <w:r>
        <w:rPr>
          <w:rtl/>
        </w:rPr>
        <w:t>وهو أحد مشايخنا ممّن أدرك أواخر القرن الثالث وعاش أغلب عمره في القرن الرابع</w:t>
      </w:r>
      <w:r w:rsidR="00836F2F">
        <w:rPr>
          <w:rtl/>
        </w:rPr>
        <w:t xml:space="preserve"> ،</w:t>
      </w:r>
      <w:r w:rsidR="007C74F1">
        <w:rPr>
          <w:rtl/>
        </w:rPr>
        <w:t xml:space="preserve"> </w:t>
      </w:r>
      <w:r>
        <w:rPr>
          <w:rtl/>
        </w:rPr>
        <w:t>وهو</w:t>
      </w:r>
    </w:p>
    <w:p w14:paraId="7A04E42E" w14:textId="77777777" w:rsidR="00E732A3" w:rsidRDefault="00E732A3" w:rsidP="00E732A3">
      <w:pPr>
        <w:pStyle w:val="rfdLine"/>
        <w:rPr>
          <w:rtl/>
        </w:rPr>
      </w:pPr>
      <w:r>
        <w:rPr>
          <w:rtl/>
        </w:rPr>
        <w:t>__________</w:t>
      </w:r>
    </w:p>
    <w:p w14:paraId="28B2A6DC" w14:textId="77777777" w:rsidR="00E732A3" w:rsidRDefault="00E732A3" w:rsidP="00B85FE4">
      <w:pPr>
        <w:pStyle w:val="rfdFootnote0"/>
        <w:rPr>
          <w:rtl/>
        </w:rPr>
      </w:pPr>
      <w:r>
        <w:rPr>
          <w:rtl/>
        </w:rPr>
        <w:t>(1) زياد بن المنذر أبو الجارود الهمداني الخارفي الأعمى</w:t>
      </w:r>
      <w:r w:rsidR="00836F2F">
        <w:rPr>
          <w:rtl/>
        </w:rPr>
        <w:t xml:space="preserve"> ،</w:t>
      </w:r>
      <w:r w:rsidR="007C74F1">
        <w:rPr>
          <w:rtl/>
        </w:rPr>
        <w:t xml:space="preserve"> </w:t>
      </w:r>
      <w:r>
        <w:rPr>
          <w:rtl/>
        </w:rPr>
        <w:t>قال النجاشي 1 / 170/ رقم</w:t>
      </w:r>
      <w:r w:rsidR="00836F2F">
        <w:rPr>
          <w:rtl/>
        </w:rPr>
        <w:t xml:space="preserve"> :</w:t>
      </w:r>
      <w:r w:rsidR="007C74F1">
        <w:rPr>
          <w:rtl/>
        </w:rPr>
        <w:t xml:space="preserve"> </w:t>
      </w:r>
      <w:r>
        <w:rPr>
          <w:rtl/>
        </w:rPr>
        <w:t>448</w:t>
      </w:r>
      <w:r w:rsidR="00836F2F">
        <w:rPr>
          <w:rtl/>
        </w:rPr>
        <w:t xml:space="preserve"> :</w:t>
      </w:r>
      <w:r w:rsidR="007C74F1">
        <w:rPr>
          <w:rtl/>
        </w:rPr>
        <w:t xml:space="preserve"> </w:t>
      </w:r>
      <w:r>
        <w:rPr>
          <w:rtl/>
        </w:rPr>
        <w:t>«أخبرنا ابن عبدون عن علي بن محمّد عن علي بن الحسن عن حرب بن الحسن عن محمّد بن سنان</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قال لي أبو الجارود</w:t>
      </w:r>
      <w:r w:rsidR="00836F2F">
        <w:rPr>
          <w:rtl/>
        </w:rPr>
        <w:t xml:space="preserve"> :</w:t>
      </w:r>
      <w:r w:rsidR="007C74F1">
        <w:rPr>
          <w:rtl/>
        </w:rPr>
        <w:t xml:space="preserve"> </w:t>
      </w:r>
      <w:r>
        <w:rPr>
          <w:rtl/>
        </w:rPr>
        <w:t>ولدت أعمىٰ ما رأيت الدنيا قطّ. كوفي كان من أصحاب أبي جعف</w:t>
      </w:r>
      <w:r>
        <w:rPr>
          <w:rFonts w:hint="eastAsia"/>
          <w:rtl/>
        </w:rPr>
        <w:t>ر</w:t>
      </w:r>
      <w:r>
        <w:rPr>
          <w:rtl/>
        </w:rPr>
        <w:t xml:space="preserve"> وروىٰ عن أبي عبد الله ‘</w:t>
      </w:r>
      <w:r w:rsidR="00B85FE4" w:rsidRPr="00427D0B">
        <w:rPr>
          <w:rStyle w:val="rfdAlaem"/>
          <w:rFonts w:hint="cs"/>
          <w:rtl/>
        </w:rPr>
        <w:t>عليهما‌السلام</w:t>
      </w:r>
      <w:r>
        <w:rPr>
          <w:rtl/>
        </w:rPr>
        <w:t xml:space="preserve"> وتغيّر لما خرج زيد رضي الله عنه. وقال أبو العبّاس بن نوح</w:t>
      </w:r>
      <w:r w:rsidR="00836F2F">
        <w:rPr>
          <w:rtl/>
        </w:rPr>
        <w:t xml:space="preserve"> :</w:t>
      </w:r>
      <w:r w:rsidR="007C74F1">
        <w:rPr>
          <w:rtl/>
        </w:rPr>
        <w:t xml:space="preserve"> </w:t>
      </w:r>
      <w:r>
        <w:rPr>
          <w:rtl/>
        </w:rPr>
        <w:t xml:space="preserve">هو ثقفي سمع عطية وروىٰ عن أبي جعفر وروىٰ عنه مروان بن معاوية وعلي بن هاشم بن البريد يتكلّمون فيه قاله البخاري. له كتاب تفسير القرآن رواه عن أبي جعفر </w:t>
      </w:r>
      <w:r w:rsidR="00DA6958" w:rsidRPr="00DA6958">
        <w:rPr>
          <w:rStyle w:val="rfdAlaem"/>
          <w:rtl/>
        </w:rPr>
        <w:t>عليه‌السلام</w:t>
      </w:r>
      <w:r w:rsidR="007C74F1">
        <w:rPr>
          <w:rStyle w:val="rfdAlaem"/>
          <w:rtl/>
        </w:rPr>
        <w:t>.</w:t>
      </w:r>
      <w:r>
        <w:rPr>
          <w:rtl/>
        </w:rPr>
        <w:t xml:space="preserve"> أخبرنا به عدّة من أص</w:t>
      </w:r>
      <w:r>
        <w:rPr>
          <w:rFonts w:hint="eastAsia"/>
          <w:rtl/>
        </w:rPr>
        <w:t>حابنا</w:t>
      </w:r>
      <w:r>
        <w:rPr>
          <w:rtl/>
        </w:rPr>
        <w:t xml:space="preserve"> عن أحمد بن محمّد بن سعيد</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حدّثنا جعفر بن عبد الله المحمّدي</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حدّثنا أبو سهل كثير بن عياش القطّان</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حدّثنا أبو الجارود بالتفسير».</w:t>
      </w:r>
    </w:p>
    <w:p w14:paraId="68B810EC" w14:textId="77777777" w:rsidR="00E732A3" w:rsidRDefault="00F11B4F" w:rsidP="00B85FE4">
      <w:pPr>
        <w:pStyle w:val="rfdNormal0"/>
        <w:rPr>
          <w:rtl/>
        </w:rPr>
      </w:pPr>
      <w:r>
        <w:rPr>
          <w:rtl/>
        </w:rPr>
        <w:br w:type="page"/>
      </w:r>
      <w:r w:rsidR="00E732A3">
        <w:rPr>
          <w:rFonts w:hint="eastAsia"/>
          <w:rtl/>
        </w:rPr>
        <w:lastRenderedPageBreak/>
        <w:t>عصر</w:t>
      </w:r>
      <w:r w:rsidR="00E732A3">
        <w:rPr>
          <w:rtl/>
        </w:rPr>
        <w:t xml:space="preserve"> محدّثي بغداد</w:t>
      </w:r>
      <w:r w:rsidR="00836F2F">
        <w:rPr>
          <w:rtl/>
        </w:rPr>
        <w:t xml:space="preserve"> ،</w:t>
      </w:r>
      <w:r w:rsidR="007C74F1">
        <w:rPr>
          <w:rtl/>
        </w:rPr>
        <w:t xml:space="preserve"> </w:t>
      </w:r>
      <w:r w:rsidR="00E732A3">
        <w:rPr>
          <w:rtl/>
        </w:rPr>
        <w:t>ومن يدور الاحتمال عليه أحدهم.</w:t>
      </w:r>
    </w:p>
    <w:p w14:paraId="786E271D" w14:textId="77777777" w:rsidR="005B136D" w:rsidRDefault="00E732A3" w:rsidP="00E732A3">
      <w:pPr>
        <w:rPr>
          <w:rtl/>
        </w:rPr>
      </w:pPr>
      <w:r>
        <w:rPr>
          <w:rFonts w:hint="eastAsia"/>
          <w:rtl/>
        </w:rPr>
        <w:t>وهم</w:t>
      </w:r>
      <w:r>
        <w:rPr>
          <w:rtl/>
        </w:rPr>
        <w:t xml:space="preserve"> جمع من كبار المحدّثين من المتعاصرين وأصحاب التصانيف والطرق</w:t>
      </w:r>
      <w:r w:rsidR="00836F2F">
        <w:rPr>
          <w:rtl/>
        </w:rPr>
        <w:t xml:space="preserve"> ،</w:t>
      </w:r>
      <w:r w:rsidR="007C74F1">
        <w:rPr>
          <w:rtl/>
        </w:rPr>
        <w:t xml:space="preserve"> </w:t>
      </w:r>
      <w:r>
        <w:rPr>
          <w:rtl/>
        </w:rPr>
        <w:t>ويمكن حصرهم بحسب القرائن والتأمّل في التفسير بالتالي</w:t>
      </w:r>
      <w:r w:rsidR="00836F2F">
        <w:rPr>
          <w:rtl/>
        </w:rPr>
        <w:t xml:space="preserve"> :</w:t>
      </w:r>
    </w:p>
    <w:p w14:paraId="34DF8DA1" w14:textId="77777777" w:rsidR="005B136D" w:rsidRDefault="00E732A3" w:rsidP="00427D0B">
      <w:pPr>
        <w:pStyle w:val="rfdBold1"/>
        <w:rPr>
          <w:rtl/>
        </w:rPr>
      </w:pPr>
      <w:r>
        <w:rPr>
          <w:rtl/>
        </w:rPr>
        <w:t>1</w:t>
      </w:r>
      <w:r w:rsidR="00836F2F">
        <w:rPr>
          <w:rtl/>
        </w:rPr>
        <w:t xml:space="preserve"> ـ</w:t>
      </w:r>
      <w:r w:rsidR="007C74F1">
        <w:rPr>
          <w:rtl/>
        </w:rPr>
        <w:t xml:space="preserve"> </w:t>
      </w:r>
      <w:r>
        <w:rPr>
          <w:rtl/>
        </w:rPr>
        <w:t>محمّد بن إبراهيم النعماني (360)</w:t>
      </w:r>
      <w:r w:rsidR="00836F2F">
        <w:rPr>
          <w:rtl/>
        </w:rPr>
        <w:t xml:space="preserve"> :</w:t>
      </w:r>
    </w:p>
    <w:p w14:paraId="7F492A55" w14:textId="77777777" w:rsidR="00E732A3" w:rsidRDefault="00E732A3" w:rsidP="00E732A3">
      <w:pPr>
        <w:rPr>
          <w:rtl/>
        </w:rPr>
      </w:pPr>
      <w:r>
        <w:rPr>
          <w:rFonts w:hint="eastAsia"/>
          <w:rtl/>
        </w:rPr>
        <w:t>أبو</w:t>
      </w:r>
      <w:r>
        <w:rPr>
          <w:rtl/>
        </w:rPr>
        <w:t xml:space="preserve"> عبد الله</w:t>
      </w:r>
      <w:r w:rsidR="00836F2F">
        <w:rPr>
          <w:rtl/>
        </w:rPr>
        <w:t xml:space="preserve"> ،</w:t>
      </w:r>
      <w:r w:rsidR="007C74F1">
        <w:rPr>
          <w:rtl/>
        </w:rPr>
        <w:t xml:space="preserve"> </w:t>
      </w:r>
      <w:r>
        <w:rPr>
          <w:rtl/>
        </w:rPr>
        <w:t>ويُقرِّب كونه مؤلّف</w:t>
      </w:r>
      <w:r w:rsidR="00852492">
        <w:rPr>
          <w:rtl/>
        </w:rPr>
        <w:t xml:space="preserve"> </w:t>
      </w:r>
      <w:r>
        <w:rPr>
          <w:rtl/>
        </w:rPr>
        <w:t>التفسير ما ذكرناه من اتّحاد ملفت لمقدّمة</w:t>
      </w:r>
      <w:r w:rsidR="00852492">
        <w:rPr>
          <w:rtl/>
        </w:rPr>
        <w:t xml:space="preserve"> </w:t>
      </w:r>
      <w:r w:rsidRPr="00B85FE4">
        <w:rPr>
          <w:rStyle w:val="rfdBold2"/>
          <w:rtl/>
        </w:rPr>
        <w:t>التفسير ورسالة المحكم والمتشابه</w:t>
      </w:r>
      <w:r>
        <w:rPr>
          <w:rtl/>
        </w:rPr>
        <w:t xml:space="preserve"> له</w:t>
      </w:r>
      <w:r w:rsidR="00836F2F">
        <w:rPr>
          <w:rtl/>
        </w:rPr>
        <w:t xml:space="preserve"> ،</w:t>
      </w:r>
      <w:r w:rsidR="007C74F1">
        <w:rPr>
          <w:rtl/>
        </w:rPr>
        <w:t xml:space="preserve"> </w:t>
      </w:r>
      <w:r>
        <w:rPr>
          <w:rtl/>
        </w:rPr>
        <w:t>وهي بالأصل خبرٌ زِيدَ فيه بيانٌ وتوضيح</w:t>
      </w:r>
      <w:r w:rsidR="00836F2F">
        <w:rPr>
          <w:rtl/>
        </w:rPr>
        <w:t xml:space="preserve"> ،</w:t>
      </w:r>
      <w:r w:rsidR="007C74F1">
        <w:rPr>
          <w:rtl/>
        </w:rPr>
        <w:t xml:space="preserve"> </w:t>
      </w:r>
      <w:r>
        <w:rPr>
          <w:rtl/>
        </w:rPr>
        <w:t>والخبر مرويّ عن ابن عقدة</w:t>
      </w:r>
      <w:r w:rsidR="00836F2F">
        <w:rPr>
          <w:rtl/>
        </w:rPr>
        <w:t xml:space="preserve"> ،</w:t>
      </w:r>
      <w:r w:rsidR="007C74F1">
        <w:rPr>
          <w:rtl/>
        </w:rPr>
        <w:t xml:space="preserve"> </w:t>
      </w:r>
      <w:r>
        <w:rPr>
          <w:rtl/>
        </w:rPr>
        <w:t xml:space="preserve">وكذا </w:t>
      </w:r>
      <w:r w:rsidRPr="00427D0B">
        <w:rPr>
          <w:rStyle w:val="rfdBold2"/>
          <w:rtl/>
        </w:rPr>
        <w:t>تفسير أبي الجارود</w:t>
      </w:r>
      <w:r w:rsidR="007C74F1">
        <w:rPr>
          <w:rtl/>
        </w:rPr>
        <w:t xml:space="preserve"> </w:t>
      </w:r>
      <w:r w:rsidR="00836F2F">
        <w:rPr>
          <w:rtl/>
        </w:rPr>
        <w:t>ـ</w:t>
      </w:r>
      <w:r w:rsidR="007C74F1">
        <w:rPr>
          <w:rtl/>
        </w:rPr>
        <w:t xml:space="preserve"> </w:t>
      </w:r>
      <w:r>
        <w:rPr>
          <w:rtl/>
        </w:rPr>
        <w:t>المضمّنة رواياته في التفسير المتداول</w:t>
      </w:r>
      <w:r w:rsidR="007C74F1">
        <w:rPr>
          <w:rtl/>
        </w:rPr>
        <w:t xml:space="preserve"> </w:t>
      </w:r>
      <w:r w:rsidR="00836F2F">
        <w:rPr>
          <w:rtl/>
        </w:rPr>
        <w:t>ـ</w:t>
      </w:r>
      <w:r w:rsidR="007C74F1">
        <w:rPr>
          <w:rtl/>
        </w:rPr>
        <w:t xml:space="preserve"> </w:t>
      </w:r>
      <w:r>
        <w:rPr>
          <w:rtl/>
        </w:rPr>
        <w:t>مرويّ عن شيخ</w:t>
      </w:r>
      <w:r>
        <w:rPr>
          <w:rFonts w:hint="eastAsia"/>
          <w:rtl/>
        </w:rPr>
        <w:t>ه</w:t>
      </w:r>
      <w:r>
        <w:rPr>
          <w:rtl/>
        </w:rPr>
        <w:t xml:space="preserve"> ابن عقدة رواه عنه جمع من المحدّثين</w:t>
      </w:r>
      <w:r w:rsidR="00836F2F">
        <w:rPr>
          <w:rtl/>
        </w:rPr>
        <w:t xml:space="preserve"> ،</w:t>
      </w:r>
      <w:r w:rsidR="007C74F1">
        <w:rPr>
          <w:rtl/>
        </w:rPr>
        <w:t xml:space="preserve"> </w:t>
      </w:r>
      <w:r>
        <w:rPr>
          <w:rtl/>
        </w:rPr>
        <w:t>وكثير من مشايخ جامع التفسير هم مشايخ للنعماني</w:t>
      </w:r>
      <w:r w:rsidR="00852492">
        <w:rPr>
          <w:rtl/>
        </w:rPr>
        <w:t xml:space="preserve"> </w:t>
      </w:r>
      <w:r w:rsidR="006E72D1" w:rsidRPr="00DA6958">
        <w:rPr>
          <w:rStyle w:val="rfdAlaem"/>
          <w:rtl/>
        </w:rPr>
        <w:t>رحمه‌الله</w:t>
      </w:r>
      <w:r w:rsidR="007C74F1">
        <w:rPr>
          <w:rtl/>
        </w:rPr>
        <w:t>.</w:t>
      </w:r>
    </w:p>
    <w:p w14:paraId="34E9FEB5" w14:textId="77777777" w:rsidR="00E732A3" w:rsidRDefault="00E732A3" w:rsidP="00E732A3">
      <w:pPr>
        <w:rPr>
          <w:rtl/>
        </w:rPr>
      </w:pPr>
      <w:r>
        <w:rPr>
          <w:rFonts w:hint="eastAsia"/>
          <w:rtl/>
        </w:rPr>
        <w:t>كما</w:t>
      </w:r>
      <w:r>
        <w:rPr>
          <w:rtl/>
        </w:rPr>
        <w:t xml:space="preserve"> إنّ ابن شهرآشوب قال في </w:t>
      </w:r>
      <w:r w:rsidRPr="00427D0B">
        <w:rPr>
          <w:rStyle w:val="rfdBold2"/>
          <w:rtl/>
        </w:rPr>
        <w:t>فهرسته</w:t>
      </w:r>
      <w:r>
        <w:rPr>
          <w:rtl/>
        </w:rPr>
        <w:t xml:space="preserve"> في فصل (في من عرف بكنيته) من أصحاب الكتب المؤلّفه</w:t>
      </w:r>
      <w:r w:rsidR="00836F2F">
        <w:rPr>
          <w:rtl/>
        </w:rPr>
        <w:t xml:space="preserve"> :</w:t>
      </w:r>
      <w:r w:rsidR="007C74F1">
        <w:rPr>
          <w:rtl/>
        </w:rPr>
        <w:t xml:space="preserve"> </w:t>
      </w:r>
      <w:r>
        <w:rPr>
          <w:rtl/>
        </w:rPr>
        <w:t>(أبو عبد الله</w:t>
      </w:r>
      <w:r w:rsidR="00836F2F">
        <w:rPr>
          <w:rtl/>
        </w:rPr>
        <w:t xml:space="preserve"> ،</w:t>
      </w:r>
      <w:r w:rsidR="007C74F1">
        <w:rPr>
          <w:rtl/>
        </w:rPr>
        <w:t xml:space="preserve"> </w:t>
      </w:r>
      <w:r>
        <w:rPr>
          <w:rtl/>
        </w:rPr>
        <w:t>محمّد</w:t>
      </w:r>
      <w:r w:rsidR="00852492">
        <w:rPr>
          <w:rtl/>
        </w:rPr>
        <w:t xml:space="preserve"> </w:t>
      </w:r>
      <w:r>
        <w:rPr>
          <w:rtl/>
        </w:rPr>
        <w:t>بن إبراهيم</w:t>
      </w:r>
      <w:r w:rsidR="00836F2F">
        <w:rPr>
          <w:rtl/>
        </w:rPr>
        <w:t xml:space="preserve"> ،</w:t>
      </w:r>
      <w:r w:rsidR="007C74F1">
        <w:rPr>
          <w:rtl/>
        </w:rPr>
        <w:t xml:space="preserve"> </w:t>
      </w:r>
      <w:r>
        <w:rPr>
          <w:rtl/>
        </w:rPr>
        <w:t xml:space="preserve">له </w:t>
      </w:r>
      <w:r w:rsidRPr="00427D0B">
        <w:rPr>
          <w:rStyle w:val="rfdBold2"/>
          <w:rtl/>
        </w:rPr>
        <w:t>تفسير القرآن لأهل البيت</w:t>
      </w:r>
      <w:r w:rsidR="007C74F1">
        <w:rPr>
          <w:rtl/>
        </w:rPr>
        <w:t xml:space="preserve"> </w:t>
      </w:r>
      <w:r w:rsidR="00DA6958" w:rsidRPr="00DA6958">
        <w:rPr>
          <w:rStyle w:val="rfdAlaem"/>
          <w:rtl/>
        </w:rPr>
        <w:t>عليهم‌السلام</w:t>
      </w:r>
      <w:r w:rsidR="007C74F1">
        <w:rPr>
          <w:rtl/>
        </w:rPr>
        <w:t>)</w:t>
      </w:r>
      <w:r w:rsidRPr="00E732A3">
        <w:rPr>
          <w:rStyle w:val="rfdFootnotenum"/>
          <w:rtl/>
        </w:rPr>
        <w:t>(1)</w:t>
      </w:r>
      <w:r w:rsidR="00836F2F">
        <w:rPr>
          <w:rtl/>
        </w:rPr>
        <w:t xml:space="preserve"> ،</w:t>
      </w:r>
      <w:r w:rsidR="007C74F1">
        <w:rPr>
          <w:rtl/>
        </w:rPr>
        <w:t xml:space="preserve"> </w:t>
      </w:r>
      <w:r>
        <w:rPr>
          <w:rtl/>
        </w:rPr>
        <w:t>فلو كان هو بعينه لكانت مجهوليّة شخص المؤلّف بتمام اسمه مستمرّة من عصرهم إلىٰ هذا ال</w:t>
      </w:r>
      <w:r>
        <w:rPr>
          <w:rFonts w:hint="eastAsia"/>
          <w:rtl/>
        </w:rPr>
        <w:t>يوم</w:t>
      </w:r>
      <w:r>
        <w:rPr>
          <w:rtl/>
        </w:rPr>
        <w:t>.</w:t>
      </w:r>
    </w:p>
    <w:p w14:paraId="0FDD3B1A" w14:textId="77777777" w:rsidR="00E732A3" w:rsidRDefault="00E732A3" w:rsidP="00E732A3">
      <w:pPr>
        <w:rPr>
          <w:rtl/>
        </w:rPr>
      </w:pPr>
      <w:r>
        <w:rPr>
          <w:rFonts w:hint="eastAsia"/>
          <w:rtl/>
        </w:rPr>
        <w:t>أضف</w:t>
      </w:r>
      <w:r>
        <w:rPr>
          <w:rtl/>
        </w:rPr>
        <w:t xml:space="preserve"> إلىٰ السابق ما ذكرناه عند التكلّم عن نسخة الشيخ الحويزي</w:t>
      </w:r>
      <w:r w:rsidR="00836F2F">
        <w:rPr>
          <w:rtl/>
        </w:rPr>
        <w:t xml:space="preserve"> ،</w:t>
      </w:r>
      <w:r w:rsidR="007C74F1">
        <w:rPr>
          <w:rtl/>
        </w:rPr>
        <w:t xml:space="preserve"> </w:t>
      </w:r>
      <w:r>
        <w:rPr>
          <w:rtl/>
        </w:rPr>
        <w:t>من أنّ بعض النسخ</w:t>
      </w:r>
      <w:r w:rsidR="007C74F1">
        <w:rPr>
          <w:rtl/>
        </w:rPr>
        <w:t xml:space="preserve"> </w:t>
      </w:r>
      <w:r w:rsidR="00836F2F">
        <w:rPr>
          <w:rtl/>
        </w:rPr>
        <w:t>ـ</w:t>
      </w:r>
      <w:r w:rsidR="007C74F1">
        <w:rPr>
          <w:rtl/>
        </w:rPr>
        <w:t xml:space="preserve"> </w:t>
      </w:r>
      <w:r>
        <w:rPr>
          <w:rtl/>
        </w:rPr>
        <w:t>كنسخة الحويزي</w:t>
      </w:r>
      <w:r w:rsidR="007C74F1">
        <w:rPr>
          <w:rtl/>
        </w:rPr>
        <w:t xml:space="preserve"> </w:t>
      </w:r>
      <w:r w:rsidR="00836F2F">
        <w:rPr>
          <w:rtl/>
        </w:rPr>
        <w:t>ـ</w:t>
      </w:r>
      <w:r w:rsidR="007C74F1">
        <w:rPr>
          <w:rtl/>
        </w:rPr>
        <w:t xml:space="preserve"> </w:t>
      </w:r>
      <w:r>
        <w:rPr>
          <w:rtl/>
        </w:rPr>
        <w:t>ألحق بها مجموعة روائية في فضائل السور</w:t>
      </w:r>
      <w:r w:rsidR="00836F2F">
        <w:rPr>
          <w:rtl/>
        </w:rPr>
        <w:t xml:space="preserve"> ،</w:t>
      </w:r>
      <w:r w:rsidR="007C74F1">
        <w:rPr>
          <w:rtl/>
        </w:rPr>
        <w:t xml:space="preserve"> </w:t>
      </w:r>
      <w:r>
        <w:rPr>
          <w:rtl/>
        </w:rPr>
        <w:t xml:space="preserve">أسانيدها توافق سند </w:t>
      </w:r>
      <w:r w:rsidRPr="00427D0B">
        <w:rPr>
          <w:rStyle w:val="rfdBold2"/>
          <w:rtl/>
        </w:rPr>
        <w:t>رسالة الناسخ والمنسوخ</w:t>
      </w:r>
      <w:r w:rsidR="00836F2F">
        <w:rPr>
          <w:rtl/>
        </w:rPr>
        <w:t xml:space="preserve"> ،</w:t>
      </w:r>
      <w:r w:rsidR="007C74F1">
        <w:rPr>
          <w:rtl/>
        </w:rPr>
        <w:t xml:space="preserve"> </w:t>
      </w:r>
      <w:r>
        <w:rPr>
          <w:rtl/>
        </w:rPr>
        <w:t>فلاحظ.</w:t>
      </w:r>
    </w:p>
    <w:p w14:paraId="353103A7" w14:textId="77777777" w:rsidR="005B136D" w:rsidRDefault="00E732A3" w:rsidP="00B85FE4">
      <w:pPr>
        <w:pStyle w:val="rfdBold1"/>
        <w:rPr>
          <w:rtl/>
        </w:rPr>
      </w:pPr>
      <w:r>
        <w:rPr>
          <w:rtl/>
        </w:rPr>
        <w:t>2</w:t>
      </w:r>
      <w:r w:rsidR="00836F2F">
        <w:rPr>
          <w:rtl/>
        </w:rPr>
        <w:t xml:space="preserve"> ـ</w:t>
      </w:r>
      <w:r w:rsidR="007C74F1">
        <w:rPr>
          <w:rtl/>
        </w:rPr>
        <w:t xml:space="preserve"> </w:t>
      </w:r>
      <w:r>
        <w:rPr>
          <w:rtl/>
        </w:rPr>
        <w:t>أحمد بن جعفر بن سفيان البزوفري</w:t>
      </w:r>
      <w:r w:rsidR="00836F2F">
        <w:rPr>
          <w:rtl/>
        </w:rPr>
        <w:t xml:space="preserve"> :</w:t>
      </w:r>
    </w:p>
    <w:p w14:paraId="3465E1C7" w14:textId="77777777" w:rsidR="005B136D" w:rsidRDefault="00E732A3" w:rsidP="00E732A3">
      <w:pPr>
        <w:rPr>
          <w:rtl/>
        </w:rPr>
      </w:pPr>
      <w:r>
        <w:rPr>
          <w:rFonts w:hint="eastAsia"/>
          <w:rtl/>
        </w:rPr>
        <w:t>في</w:t>
      </w:r>
      <w:r>
        <w:rPr>
          <w:rtl/>
        </w:rPr>
        <w:t xml:space="preserve"> </w:t>
      </w:r>
      <w:r w:rsidRPr="00B85FE4">
        <w:rPr>
          <w:rStyle w:val="rfdBold2"/>
          <w:rtl/>
        </w:rPr>
        <w:t>رجال الشيخ</w:t>
      </w:r>
      <w:r w:rsidR="00836F2F">
        <w:rPr>
          <w:rtl/>
        </w:rPr>
        <w:t xml:space="preserve"> :</w:t>
      </w:r>
      <w:r w:rsidR="007C74F1">
        <w:rPr>
          <w:rtl/>
        </w:rPr>
        <w:t xml:space="preserve"> </w:t>
      </w:r>
      <w:r>
        <w:rPr>
          <w:rtl/>
        </w:rPr>
        <w:t>«البزوفري يكنّىٰ أبا علي</w:t>
      </w:r>
      <w:r w:rsidR="00836F2F">
        <w:rPr>
          <w:rtl/>
        </w:rPr>
        <w:t xml:space="preserve"> ،</w:t>
      </w:r>
      <w:r w:rsidR="007C74F1">
        <w:rPr>
          <w:rtl/>
        </w:rPr>
        <w:t xml:space="preserve"> </w:t>
      </w:r>
      <w:r>
        <w:rPr>
          <w:rtl/>
        </w:rPr>
        <w:t>ابن عمّ أبي عبد الله</w:t>
      </w:r>
      <w:r w:rsidR="00836F2F">
        <w:rPr>
          <w:rtl/>
        </w:rPr>
        <w:t xml:space="preserve"> ،</w:t>
      </w:r>
      <w:r w:rsidR="007C74F1">
        <w:rPr>
          <w:rtl/>
        </w:rPr>
        <w:t xml:space="preserve"> </w:t>
      </w:r>
      <w:r>
        <w:rPr>
          <w:rtl/>
        </w:rPr>
        <w:t>روىٰ عنه</w:t>
      </w:r>
    </w:p>
    <w:p w14:paraId="43936D67" w14:textId="77777777" w:rsidR="00E732A3" w:rsidRDefault="00E732A3" w:rsidP="00E732A3">
      <w:pPr>
        <w:pStyle w:val="rfdLine"/>
        <w:rPr>
          <w:rtl/>
        </w:rPr>
      </w:pPr>
      <w:r>
        <w:rPr>
          <w:rtl/>
        </w:rPr>
        <w:t>__________</w:t>
      </w:r>
    </w:p>
    <w:p w14:paraId="09D8E7A8" w14:textId="77777777" w:rsidR="00E732A3" w:rsidRDefault="00E732A3" w:rsidP="00E732A3">
      <w:pPr>
        <w:pStyle w:val="rfdFootnote0"/>
        <w:rPr>
          <w:rtl/>
        </w:rPr>
      </w:pPr>
      <w:r>
        <w:rPr>
          <w:rtl/>
        </w:rPr>
        <w:t>(1) معالم العلماء</w:t>
      </w:r>
      <w:r w:rsidR="00836F2F">
        <w:rPr>
          <w:rtl/>
        </w:rPr>
        <w:t xml:space="preserve"> :</w:t>
      </w:r>
      <w:r w:rsidR="007C74F1">
        <w:rPr>
          <w:rtl/>
        </w:rPr>
        <w:t xml:space="preserve"> </w:t>
      </w:r>
      <w:r>
        <w:rPr>
          <w:rtl/>
        </w:rPr>
        <w:t>168/ رقم 908.</w:t>
      </w:r>
    </w:p>
    <w:p w14:paraId="613BC656" w14:textId="77777777" w:rsidR="00E732A3" w:rsidRDefault="00F11B4F" w:rsidP="00B85FE4">
      <w:pPr>
        <w:pStyle w:val="rfdNormal0"/>
        <w:rPr>
          <w:rtl/>
        </w:rPr>
      </w:pPr>
      <w:r>
        <w:rPr>
          <w:rtl/>
        </w:rPr>
        <w:br w:type="page"/>
      </w:r>
      <w:r w:rsidR="00E732A3">
        <w:rPr>
          <w:rFonts w:hint="eastAsia"/>
          <w:rtl/>
        </w:rPr>
        <w:lastRenderedPageBreak/>
        <w:t>التلعكبري</w:t>
      </w:r>
      <w:r w:rsidR="00E732A3">
        <w:rPr>
          <w:rtl/>
        </w:rPr>
        <w:t xml:space="preserve"> وسمع منه سنة خمس وستّين وثلاثمائة</w:t>
      </w:r>
      <w:r w:rsidR="00836F2F">
        <w:rPr>
          <w:rtl/>
        </w:rPr>
        <w:t xml:space="preserve"> ،</w:t>
      </w:r>
      <w:r w:rsidR="007C74F1">
        <w:rPr>
          <w:rtl/>
        </w:rPr>
        <w:t xml:space="preserve"> </w:t>
      </w:r>
      <w:r w:rsidR="00E732A3">
        <w:rPr>
          <w:rtl/>
        </w:rPr>
        <w:t>وله منه إجازة</w:t>
      </w:r>
      <w:r w:rsidR="00836F2F">
        <w:rPr>
          <w:rtl/>
        </w:rPr>
        <w:t xml:space="preserve"> ،</w:t>
      </w:r>
      <w:r w:rsidR="007C74F1">
        <w:rPr>
          <w:rtl/>
        </w:rPr>
        <w:t xml:space="preserve"> </w:t>
      </w:r>
      <w:r w:rsidR="00E732A3">
        <w:rPr>
          <w:rtl/>
        </w:rPr>
        <w:t>وكان يروي عن أبي علي الأشعري</w:t>
      </w:r>
      <w:r w:rsidR="00E732A3" w:rsidRPr="00E732A3">
        <w:rPr>
          <w:rStyle w:val="rfdFootnotenum"/>
          <w:rtl/>
        </w:rPr>
        <w:t>(1)</w:t>
      </w:r>
      <w:r w:rsidR="00836F2F">
        <w:rPr>
          <w:rtl/>
        </w:rPr>
        <w:t xml:space="preserve"> ،</w:t>
      </w:r>
      <w:r w:rsidR="007C74F1">
        <w:rPr>
          <w:rtl/>
        </w:rPr>
        <w:t xml:space="preserve"> </w:t>
      </w:r>
      <w:r w:rsidR="00E732A3">
        <w:rPr>
          <w:rtl/>
        </w:rPr>
        <w:t>أخبرنا عنه محمّد بن محمّد بن النعمان والحسين بن عبد الله»</w:t>
      </w:r>
      <w:r w:rsidR="00E732A3" w:rsidRPr="00E732A3">
        <w:rPr>
          <w:rStyle w:val="rfdFootnotenum"/>
          <w:rtl/>
        </w:rPr>
        <w:t>(2)</w:t>
      </w:r>
      <w:r w:rsidR="00836F2F">
        <w:rPr>
          <w:rtl/>
        </w:rPr>
        <w:t xml:space="preserve"> ،</w:t>
      </w:r>
      <w:r w:rsidR="007C74F1">
        <w:rPr>
          <w:rtl/>
        </w:rPr>
        <w:t xml:space="preserve"> </w:t>
      </w:r>
      <w:r w:rsidR="00E732A3">
        <w:rPr>
          <w:rtl/>
        </w:rPr>
        <w:t>قال النجاشي</w:t>
      </w:r>
      <w:r w:rsidR="00836F2F">
        <w:rPr>
          <w:rtl/>
        </w:rPr>
        <w:t xml:space="preserve"> :</w:t>
      </w:r>
      <w:r w:rsidR="007C74F1">
        <w:rPr>
          <w:rtl/>
        </w:rPr>
        <w:t xml:space="preserve"> </w:t>
      </w:r>
      <w:r w:rsidR="00E732A3">
        <w:rPr>
          <w:rtl/>
        </w:rPr>
        <w:t>«أخبرنا أحمد بن علي بن نوح</w:t>
      </w:r>
      <w:r w:rsidR="00836F2F">
        <w:rPr>
          <w:rtl/>
        </w:rPr>
        <w:t xml:space="preserve"> ،</w:t>
      </w:r>
      <w:r w:rsidR="007C74F1">
        <w:rPr>
          <w:rtl/>
        </w:rPr>
        <w:t xml:space="preserve"> </w:t>
      </w:r>
      <w:r w:rsidR="00E732A3">
        <w:rPr>
          <w:rtl/>
        </w:rPr>
        <w:t>قال</w:t>
      </w:r>
      <w:r w:rsidR="00836F2F">
        <w:rPr>
          <w:rtl/>
        </w:rPr>
        <w:t xml:space="preserve"> :</w:t>
      </w:r>
      <w:r w:rsidR="007C74F1">
        <w:rPr>
          <w:rtl/>
        </w:rPr>
        <w:t xml:space="preserve"> </w:t>
      </w:r>
      <w:r w:rsidR="00E732A3">
        <w:rPr>
          <w:rtl/>
        </w:rPr>
        <w:t xml:space="preserve">حدّثنا الحسين بن علي ابن سفيان قال قرأت علىٰ </w:t>
      </w:r>
      <w:r w:rsidR="00E732A3">
        <w:rPr>
          <w:rFonts w:hint="eastAsia"/>
          <w:rtl/>
        </w:rPr>
        <w:t>حميد</w:t>
      </w:r>
      <w:r w:rsidR="00E732A3">
        <w:rPr>
          <w:rtl/>
        </w:rPr>
        <w:t xml:space="preserve"> بن زياد</w:t>
      </w:r>
      <w:r w:rsidR="00836F2F">
        <w:rPr>
          <w:rtl/>
        </w:rPr>
        <w:t xml:space="preserve"> ،</w:t>
      </w:r>
      <w:r w:rsidR="007C74F1">
        <w:rPr>
          <w:rtl/>
        </w:rPr>
        <w:t xml:space="preserve"> </w:t>
      </w:r>
      <w:r w:rsidR="00E732A3">
        <w:rPr>
          <w:rtl/>
        </w:rPr>
        <w:t xml:space="preserve">كتابه </w:t>
      </w:r>
      <w:r w:rsidR="00E732A3" w:rsidRPr="00427D0B">
        <w:rPr>
          <w:rStyle w:val="rfdBold2"/>
          <w:rtl/>
        </w:rPr>
        <w:t>كتاب الدعاء</w:t>
      </w:r>
      <w:r w:rsidR="00E732A3">
        <w:rPr>
          <w:rtl/>
        </w:rPr>
        <w:t xml:space="preserve"> وأخبرنا الحسين بن عبيد الله</w:t>
      </w:r>
      <w:r w:rsidR="00836F2F">
        <w:rPr>
          <w:rtl/>
        </w:rPr>
        <w:t xml:space="preserve"> ،</w:t>
      </w:r>
      <w:r w:rsidR="007C74F1">
        <w:rPr>
          <w:rtl/>
        </w:rPr>
        <w:t xml:space="preserve"> </w:t>
      </w:r>
      <w:r w:rsidR="00E732A3">
        <w:rPr>
          <w:rtl/>
        </w:rPr>
        <w:t>قال حدّثنا أحمد بن جعفر بن سفيان</w:t>
      </w:r>
      <w:r w:rsidR="00836F2F">
        <w:rPr>
          <w:rtl/>
        </w:rPr>
        <w:t xml:space="preserve"> ،</w:t>
      </w:r>
      <w:r w:rsidR="007C74F1">
        <w:rPr>
          <w:rtl/>
        </w:rPr>
        <w:t xml:space="preserve"> </w:t>
      </w:r>
      <w:r w:rsidR="00E732A3">
        <w:rPr>
          <w:rtl/>
        </w:rPr>
        <w:t>عن حميد بكتبه».</w:t>
      </w:r>
    </w:p>
    <w:p w14:paraId="4D34B4D2" w14:textId="77777777" w:rsidR="00E732A3" w:rsidRDefault="00E732A3" w:rsidP="00E732A3">
      <w:pPr>
        <w:rPr>
          <w:rtl/>
        </w:rPr>
      </w:pPr>
      <w:r>
        <w:rPr>
          <w:rFonts w:hint="eastAsia"/>
          <w:rtl/>
        </w:rPr>
        <w:t>وأحمد</w:t>
      </w:r>
      <w:r>
        <w:rPr>
          <w:rtl/>
        </w:rPr>
        <w:t xml:space="preserve"> بن جعفر بن سفيان هو الراوي لكتب أحمد بن إدريس كذلك</w:t>
      </w:r>
      <w:r w:rsidR="00836F2F">
        <w:rPr>
          <w:rtl/>
        </w:rPr>
        <w:t xml:space="preserve"> ،</w:t>
      </w:r>
      <w:r w:rsidR="007C74F1">
        <w:rPr>
          <w:rtl/>
        </w:rPr>
        <w:t xml:space="preserve"> </w:t>
      </w:r>
      <w:r>
        <w:rPr>
          <w:rtl/>
        </w:rPr>
        <w:t>وأحمد ابن إدريس أكثر من روىٰ عنهم المؤلّف من مشايخه.</w:t>
      </w:r>
    </w:p>
    <w:p w14:paraId="7A09C57C" w14:textId="77777777" w:rsidR="005B136D" w:rsidRDefault="00E732A3" w:rsidP="00B85FE4">
      <w:pPr>
        <w:pStyle w:val="rfdBold1"/>
        <w:rPr>
          <w:rtl/>
        </w:rPr>
      </w:pPr>
      <w:r>
        <w:rPr>
          <w:rtl/>
        </w:rPr>
        <w:t>3</w:t>
      </w:r>
      <w:r w:rsidR="00836F2F">
        <w:rPr>
          <w:rtl/>
        </w:rPr>
        <w:t xml:space="preserve"> ـ</w:t>
      </w:r>
      <w:r w:rsidR="007C74F1">
        <w:rPr>
          <w:rtl/>
        </w:rPr>
        <w:t xml:space="preserve"> </w:t>
      </w:r>
      <w:r>
        <w:rPr>
          <w:rtl/>
        </w:rPr>
        <w:t>علي بن أبي سهل حاتم بن أبي حاتم القزويني</w:t>
      </w:r>
      <w:r w:rsidR="00836F2F">
        <w:rPr>
          <w:rtl/>
        </w:rPr>
        <w:t xml:space="preserve"> :</w:t>
      </w:r>
    </w:p>
    <w:p w14:paraId="63EA2725" w14:textId="77777777" w:rsidR="00E732A3" w:rsidRDefault="00E732A3" w:rsidP="00E732A3">
      <w:pPr>
        <w:rPr>
          <w:rtl/>
        </w:rPr>
      </w:pPr>
      <w:r>
        <w:rPr>
          <w:rFonts w:hint="eastAsia"/>
          <w:rtl/>
        </w:rPr>
        <w:t>كان</w:t>
      </w:r>
      <w:r>
        <w:rPr>
          <w:rtl/>
        </w:rPr>
        <w:t xml:space="preserve"> حيّاً سنة (350) كما في </w:t>
      </w:r>
      <w:r w:rsidRPr="00427D0B">
        <w:rPr>
          <w:rStyle w:val="rfdBold2"/>
          <w:rtl/>
        </w:rPr>
        <w:t>الفهرست</w:t>
      </w:r>
      <w:r w:rsidRPr="00E732A3">
        <w:rPr>
          <w:rStyle w:val="rfdFootnotenum"/>
          <w:rtl/>
        </w:rPr>
        <w:t>(3)</w:t>
      </w:r>
      <w:r w:rsidR="00836F2F">
        <w:rPr>
          <w:rtl/>
        </w:rPr>
        <w:t xml:space="preserve"> ،</w:t>
      </w:r>
      <w:r w:rsidR="007C74F1">
        <w:rPr>
          <w:rtl/>
        </w:rPr>
        <w:t xml:space="preserve"> </w:t>
      </w:r>
      <w:r>
        <w:rPr>
          <w:rtl/>
        </w:rPr>
        <w:t>قال الشيخ</w:t>
      </w:r>
      <w:r w:rsidR="00836F2F">
        <w:rPr>
          <w:rtl/>
        </w:rPr>
        <w:t xml:space="preserve"> :</w:t>
      </w:r>
      <w:r w:rsidR="007C74F1">
        <w:rPr>
          <w:rtl/>
        </w:rPr>
        <w:t xml:space="preserve"> </w:t>
      </w:r>
      <w:r>
        <w:rPr>
          <w:rtl/>
        </w:rPr>
        <w:t>«له كتب كثيرة جيّدة معتمدة نحو من ثلاثين كتاباً علىٰ ترتيب كتب الفقه</w:t>
      </w:r>
      <w:r w:rsidR="00836F2F">
        <w:rPr>
          <w:rtl/>
        </w:rPr>
        <w:t xml:space="preserve"> ،</w:t>
      </w:r>
      <w:r w:rsidR="007C74F1">
        <w:rPr>
          <w:rtl/>
        </w:rPr>
        <w:t xml:space="preserve"> </w:t>
      </w:r>
      <w:r>
        <w:rPr>
          <w:rtl/>
        </w:rPr>
        <w:t>منها</w:t>
      </w:r>
      <w:r w:rsidR="00836F2F">
        <w:rPr>
          <w:rtl/>
        </w:rPr>
        <w:t xml:space="preserve"> :</w:t>
      </w:r>
      <w:r w:rsidR="007C74F1">
        <w:rPr>
          <w:rtl/>
        </w:rPr>
        <w:t xml:space="preserve"> </w:t>
      </w:r>
      <w:r>
        <w:rPr>
          <w:rtl/>
        </w:rPr>
        <w:t xml:space="preserve">كتاب </w:t>
      </w:r>
      <w:r w:rsidRPr="00B85FE4">
        <w:rPr>
          <w:rStyle w:val="rfdBold2"/>
          <w:rtl/>
        </w:rPr>
        <w:t>الوضوء</w:t>
      </w:r>
      <w:r w:rsidR="00836F2F">
        <w:rPr>
          <w:rtl/>
        </w:rPr>
        <w:t xml:space="preserve"> ؛</w:t>
      </w:r>
      <w:r w:rsidR="007C74F1">
        <w:rPr>
          <w:rtl/>
        </w:rPr>
        <w:t xml:space="preserve"> </w:t>
      </w:r>
      <w:r>
        <w:rPr>
          <w:rtl/>
        </w:rPr>
        <w:t xml:space="preserve">كتاب </w:t>
      </w:r>
      <w:r w:rsidRPr="00B85FE4">
        <w:rPr>
          <w:rStyle w:val="rfdBold2"/>
          <w:rtl/>
        </w:rPr>
        <w:t>الصلاة</w:t>
      </w:r>
      <w:r w:rsidR="00836F2F">
        <w:rPr>
          <w:rtl/>
        </w:rPr>
        <w:t xml:space="preserve"> ؛</w:t>
      </w:r>
      <w:r w:rsidR="007C74F1">
        <w:rPr>
          <w:rtl/>
        </w:rPr>
        <w:t xml:space="preserve"> </w:t>
      </w:r>
      <w:r>
        <w:rPr>
          <w:rtl/>
        </w:rPr>
        <w:t xml:space="preserve">كتاب </w:t>
      </w:r>
      <w:r w:rsidRPr="00B85FE4">
        <w:rPr>
          <w:rStyle w:val="rfdBold2"/>
          <w:rtl/>
        </w:rPr>
        <w:t>الصوم</w:t>
      </w:r>
      <w:r w:rsidR="00836F2F">
        <w:rPr>
          <w:rtl/>
        </w:rPr>
        <w:t xml:space="preserve"> ؛</w:t>
      </w:r>
      <w:r w:rsidR="007C74F1">
        <w:rPr>
          <w:rtl/>
        </w:rPr>
        <w:t xml:space="preserve"> </w:t>
      </w:r>
      <w:r>
        <w:rPr>
          <w:rtl/>
        </w:rPr>
        <w:t xml:space="preserve">كتاب </w:t>
      </w:r>
      <w:r w:rsidRPr="00B85FE4">
        <w:rPr>
          <w:rStyle w:val="rfdBold2"/>
          <w:rtl/>
        </w:rPr>
        <w:t>الزكاة</w:t>
      </w:r>
      <w:r w:rsidR="00836F2F">
        <w:rPr>
          <w:rtl/>
        </w:rPr>
        <w:t xml:space="preserve"> ؛</w:t>
      </w:r>
      <w:r w:rsidR="007C74F1">
        <w:rPr>
          <w:rtl/>
        </w:rPr>
        <w:t xml:space="preserve"> </w:t>
      </w:r>
      <w:r>
        <w:rPr>
          <w:rtl/>
        </w:rPr>
        <w:t xml:space="preserve">كتاب </w:t>
      </w:r>
      <w:r w:rsidRPr="00B85FE4">
        <w:rPr>
          <w:rStyle w:val="rfdBold2"/>
          <w:rtl/>
        </w:rPr>
        <w:t>الحجّ</w:t>
      </w:r>
      <w:r w:rsidR="00836F2F">
        <w:rPr>
          <w:rtl/>
        </w:rPr>
        <w:t xml:space="preserve"> ،</w:t>
      </w:r>
      <w:r w:rsidR="007C74F1">
        <w:rPr>
          <w:rtl/>
        </w:rPr>
        <w:t xml:space="preserve"> </w:t>
      </w:r>
      <w:r>
        <w:rPr>
          <w:rtl/>
        </w:rPr>
        <w:t>وغير ذلك</w:t>
      </w:r>
      <w:r w:rsidR="00836F2F">
        <w:rPr>
          <w:rtl/>
        </w:rPr>
        <w:t xml:space="preserve"> ،</w:t>
      </w:r>
      <w:r w:rsidR="007C74F1">
        <w:rPr>
          <w:rtl/>
        </w:rPr>
        <w:t xml:space="preserve"> </w:t>
      </w:r>
      <w:r>
        <w:rPr>
          <w:rtl/>
        </w:rPr>
        <w:t xml:space="preserve">وله كتاب </w:t>
      </w:r>
      <w:r w:rsidRPr="00427D0B">
        <w:rPr>
          <w:rStyle w:val="rfdBold2"/>
          <w:rtl/>
        </w:rPr>
        <w:t>عمل شهر رمضان</w:t>
      </w:r>
      <w:r>
        <w:rPr>
          <w:rtl/>
        </w:rPr>
        <w:t xml:space="preserve"> وله كتاب </w:t>
      </w:r>
      <w:r w:rsidRPr="00427D0B">
        <w:rPr>
          <w:rStyle w:val="rfdBold2"/>
          <w:rtl/>
        </w:rPr>
        <w:t>التوحيد</w:t>
      </w:r>
      <w:r>
        <w:rPr>
          <w:rtl/>
        </w:rPr>
        <w:t>. أخبرنا ب</w:t>
      </w:r>
      <w:r>
        <w:rPr>
          <w:rFonts w:hint="eastAsia"/>
          <w:rtl/>
        </w:rPr>
        <w:t>كتبه</w:t>
      </w:r>
      <w:r>
        <w:rPr>
          <w:rtl/>
        </w:rPr>
        <w:t xml:space="preserve"> ورواياته أحمد بن عبدون عن أبي عبد الله الحسين بن علي بن شيبان القزويني سماعاً منه سنة خمسين وثلاثمائة عن علي بن حاتم القزويني قال</w:t>
      </w:r>
      <w:r w:rsidR="00836F2F">
        <w:rPr>
          <w:rtl/>
        </w:rPr>
        <w:t xml:space="preserve"> :</w:t>
      </w:r>
      <w:r w:rsidR="007C74F1">
        <w:rPr>
          <w:rtl/>
        </w:rPr>
        <w:t xml:space="preserve"> </w:t>
      </w:r>
      <w:r>
        <w:rPr>
          <w:rtl/>
        </w:rPr>
        <w:t>وابن حاتم يومئذٍِ حيّ».</w:t>
      </w:r>
    </w:p>
    <w:p w14:paraId="28ECB572" w14:textId="77777777" w:rsidR="00E732A3" w:rsidRDefault="00E732A3" w:rsidP="00E732A3">
      <w:pPr>
        <w:rPr>
          <w:rtl/>
        </w:rPr>
      </w:pPr>
      <w:r>
        <w:rPr>
          <w:rFonts w:hint="eastAsia"/>
          <w:rtl/>
        </w:rPr>
        <w:t>ويُقرِّب</w:t>
      </w:r>
      <w:r>
        <w:rPr>
          <w:rtl/>
        </w:rPr>
        <w:t xml:space="preserve"> كونه مؤلّف</w:t>
      </w:r>
      <w:r w:rsidR="00852492">
        <w:rPr>
          <w:rtl/>
        </w:rPr>
        <w:t xml:space="preserve"> </w:t>
      </w:r>
      <w:r w:rsidRPr="00427D0B">
        <w:rPr>
          <w:rStyle w:val="rfdBold2"/>
          <w:rtl/>
        </w:rPr>
        <w:t>التفسير</w:t>
      </w:r>
      <w:r w:rsidR="00836F2F">
        <w:rPr>
          <w:rtl/>
        </w:rPr>
        <w:t xml:space="preserve"> :</w:t>
      </w:r>
      <w:r w:rsidR="007C74F1">
        <w:rPr>
          <w:rtl/>
        </w:rPr>
        <w:t xml:space="preserve"> </w:t>
      </w:r>
      <w:r>
        <w:rPr>
          <w:rtl/>
        </w:rPr>
        <w:t>روايته عن أبي الفضل العبّاس بن محمّد بن القاسم العلوي</w:t>
      </w:r>
      <w:r w:rsidR="00836F2F">
        <w:rPr>
          <w:rtl/>
        </w:rPr>
        <w:t xml:space="preserve"> ،</w:t>
      </w:r>
      <w:r w:rsidR="007C74F1">
        <w:rPr>
          <w:rtl/>
        </w:rPr>
        <w:t xml:space="preserve"> </w:t>
      </w:r>
      <w:r>
        <w:rPr>
          <w:rtl/>
        </w:rPr>
        <w:t>كما في العلل</w:t>
      </w:r>
      <w:r w:rsidRPr="00E732A3">
        <w:rPr>
          <w:rStyle w:val="rfdFootnotenum"/>
          <w:rtl/>
        </w:rPr>
        <w:t>(4)</w:t>
      </w:r>
      <w:r>
        <w:rPr>
          <w:rtl/>
        </w:rPr>
        <w:t>.</w:t>
      </w:r>
    </w:p>
    <w:p w14:paraId="1BF9ABAF" w14:textId="77777777" w:rsidR="00E732A3" w:rsidRDefault="00E732A3" w:rsidP="00E732A3">
      <w:pPr>
        <w:pStyle w:val="rfdLine"/>
        <w:rPr>
          <w:rtl/>
        </w:rPr>
      </w:pPr>
      <w:r>
        <w:rPr>
          <w:rtl/>
        </w:rPr>
        <w:t>__________</w:t>
      </w:r>
    </w:p>
    <w:p w14:paraId="543C272C" w14:textId="77777777" w:rsidR="00E732A3" w:rsidRDefault="00E732A3" w:rsidP="00E732A3">
      <w:pPr>
        <w:pStyle w:val="rfdFootnote0"/>
        <w:rPr>
          <w:rtl/>
        </w:rPr>
      </w:pPr>
      <w:r>
        <w:rPr>
          <w:rtl/>
        </w:rPr>
        <w:t xml:space="preserve">(1) وهو أحمد بن إدريس </w:t>
      </w:r>
      <w:r w:rsidR="00C3181C" w:rsidRPr="00C3181C">
        <w:rPr>
          <w:rStyle w:val="rfdAlaem"/>
          <w:rtl/>
        </w:rPr>
        <w:t>رحمه‌الله</w:t>
      </w:r>
      <w:r w:rsidR="007C74F1">
        <w:rPr>
          <w:rStyle w:val="rfdAlaem"/>
          <w:rtl/>
        </w:rPr>
        <w:t>.</w:t>
      </w:r>
    </w:p>
    <w:p w14:paraId="22B7B195" w14:textId="77777777" w:rsidR="00E732A3" w:rsidRDefault="00E732A3" w:rsidP="00E732A3">
      <w:pPr>
        <w:pStyle w:val="rfdFootnote0"/>
        <w:rPr>
          <w:rtl/>
        </w:rPr>
      </w:pPr>
      <w:r>
        <w:rPr>
          <w:rtl/>
        </w:rPr>
        <w:t>(2) رجال الشيخ</w:t>
      </w:r>
      <w:r w:rsidR="00836F2F">
        <w:rPr>
          <w:rtl/>
        </w:rPr>
        <w:t xml:space="preserve"> :</w:t>
      </w:r>
      <w:r w:rsidR="007C74F1">
        <w:rPr>
          <w:rtl/>
        </w:rPr>
        <w:t xml:space="preserve"> </w:t>
      </w:r>
      <w:r>
        <w:rPr>
          <w:rtl/>
        </w:rPr>
        <w:t>410/ رقم5954.</w:t>
      </w:r>
    </w:p>
    <w:p w14:paraId="7C24587F" w14:textId="77777777" w:rsidR="00E732A3" w:rsidRDefault="00E732A3" w:rsidP="00E732A3">
      <w:pPr>
        <w:pStyle w:val="rfdFootnote0"/>
        <w:rPr>
          <w:rtl/>
        </w:rPr>
      </w:pPr>
      <w:r>
        <w:rPr>
          <w:rtl/>
        </w:rPr>
        <w:t>(3) فهرست الشيخ</w:t>
      </w:r>
      <w:r w:rsidR="00836F2F">
        <w:rPr>
          <w:rtl/>
        </w:rPr>
        <w:t xml:space="preserve"> :</w:t>
      </w:r>
      <w:r w:rsidR="007C74F1">
        <w:rPr>
          <w:rtl/>
        </w:rPr>
        <w:t xml:space="preserve"> </w:t>
      </w:r>
      <w:r>
        <w:rPr>
          <w:rtl/>
        </w:rPr>
        <w:t>285/ رقم 426.</w:t>
      </w:r>
    </w:p>
    <w:p w14:paraId="19640942" w14:textId="77777777" w:rsidR="00E732A3" w:rsidRDefault="00E732A3" w:rsidP="00E732A3">
      <w:pPr>
        <w:pStyle w:val="rfdFootnote0"/>
        <w:rPr>
          <w:rtl/>
        </w:rPr>
      </w:pPr>
      <w:r>
        <w:rPr>
          <w:rtl/>
        </w:rPr>
        <w:t>(4) علل الشرايع 1 / 304/ ح1 ب247.</w:t>
      </w:r>
    </w:p>
    <w:p w14:paraId="2DC3EC0A" w14:textId="77777777" w:rsidR="00E732A3" w:rsidRDefault="00F11B4F" w:rsidP="00E732A3">
      <w:pPr>
        <w:rPr>
          <w:rtl/>
        </w:rPr>
      </w:pPr>
      <w:r>
        <w:rPr>
          <w:rtl/>
        </w:rPr>
        <w:br w:type="page"/>
      </w:r>
      <w:r w:rsidR="00E732A3">
        <w:rPr>
          <w:rFonts w:hint="eastAsia"/>
          <w:rtl/>
        </w:rPr>
        <w:lastRenderedPageBreak/>
        <w:t>وروايته</w:t>
      </w:r>
      <w:r w:rsidR="00E732A3">
        <w:rPr>
          <w:rtl/>
        </w:rPr>
        <w:t xml:space="preserve"> عن ابن عقدة التي أوردها الصدوق في </w:t>
      </w:r>
      <w:r w:rsidR="00E732A3" w:rsidRPr="006570ED">
        <w:rPr>
          <w:rStyle w:val="rfdBold2"/>
          <w:rtl/>
        </w:rPr>
        <w:t>مجالسه</w:t>
      </w:r>
      <w:r w:rsidR="00836F2F">
        <w:rPr>
          <w:rtl/>
        </w:rPr>
        <w:t xml:space="preserve"> ،</w:t>
      </w:r>
      <w:r w:rsidR="007C74F1">
        <w:rPr>
          <w:rtl/>
        </w:rPr>
        <w:t xml:space="preserve"> </w:t>
      </w:r>
      <w:r w:rsidR="00E732A3">
        <w:rPr>
          <w:rtl/>
        </w:rPr>
        <w:t>قال</w:t>
      </w:r>
      <w:r w:rsidR="00836F2F">
        <w:rPr>
          <w:rtl/>
        </w:rPr>
        <w:t xml:space="preserve"> :</w:t>
      </w:r>
      <w:r w:rsidR="007C74F1">
        <w:rPr>
          <w:rtl/>
        </w:rPr>
        <w:t xml:space="preserve"> </w:t>
      </w:r>
      <w:r w:rsidR="00E732A3">
        <w:rPr>
          <w:rtl/>
        </w:rPr>
        <w:t>«أخبرني علي ابن حاتم</w:t>
      </w:r>
      <w:r w:rsidR="00852492">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sidR="00E732A3">
        <w:rPr>
          <w:rtl/>
        </w:rPr>
        <w:t>قال</w:t>
      </w:r>
      <w:r w:rsidR="00836F2F">
        <w:rPr>
          <w:rtl/>
        </w:rPr>
        <w:t xml:space="preserve"> :</w:t>
      </w:r>
      <w:r w:rsidR="007C74F1">
        <w:rPr>
          <w:rtl/>
        </w:rPr>
        <w:t xml:space="preserve"> </w:t>
      </w:r>
      <w:r w:rsidR="00E732A3">
        <w:rPr>
          <w:rtl/>
        </w:rPr>
        <w:t>حدّثنا أحمد بن محمّد بن سعيد الهمداني</w:t>
      </w:r>
      <w:r w:rsidR="00836F2F">
        <w:rPr>
          <w:rtl/>
        </w:rPr>
        <w:t xml:space="preserve"> ،</w:t>
      </w:r>
      <w:r w:rsidR="007C74F1">
        <w:rPr>
          <w:rtl/>
        </w:rPr>
        <w:t xml:space="preserve"> </w:t>
      </w:r>
      <w:r w:rsidR="00E732A3">
        <w:rPr>
          <w:rtl/>
        </w:rPr>
        <w:t>قال</w:t>
      </w:r>
      <w:r w:rsidR="00836F2F">
        <w:rPr>
          <w:rtl/>
        </w:rPr>
        <w:t xml:space="preserve"> :</w:t>
      </w:r>
      <w:r w:rsidR="007C74F1">
        <w:rPr>
          <w:rtl/>
        </w:rPr>
        <w:t xml:space="preserve"> </w:t>
      </w:r>
      <w:r w:rsidR="00E732A3">
        <w:rPr>
          <w:rtl/>
        </w:rPr>
        <w:t>حدّثنا جعفر ابن عبد الله المحمّدي</w:t>
      </w:r>
      <w:r w:rsidR="00836F2F">
        <w:rPr>
          <w:rtl/>
        </w:rPr>
        <w:t xml:space="preserve"> ،</w:t>
      </w:r>
      <w:r w:rsidR="007C74F1">
        <w:rPr>
          <w:rtl/>
        </w:rPr>
        <w:t xml:space="preserve"> </w:t>
      </w:r>
      <w:r w:rsidR="00E732A3">
        <w:rPr>
          <w:rtl/>
        </w:rPr>
        <w:t>قال</w:t>
      </w:r>
      <w:r w:rsidR="00836F2F">
        <w:rPr>
          <w:rtl/>
        </w:rPr>
        <w:t xml:space="preserve"> :</w:t>
      </w:r>
      <w:r w:rsidR="007C74F1">
        <w:rPr>
          <w:rtl/>
        </w:rPr>
        <w:t xml:space="preserve"> </w:t>
      </w:r>
      <w:r w:rsidR="00E732A3">
        <w:rPr>
          <w:rtl/>
        </w:rPr>
        <w:t>حدّثنا كثير بن عيّاش</w:t>
      </w:r>
      <w:r w:rsidR="00836F2F">
        <w:rPr>
          <w:rtl/>
        </w:rPr>
        <w:t xml:space="preserve"> ،</w:t>
      </w:r>
      <w:r w:rsidR="007C74F1">
        <w:rPr>
          <w:rtl/>
        </w:rPr>
        <w:t xml:space="preserve"> </w:t>
      </w:r>
      <w:r w:rsidR="00E732A3">
        <w:rPr>
          <w:rtl/>
        </w:rPr>
        <w:t>عن أبي الجارود</w:t>
      </w:r>
      <w:r w:rsidR="00836F2F">
        <w:rPr>
          <w:rtl/>
        </w:rPr>
        <w:t xml:space="preserve"> ،</w:t>
      </w:r>
      <w:r w:rsidR="007C74F1">
        <w:rPr>
          <w:rtl/>
        </w:rPr>
        <w:t xml:space="preserve"> </w:t>
      </w:r>
      <w:r w:rsidR="00E732A3">
        <w:rPr>
          <w:rtl/>
        </w:rPr>
        <w:t>عن أبي جعفر</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sidR="00E732A3">
        <w:rPr>
          <w:rtl/>
        </w:rPr>
        <w:t>في قول الله ع</w:t>
      </w:r>
      <w:r w:rsidR="00E732A3">
        <w:rPr>
          <w:rFonts w:hint="eastAsia"/>
          <w:rtl/>
        </w:rPr>
        <w:t>ز</w:t>
      </w:r>
      <w:r w:rsidR="00E732A3">
        <w:rPr>
          <w:rtl/>
        </w:rPr>
        <w:t xml:space="preserve"> ّوجلّ</w:t>
      </w:r>
      <w:r w:rsidR="00836F2F">
        <w:rPr>
          <w:rtl/>
        </w:rPr>
        <w:t xml:space="preserve"> :</w:t>
      </w:r>
      <w:r w:rsidR="007C74F1">
        <w:rPr>
          <w:rtl/>
        </w:rPr>
        <w:t xml:space="preserve"> </w:t>
      </w:r>
      <w:r w:rsidR="00E732A3">
        <w:rPr>
          <w:rStyle w:val="rfdAlaem"/>
          <w:rtl/>
        </w:rPr>
        <w:t>﴿</w:t>
      </w:r>
      <w:r w:rsidR="00E732A3" w:rsidRPr="00E732A3">
        <w:rPr>
          <w:rStyle w:val="rfdAie"/>
          <w:rtl/>
        </w:rPr>
        <w:t>إِنَّمَا وَلِيُّكُمُ اللّهُ وَرَسُولُهُ وَالَّذِينَ آمَنُواْ</w:t>
      </w:r>
      <w:r w:rsidR="00E732A3">
        <w:rPr>
          <w:rStyle w:val="rfdAlaem"/>
          <w:rtl/>
        </w:rPr>
        <w:t>﴾</w:t>
      </w:r>
      <w:r w:rsidR="00E732A3">
        <w:rPr>
          <w:rtl/>
        </w:rPr>
        <w:t xml:space="preserve"> الآية</w:t>
      </w:r>
      <w:r w:rsidR="00836F2F">
        <w:rPr>
          <w:rtl/>
        </w:rPr>
        <w:t xml:space="preserve"> ،</w:t>
      </w:r>
      <w:r w:rsidR="007C74F1">
        <w:rPr>
          <w:rtl/>
        </w:rPr>
        <w:t xml:space="preserve"> </w:t>
      </w:r>
      <w:r w:rsidR="00E732A3">
        <w:rPr>
          <w:rtl/>
        </w:rPr>
        <w:t>قال</w:t>
      </w:r>
      <w:r w:rsidR="00836F2F">
        <w:rPr>
          <w:rtl/>
        </w:rPr>
        <w:t xml:space="preserve"> :</w:t>
      </w:r>
      <w:r w:rsidR="007C74F1">
        <w:rPr>
          <w:rtl/>
        </w:rPr>
        <w:t xml:space="preserve"> </w:t>
      </w:r>
      <w:r w:rsidR="00E732A3">
        <w:rPr>
          <w:rtl/>
        </w:rPr>
        <w:t>إنّ رهطاً من اليهود أسلموا</w:t>
      </w:r>
      <w:r w:rsidR="00836F2F">
        <w:rPr>
          <w:rtl/>
        </w:rPr>
        <w:t xml:space="preserve"> ،</w:t>
      </w:r>
      <w:r w:rsidR="007C74F1">
        <w:rPr>
          <w:rtl/>
        </w:rPr>
        <w:t xml:space="preserve"> </w:t>
      </w:r>
      <w:r w:rsidR="00E732A3">
        <w:rPr>
          <w:rtl/>
        </w:rPr>
        <w:t>منهم</w:t>
      </w:r>
      <w:r w:rsidR="00836F2F">
        <w:rPr>
          <w:rtl/>
        </w:rPr>
        <w:t xml:space="preserve"> :</w:t>
      </w:r>
      <w:r w:rsidR="007C74F1">
        <w:rPr>
          <w:rtl/>
        </w:rPr>
        <w:t xml:space="preserve"> </w:t>
      </w:r>
      <w:r w:rsidR="00E732A3">
        <w:rPr>
          <w:rtl/>
        </w:rPr>
        <w:t>عبد الله بن سلام</w:t>
      </w:r>
      <w:r w:rsidR="00836F2F">
        <w:rPr>
          <w:rtl/>
        </w:rPr>
        <w:t xml:space="preserve"> ،</w:t>
      </w:r>
      <w:r w:rsidR="007C74F1">
        <w:rPr>
          <w:rtl/>
        </w:rPr>
        <w:t xml:space="preserve"> </w:t>
      </w:r>
      <w:r w:rsidR="00E732A3">
        <w:rPr>
          <w:rtl/>
        </w:rPr>
        <w:t>وأسد</w:t>
      </w:r>
      <w:r w:rsidR="00836F2F">
        <w:rPr>
          <w:rtl/>
        </w:rPr>
        <w:t xml:space="preserve"> ،</w:t>
      </w:r>
      <w:r w:rsidR="007C74F1">
        <w:rPr>
          <w:rtl/>
        </w:rPr>
        <w:t xml:space="preserve"> </w:t>
      </w:r>
      <w:r w:rsidR="00E732A3">
        <w:rPr>
          <w:rtl/>
        </w:rPr>
        <w:t>وثعلبة</w:t>
      </w:r>
      <w:r w:rsidR="00836F2F">
        <w:rPr>
          <w:rtl/>
        </w:rPr>
        <w:t xml:space="preserve"> ،</w:t>
      </w:r>
      <w:r w:rsidR="007C74F1">
        <w:rPr>
          <w:rtl/>
        </w:rPr>
        <w:t xml:space="preserve"> </w:t>
      </w:r>
      <w:r w:rsidR="00E732A3">
        <w:rPr>
          <w:rtl/>
        </w:rPr>
        <w:t>وابن يامين</w:t>
      </w:r>
      <w:r w:rsidR="00836F2F">
        <w:rPr>
          <w:rtl/>
        </w:rPr>
        <w:t xml:space="preserve"> ،</w:t>
      </w:r>
      <w:r w:rsidR="007C74F1">
        <w:rPr>
          <w:rtl/>
        </w:rPr>
        <w:t xml:space="preserve"> </w:t>
      </w:r>
      <w:r w:rsidR="00E732A3">
        <w:rPr>
          <w:rtl/>
        </w:rPr>
        <w:t>وابن صوريا</w:t>
      </w:r>
      <w:r w:rsidR="00836F2F">
        <w:rPr>
          <w:rtl/>
        </w:rPr>
        <w:t xml:space="preserve"> ،</w:t>
      </w:r>
      <w:r w:rsidR="007C74F1">
        <w:rPr>
          <w:rtl/>
        </w:rPr>
        <w:t xml:space="preserve"> </w:t>
      </w:r>
      <w:r w:rsidR="00E732A3">
        <w:rPr>
          <w:rtl/>
        </w:rPr>
        <w:t>فأتوا النبي</w:t>
      </w:r>
      <w:r w:rsidR="00852492">
        <w:rPr>
          <w:rtl/>
        </w:rPr>
        <w:t xml:space="preserve"> </w:t>
      </w:r>
      <w:r w:rsidR="00D13E73" w:rsidRPr="00D13E73">
        <w:rPr>
          <w:rStyle w:val="rfdAlaem"/>
          <w:rtl/>
        </w:rPr>
        <w:t>صلى‌الله‌عليه‌وآله</w:t>
      </w:r>
      <w:r w:rsidR="00852492">
        <w:rPr>
          <w:rtl/>
        </w:rPr>
        <w:t xml:space="preserve"> </w:t>
      </w:r>
      <w:r w:rsidR="00E732A3">
        <w:rPr>
          <w:rtl/>
        </w:rPr>
        <w:t>فقالوا</w:t>
      </w:r>
      <w:r w:rsidR="00836F2F">
        <w:rPr>
          <w:rtl/>
        </w:rPr>
        <w:t xml:space="preserve"> :</w:t>
      </w:r>
      <w:r w:rsidR="007C74F1">
        <w:rPr>
          <w:rtl/>
        </w:rPr>
        <w:t xml:space="preserve"> </w:t>
      </w:r>
      <w:r w:rsidR="00E732A3">
        <w:rPr>
          <w:rtl/>
        </w:rPr>
        <w:t>يا نبي الله</w:t>
      </w:r>
      <w:r w:rsidR="00836F2F">
        <w:rPr>
          <w:rtl/>
        </w:rPr>
        <w:t xml:space="preserve"> ،</w:t>
      </w:r>
      <w:r w:rsidR="007C74F1">
        <w:rPr>
          <w:rtl/>
        </w:rPr>
        <w:t xml:space="preserve"> </w:t>
      </w:r>
      <w:r w:rsidR="00E732A3">
        <w:rPr>
          <w:rtl/>
        </w:rPr>
        <w:t>إنّ موسىٰ</w:t>
      </w:r>
      <w:r w:rsidR="00852492">
        <w:rPr>
          <w:rtl/>
        </w:rPr>
        <w:t xml:space="preserve"> </w:t>
      </w:r>
      <w:r w:rsidR="006E72D1" w:rsidRPr="00DA6958">
        <w:rPr>
          <w:rStyle w:val="rfdAlaem"/>
          <w:rtl/>
        </w:rPr>
        <w:t>عليه‌السلام</w:t>
      </w:r>
      <w:r w:rsidR="00852492">
        <w:rPr>
          <w:rtl/>
        </w:rPr>
        <w:t xml:space="preserve"> </w:t>
      </w:r>
      <w:r w:rsidR="00E732A3">
        <w:rPr>
          <w:rtl/>
        </w:rPr>
        <w:t>أوصىٰ إلىٰ يوشع بن نون</w:t>
      </w:r>
      <w:r w:rsidR="00836F2F">
        <w:rPr>
          <w:rtl/>
        </w:rPr>
        <w:t xml:space="preserve"> ،</w:t>
      </w:r>
      <w:r w:rsidR="007C74F1">
        <w:rPr>
          <w:rtl/>
        </w:rPr>
        <w:t xml:space="preserve"> </w:t>
      </w:r>
      <w:r w:rsidR="00E732A3">
        <w:rPr>
          <w:rtl/>
        </w:rPr>
        <w:t>فمن وصيّك يا رسول الله</w:t>
      </w:r>
      <w:r w:rsidR="00836F2F">
        <w:rPr>
          <w:rtl/>
        </w:rPr>
        <w:t xml:space="preserve"> ،</w:t>
      </w:r>
      <w:r w:rsidR="007C74F1">
        <w:rPr>
          <w:rtl/>
        </w:rPr>
        <w:t xml:space="preserve"> </w:t>
      </w:r>
      <w:r w:rsidR="00E732A3">
        <w:rPr>
          <w:rtl/>
        </w:rPr>
        <w:t>ومن وليّنا بعدك؟ فنزلت هذه الآية</w:t>
      </w:r>
      <w:r w:rsidR="00836F2F">
        <w:rPr>
          <w:rtl/>
        </w:rPr>
        <w:t xml:space="preserve"> :</w:t>
      </w:r>
      <w:r w:rsidR="007C74F1">
        <w:rPr>
          <w:rtl/>
        </w:rPr>
        <w:t xml:space="preserve"> </w:t>
      </w:r>
      <w:r w:rsidR="00E732A3">
        <w:rPr>
          <w:rStyle w:val="rfdAlaem"/>
          <w:rtl/>
        </w:rPr>
        <w:t>﴿</w:t>
      </w:r>
      <w:r w:rsidR="00E732A3" w:rsidRPr="00E732A3">
        <w:rPr>
          <w:rStyle w:val="rfdAie"/>
          <w:rtl/>
        </w:rPr>
        <w:t>إِنَّمَا وَلِيُّكُمُ اللّهُ وَرَسُولُهُ وَالَّذِينَ آمَنُواْ الَّذِينَ يُقِيمُونَ الصَّلاَةَ وَيُؤْتُونَ الزَّكَاةَ وَهُمْ رَاكِعُونَ</w:t>
      </w:r>
      <w:r w:rsidR="00E732A3">
        <w:rPr>
          <w:rStyle w:val="rfdAlaem"/>
          <w:rtl/>
        </w:rPr>
        <w:t>﴾</w:t>
      </w:r>
      <w:r w:rsidR="00836F2F">
        <w:rPr>
          <w:rtl/>
        </w:rPr>
        <w:t xml:space="preserve"> ،</w:t>
      </w:r>
      <w:r w:rsidR="007C74F1">
        <w:rPr>
          <w:rtl/>
        </w:rPr>
        <w:t xml:space="preserve"> </w:t>
      </w:r>
      <w:r w:rsidR="00E732A3">
        <w:rPr>
          <w:rtl/>
        </w:rPr>
        <w:t xml:space="preserve">ثمّ قال </w:t>
      </w:r>
      <w:r w:rsidR="006E72D1">
        <w:rPr>
          <w:rtl/>
        </w:rPr>
        <w:t xml:space="preserve">رسول الله </w:t>
      </w:r>
      <w:r w:rsidR="00D13E73" w:rsidRPr="00D13E73">
        <w:rPr>
          <w:rStyle w:val="rfdAlaem"/>
          <w:rtl/>
        </w:rPr>
        <w:t>صلى‌الله‌عليه‌وآله</w:t>
      </w:r>
      <w:r w:rsidR="007C74F1">
        <w:rPr>
          <w:rtl/>
        </w:rPr>
        <w:t xml:space="preserve"> </w:t>
      </w:r>
      <w:r w:rsidR="00836F2F">
        <w:rPr>
          <w:rtl/>
        </w:rPr>
        <w:t>:</w:t>
      </w:r>
      <w:r w:rsidR="007C74F1">
        <w:rPr>
          <w:rtl/>
        </w:rPr>
        <w:t xml:space="preserve"> </w:t>
      </w:r>
      <w:r w:rsidR="00E732A3">
        <w:rPr>
          <w:rtl/>
        </w:rPr>
        <w:t>قوموا. فقاموا فأتوا المسجد</w:t>
      </w:r>
      <w:r w:rsidR="00836F2F">
        <w:rPr>
          <w:rtl/>
        </w:rPr>
        <w:t xml:space="preserve"> ،</w:t>
      </w:r>
      <w:r w:rsidR="007C74F1">
        <w:rPr>
          <w:rtl/>
        </w:rPr>
        <w:t xml:space="preserve"> </w:t>
      </w:r>
      <w:r w:rsidR="00E732A3">
        <w:rPr>
          <w:rtl/>
        </w:rPr>
        <w:t>فإذا سائل خارج</w:t>
      </w:r>
      <w:r w:rsidR="00836F2F">
        <w:rPr>
          <w:rtl/>
        </w:rPr>
        <w:t xml:space="preserve"> ،</w:t>
      </w:r>
      <w:r w:rsidR="007C74F1">
        <w:rPr>
          <w:rtl/>
        </w:rPr>
        <w:t xml:space="preserve"> </w:t>
      </w:r>
      <w:r w:rsidR="00E732A3">
        <w:rPr>
          <w:rtl/>
        </w:rPr>
        <w:t>فقال</w:t>
      </w:r>
      <w:r w:rsidR="00836F2F">
        <w:rPr>
          <w:rtl/>
        </w:rPr>
        <w:t xml:space="preserve"> :</w:t>
      </w:r>
      <w:r w:rsidR="007C74F1">
        <w:rPr>
          <w:rtl/>
        </w:rPr>
        <w:t xml:space="preserve"> </w:t>
      </w:r>
      <w:r w:rsidR="00E732A3">
        <w:rPr>
          <w:rtl/>
        </w:rPr>
        <w:t>يا سائل</w:t>
      </w:r>
      <w:r w:rsidR="00836F2F">
        <w:rPr>
          <w:rtl/>
        </w:rPr>
        <w:t xml:space="preserve"> ،</w:t>
      </w:r>
      <w:r w:rsidR="007C74F1">
        <w:rPr>
          <w:rtl/>
        </w:rPr>
        <w:t xml:space="preserve"> </w:t>
      </w:r>
      <w:r w:rsidR="00E732A3">
        <w:rPr>
          <w:rtl/>
        </w:rPr>
        <w:t>أما أعطاك أحد شيئاً؟ قال</w:t>
      </w:r>
      <w:r w:rsidR="00836F2F">
        <w:rPr>
          <w:rtl/>
        </w:rPr>
        <w:t xml:space="preserve"> :</w:t>
      </w:r>
      <w:r w:rsidR="007C74F1">
        <w:rPr>
          <w:rtl/>
        </w:rPr>
        <w:t xml:space="preserve"> </w:t>
      </w:r>
      <w:r w:rsidR="00E732A3">
        <w:rPr>
          <w:rtl/>
        </w:rPr>
        <w:t>نعم</w:t>
      </w:r>
      <w:r w:rsidR="00836F2F">
        <w:rPr>
          <w:rtl/>
        </w:rPr>
        <w:t xml:space="preserve"> ،</w:t>
      </w:r>
      <w:r w:rsidR="007C74F1">
        <w:rPr>
          <w:rtl/>
        </w:rPr>
        <w:t xml:space="preserve"> </w:t>
      </w:r>
      <w:r w:rsidR="00E732A3">
        <w:rPr>
          <w:rtl/>
        </w:rPr>
        <w:t>هذا الخاتم. قال</w:t>
      </w:r>
      <w:r w:rsidR="00836F2F">
        <w:rPr>
          <w:rtl/>
        </w:rPr>
        <w:t xml:space="preserve"> :</w:t>
      </w:r>
      <w:r w:rsidR="007C74F1">
        <w:rPr>
          <w:rtl/>
        </w:rPr>
        <w:t xml:space="preserve"> </w:t>
      </w:r>
      <w:r w:rsidR="00E732A3">
        <w:rPr>
          <w:rtl/>
        </w:rPr>
        <w:t>من أعطاك؟ قال</w:t>
      </w:r>
      <w:r w:rsidR="00836F2F">
        <w:rPr>
          <w:rtl/>
        </w:rPr>
        <w:t xml:space="preserve"> :</w:t>
      </w:r>
      <w:r w:rsidR="007C74F1">
        <w:rPr>
          <w:rtl/>
        </w:rPr>
        <w:t xml:space="preserve"> </w:t>
      </w:r>
      <w:r w:rsidR="00E732A3">
        <w:rPr>
          <w:rtl/>
        </w:rPr>
        <w:t>أعطانيه ذلك الرجل الذي يصلّي. قال</w:t>
      </w:r>
      <w:r w:rsidR="00836F2F">
        <w:rPr>
          <w:rtl/>
        </w:rPr>
        <w:t xml:space="preserve"> :</w:t>
      </w:r>
      <w:r w:rsidR="007C74F1">
        <w:rPr>
          <w:rtl/>
        </w:rPr>
        <w:t xml:space="preserve"> </w:t>
      </w:r>
      <w:r w:rsidR="00E732A3">
        <w:rPr>
          <w:rtl/>
        </w:rPr>
        <w:t>علىٰ أيّ حال أعطاك؟ قال</w:t>
      </w:r>
      <w:r w:rsidR="00836F2F">
        <w:rPr>
          <w:rtl/>
        </w:rPr>
        <w:t xml:space="preserve"> :</w:t>
      </w:r>
      <w:r w:rsidR="007C74F1">
        <w:rPr>
          <w:rtl/>
        </w:rPr>
        <w:t xml:space="preserve"> </w:t>
      </w:r>
      <w:r w:rsidR="00E732A3">
        <w:rPr>
          <w:rtl/>
        </w:rPr>
        <w:t>كان راكعاً. فكبّر النبي</w:t>
      </w:r>
      <w:r w:rsidR="00852492">
        <w:rPr>
          <w:rtl/>
        </w:rPr>
        <w:t xml:space="preserve"> </w:t>
      </w:r>
      <w:r w:rsidR="00D13E73" w:rsidRPr="00D13E73">
        <w:rPr>
          <w:rStyle w:val="rfdAlaem"/>
          <w:rtl/>
        </w:rPr>
        <w:t>صلى‌الله‌عليه‌وآله</w:t>
      </w:r>
      <w:r w:rsidR="00852492">
        <w:rPr>
          <w:rtl/>
        </w:rPr>
        <w:t xml:space="preserve"> </w:t>
      </w:r>
      <w:r w:rsidR="00E732A3">
        <w:rPr>
          <w:rtl/>
        </w:rPr>
        <w:t>وكبّر أهل ا</w:t>
      </w:r>
      <w:r w:rsidR="00E732A3">
        <w:rPr>
          <w:rFonts w:hint="eastAsia"/>
          <w:rtl/>
        </w:rPr>
        <w:t>لمسجد</w:t>
      </w:r>
      <w:r w:rsidR="00836F2F">
        <w:rPr>
          <w:rFonts w:hint="eastAsia"/>
          <w:rtl/>
        </w:rPr>
        <w:t xml:space="preserve"> ،</w:t>
      </w:r>
      <w:r w:rsidR="007C74F1">
        <w:rPr>
          <w:rFonts w:hint="eastAsia"/>
          <w:rtl/>
        </w:rPr>
        <w:t xml:space="preserve"> </w:t>
      </w:r>
      <w:r w:rsidR="00E732A3">
        <w:rPr>
          <w:rtl/>
        </w:rPr>
        <w:t>فقال النبي</w:t>
      </w:r>
      <w:r w:rsidR="00852492">
        <w:rPr>
          <w:rtl/>
        </w:rPr>
        <w:t xml:space="preserve"> </w:t>
      </w:r>
      <w:r w:rsidR="00D13E73" w:rsidRPr="00D13E73">
        <w:rPr>
          <w:rStyle w:val="rfdAlaem"/>
          <w:rtl/>
        </w:rPr>
        <w:t>صلى‌الله‌عليه‌وآله</w:t>
      </w:r>
      <w:r w:rsidR="007C74F1">
        <w:rPr>
          <w:rtl/>
        </w:rPr>
        <w:t xml:space="preserve"> </w:t>
      </w:r>
      <w:r w:rsidR="00836F2F">
        <w:rPr>
          <w:rtl/>
        </w:rPr>
        <w:t>:</w:t>
      </w:r>
      <w:r w:rsidR="007C74F1">
        <w:rPr>
          <w:rtl/>
        </w:rPr>
        <w:t xml:space="preserve"> </w:t>
      </w:r>
      <w:r w:rsidR="00E732A3">
        <w:rPr>
          <w:rtl/>
        </w:rPr>
        <w:t>علي بن أبي طالب وليّكم بعدي</w:t>
      </w:r>
      <w:r w:rsidR="00836F2F">
        <w:rPr>
          <w:rtl/>
        </w:rPr>
        <w:t xml:space="preserve"> ،</w:t>
      </w:r>
      <w:r w:rsidR="007C74F1">
        <w:rPr>
          <w:rtl/>
        </w:rPr>
        <w:t xml:space="preserve"> </w:t>
      </w:r>
      <w:r w:rsidR="00E732A3">
        <w:rPr>
          <w:rtl/>
        </w:rPr>
        <w:t>قالوا</w:t>
      </w:r>
      <w:r w:rsidR="00836F2F">
        <w:rPr>
          <w:rtl/>
        </w:rPr>
        <w:t xml:space="preserve"> :</w:t>
      </w:r>
      <w:r w:rsidR="007C74F1">
        <w:rPr>
          <w:rtl/>
        </w:rPr>
        <w:t xml:space="preserve"> </w:t>
      </w:r>
      <w:r w:rsidR="00E732A3">
        <w:rPr>
          <w:rtl/>
        </w:rPr>
        <w:t>رضينا بالله ربّاً</w:t>
      </w:r>
      <w:r w:rsidR="00836F2F">
        <w:rPr>
          <w:rtl/>
        </w:rPr>
        <w:t xml:space="preserve"> ،</w:t>
      </w:r>
      <w:r w:rsidR="007C74F1">
        <w:rPr>
          <w:rtl/>
        </w:rPr>
        <w:t xml:space="preserve"> </w:t>
      </w:r>
      <w:r w:rsidR="00E732A3">
        <w:rPr>
          <w:rtl/>
        </w:rPr>
        <w:t>وبالإسلام ديناً</w:t>
      </w:r>
      <w:r w:rsidR="00836F2F">
        <w:rPr>
          <w:rtl/>
        </w:rPr>
        <w:t xml:space="preserve"> ،</w:t>
      </w:r>
      <w:r w:rsidR="007C74F1">
        <w:rPr>
          <w:rtl/>
        </w:rPr>
        <w:t xml:space="preserve"> </w:t>
      </w:r>
      <w:r w:rsidR="00E732A3">
        <w:rPr>
          <w:rtl/>
        </w:rPr>
        <w:t>وبمحمّد نبيّاً</w:t>
      </w:r>
      <w:r w:rsidR="00836F2F">
        <w:rPr>
          <w:rtl/>
        </w:rPr>
        <w:t xml:space="preserve"> ،</w:t>
      </w:r>
      <w:r w:rsidR="007C74F1">
        <w:rPr>
          <w:rtl/>
        </w:rPr>
        <w:t xml:space="preserve"> </w:t>
      </w:r>
      <w:r w:rsidR="00E732A3">
        <w:rPr>
          <w:rtl/>
        </w:rPr>
        <w:t>وبعلي ابن أبي طالب وليّاً. فأنزل الله عز ّوجلّ</w:t>
      </w:r>
      <w:r w:rsidR="00836F2F">
        <w:rPr>
          <w:rtl/>
        </w:rPr>
        <w:t xml:space="preserve"> :</w:t>
      </w:r>
      <w:r w:rsidR="007C74F1">
        <w:rPr>
          <w:rtl/>
        </w:rPr>
        <w:t xml:space="preserve"> </w:t>
      </w:r>
      <w:r w:rsidR="00E732A3">
        <w:rPr>
          <w:rStyle w:val="rfdAlaem"/>
          <w:rtl/>
        </w:rPr>
        <w:t>﴿</w:t>
      </w:r>
      <w:r w:rsidR="00E732A3" w:rsidRPr="00E732A3">
        <w:rPr>
          <w:rStyle w:val="rfdAie"/>
          <w:rtl/>
        </w:rPr>
        <w:t>وَمَن يَتَوَلَّ اللّهَ وَرَسُولَهُ وَالَّذِينَ آمَنُواْ فَإِنَّ حِزْبَ الله هُمُ الْغَالِبُونَ</w:t>
      </w:r>
      <w:r w:rsidR="00E732A3">
        <w:rPr>
          <w:rStyle w:val="rfdAlaem"/>
          <w:rtl/>
        </w:rPr>
        <w:t>﴾</w:t>
      </w:r>
      <w:r w:rsidR="00E732A3">
        <w:rPr>
          <w:rtl/>
        </w:rPr>
        <w:t>. فروي عن عمر بن الخطّاب أنّه قال</w:t>
      </w:r>
      <w:r w:rsidR="00836F2F">
        <w:rPr>
          <w:rtl/>
        </w:rPr>
        <w:t xml:space="preserve"> :</w:t>
      </w:r>
      <w:r w:rsidR="007C74F1">
        <w:rPr>
          <w:rtl/>
        </w:rPr>
        <w:t xml:space="preserve"> </w:t>
      </w:r>
      <w:r w:rsidR="00E732A3">
        <w:rPr>
          <w:rtl/>
        </w:rPr>
        <w:t>والله لقد تصدّقت بأربعين خاتماً وأنا راكع</w:t>
      </w:r>
      <w:r w:rsidR="00836F2F">
        <w:rPr>
          <w:rtl/>
        </w:rPr>
        <w:t xml:space="preserve"> ،</w:t>
      </w:r>
      <w:r w:rsidR="007C74F1">
        <w:rPr>
          <w:rtl/>
        </w:rPr>
        <w:t xml:space="preserve"> </w:t>
      </w:r>
      <w:r w:rsidR="00E732A3">
        <w:rPr>
          <w:rtl/>
        </w:rPr>
        <w:t>لينزل فيَّ ما نزل في علي بن أبي طالب</w:t>
      </w:r>
      <w:r w:rsidR="00852492">
        <w:rPr>
          <w:rtl/>
        </w:rPr>
        <w:t xml:space="preserve"> </w:t>
      </w:r>
      <w:r w:rsidR="006E72D1" w:rsidRPr="00DA6958">
        <w:rPr>
          <w:rStyle w:val="rfdAlaem"/>
          <w:rtl/>
        </w:rPr>
        <w:t>عليه‌السلام</w:t>
      </w:r>
      <w:r w:rsidR="00852492">
        <w:rPr>
          <w:rtl/>
        </w:rPr>
        <w:t xml:space="preserve"> </w:t>
      </w:r>
      <w:r w:rsidR="00E732A3">
        <w:rPr>
          <w:rtl/>
        </w:rPr>
        <w:t>فما نزل»</w:t>
      </w:r>
      <w:r w:rsidR="00E732A3" w:rsidRPr="00E732A3">
        <w:rPr>
          <w:rStyle w:val="rfdFootnotenum"/>
          <w:rtl/>
        </w:rPr>
        <w:t>(1)</w:t>
      </w:r>
      <w:r w:rsidR="00E732A3">
        <w:rPr>
          <w:rtl/>
        </w:rPr>
        <w:t>.</w:t>
      </w:r>
    </w:p>
    <w:p w14:paraId="504304E9" w14:textId="77777777" w:rsidR="00E732A3" w:rsidRDefault="00E732A3" w:rsidP="00E732A3">
      <w:pPr>
        <w:rPr>
          <w:rtl/>
        </w:rPr>
      </w:pPr>
      <w:r>
        <w:rPr>
          <w:rFonts w:hint="eastAsia"/>
          <w:rtl/>
        </w:rPr>
        <w:t>وطريقه</w:t>
      </w:r>
      <w:r>
        <w:rPr>
          <w:rtl/>
        </w:rPr>
        <w:t xml:space="preserve"> هو الطريق المذكور </w:t>
      </w:r>
      <w:r w:rsidRPr="00427D0B">
        <w:rPr>
          <w:rStyle w:val="rfdBold2"/>
          <w:rtl/>
        </w:rPr>
        <w:t>لتفسير أبي الجارود</w:t>
      </w:r>
      <w:r>
        <w:rPr>
          <w:rtl/>
        </w:rPr>
        <w:t xml:space="preserve"> في التفسير المتداول.</w:t>
      </w:r>
    </w:p>
    <w:p w14:paraId="36205136" w14:textId="77777777" w:rsidR="005B136D" w:rsidRDefault="00E732A3" w:rsidP="00E732A3">
      <w:pPr>
        <w:rPr>
          <w:rtl/>
        </w:rPr>
      </w:pPr>
      <w:r>
        <w:rPr>
          <w:rFonts w:hint="eastAsia"/>
          <w:rtl/>
        </w:rPr>
        <w:t>ويُبعِّدُه</w:t>
      </w:r>
      <w:r w:rsidR="00836F2F">
        <w:rPr>
          <w:rtl/>
        </w:rPr>
        <w:t xml:space="preserve"> :</w:t>
      </w:r>
      <w:r w:rsidR="007C74F1">
        <w:rPr>
          <w:rtl/>
        </w:rPr>
        <w:t xml:space="preserve"> </w:t>
      </w:r>
      <w:r>
        <w:rPr>
          <w:rtl/>
        </w:rPr>
        <w:t xml:space="preserve">أنّ كثيراً من الرواة رووا </w:t>
      </w:r>
      <w:r w:rsidRPr="00427D0B">
        <w:rPr>
          <w:rStyle w:val="rfdBold2"/>
          <w:rtl/>
        </w:rPr>
        <w:t>تفسير أبي الجارود</w:t>
      </w:r>
      <w:r>
        <w:rPr>
          <w:rtl/>
        </w:rPr>
        <w:t xml:space="preserve"> بنفس الطريق</w:t>
      </w:r>
      <w:r w:rsidR="00836F2F">
        <w:rPr>
          <w:rtl/>
        </w:rPr>
        <w:t xml:space="preserve"> ،</w:t>
      </w:r>
      <w:r w:rsidR="007C74F1">
        <w:rPr>
          <w:rtl/>
        </w:rPr>
        <w:t xml:space="preserve"> </w:t>
      </w:r>
      <w:r>
        <w:rPr>
          <w:rtl/>
        </w:rPr>
        <w:t>أخبر</w:t>
      </w:r>
    </w:p>
    <w:p w14:paraId="10D8540B" w14:textId="77777777" w:rsidR="00E732A3" w:rsidRDefault="00E732A3" w:rsidP="00E732A3">
      <w:pPr>
        <w:pStyle w:val="rfdLine"/>
        <w:rPr>
          <w:rtl/>
        </w:rPr>
      </w:pPr>
      <w:r>
        <w:rPr>
          <w:rtl/>
        </w:rPr>
        <w:t>__________</w:t>
      </w:r>
    </w:p>
    <w:p w14:paraId="561CF227" w14:textId="77777777" w:rsidR="00E732A3" w:rsidRDefault="00E732A3" w:rsidP="00E732A3">
      <w:pPr>
        <w:pStyle w:val="rfdFootnote0"/>
        <w:rPr>
          <w:rtl/>
        </w:rPr>
      </w:pPr>
      <w:r>
        <w:rPr>
          <w:rtl/>
        </w:rPr>
        <w:t>(1) أمالي الصدوق</w:t>
      </w:r>
      <w:r w:rsidR="00836F2F">
        <w:rPr>
          <w:rtl/>
        </w:rPr>
        <w:t xml:space="preserve"> :</w:t>
      </w:r>
      <w:r w:rsidR="007C74F1">
        <w:rPr>
          <w:rtl/>
        </w:rPr>
        <w:t xml:space="preserve"> </w:t>
      </w:r>
      <w:r>
        <w:rPr>
          <w:rtl/>
        </w:rPr>
        <w:t>186.</w:t>
      </w:r>
    </w:p>
    <w:p w14:paraId="2F8298F0" w14:textId="77777777" w:rsidR="00E732A3" w:rsidRDefault="00F11B4F" w:rsidP="00B85FE4">
      <w:pPr>
        <w:pStyle w:val="rfdNormal0"/>
        <w:rPr>
          <w:rtl/>
        </w:rPr>
      </w:pPr>
      <w:r>
        <w:rPr>
          <w:rtl/>
        </w:rPr>
        <w:br w:type="page"/>
      </w:r>
      <w:r w:rsidR="00E732A3">
        <w:rPr>
          <w:rFonts w:hint="eastAsia"/>
          <w:rtl/>
        </w:rPr>
        <w:lastRenderedPageBreak/>
        <w:t>النجاشي</w:t>
      </w:r>
      <w:r w:rsidR="00E732A3">
        <w:rPr>
          <w:rtl/>
        </w:rPr>
        <w:t xml:space="preserve"> عن عدّة من أصحابنا عن ابن </w:t>
      </w:r>
      <w:r w:rsidR="00E732A3" w:rsidRPr="00427D0B">
        <w:rPr>
          <w:rStyle w:val="rfdBold2"/>
          <w:rtl/>
        </w:rPr>
        <w:t>عقدة بالتفسير</w:t>
      </w:r>
      <w:r w:rsidR="00E732A3" w:rsidRPr="00E732A3">
        <w:rPr>
          <w:rStyle w:val="rfdFootnotenum"/>
          <w:rtl/>
        </w:rPr>
        <w:t>(1)</w:t>
      </w:r>
      <w:r w:rsidR="00E732A3">
        <w:rPr>
          <w:rtl/>
        </w:rPr>
        <w:t>.</w:t>
      </w:r>
    </w:p>
    <w:p w14:paraId="4031EFB3" w14:textId="77777777" w:rsidR="00E732A3" w:rsidRDefault="00E732A3" w:rsidP="00E732A3">
      <w:pPr>
        <w:rPr>
          <w:rtl/>
        </w:rPr>
      </w:pPr>
      <w:r>
        <w:rPr>
          <w:rFonts w:hint="eastAsia"/>
          <w:rtl/>
        </w:rPr>
        <w:t>وروىٰ</w:t>
      </w:r>
      <w:r>
        <w:rPr>
          <w:rtl/>
        </w:rPr>
        <w:t xml:space="preserve"> هو عن حميد بن زياد (310)</w:t>
      </w:r>
      <w:r w:rsidR="00836F2F">
        <w:rPr>
          <w:rtl/>
        </w:rPr>
        <w:t xml:space="preserve"> ،</w:t>
      </w:r>
      <w:r w:rsidR="007C74F1">
        <w:rPr>
          <w:rtl/>
        </w:rPr>
        <w:t xml:space="preserve"> </w:t>
      </w:r>
      <w:r>
        <w:rPr>
          <w:rtl/>
        </w:rPr>
        <w:t>قال الشيخ النجاشي عند ذكر كتب حميد</w:t>
      </w:r>
      <w:r w:rsidR="00836F2F">
        <w:rPr>
          <w:rtl/>
        </w:rPr>
        <w:t xml:space="preserve"> :</w:t>
      </w:r>
      <w:r w:rsidR="007C74F1">
        <w:rPr>
          <w:rtl/>
        </w:rPr>
        <w:t xml:space="preserve"> </w:t>
      </w:r>
      <w:r>
        <w:rPr>
          <w:rtl/>
        </w:rPr>
        <w:t>«أخبرنا الحسين بن عبيد الله قال</w:t>
      </w:r>
      <w:r w:rsidR="00836F2F">
        <w:rPr>
          <w:rtl/>
        </w:rPr>
        <w:t xml:space="preserve"> :</w:t>
      </w:r>
      <w:r w:rsidR="007C74F1">
        <w:rPr>
          <w:rtl/>
        </w:rPr>
        <w:t xml:space="preserve"> </w:t>
      </w:r>
      <w:r>
        <w:rPr>
          <w:rtl/>
        </w:rPr>
        <w:t>حدّثنا أحمد بن جعفر بن سفيان</w:t>
      </w:r>
      <w:r w:rsidR="00836F2F">
        <w:rPr>
          <w:rtl/>
        </w:rPr>
        <w:t xml:space="preserve"> ،</w:t>
      </w:r>
      <w:r w:rsidR="007C74F1">
        <w:rPr>
          <w:rtl/>
        </w:rPr>
        <w:t xml:space="preserve"> </w:t>
      </w:r>
      <w:r>
        <w:rPr>
          <w:rtl/>
        </w:rPr>
        <w:t>عن حميد بكتبه. قال أبو المفضّل الشيباني</w:t>
      </w:r>
      <w:r w:rsidR="00836F2F">
        <w:rPr>
          <w:rtl/>
        </w:rPr>
        <w:t xml:space="preserve"> :</w:t>
      </w:r>
      <w:r w:rsidR="007C74F1">
        <w:rPr>
          <w:rtl/>
        </w:rPr>
        <w:t xml:space="preserve"> </w:t>
      </w:r>
      <w:r>
        <w:rPr>
          <w:rtl/>
        </w:rPr>
        <w:t>أجازنا سنة عشر وثلاثمائة. وقال أبو الحسن علي ابن حاتم</w:t>
      </w:r>
      <w:r w:rsidR="00836F2F">
        <w:rPr>
          <w:rtl/>
        </w:rPr>
        <w:t xml:space="preserve"> :</w:t>
      </w:r>
      <w:r w:rsidR="007C74F1">
        <w:rPr>
          <w:rtl/>
        </w:rPr>
        <w:t xml:space="preserve"> </w:t>
      </w:r>
      <w:r>
        <w:rPr>
          <w:rtl/>
        </w:rPr>
        <w:t>لقيته سنة ستّ وثلاثمائة وسمعت منه كتابه</w:t>
      </w:r>
      <w:r w:rsidR="00836F2F">
        <w:rPr>
          <w:rtl/>
        </w:rPr>
        <w:t xml:space="preserve"> :</w:t>
      </w:r>
      <w:r w:rsidR="007C74F1">
        <w:rPr>
          <w:rtl/>
        </w:rPr>
        <w:t xml:space="preserve"> </w:t>
      </w:r>
      <w:r>
        <w:rPr>
          <w:rtl/>
        </w:rPr>
        <w:t>(كتاب</w:t>
      </w:r>
      <w:r w:rsidR="00852492">
        <w:rPr>
          <w:rtl/>
        </w:rPr>
        <w:t xml:space="preserve"> </w:t>
      </w:r>
      <w:r w:rsidRPr="00427D0B">
        <w:rPr>
          <w:rStyle w:val="rfdBold2"/>
          <w:rtl/>
        </w:rPr>
        <w:t>الرجال</w:t>
      </w:r>
      <w:r>
        <w:rPr>
          <w:rtl/>
        </w:rPr>
        <w:t>) قراءة وأجاز لنا كتبه. ومات حميد سنة عشر وثلاثمائة»</w:t>
      </w:r>
      <w:r w:rsidRPr="00E732A3">
        <w:rPr>
          <w:rStyle w:val="rfdFootnotenum"/>
          <w:rtl/>
        </w:rPr>
        <w:t>(2)</w:t>
      </w:r>
      <w:r>
        <w:rPr>
          <w:rtl/>
        </w:rPr>
        <w:t>.</w:t>
      </w:r>
    </w:p>
    <w:p w14:paraId="56C58EED" w14:textId="77777777" w:rsidR="00E732A3" w:rsidRDefault="00E732A3" w:rsidP="00E732A3">
      <w:pPr>
        <w:rPr>
          <w:rtl/>
        </w:rPr>
      </w:pPr>
      <w:r>
        <w:rPr>
          <w:rFonts w:hint="eastAsia"/>
          <w:rtl/>
        </w:rPr>
        <w:t>وروىٰ</w:t>
      </w:r>
      <w:r>
        <w:rPr>
          <w:rtl/>
        </w:rPr>
        <w:t xml:space="preserve"> عن عبد الله بن ثابت</w:t>
      </w:r>
      <w:r w:rsidR="00836F2F">
        <w:rPr>
          <w:rtl/>
        </w:rPr>
        <w:t xml:space="preserve"> ،</w:t>
      </w:r>
      <w:r w:rsidR="007C74F1">
        <w:rPr>
          <w:rtl/>
        </w:rPr>
        <w:t xml:space="preserve"> </w:t>
      </w:r>
      <w:r>
        <w:rPr>
          <w:rtl/>
        </w:rPr>
        <w:t>وأحمد بن محمّد بن موسىٰ النوفلي</w:t>
      </w:r>
      <w:r w:rsidR="00836F2F">
        <w:rPr>
          <w:rtl/>
        </w:rPr>
        <w:t xml:space="preserve"> ،</w:t>
      </w:r>
      <w:r w:rsidR="007C74F1">
        <w:rPr>
          <w:rtl/>
        </w:rPr>
        <w:t xml:space="preserve"> </w:t>
      </w:r>
      <w:r>
        <w:rPr>
          <w:rtl/>
        </w:rPr>
        <w:t>وعن أحمد ابن علي الفائدي القزويني أو العبدي</w:t>
      </w:r>
      <w:r w:rsidR="00836F2F">
        <w:rPr>
          <w:rtl/>
        </w:rPr>
        <w:t xml:space="preserve"> ،</w:t>
      </w:r>
      <w:r w:rsidR="007C74F1">
        <w:rPr>
          <w:rtl/>
        </w:rPr>
        <w:t xml:space="preserve"> </w:t>
      </w:r>
      <w:r>
        <w:rPr>
          <w:rtl/>
        </w:rPr>
        <w:t xml:space="preserve">وروىٰ عن الحسن بن علي بن مهزيار بنفس الطريق في </w:t>
      </w:r>
      <w:r w:rsidRPr="00427D0B">
        <w:rPr>
          <w:rStyle w:val="rfdBold2"/>
          <w:rtl/>
        </w:rPr>
        <w:t>التفسير</w:t>
      </w:r>
      <w:r w:rsidR="00836F2F">
        <w:rPr>
          <w:rtl/>
        </w:rPr>
        <w:t xml:space="preserve"> ،</w:t>
      </w:r>
      <w:r w:rsidR="007C74F1">
        <w:rPr>
          <w:rtl/>
        </w:rPr>
        <w:t xml:space="preserve"> </w:t>
      </w:r>
      <w:r>
        <w:rPr>
          <w:rtl/>
        </w:rPr>
        <w:t>ومحمّد بن جعفر الرزّاز</w:t>
      </w:r>
      <w:r w:rsidR="00836F2F">
        <w:rPr>
          <w:rtl/>
        </w:rPr>
        <w:t xml:space="preserve"> ،</w:t>
      </w:r>
      <w:r w:rsidR="007C74F1">
        <w:rPr>
          <w:rtl/>
        </w:rPr>
        <w:t xml:space="preserve"> </w:t>
      </w:r>
      <w:r>
        <w:rPr>
          <w:rtl/>
        </w:rPr>
        <w:t>والحسين بن علي بن زكريا</w:t>
      </w:r>
      <w:r w:rsidR="00836F2F">
        <w:rPr>
          <w:rtl/>
        </w:rPr>
        <w:t xml:space="preserve"> ،</w:t>
      </w:r>
      <w:r w:rsidR="007C74F1">
        <w:rPr>
          <w:rtl/>
        </w:rPr>
        <w:t xml:space="preserve"> </w:t>
      </w:r>
      <w:r>
        <w:rPr>
          <w:rtl/>
        </w:rPr>
        <w:t xml:space="preserve">وكلّه مرويّ عنهم في </w:t>
      </w:r>
      <w:r w:rsidRPr="00427D0B">
        <w:rPr>
          <w:rStyle w:val="rfdBold2"/>
          <w:rtl/>
        </w:rPr>
        <w:t>التفسير</w:t>
      </w:r>
      <w:r>
        <w:rPr>
          <w:rtl/>
        </w:rPr>
        <w:t>.</w:t>
      </w:r>
    </w:p>
    <w:p w14:paraId="7408FF53" w14:textId="77777777" w:rsidR="005B136D" w:rsidRDefault="00E732A3" w:rsidP="00B85FE4">
      <w:pPr>
        <w:pStyle w:val="rfdBold1"/>
        <w:rPr>
          <w:rtl/>
        </w:rPr>
      </w:pPr>
      <w:r>
        <w:rPr>
          <w:rtl/>
        </w:rPr>
        <w:t>4</w:t>
      </w:r>
      <w:r w:rsidR="00836F2F">
        <w:rPr>
          <w:rtl/>
        </w:rPr>
        <w:t xml:space="preserve"> ـ</w:t>
      </w:r>
      <w:r w:rsidR="007C74F1">
        <w:rPr>
          <w:rtl/>
        </w:rPr>
        <w:t xml:space="preserve"> </w:t>
      </w:r>
      <w:r>
        <w:rPr>
          <w:rtl/>
        </w:rPr>
        <w:t>جعفر بن محمّد بن قولويه صاحب كامل الزيارات (المتوفّىٰ سنة 36</w:t>
      </w:r>
      <w:r w:rsidR="00836F2F">
        <w:rPr>
          <w:rtl/>
        </w:rPr>
        <w:t>8 ه ـ</w:t>
      </w:r>
      <w:r w:rsidR="007C74F1">
        <w:rPr>
          <w:rtl/>
        </w:rPr>
        <w:t>)</w:t>
      </w:r>
      <w:r w:rsidR="00836F2F">
        <w:rPr>
          <w:rtl/>
        </w:rPr>
        <w:t xml:space="preserve"> :</w:t>
      </w:r>
    </w:p>
    <w:p w14:paraId="1837FC34" w14:textId="77777777" w:rsidR="00E732A3" w:rsidRDefault="00E732A3" w:rsidP="00E732A3">
      <w:pPr>
        <w:rPr>
          <w:rtl/>
        </w:rPr>
      </w:pPr>
      <w:r>
        <w:rPr>
          <w:rFonts w:hint="eastAsia"/>
          <w:rtl/>
        </w:rPr>
        <w:t>وسنة</w:t>
      </w:r>
      <w:r>
        <w:rPr>
          <w:rtl/>
        </w:rPr>
        <w:t xml:space="preserve"> وفاته هي سنة وفاة أبي غالب الزراري.</w:t>
      </w:r>
    </w:p>
    <w:p w14:paraId="36D323D8" w14:textId="77777777" w:rsidR="005B136D" w:rsidRDefault="00E732A3" w:rsidP="00E732A3">
      <w:pPr>
        <w:rPr>
          <w:rtl/>
        </w:rPr>
      </w:pPr>
      <w:r>
        <w:rPr>
          <w:rFonts w:hint="eastAsia"/>
          <w:rtl/>
        </w:rPr>
        <w:t>وفي</w:t>
      </w:r>
      <w:r>
        <w:rPr>
          <w:rtl/>
        </w:rPr>
        <w:t xml:space="preserve"> </w:t>
      </w:r>
      <w:r w:rsidRPr="00427D0B">
        <w:rPr>
          <w:rStyle w:val="rfdBold2"/>
          <w:rtl/>
        </w:rPr>
        <w:t>التفسير</w:t>
      </w:r>
      <w:r>
        <w:rPr>
          <w:rtl/>
        </w:rPr>
        <w:t xml:space="preserve"> المتداول</w:t>
      </w:r>
      <w:r w:rsidR="00836F2F">
        <w:rPr>
          <w:rtl/>
        </w:rPr>
        <w:t xml:space="preserve"> :</w:t>
      </w:r>
      <w:r w:rsidR="007C74F1">
        <w:rPr>
          <w:rtl/>
        </w:rPr>
        <w:t xml:space="preserve"> </w:t>
      </w:r>
      <w:r>
        <w:rPr>
          <w:rStyle w:val="rfdAlaem"/>
          <w:rtl/>
        </w:rPr>
        <w:t>﴿</w:t>
      </w:r>
      <w:r w:rsidRPr="00E732A3">
        <w:rPr>
          <w:rStyle w:val="rfdAie"/>
          <w:rtl/>
        </w:rPr>
        <w:t>فَلاَ تَقْعُدْ بَعْدَ الذِّكْرَىٰ مَعَ الْقَوْمِ الظَّالِمِينَ</w:t>
      </w:r>
      <w:r>
        <w:rPr>
          <w:rStyle w:val="rfdAlaem"/>
          <w:rtl/>
        </w:rPr>
        <w:t>﴾</w:t>
      </w:r>
      <w:r>
        <w:rPr>
          <w:rtl/>
        </w:rPr>
        <w:t xml:space="preserve"> أخبرنا أحمد ابن إدريس عن أحمد بن محمّد</w:t>
      </w:r>
      <w:r w:rsidRPr="00E732A3">
        <w:rPr>
          <w:rStyle w:val="rfdFootnotenum"/>
          <w:rtl/>
        </w:rPr>
        <w:t>(3)</w:t>
      </w:r>
      <w:r>
        <w:rPr>
          <w:rtl/>
        </w:rPr>
        <w:t xml:space="preserve"> عن الحسين بن سعيد عن فضالة بن أيّوب عن سيف بن عميرة عن عبد الأعلىٰ بن أعين</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 xml:space="preserve">قال </w:t>
      </w:r>
      <w:r w:rsidR="006E72D1">
        <w:rPr>
          <w:rtl/>
        </w:rPr>
        <w:t xml:space="preserve">رسول الله </w:t>
      </w:r>
      <w:r w:rsidR="00D13E73" w:rsidRPr="00D13E73">
        <w:rPr>
          <w:rStyle w:val="rfdAlaem"/>
          <w:rtl/>
        </w:rPr>
        <w:t>صلى‌الله‌عليه‌وآله</w:t>
      </w:r>
      <w:r w:rsidR="007C74F1">
        <w:rPr>
          <w:rtl/>
        </w:rPr>
        <w:t xml:space="preserve"> </w:t>
      </w:r>
      <w:r w:rsidR="00836F2F">
        <w:rPr>
          <w:rtl/>
        </w:rPr>
        <w:t>:</w:t>
      </w:r>
      <w:r w:rsidR="007C74F1">
        <w:rPr>
          <w:rtl/>
        </w:rPr>
        <w:t xml:space="preserve"> </w:t>
      </w:r>
      <w:r>
        <w:rPr>
          <w:rtl/>
        </w:rPr>
        <w:t>من كان يؤمن بالله واليوم الآخر فلا يجلس في مجلس يسبّ فيه إمام أو يغتاب فيه مسلم</w:t>
      </w:r>
      <w:r w:rsidR="00836F2F">
        <w:rPr>
          <w:rtl/>
        </w:rPr>
        <w:t xml:space="preserve"> ؛</w:t>
      </w:r>
    </w:p>
    <w:p w14:paraId="5D12DDD9" w14:textId="77777777" w:rsidR="00E732A3" w:rsidRDefault="00E732A3" w:rsidP="00E732A3">
      <w:pPr>
        <w:pStyle w:val="rfdLine"/>
        <w:rPr>
          <w:rtl/>
        </w:rPr>
      </w:pPr>
      <w:r>
        <w:rPr>
          <w:rtl/>
        </w:rPr>
        <w:t>__________</w:t>
      </w:r>
    </w:p>
    <w:p w14:paraId="37D5B981" w14:textId="77777777" w:rsidR="00E732A3" w:rsidRDefault="00E732A3" w:rsidP="00E732A3">
      <w:pPr>
        <w:pStyle w:val="rfdFootnote0"/>
        <w:rPr>
          <w:rtl/>
        </w:rPr>
      </w:pPr>
      <w:r>
        <w:rPr>
          <w:rtl/>
        </w:rPr>
        <w:t>(1) النجاشي</w:t>
      </w:r>
      <w:r w:rsidR="00836F2F">
        <w:rPr>
          <w:rtl/>
        </w:rPr>
        <w:t xml:space="preserve"> :</w:t>
      </w:r>
      <w:r w:rsidR="007C74F1">
        <w:rPr>
          <w:rtl/>
        </w:rPr>
        <w:t xml:space="preserve"> </w:t>
      </w:r>
      <w:r>
        <w:rPr>
          <w:rtl/>
        </w:rPr>
        <w:t>170/ ر448</w:t>
      </w:r>
      <w:r w:rsidR="00836F2F">
        <w:rPr>
          <w:rtl/>
        </w:rPr>
        <w:t xml:space="preserve"> ،</w:t>
      </w:r>
      <w:r w:rsidR="007C74F1">
        <w:rPr>
          <w:rtl/>
        </w:rPr>
        <w:t xml:space="preserve"> </w:t>
      </w:r>
      <w:r>
        <w:rPr>
          <w:rtl/>
        </w:rPr>
        <w:t>في زياد بن المنذر.</w:t>
      </w:r>
    </w:p>
    <w:p w14:paraId="1D3A6461" w14:textId="77777777" w:rsidR="00E732A3" w:rsidRDefault="00E732A3" w:rsidP="00E732A3">
      <w:pPr>
        <w:pStyle w:val="rfdFootnote0"/>
        <w:rPr>
          <w:rtl/>
        </w:rPr>
      </w:pPr>
      <w:r>
        <w:rPr>
          <w:rtl/>
        </w:rPr>
        <w:t>(2) فهرست النجاشي</w:t>
      </w:r>
      <w:r w:rsidR="00836F2F">
        <w:rPr>
          <w:rtl/>
        </w:rPr>
        <w:t xml:space="preserve"> :</w:t>
      </w:r>
      <w:r w:rsidR="007C74F1">
        <w:rPr>
          <w:rtl/>
        </w:rPr>
        <w:t xml:space="preserve"> </w:t>
      </w:r>
      <w:r>
        <w:rPr>
          <w:rtl/>
        </w:rPr>
        <w:t>132/ رقم 339.</w:t>
      </w:r>
    </w:p>
    <w:p w14:paraId="6429A0E6" w14:textId="77777777" w:rsidR="00E732A3" w:rsidRDefault="00E732A3" w:rsidP="00E732A3">
      <w:pPr>
        <w:pStyle w:val="rfdFootnote0"/>
        <w:rPr>
          <w:rtl/>
        </w:rPr>
      </w:pPr>
      <w:r>
        <w:rPr>
          <w:rtl/>
        </w:rPr>
        <w:t>(3) أي</w:t>
      </w:r>
      <w:r w:rsidR="00836F2F">
        <w:rPr>
          <w:rtl/>
        </w:rPr>
        <w:t xml:space="preserve"> :</w:t>
      </w:r>
      <w:r w:rsidR="007C74F1">
        <w:rPr>
          <w:rtl/>
        </w:rPr>
        <w:t xml:space="preserve"> </w:t>
      </w:r>
      <w:r>
        <w:rPr>
          <w:rtl/>
        </w:rPr>
        <w:t>بن عيسىٰ الأشعري.</w:t>
      </w:r>
    </w:p>
    <w:p w14:paraId="2C0E7238" w14:textId="77777777" w:rsidR="00E732A3" w:rsidRDefault="00F11B4F" w:rsidP="00B85FE4">
      <w:pPr>
        <w:pStyle w:val="rfdNormal0"/>
        <w:rPr>
          <w:rtl/>
        </w:rPr>
      </w:pPr>
      <w:r>
        <w:rPr>
          <w:rtl/>
        </w:rPr>
        <w:br w:type="page"/>
      </w:r>
      <w:r w:rsidR="00E732A3">
        <w:rPr>
          <w:rFonts w:hint="eastAsia"/>
          <w:rtl/>
        </w:rPr>
        <w:lastRenderedPageBreak/>
        <w:t>إنّ</w:t>
      </w:r>
      <w:r w:rsidR="00E732A3">
        <w:rPr>
          <w:rtl/>
        </w:rPr>
        <w:t xml:space="preserve"> الله يقول في كتابه</w:t>
      </w:r>
      <w:r w:rsidR="00836F2F">
        <w:rPr>
          <w:rtl/>
        </w:rPr>
        <w:t xml:space="preserve"> :</w:t>
      </w:r>
      <w:r w:rsidR="007C74F1">
        <w:rPr>
          <w:rtl/>
        </w:rPr>
        <w:t xml:space="preserve"> </w:t>
      </w:r>
      <w:r w:rsidR="00E732A3">
        <w:rPr>
          <w:rStyle w:val="rfdAlaem"/>
          <w:rtl/>
        </w:rPr>
        <w:t>﴿</w:t>
      </w:r>
      <w:r w:rsidR="00E732A3" w:rsidRPr="00E732A3">
        <w:rPr>
          <w:rStyle w:val="rfdAie"/>
          <w:rtl/>
        </w:rPr>
        <w:t>وَإِذَا رَأَيْتَ الَّذِينَ يَخُوضُونَ فِي آيَاتِنَا</w:t>
      </w:r>
      <w:r w:rsidR="007C74F1">
        <w:rPr>
          <w:rStyle w:val="rfdAie"/>
          <w:rtl/>
        </w:rPr>
        <w:t xml:space="preserve"> ..</w:t>
      </w:r>
      <w:r w:rsidR="00E732A3" w:rsidRPr="00E732A3">
        <w:rPr>
          <w:rStyle w:val="rfdAie"/>
          <w:rtl/>
        </w:rPr>
        <w:t>. إلخ</w:t>
      </w:r>
      <w:r w:rsidR="00E732A3">
        <w:rPr>
          <w:rStyle w:val="rfdAlaem"/>
          <w:rtl/>
        </w:rPr>
        <w:t>﴾</w:t>
      </w:r>
      <w:r w:rsidR="00E732A3" w:rsidRPr="00E732A3">
        <w:rPr>
          <w:rStyle w:val="rfdFootnotenum"/>
          <w:rtl/>
        </w:rPr>
        <w:t>(1)</w:t>
      </w:r>
      <w:r w:rsidR="00E732A3">
        <w:rPr>
          <w:rtl/>
        </w:rPr>
        <w:t>.</w:t>
      </w:r>
    </w:p>
    <w:p w14:paraId="41409FF1" w14:textId="77777777" w:rsidR="00E732A3" w:rsidRDefault="00E732A3" w:rsidP="00E732A3">
      <w:pPr>
        <w:rPr>
          <w:rtl/>
        </w:rPr>
      </w:pPr>
      <w:r>
        <w:rPr>
          <w:rFonts w:hint="eastAsia"/>
          <w:rtl/>
        </w:rPr>
        <w:t>وهي</w:t>
      </w:r>
      <w:r>
        <w:rPr>
          <w:rtl/>
        </w:rPr>
        <w:t xml:space="preserve"> بعين متنها ما استطرفه ابن إدريس</w:t>
      </w:r>
      <w:r w:rsidRPr="00E732A3">
        <w:rPr>
          <w:rStyle w:val="rfdFootnotenum"/>
          <w:rtl/>
        </w:rPr>
        <w:t>(2)</w:t>
      </w:r>
      <w:r>
        <w:rPr>
          <w:rtl/>
        </w:rPr>
        <w:t xml:space="preserve"> من رواية أبي القاسم جعفر بن محمّد بن قولويه صاحب </w:t>
      </w:r>
      <w:r w:rsidRPr="00427D0B">
        <w:rPr>
          <w:rStyle w:val="rfdBold2"/>
          <w:rtl/>
        </w:rPr>
        <w:t>كامل الزيارات</w:t>
      </w:r>
      <w:r w:rsidR="00852492">
        <w:rPr>
          <w:rtl/>
        </w:rPr>
        <w:t xml:space="preserve"> </w:t>
      </w:r>
      <w:r>
        <w:rPr>
          <w:rtl/>
        </w:rPr>
        <w:t>(المتوفّىٰ سنة 36</w:t>
      </w:r>
      <w:r w:rsidR="00836F2F">
        <w:rPr>
          <w:rtl/>
        </w:rPr>
        <w:t>8 ه ـ</w:t>
      </w:r>
      <w:r w:rsidR="007C74F1">
        <w:rPr>
          <w:rtl/>
        </w:rPr>
        <w:t>)</w:t>
      </w:r>
      <w:r>
        <w:rPr>
          <w:rtl/>
        </w:rPr>
        <w:t xml:space="preserve"> إلّا أنّ ابن إدريس تردّد في الراوي عن الصادق</w:t>
      </w:r>
      <w:r w:rsidR="00852492">
        <w:rPr>
          <w:rtl/>
        </w:rPr>
        <w:t xml:space="preserve"> </w:t>
      </w:r>
      <w:r w:rsidR="006E72D1" w:rsidRPr="00DA6958">
        <w:rPr>
          <w:rStyle w:val="rfdAlaem"/>
          <w:rtl/>
        </w:rPr>
        <w:t>عليه‌السلام</w:t>
      </w:r>
      <w:r w:rsidR="00852492">
        <w:rPr>
          <w:rtl/>
        </w:rPr>
        <w:t xml:space="preserve"> </w:t>
      </w:r>
      <w:r>
        <w:rPr>
          <w:rtl/>
        </w:rPr>
        <w:t>هل هو عبد الله أو عبد الأعلىٰ</w:t>
      </w:r>
      <w:r w:rsidR="00836F2F">
        <w:rPr>
          <w:rtl/>
        </w:rPr>
        <w:t xml:space="preserve"> ،</w:t>
      </w:r>
      <w:r w:rsidR="007C74F1">
        <w:rPr>
          <w:rtl/>
        </w:rPr>
        <w:t xml:space="preserve"> </w:t>
      </w:r>
      <w:r>
        <w:rPr>
          <w:rtl/>
        </w:rPr>
        <w:t>والصحيح أنّه عبيد الله بن زرارة عن أ</w:t>
      </w:r>
      <w:r>
        <w:rPr>
          <w:rFonts w:hint="eastAsia"/>
          <w:rtl/>
        </w:rPr>
        <w:t>بيه</w:t>
      </w:r>
      <w:r w:rsidR="00836F2F">
        <w:rPr>
          <w:rFonts w:hint="eastAsia"/>
          <w:rtl/>
        </w:rPr>
        <w:t xml:space="preserve"> ؛</w:t>
      </w:r>
      <w:r w:rsidR="007C74F1">
        <w:rPr>
          <w:rFonts w:hint="eastAsia"/>
          <w:rtl/>
        </w:rPr>
        <w:t xml:space="preserve"> </w:t>
      </w:r>
      <w:r>
        <w:rPr>
          <w:rtl/>
        </w:rPr>
        <w:t xml:space="preserve">وفاقاً للمروي في </w:t>
      </w:r>
      <w:r w:rsidRPr="00427D0B">
        <w:rPr>
          <w:rStyle w:val="rfdBold2"/>
          <w:rtl/>
        </w:rPr>
        <w:t>الكافي</w:t>
      </w:r>
      <w:r w:rsidRPr="00E732A3">
        <w:rPr>
          <w:rStyle w:val="rfdFootnotenum"/>
          <w:rtl/>
        </w:rPr>
        <w:t>(3)</w:t>
      </w:r>
      <w:r>
        <w:rPr>
          <w:rtl/>
        </w:rPr>
        <w:t xml:space="preserve"> بغير طريق الحسين بن سعيد</w:t>
      </w:r>
      <w:r w:rsidR="00836F2F">
        <w:rPr>
          <w:rtl/>
        </w:rPr>
        <w:t xml:space="preserve"> ،</w:t>
      </w:r>
      <w:r w:rsidR="007C74F1">
        <w:rPr>
          <w:rtl/>
        </w:rPr>
        <w:t xml:space="preserve"> </w:t>
      </w:r>
      <w:r>
        <w:rPr>
          <w:rtl/>
        </w:rPr>
        <w:t xml:space="preserve">والرواية من كتاب </w:t>
      </w:r>
      <w:r w:rsidRPr="004E2271">
        <w:rPr>
          <w:rStyle w:val="rfdBold2"/>
          <w:rtl/>
        </w:rPr>
        <w:t>المؤمن</w:t>
      </w:r>
      <w:r>
        <w:rPr>
          <w:rtl/>
        </w:rPr>
        <w:t xml:space="preserve"> للحسين بن سعيد</w:t>
      </w:r>
      <w:r w:rsidR="00852492">
        <w:rPr>
          <w:rtl/>
        </w:rPr>
        <w:t xml:space="preserve"> </w:t>
      </w:r>
      <w:r w:rsidR="006E72D1" w:rsidRPr="00DA6958">
        <w:rPr>
          <w:rStyle w:val="rfdAlaem"/>
          <w:rtl/>
        </w:rPr>
        <w:t>رحمه‌الله</w:t>
      </w:r>
      <w:r>
        <w:rPr>
          <w:rtl/>
        </w:rPr>
        <w:t xml:space="preserve"> </w:t>
      </w:r>
      <w:r w:rsidRPr="00E732A3">
        <w:rPr>
          <w:rStyle w:val="rfdFootnotenum"/>
          <w:rtl/>
        </w:rPr>
        <w:t>(4)</w:t>
      </w:r>
      <w:r w:rsidR="00836F2F">
        <w:rPr>
          <w:rtl/>
        </w:rPr>
        <w:t xml:space="preserve"> ،</w:t>
      </w:r>
      <w:r w:rsidR="007C74F1">
        <w:rPr>
          <w:rtl/>
        </w:rPr>
        <w:t xml:space="preserve"> </w:t>
      </w:r>
      <w:r>
        <w:rPr>
          <w:rtl/>
        </w:rPr>
        <w:t>وهي مرسلة فيه</w:t>
      </w:r>
      <w:r w:rsidR="00836F2F">
        <w:rPr>
          <w:rtl/>
        </w:rPr>
        <w:t xml:space="preserve"> ،</w:t>
      </w:r>
      <w:r w:rsidR="007C74F1">
        <w:rPr>
          <w:rtl/>
        </w:rPr>
        <w:t xml:space="preserve"> </w:t>
      </w:r>
      <w:r>
        <w:rPr>
          <w:rtl/>
        </w:rPr>
        <w:t xml:space="preserve">ومتنها في </w:t>
      </w:r>
      <w:r w:rsidRPr="004E2271">
        <w:rPr>
          <w:rStyle w:val="rfdBold2"/>
          <w:rtl/>
        </w:rPr>
        <w:t>الكافي</w:t>
      </w:r>
      <w:r>
        <w:rPr>
          <w:rtl/>
        </w:rPr>
        <w:t xml:space="preserve"> لا يطابق المروي في </w:t>
      </w:r>
      <w:r w:rsidRPr="004E2271">
        <w:rPr>
          <w:rStyle w:val="rfdBold2"/>
          <w:rtl/>
        </w:rPr>
        <w:t>التفسير</w:t>
      </w:r>
      <w:r>
        <w:rPr>
          <w:rtl/>
        </w:rPr>
        <w:t xml:space="preserve"> أو في كتاب الحسين بن سعيد</w:t>
      </w:r>
      <w:r w:rsidR="00836F2F">
        <w:rPr>
          <w:rtl/>
        </w:rPr>
        <w:t xml:space="preserve"> ،</w:t>
      </w:r>
      <w:r w:rsidR="007C74F1">
        <w:rPr>
          <w:rtl/>
        </w:rPr>
        <w:t xml:space="preserve"> </w:t>
      </w:r>
      <w:r>
        <w:rPr>
          <w:rtl/>
        </w:rPr>
        <w:t>وطريقها يختلف عنهما</w:t>
      </w:r>
      <w:r w:rsidR="00836F2F">
        <w:rPr>
          <w:rtl/>
        </w:rPr>
        <w:t xml:space="preserve"> ،</w:t>
      </w:r>
      <w:r w:rsidR="007C74F1">
        <w:rPr>
          <w:rtl/>
        </w:rPr>
        <w:t xml:space="preserve"> </w:t>
      </w:r>
      <w:r>
        <w:rPr>
          <w:rtl/>
        </w:rPr>
        <w:t>فكتاب الحسين بن سعيد والمر</w:t>
      </w:r>
      <w:r>
        <w:rPr>
          <w:rFonts w:hint="eastAsia"/>
          <w:rtl/>
        </w:rPr>
        <w:t>وي</w:t>
      </w:r>
      <w:r>
        <w:rPr>
          <w:rtl/>
        </w:rPr>
        <w:t xml:space="preserve"> في </w:t>
      </w:r>
      <w:r w:rsidRPr="004E2271">
        <w:rPr>
          <w:rStyle w:val="rfdBold2"/>
          <w:rtl/>
        </w:rPr>
        <w:t>التفسير</w:t>
      </w:r>
      <w:r>
        <w:rPr>
          <w:rtl/>
        </w:rPr>
        <w:t xml:space="preserve"> وما استطرفه ابن إدريس في </w:t>
      </w:r>
      <w:r w:rsidRPr="004E2271">
        <w:rPr>
          <w:rStyle w:val="rfdBold2"/>
          <w:rtl/>
        </w:rPr>
        <w:t>سرائره</w:t>
      </w:r>
      <w:r>
        <w:rPr>
          <w:rtl/>
        </w:rPr>
        <w:t xml:space="preserve"> متوافقة كلّها</w:t>
      </w:r>
      <w:r w:rsidR="00836F2F">
        <w:rPr>
          <w:rtl/>
        </w:rPr>
        <w:t xml:space="preserve"> ،</w:t>
      </w:r>
      <w:r w:rsidR="007C74F1">
        <w:rPr>
          <w:rtl/>
        </w:rPr>
        <w:t xml:space="preserve"> </w:t>
      </w:r>
      <w:r>
        <w:rPr>
          <w:rtl/>
        </w:rPr>
        <w:t>وكلّها مختلفة اللفظ عمّا رواه الكليني</w:t>
      </w:r>
      <w:r w:rsidR="00836F2F">
        <w:rPr>
          <w:rtl/>
        </w:rPr>
        <w:t xml:space="preserve"> ،</w:t>
      </w:r>
      <w:r w:rsidR="007C74F1">
        <w:rPr>
          <w:rtl/>
        </w:rPr>
        <w:t xml:space="preserve"> </w:t>
      </w:r>
      <w:r>
        <w:rPr>
          <w:rtl/>
        </w:rPr>
        <w:t xml:space="preserve">والذي هو بطريق البرقي أحمد بن محمّد في أحد موضعي روايته من كتاب </w:t>
      </w:r>
      <w:r w:rsidRPr="004E2271">
        <w:rPr>
          <w:rStyle w:val="rfdBold2"/>
          <w:rtl/>
        </w:rPr>
        <w:t>الكافي</w:t>
      </w:r>
      <w:r w:rsidR="00836F2F">
        <w:rPr>
          <w:rtl/>
        </w:rPr>
        <w:t xml:space="preserve"> ،</w:t>
      </w:r>
      <w:r w:rsidR="007C74F1">
        <w:rPr>
          <w:rtl/>
        </w:rPr>
        <w:t xml:space="preserve"> </w:t>
      </w:r>
      <w:r>
        <w:rPr>
          <w:rtl/>
        </w:rPr>
        <w:t xml:space="preserve">لا ابن عيسىٰ الأشعري الذي هو طريق الرواية في </w:t>
      </w:r>
      <w:r w:rsidRPr="004E2271">
        <w:rPr>
          <w:rStyle w:val="rfdBold2"/>
          <w:rtl/>
        </w:rPr>
        <w:t>التفسير</w:t>
      </w:r>
      <w:r>
        <w:rPr>
          <w:rtl/>
        </w:rPr>
        <w:t>.</w:t>
      </w:r>
    </w:p>
    <w:p w14:paraId="6744B2F8" w14:textId="77777777" w:rsidR="005B136D" w:rsidRDefault="00E732A3" w:rsidP="00E732A3">
      <w:pPr>
        <w:rPr>
          <w:rtl/>
        </w:rPr>
      </w:pPr>
      <w:r>
        <w:rPr>
          <w:rFonts w:hint="eastAsia"/>
          <w:rtl/>
        </w:rPr>
        <w:t>ويقرّب</w:t>
      </w:r>
      <w:r>
        <w:rPr>
          <w:rtl/>
        </w:rPr>
        <w:t xml:space="preserve"> كونه صاحب التأليف</w:t>
      </w:r>
      <w:r w:rsidR="00836F2F">
        <w:rPr>
          <w:rtl/>
        </w:rPr>
        <w:t xml:space="preserve"> :</w:t>
      </w:r>
      <w:r w:rsidR="007C74F1">
        <w:rPr>
          <w:rtl/>
        </w:rPr>
        <w:t xml:space="preserve"> </w:t>
      </w:r>
      <w:r>
        <w:rPr>
          <w:rtl/>
        </w:rPr>
        <w:t>أنّ عدداً من مشايخه هم ممّن حدّث عنهم المؤلّف</w:t>
      </w:r>
      <w:r w:rsidR="00836F2F">
        <w:rPr>
          <w:rtl/>
        </w:rPr>
        <w:t xml:space="preserve"> ،</w:t>
      </w:r>
      <w:r w:rsidR="007C74F1">
        <w:rPr>
          <w:rtl/>
        </w:rPr>
        <w:t xml:space="preserve"> </w:t>
      </w:r>
      <w:r>
        <w:rPr>
          <w:rtl/>
        </w:rPr>
        <w:t>منهم أحمد بن إدريس شيخ ابن قولويه</w:t>
      </w:r>
      <w:r w:rsidR="00836F2F">
        <w:rPr>
          <w:rtl/>
        </w:rPr>
        <w:t xml:space="preserve"> ،</w:t>
      </w:r>
      <w:r w:rsidR="007C74F1">
        <w:rPr>
          <w:rtl/>
        </w:rPr>
        <w:t xml:space="preserve"> </w:t>
      </w:r>
      <w:r>
        <w:rPr>
          <w:rtl/>
        </w:rPr>
        <w:t>أكثر الرواية عنه</w:t>
      </w:r>
      <w:r w:rsidR="00836F2F">
        <w:rPr>
          <w:rtl/>
        </w:rPr>
        <w:t xml:space="preserve"> ،</w:t>
      </w:r>
      <w:r w:rsidR="007C74F1">
        <w:rPr>
          <w:rtl/>
        </w:rPr>
        <w:t xml:space="preserve"> </w:t>
      </w:r>
      <w:r>
        <w:rPr>
          <w:rtl/>
        </w:rPr>
        <w:t>وكذا ابن عقدة أحمد بن سعيد</w:t>
      </w:r>
      <w:r w:rsidR="00836F2F">
        <w:rPr>
          <w:rtl/>
        </w:rPr>
        <w:t xml:space="preserve"> ،</w:t>
      </w:r>
      <w:r w:rsidR="007C74F1">
        <w:rPr>
          <w:rtl/>
        </w:rPr>
        <w:t xml:space="preserve"> </w:t>
      </w:r>
      <w:r>
        <w:rPr>
          <w:rtl/>
        </w:rPr>
        <w:t>وهو</w:t>
      </w:r>
      <w:r w:rsidR="007C74F1">
        <w:rPr>
          <w:rtl/>
        </w:rPr>
        <w:t xml:space="preserve"> </w:t>
      </w:r>
      <w:r w:rsidR="00836F2F">
        <w:rPr>
          <w:rtl/>
        </w:rPr>
        <w:t>ـ</w:t>
      </w:r>
      <w:r w:rsidR="007C74F1">
        <w:rPr>
          <w:rtl/>
        </w:rPr>
        <w:t xml:space="preserve"> </w:t>
      </w:r>
      <w:r>
        <w:rPr>
          <w:rtl/>
        </w:rPr>
        <w:t>أي</w:t>
      </w:r>
      <w:r w:rsidR="00836F2F">
        <w:rPr>
          <w:rtl/>
        </w:rPr>
        <w:t xml:space="preserve"> :</w:t>
      </w:r>
      <w:r w:rsidR="007C74F1">
        <w:rPr>
          <w:rtl/>
        </w:rPr>
        <w:t xml:space="preserve"> </w:t>
      </w:r>
      <w:r>
        <w:rPr>
          <w:rtl/>
        </w:rPr>
        <w:t>ابن قولويه</w:t>
      </w:r>
      <w:r w:rsidR="007C74F1">
        <w:rPr>
          <w:rtl/>
        </w:rPr>
        <w:t xml:space="preserve"> </w:t>
      </w:r>
      <w:r w:rsidR="00836F2F">
        <w:rPr>
          <w:rtl/>
        </w:rPr>
        <w:t>ـ</w:t>
      </w:r>
      <w:r w:rsidR="007C74F1">
        <w:rPr>
          <w:rtl/>
        </w:rPr>
        <w:t xml:space="preserve"> </w:t>
      </w:r>
      <w:r>
        <w:rPr>
          <w:rtl/>
        </w:rPr>
        <w:t xml:space="preserve">الراوي </w:t>
      </w:r>
      <w:r w:rsidRPr="004E2271">
        <w:rPr>
          <w:rStyle w:val="rfdBold2"/>
          <w:rtl/>
        </w:rPr>
        <w:t>لتفسير المعلّىٰ البصري</w:t>
      </w:r>
      <w:r>
        <w:rPr>
          <w:rtl/>
        </w:rPr>
        <w:t xml:space="preserve"> صاحب </w:t>
      </w:r>
      <w:r w:rsidRPr="004E2271">
        <w:rPr>
          <w:rStyle w:val="rfdBold2"/>
          <w:rtl/>
        </w:rPr>
        <w:t>التفسير</w:t>
      </w:r>
      <w:r>
        <w:rPr>
          <w:rtl/>
        </w:rPr>
        <w:t xml:space="preserve"> بتوسّط الحسين بن عامر</w:t>
      </w:r>
      <w:r w:rsidRPr="00E732A3">
        <w:rPr>
          <w:rStyle w:val="rfdFootnotenum"/>
          <w:rtl/>
        </w:rPr>
        <w:t>(5)</w:t>
      </w:r>
      <w:r w:rsidR="00836F2F">
        <w:rPr>
          <w:rtl/>
        </w:rPr>
        <w:t xml:space="preserve"> ،</w:t>
      </w:r>
      <w:r w:rsidR="007C74F1">
        <w:rPr>
          <w:rtl/>
        </w:rPr>
        <w:t xml:space="preserve"> </w:t>
      </w:r>
      <w:r>
        <w:rPr>
          <w:rtl/>
        </w:rPr>
        <w:t>والمع</w:t>
      </w:r>
      <w:r>
        <w:rPr>
          <w:rFonts w:hint="eastAsia"/>
          <w:rtl/>
        </w:rPr>
        <w:t>لّىٰ</w:t>
      </w:r>
      <w:r>
        <w:rPr>
          <w:rtl/>
        </w:rPr>
        <w:t xml:space="preserve"> البصري من جملة من حدّث عنهم</w:t>
      </w:r>
    </w:p>
    <w:p w14:paraId="5192CCCD" w14:textId="77777777" w:rsidR="00E732A3" w:rsidRDefault="00E732A3" w:rsidP="00E732A3">
      <w:pPr>
        <w:pStyle w:val="rfdLine"/>
        <w:rPr>
          <w:rtl/>
        </w:rPr>
      </w:pPr>
      <w:r>
        <w:rPr>
          <w:rtl/>
        </w:rPr>
        <w:t>__________</w:t>
      </w:r>
    </w:p>
    <w:p w14:paraId="07C7C638" w14:textId="77777777" w:rsidR="00E732A3" w:rsidRDefault="00E732A3" w:rsidP="00E732A3">
      <w:pPr>
        <w:pStyle w:val="rfdFootnote0"/>
        <w:rPr>
          <w:rtl/>
        </w:rPr>
      </w:pPr>
      <w:r>
        <w:rPr>
          <w:rtl/>
        </w:rPr>
        <w:t>(1) التفسير المتداول لعلي بن إبراهيم 1 / 204.</w:t>
      </w:r>
    </w:p>
    <w:p w14:paraId="160BFB7B" w14:textId="77777777" w:rsidR="00E732A3" w:rsidRDefault="00E732A3" w:rsidP="00E732A3">
      <w:pPr>
        <w:pStyle w:val="rfdFootnote0"/>
        <w:rPr>
          <w:rtl/>
        </w:rPr>
      </w:pPr>
      <w:r>
        <w:rPr>
          <w:rtl/>
        </w:rPr>
        <w:t>(2) السرائر (المستطرفات)</w:t>
      </w:r>
      <w:r w:rsidR="00836F2F">
        <w:rPr>
          <w:rtl/>
        </w:rPr>
        <w:t xml:space="preserve"> :</w:t>
      </w:r>
      <w:r w:rsidR="007C74F1">
        <w:rPr>
          <w:rtl/>
        </w:rPr>
        <w:t xml:space="preserve"> </w:t>
      </w:r>
      <w:r>
        <w:rPr>
          <w:rtl/>
        </w:rPr>
        <w:t>639.</w:t>
      </w:r>
    </w:p>
    <w:p w14:paraId="64BB6CCE" w14:textId="77777777" w:rsidR="00E732A3" w:rsidRDefault="00E732A3" w:rsidP="00E732A3">
      <w:pPr>
        <w:pStyle w:val="rfdFootnote0"/>
        <w:rPr>
          <w:rtl/>
        </w:rPr>
      </w:pPr>
      <w:r>
        <w:rPr>
          <w:rtl/>
        </w:rPr>
        <w:t>(3) الكافي 2 / 379/ ح15</w:t>
      </w:r>
      <w:r w:rsidR="00836F2F">
        <w:rPr>
          <w:rtl/>
        </w:rPr>
        <w:t xml:space="preserve"> ،</w:t>
      </w:r>
      <w:r w:rsidR="007C74F1">
        <w:rPr>
          <w:rtl/>
        </w:rPr>
        <w:t xml:space="preserve"> </w:t>
      </w:r>
      <w:r>
        <w:rPr>
          <w:rtl/>
        </w:rPr>
        <w:t>ب مجالسة أهل المعاصي</w:t>
      </w:r>
      <w:r w:rsidR="00836F2F">
        <w:rPr>
          <w:rtl/>
        </w:rPr>
        <w:t xml:space="preserve"> ،</w:t>
      </w:r>
      <w:r w:rsidR="007C74F1">
        <w:rPr>
          <w:rtl/>
        </w:rPr>
        <w:t xml:space="preserve"> </w:t>
      </w:r>
      <w:r>
        <w:rPr>
          <w:rtl/>
        </w:rPr>
        <w:t>و</w:t>
      </w:r>
      <w:r w:rsidR="00836F2F">
        <w:rPr>
          <w:rtl/>
        </w:rPr>
        <w:t xml:space="preserve"> :</w:t>
      </w:r>
      <w:r w:rsidR="007C74F1">
        <w:rPr>
          <w:rtl/>
        </w:rPr>
        <w:t xml:space="preserve"> </w:t>
      </w:r>
      <w:r>
        <w:rPr>
          <w:rtl/>
        </w:rPr>
        <w:t>8 / 235/ ح315</w:t>
      </w:r>
      <w:r w:rsidR="00836F2F">
        <w:rPr>
          <w:rtl/>
        </w:rPr>
        <w:t xml:space="preserve"> ،</w:t>
      </w:r>
      <w:r w:rsidR="007C74F1">
        <w:rPr>
          <w:rtl/>
        </w:rPr>
        <w:t xml:space="preserve"> </w:t>
      </w:r>
      <w:r>
        <w:rPr>
          <w:rtl/>
        </w:rPr>
        <w:t>من كذّب آية من كتاب الله.</w:t>
      </w:r>
    </w:p>
    <w:p w14:paraId="054A13D9" w14:textId="77777777" w:rsidR="00E732A3" w:rsidRDefault="00E732A3" w:rsidP="00E732A3">
      <w:pPr>
        <w:pStyle w:val="rfdFootnote0"/>
        <w:rPr>
          <w:rtl/>
        </w:rPr>
      </w:pPr>
      <w:r>
        <w:rPr>
          <w:rtl/>
        </w:rPr>
        <w:t>(4) كتاب المؤمن</w:t>
      </w:r>
      <w:r w:rsidR="00836F2F">
        <w:rPr>
          <w:rtl/>
        </w:rPr>
        <w:t xml:space="preserve"> :</w:t>
      </w:r>
      <w:r w:rsidR="007C74F1">
        <w:rPr>
          <w:rtl/>
        </w:rPr>
        <w:t xml:space="preserve"> </w:t>
      </w:r>
      <w:r>
        <w:rPr>
          <w:rtl/>
        </w:rPr>
        <w:t>70.</w:t>
      </w:r>
    </w:p>
    <w:p w14:paraId="05E82CB9" w14:textId="77777777" w:rsidR="00E732A3" w:rsidRDefault="00E732A3" w:rsidP="00E732A3">
      <w:pPr>
        <w:pStyle w:val="rfdFootnote0"/>
        <w:rPr>
          <w:rtl/>
        </w:rPr>
      </w:pPr>
      <w:r>
        <w:rPr>
          <w:rtl/>
        </w:rPr>
        <w:t>(5) النجاشي</w:t>
      </w:r>
      <w:r w:rsidR="00836F2F">
        <w:rPr>
          <w:rtl/>
        </w:rPr>
        <w:t xml:space="preserve"> :</w:t>
      </w:r>
      <w:r w:rsidR="007C74F1">
        <w:rPr>
          <w:rtl/>
        </w:rPr>
        <w:t xml:space="preserve"> </w:t>
      </w:r>
      <w:r>
        <w:rPr>
          <w:rtl/>
        </w:rPr>
        <w:t>418/ رقم1117</w:t>
      </w:r>
      <w:r w:rsidR="00836F2F">
        <w:rPr>
          <w:rtl/>
        </w:rPr>
        <w:t xml:space="preserve"> ،</w:t>
      </w:r>
      <w:r w:rsidR="007C74F1">
        <w:rPr>
          <w:rtl/>
        </w:rPr>
        <w:t xml:space="preserve"> </w:t>
      </w:r>
      <w:r>
        <w:rPr>
          <w:rtl/>
        </w:rPr>
        <w:t>في معلّىٰ بن محمّد البصري.</w:t>
      </w:r>
    </w:p>
    <w:p w14:paraId="37087439" w14:textId="77777777" w:rsidR="00E732A3" w:rsidRDefault="00F11B4F" w:rsidP="00B85FE4">
      <w:pPr>
        <w:pStyle w:val="rfdNormal0"/>
        <w:rPr>
          <w:rtl/>
        </w:rPr>
      </w:pPr>
      <w:r>
        <w:rPr>
          <w:rtl/>
        </w:rPr>
        <w:br w:type="page"/>
      </w:r>
      <w:r w:rsidR="00E732A3">
        <w:rPr>
          <w:rFonts w:hint="eastAsia"/>
          <w:rtl/>
        </w:rPr>
        <w:lastRenderedPageBreak/>
        <w:t>جامع</w:t>
      </w:r>
      <w:r w:rsidR="00E732A3">
        <w:rPr>
          <w:rtl/>
        </w:rPr>
        <w:t xml:space="preserve"> </w:t>
      </w:r>
      <w:r w:rsidR="00E732A3" w:rsidRPr="004E2271">
        <w:rPr>
          <w:rStyle w:val="rfdBold2"/>
          <w:rtl/>
        </w:rPr>
        <w:t>التفسير</w:t>
      </w:r>
      <w:r w:rsidR="00E732A3">
        <w:rPr>
          <w:rtl/>
        </w:rPr>
        <w:t xml:space="preserve"> عن الحسين بن عامر</w:t>
      </w:r>
      <w:r w:rsidR="00E732A3" w:rsidRPr="00E732A3">
        <w:rPr>
          <w:rStyle w:val="rfdFootnotenum"/>
          <w:rtl/>
        </w:rPr>
        <w:t>(1)</w:t>
      </w:r>
      <w:r w:rsidR="00E732A3">
        <w:rPr>
          <w:rtl/>
        </w:rPr>
        <w:t>.</w:t>
      </w:r>
    </w:p>
    <w:p w14:paraId="5A5F7F54" w14:textId="77777777" w:rsidR="00E732A3" w:rsidRDefault="00E732A3" w:rsidP="00E732A3">
      <w:pPr>
        <w:rPr>
          <w:rtl/>
        </w:rPr>
      </w:pPr>
      <w:r>
        <w:rPr>
          <w:rFonts w:hint="eastAsia"/>
          <w:rtl/>
        </w:rPr>
        <w:t>ويبعّده</w:t>
      </w:r>
      <w:r w:rsidR="00836F2F">
        <w:rPr>
          <w:rtl/>
        </w:rPr>
        <w:t xml:space="preserve"> :</w:t>
      </w:r>
      <w:r w:rsidR="007C74F1">
        <w:rPr>
          <w:rtl/>
        </w:rPr>
        <w:t xml:space="preserve"> </w:t>
      </w:r>
      <w:r>
        <w:rPr>
          <w:rtl/>
        </w:rPr>
        <w:t>تحديث المؤلّف عن حميد بن زياد الواقفي</w:t>
      </w:r>
      <w:r w:rsidR="00836F2F">
        <w:rPr>
          <w:rtl/>
        </w:rPr>
        <w:t xml:space="preserve"> ،</w:t>
      </w:r>
      <w:r w:rsidR="007C74F1">
        <w:rPr>
          <w:rtl/>
        </w:rPr>
        <w:t xml:space="preserve"> </w:t>
      </w:r>
      <w:r>
        <w:rPr>
          <w:rtl/>
        </w:rPr>
        <w:t>لكنّ رواية ابن قولويه عن حميد بتوسّط محمّد بن همام</w:t>
      </w:r>
      <w:r w:rsidRPr="00E732A3">
        <w:rPr>
          <w:rStyle w:val="rfdFootnotenum"/>
          <w:rtl/>
        </w:rPr>
        <w:t>(2)</w:t>
      </w:r>
      <w:r>
        <w:rPr>
          <w:rtl/>
        </w:rPr>
        <w:t xml:space="preserve"> لا بالمباشرة</w:t>
      </w:r>
      <w:r w:rsidR="00836F2F">
        <w:rPr>
          <w:rtl/>
        </w:rPr>
        <w:t xml:space="preserve"> ،</w:t>
      </w:r>
      <w:r w:rsidR="007C74F1">
        <w:rPr>
          <w:rtl/>
        </w:rPr>
        <w:t xml:space="preserve"> </w:t>
      </w:r>
      <w:r>
        <w:rPr>
          <w:rtl/>
        </w:rPr>
        <w:t>ويردّه أنّ احتمال روايته عنه ممكنة</w:t>
      </w:r>
      <w:r w:rsidR="00836F2F">
        <w:rPr>
          <w:rtl/>
        </w:rPr>
        <w:t xml:space="preserve"> ،</w:t>
      </w:r>
      <w:r w:rsidR="007C74F1">
        <w:rPr>
          <w:rtl/>
        </w:rPr>
        <w:t xml:space="preserve"> </w:t>
      </w:r>
      <w:r>
        <w:rPr>
          <w:rtl/>
        </w:rPr>
        <w:t>فإنّ أبا غالب الزراري من نفس طبقة ابن قولويه ومن مشايخه وممّن حدّث عن حميد بن زياد</w:t>
      </w:r>
      <w:r w:rsidR="00836F2F">
        <w:rPr>
          <w:rtl/>
        </w:rPr>
        <w:t xml:space="preserve"> ،</w:t>
      </w:r>
      <w:r w:rsidR="007C74F1">
        <w:rPr>
          <w:rtl/>
        </w:rPr>
        <w:t xml:space="preserve"> </w:t>
      </w:r>
      <w:r>
        <w:rPr>
          <w:rtl/>
        </w:rPr>
        <w:t>وعدم وجدان رواي</w:t>
      </w:r>
      <w:r>
        <w:rPr>
          <w:rFonts w:hint="eastAsia"/>
          <w:rtl/>
        </w:rPr>
        <w:t>ة</w:t>
      </w:r>
      <w:r>
        <w:rPr>
          <w:rtl/>
        </w:rPr>
        <w:t xml:space="preserve"> مباشرة له عن حميد تصريحاً لا ينفي تحقّق التحديث عنه</w:t>
      </w:r>
      <w:r w:rsidR="00836F2F">
        <w:rPr>
          <w:rtl/>
        </w:rPr>
        <w:t xml:space="preserve"> ،</w:t>
      </w:r>
      <w:r w:rsidR="007C74F1">
        <w:rPr>
          <w:rtl/>
        </w:rPr>
        <w:t xml:space="preserve"> </w:t>
      </w:r>
      <w:r>
        <w:rPr>
          <w:rtl/>
        </w:rPr>
        <w:t>وقد روىٰ ابن قولويه عن ابن إدريس (المتوفّىٰ سنة 306) فكيف لا يحتمل روايته عن حميد المتوفّىٰ بعده سنة (310) والمجاور له في السكنىٰ والمقام وممّن أخذ منه مشايخ تلك الفترة العظام.</w:t>
      </w:r>
    </w:p>
    <w:p w14:paraId="1CA4A471" w14:textId="77777777" w:rsidR="005B136D" w:rsidRDefault="00E732A3" w:rsidP="00B85FE4">
      <w:pPr>
        <w:pStyle w:val="rfdBold1"/>
        <w:rPr>
          <w:rtl/>
        </w:rPr>
      </w:pPr>
      <w:r>
        <w:rPr>
          <w:rtl/>
        </w:rPr>
        <w:t>5</w:t>
      </w:r>
      <w:r w:rsidR="00836F2F">
        <w:rPr>
          <w:rtl/>
        </w:rPr>
        <w:t xml:space="preserve"> ـ</w:t>
      </w:r>
      <w:r w:rsidR="007C74F1">
        <w:rPr>
          <w:rtl/>
        </w:rPr>
        <w:t xml:space="preserve"> </w:t>
      </w:r>
      <w:r>
        <w:rPr>
          <w:rtl/>
        </w:rPr>
        <w:t>محمّد بن العبّاس بن الماهيار</w:t>
      </w:r>
      <w:r w:rsidR="00836F2F">
        <w:rPr>
          <w:rtl/>
        </w:rPr>
        <w:t xml:space="preserve"> :</w:t>
      </w:r>
    </w:p>
    <w:p w14:paraId="73453E3E" w14:textId="77777777" w:rsidR="005B136D" w:rsidRDefault="00E732A3" w:rsidP="00E732A3">
      <w:pPr>
        <w:rPr>
          <w:rtl/>
        </w:rPr>
      </w:pPr>
      <w:r>
        <w:rPr>
          <w:rFonts w:hint="eastAsia"/>
          <w:rtl/>
        </w:rPr>
        <w:t>المفسّر</w:t>
      </w:r>
      <w:r>
        <w:rPr>
          <w:rtl/>
        </w:rPr>
        <w:t xml:space="preserve"> المعروف</w:t>
      </w:r>
      <w:r w:rsidR="00836F2F">
        <w:rPr>
          <w:rtl/>
        </w:rPr>
        <w:t xml:space="preserve"> ،</w:t>
      </w:r>
      <w:r w:rsidR="007C74F1">
        <w:rPr>
          <w:rtl/>
        </w:rPr>
        <w:t xml:space="preserve"> </w:t>
      </w:r>
      <w:r>
        <w:rPr>
          <w:rtl/>
        </w:rPr>
        <w:t>من مشايخ التعلكبري ومن في طبقته</w:t>
      </w:r>
      <w:r w:rsidR="00836F2F">
        <w:rPr>
          <w:rtl/>
        </w:rPr>
        <w:t xml:space="preserve"> ،</w:t>
      </w:r>
      <w:r w:rsidR="007C74F1">
        <w:rPr>
          <w:rtl/>
        </w:rPr>
        <w:t xml:space="preserve"> </w:t>
      </w:r>
      <w:r>
        <w:rPr>
          <w:rtl/>
        </w:rPr>
        <w:t>«سمع منه التلعكبري سنة ثمان وعشرين وثلاثمائة وله منه إجازة»</w:t>
      </w:r>
      <w:r w:rsidRPr="00E732A3">
        <w:rPr>
          <w:rStyle w:val="rfdFootnotenum"/>
          <w:rtl/>
        </w:rPr>
        <w:t>(3)</w:t>
      </w:r>
      <w:r w:rsidR="00836F2F">
        <w:rPr>
          <w:rtl/>
        </w:rPr>
        <w:t xml:space="preserve"> ،</w:t>
      </w:r>
      <w:r w:rsidR="007C74F1">
        <w:rPr>
          <w:rtl/>
        </w:rPr>
        <w:t xml:space="preserve"> </w:t>
      </w:r>
      <w:r>
        <w:rPr>
          <w:rtl/>
        </w:rPr>
        <w:t xml:space="preserve">قال في </w:t>
      </w:r>
      <w:r w:rsidRPr="00B85FE4">
        <w:rPr>
          <w:rStyle w:val="rfdBold2"/>
          <w:rtl/>
        </w:rPr>
        <w:t>الفهرست</w:t>
      </w:r>
      <w:r w:rsidR="00836F2F">
        <w:rPr>
          <w:rtl/>
        </w:rPr>
        <w:t xml:space="preserve"> :</w:t>
      </w:r>
      <w:r w:rsidR="007C74F1">
        <w:rPr>
          <w:rtl/>
        </w:rPr>
        <w:t xml:space="preserve"> </w:t>
      </w:r>
      <w:r>
        <w:rPr>
          <w:rtl/>
        </w:rPr>
        <w:t>«محمّد بن العبّاس بن علي بن مروان المعروف بابن الجحّام يكنّىٰ أبا عبد الله. له كتب منها</w:t>
      </w:r>
      <w:r w:rsidR="00836F2F">
        <w:rPr>
          <w:rtl/>
        </w:rPr>
        <w:t xml:space="preserve"> :</w:t>
      </w:r>
      <w:r w:rsidR="007C74F1">
        <w:rPr>
          <w:rtl/>
        </w:rPr>
        <w:t xml:space="preserve"> </w:t>
      </w:r>
      <w:r>
        <w:rPr>
          <w:rtl/>
        </w:rPr>
        <w:t xml:space="preserve">كتاب </w:t>
      </w:r>
      <w:r w:rsidRPr="00B85FE4">
        <w:rPr>
          <w:rStyle w:val="rfdBold2"/>
          <w:rtl/>
        </w:rPr>
        <w:t>تأويل ما نزل في النبي وآله</w:t>
      </w:r>
      <w:r w:rsidR="007C74F1">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Pr>
          <w:rtl/>
        </w:rPr>
        <w:t xml:space="preserve">كتاب </w:t>
      </w:r>
      <w:r w:rsidRPr="00B85FE4">
        <w:rPr>
          <w:rStyle w:val="rfdBold2"/>
          <w:rtl/>
        </w:rPr>
        <w:t>تأويل ما نزل في شيعتهم</w:t>
      </w:r>
      <w:r w:rsidR="00836F2F">
        <w:rPr>
          <w:rtl/>
        </w:rPr>
        <w:t xml:space="preserve"> ،</w:t>
      </w:r>
      <w:r w:rsidR="007C74F1">
        <w:rPr>
          <w:rtl/>
        </w:rPr>
        <w:t xml:space="preserve"> </w:t>
      </w:r>
      <w:r>
        <w:rPr>
          <w:rtl/>
        </w:rPr>
        <w:t xml:space="preserve">كتاب </w:t>
      </w:r>
      <w:r w:rsidRPr="00B85FE4">
        <w:rPr>
          <w:rStyle w:val="rfdBold2"/>
          <w:rtl/>
        </w:rPr>
        <w:t>تأويل ما نزل في أعدائهم</w:t>
      </w:r>
      <w:r w:rsidR="00836F2F">
        <w:rPr>
          <w:rtl/>
        </w:rPr>
        <w:t xml:space="preserve"> ،</w:t>
      </w:r>
      <w:r w:rsidR="007C74F1">
        <w:rPr>
          <w:rtl/>
        </w:rPr>
        <w:t xml:space="preserve"> </w:t>
      </w:r>
      <w:r>
        <w:rPr>
          <w:rtl/>
        </w:rPr>
        <w:t xml:space="preserve">كتاب </w:t>
      </w:r>
      <w:r w:rsidRPr="00B85FE4">
        <w:rPr>
          <w:rStyle w:val="rfdBold2"/>
          <w:rtl/>
        </w:rPr>
        <w:t>التفسير الكبير</w:t>
      </w:r>
      <w:r w:rsidR="00836F2F">
        <w:rPr>
          <w:rtl/>
        </w:rPr>
        <w:t xml:space="preserve"> ،</w:t>
      </w:r>
      <w:r w:rsidR="007C74F1">
        <w:rPr>
          <w:rtl/>
        </w:rPr>
        <w:t xml:space="preserve"> </w:t>
      </w:r>
      <w:r>
        <w:rPr>
          <w:rtl/>
        </w:rPr>
        <w:t xml:space="preserve">كتاب </w:t>
      </w:r>
      <w:r w:rsidRPr="00B85FE4">
        <w:rPr>
          <w:rStyle w:val="rfdBold2"/>
          <w:rtl/>
        </w:rPr>
        <w:t>الناسخ والمنسوخ</w:t>
      </w:r>
      <w:r w:rsidR="00836F2F">
        <w:rPr>
          <w:rtl/>
        </w:rPr>
        <w:t xml:space="preserve"> ،</w:t>
      </w:r>
      <w:r w:rsidR="007C74F1">
        <w:rPr>
          <w:rtl/>
        </w:rPr>
        <w:t xml:space="preserve"> </w:t>
      </w:r>
      <w:r>
        <w:rPr>
          <w:rtl/>
        </w:rPr>
        <w:t xml:space="preserve">كتاب </w:t>
      </w:r>
      <w:r w:rsidRPr="00B85FE4">
        <w:rPr>
          <w:rStyle w:val="rfdBold2"/>
          <w:rtl/>
        </w:rPr>
        <w:t>قراءة أمير المؤمنين</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 xml:space="preserve">كتاب </w:t>
      </w:r>
      <w:r w:rsidRPr="00B85FE4">
        <w:rPr>
          <w:rStyle w:val="rfdBold2"/>
          <w:rtl/>
        </w:rPr>
        <w:t>قراءة أهل البيت</w:t>
      </w:r>
      <w:r w:rsidR="00852492">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Pr>
          <w:rtl/>
        </w:rPr>
        <w:t xml:space="preserve">كتاب </w:t>
      </w:r>
      <w:r w:rsidRPr="00B85FE4">
        <w:rPr>
          <w:rStyle w:val="rfdBold2"/>
          <w:rtl/>
        </w:rPr>
        <w:t>الأصول</w:t>
      </w:r>
      <w:r w:rsidR="00836F2F">
        <w:rPr>
          <w:rtl/>
        </w:rPr>
        <w:t xml:space="preserve"> ،</w:t>
      </w:r>
      <w:r w:rsidR="007C74F1">
        <w:rPr>
          <w:rtl/>
        </w:rPr>
        <w:t xml:space="preserve"> </w:t>
      </w:r>
      <w:r>
        <w:rPr>
          <w:rtl/>
        </w:rPr>
        <w:t xml:space="preserve">كتاب </w:t>
      </w:r>
      <w:r w:rsidRPr="00B85FE4">
        <w:rPr>
          <w:rStyle w:val="rfdBold2"/>
          <w:rtl/>
        </w:rPr>
        <w:t>الدواجن علىٰ مذهب العامّة</w:t>
      </w:r>
      <w:r w:rsidR="00836F2F">
        <w:rPr>
          <w:rtl/>
        </w:rPr>
        <w:t xml:space="preserve"> ،</w:t>
      </w:r>
      <w:r w:rsidR="007C74F1">
        <w:rPr>
          <w:rtl/>
        </w:rPr>
        <w:t xml:space="preserve"> </w:t>
      </w:r>
      <w:r>
        <w:rPr>
          <w:rtl/>
        </w:rPr>
        <w:t xml:space="preserve">وكتاب </w:t>
      </w:r>
      <w:r w:rsidRPr="00B85FE4">
        <w:rPr>
          <w:rStyle w:val="rfdBold2"/>
          <w:rtl/>
        </w:rPr>
        <w:t>الأوائل</w:t>
      </w:r>
      <w:r w:rsidR="00836F2F">
        <w:rPr>
          <w:rtl/>
        </w:rPr>
        <w:t xml:space="preserve"> ،</w:t>
      </w:r>
      <w:r w:rsidR="007C74F1">
        <w:rPr>
          <w:rtl/>
        </w:rPr>
        <w:t xml:space="preserve"> </w:t>
      </w:r>
      <w:r>
        <w:rPr>
          <w:rFonts w:hint="eastAsia"/>
          <w:rtl/>
        </w:rPr>
        <w:t>كتاب</w:t>
      </w:r>
      <w:r>
        <w:rPr>
          <w:rtl/>
        </w:rPr>
        <w:t xml:space="preserve"> </w:t>
      </w:r>
      <w:r w:rsidRPr="00B85FE4">
        <w:rPr>
          <w:rStyle w:val="rfdBold2"/>
          <w:rtl/>
        </w:rPr>
        <w:t>المقنع في</w:t>
      </w:r>
    </w:p>
    <w:p w14:paraId="4271BD65" w14:textId="77777777" w:rsidR="00E732A3" w:rsidRDefault="00E732A3" w:rsidP="00E732A3">
      <w:pPr>
        <w:pStyle w:val="rfdLine"/>
        <w:rPr>
          <w:rtl/>
        </w:rPr>
      </w:pPr>
      <w:r>
        <w:rPr>
          <w:rtl/>
        </w:rPr>
        <w:t>__________</w:t>
      </w:r>
    </w:p>
    <w:p w14:paraId="207BA2AF" w14:textId="77777777" w:rsidR="00E732A3" w:rsidRDefault="00E732A3" w:rsidP="00E732A3">
      <w:pPr>
        <w:pStyle w:val="rfdFootnote0"/>
        <w:rPr>
          <w:rtl/>
        </w:rPr>
      </w:pPr>
      <w:r>
        <w:rPr>
          <w:rtl/>
        </w:rPr>
        <w:t>(1) التفسير المتداول لعلي بن إبراهيم 2 / 301</w:t>
      </w:r>
      <w:r w:rsidR="00836F2F">
        <w:rPr>
          <w:rtl/>
        </w:rPr>
        <w:t xml:space="preserve"> ،</w:t>
      </w:r>
      <w:r w:rsidR="007C74F1">
        <w:rPr>
          <w:rtl/>
        </w:rPr>
        <w:t xml:space="preserve"> </w:t>
      </w:r>
      <w:r>
        <w:rPr>
          <w:rtl/>
        </w:rPr>
        <w:t xml:space="preserve">سورة محمّد </w:t>
      </w:r>
      <w:r w:rsidR="004A509E" w:rsidRPr="004A509E">
        <w:rPr>
          <w:rStyle w:val="rfdAlaem"/>
          <w:rtl/>
        </w:rPr>
        <w:t>صلى‌الله‌عليه‌وآله</w:t>
      </w:r>
      <w:r w:rsidR="00836F2F">
        <w:rPr>
          <w:rtl/>
        </w:rPr>
        <w:t xml:space="preserve"> ،</w:t>
      </w:r>
      <w:r w:rsidR="007C74F1">
        <w:rPr>
          <w:rtl/>
        </w:rPr>
        <w:t xml:space="preserve"> </w:t>
      </w:r>
      <w:r>
        <w:rPr>
          <w:rtl/>
        </w:rPr>
        <w:t>تفسير قوله تعالىٰ</w:t>
      </w:r>
      <w:r w:rsidR="00836F2F">
        <w:rPr>
          <w:rtl/>
        </w:rPr>
        <w:t xml:space="preserve"> :</w:t>
      </w:r>
      <w:r w:rsidR="007C74F1">
        <w:rPr>
          <w:rtl/>
        </w:rPr>
        <w:t xml:space="preserve"> </w:t>
      </w:r>
      <w:r>
        <w:rPr>
          <w:rStyle w:val="rfdAlaem"/>
          <w:rtl/>
        </w:rPr>
        <w:t>﴿</w:t>
      </w:r>
      <w:r w:rsidRPr="00536F7E">
        <w:rPr>
          <w:rStyle w:val="rfdFootnoteAie"/>
          <w:rtl/>
        </w:rPr>
        <w:t>وَالَّذِينَ آمَنُوا وَعَمِلُوا الصَّالِحَاتِ وَآمَنُوا بِمَا نُزِّلَ عَلَى مُحَمَّدٍ</w:t>
      </w:r>
      <w:r w:rsidR="007C74F1">
        <w:rPr>
          <w:rStyle w:val="rfdFootnoteAie"/>
          <w:rtl/>
        </w:rPr>
        <w:t xml:space="preserve"> </w:t>
      </w:r>
      <w:r w:rsidR="00836F2F">
        <w:rPr>
          <w:rStyle w:val="rfdFootnoteAie"/>
          <w:rtl/>
        </w:rPr>
        <w:t>ـ</w:t>
      </w:r>
      <w:r w:rsidR="007C74F1">
        <w:rPr>
          <w:rStyle w:val="rfdFootnoteAie"/>
          <w:rtl/>
        </w:rPr>
        <w:t xml:space="preserve"> </w:t>
      </w:r>
      <w:r w:rsidRPr="00536F7E">
        <w:rPr>
          <w:rStyle w:val="rfdFootnoteAie"/>
          <w:rtl/>
        </w:rPr>
        <w:t>في علي</w:t>
      </w:r>
      <w:r w:rsidR="007C74F1">
        <w:rPr>
          <w:rStyle w:val="rfdFootnoteAie"/>
          <w:rtl/>
        </w:rPr>
        <w:t xml:space="preserve"> </w:t>
      </w:r>
      <w:r w:rsidR="00836F2F">
        <w:rPr>
          <w:rStyle w:val="rfdFootnoteAie"/>
          <w:rtl/>
        </w:rPr>
        <w:t>ـ</w:t>
      </w:r>
      <w:r w:rsidR="007C74F1">
        <w:rPr>
          <w:rStyle w:val="rfdFootnoteAie"/>
          <w:rtl/>
        </w:rPr>
        <w:t xml:space="preserve"> </w:t>
      </w:r>
      <w:r w:rsidRPr="00536F7E">
        <w:rPr>
          <w:rStyle w:val="rfdFootnoteAie"/>
          <w:rtl/>
        </w:rPr>
        <w:t>وَهُوَ الْحَقُّ مِن رَّبِّهِمْ كَفَّرَ عَنْهُمْ سَيِّئَاتِهِمْ وَأَ</w:t>
      </w:r>
      <w:r w:rsidRPr="00536F7E">
        <w:rPr>
          <w:rStyle w:val="rfdFootnoteAie"/>
          <w:rFonts w:hint="eastAsia"/>
          <w:rtl/>
        </w:rPr>
        <w:t>صْلَحَ</w:t>
      </w:r>
      <w:r w:rsidRPr="00536F7E">
        <w:rPr>
          <w:rStyle w:val="rfdFootnoteAie"/>
          <w:rtl/>
        </w:rPr>
        <w:t xml:space="preserve"> بَالَهُمْ</w:t>
      </w:r>
      <w:r>
        <w:rPr>
          <w:rStyle w:val="rfdAlaem"/>
          <w:rtl/>
        </w:rPr>
        <w:t>﴾</w:t>
      </w:r>
      <w:r>
        <w:rPr>
          <w:rtl/>
        </w:rPr>
        <w:t>.</w:t>
      </w:r>
    </w:p>
    <w:p w14:paraId="421CE8FE" w14:textId="77777777" w:rsidR="00E732A3" w:rsidRDefault="00E732A3" w:rsidP="00E732A3">
      <w:pPr>
        <w:pStyle w:val="rfdFootnote0"/>
        <w:rPr>
          <w:rtl/>
        </w:rPr>
      </w:pPr>
      <w:r>
        <w:rPr>
          <w:rtl/>
        </w:rPr>
        <w:t>(2) التهذيب 4 / 165/ ح41</w:t>
      </w:r>
      <w:r w:rsidR="00836F2F">
        <w:rPr>
          <w:rtl/>
        </w:rPr>
        <w:t xml:space="preserve"> ؛</w:t>
      </w:r>
      <w:r w:rsidR="007C74F1">
        <w:rPr>
          <w:rtl/>
        </w:rPr>
        <w:t xml:space="preserve"> </w:t>
      </w:r>
      <w:r>
        <w:rPr>
          <w:rtl/>
        </w:rPr>
        <w:t>وفي أمالي الطوسي (من ردّ عن عرض أخيه المسلم).</w:t>
      </w:r>
    </w:p>
    <w:p w14:paraId="6A2334CF" w14:textId="77777777" w:rsidR="00E732A3" w:rsidRDefault="00E732A3" w:rsidP="00E732A3">
      <w:pPr>
        <w:pStyle w:val="rfdFootnote0"/>
        <w:rPr>
          <w:rtl/>
        </w:rPr>
      </w:pPr>
      <w:r>
        <w:rPr>
          <w:rtl/>
        </w:rPr>
        <w:t>(3) رجال الشيح</w:t>
      </w:r>
      <w:r w:rsidR="00836F2F">
        <w:rPr>
          <w:rtl/>
        </w:rPr>
        <w:t xml:space="preserve"> :</w:t>
      </w:r>
      <w:r w:rsidR="007C74F1">
        <w:rPr>
          <w:rtl/>
        </w:rPr>
        <w:t xml:space="preserve"> </w:t>
      </w:r>
      <w:r>
        <w:rPr>
          <w:rtl/>
        </w:rPr>
        <w:t>443</w:t>
      </w:r>
      <w:r w:rsidR="00836F2F">
        <w:rPr>
          <w:rtl/>
        </w:rPr>
        <w:t xml:space="preserve"> ـ </w:t>
      </w:r>
      <w:r>
        <w:rPr>
          <w:rtl/>
        </w:rPr>
        <w:t>444</w:t>
      </w:r>
      <w:r w:rsidR="00836F2F">
        <w:rPr>
          <w:rtl/>
        </w:rPr>
        <w:t xml:space="preserve"> ،</w:t>
      </w:r>
      <w:r w:rsidR="007C74F1">
        <w:rPr>
          <w:rtl/>
        </w:rPr>
        <w:t xml:space="preserve"> </w:t>
      </w:r>
      <w:r>
        <w:rPr>
          <w:rtl/>
        </w:rPr>
        <w:t>رقم 6321.</w:t>
      </w:r>
    </w:p>
    <w:p w14:paraId="63ADCF8D" w14:textId="77777777" w:rsidR="005B136D" w:rsidRDefault="00F11B4F" w:rsidP="00536F7E">
      <w:pPr>
        <w:pStyle w:val="rfdNormal0"/>
        <w:rPr>
          <w:rtl/>
        </w:rPr>
      </w:pPr>
      <w:r>
        <w:rPr>
          <w:rtl/>
        </w:rPr>
        <w:br w:type="page"/>
      </w:r>
      <w:r w:rsidR="00E732A3" w:rsidRPr="004E2271">
        <w:rPr>
          <w:rStyle w:val="rfdBold2"/>
          <w:rFonts w:hint="eastAsia"/>
          <w:rtl/>
        </w:rPr>
        <w:lastRenderedPageBreak/>
        <w:t>الفقه</w:t>
      </w:r>
      <w:r w:rsidR="00E732A3">
        <w:rPr>
          <w:rtl/>
        </w:rPr>
        <w:t>. أخبرنا بكتبه ورواياته جماعة من أصحابنا عن أبي محمّد هارون بن موسىٰ التلعكبري</w:t>
      </w:r>
      <w:r w:rsidR="00836F2F">
        <w:rPr>
          <w:rtl/>
        </w:rPr>
        <w:t xml:space="preserve"> ،</w:t>
      </w:r>
      <w:r w:rsidR="007C74F1">
        <w:rPr>
          <w:rtl/>
        </w:rPr>
        <w:t xml:space="preserve"> </w:t>
      </w:r>
      <w:r w:rsidR="00E732A3">
        <w:rPr>
          <w:rtl/>
        </w:rPr>
        <w:t>عن أبي عبد الله بن الجُحّام»</w:t>
      </w:r>
      <w:r w:rsidR="00E732A3" w:rsidRPr="00E732A3">
        <w:rPr>
          <w:rStyle w:val="rfdFootnotenum"/>
          <w:rtl/>
        </w:rPr>
        <w:t>(1)</w:t>
      </w:r>
      <w:r w:rsidR="00E732A3">
        <w:rPr>
          <w:rtl/>
        </w:rPr>
        <w:t>. لم نجد له رواية عن علي بن إبراهيم</w:t>
      </w:r>
      <w:r w:rsidR="00836F2F">
        <w:rPr>
          <w:rtl/>
        </w:rPr>
        <w:t xml:space="preserve"> ،</w:t>
      </w:r>
      <w:r w:rsidR="007C74F1">
        <w:rPr>
          <w:rtl/>
        </w:rPr>
        <w:t xml:space="preserve"> </w:t>
      </w:r>
      <w:r w:rsidR="00E732A3">
        <w:rPr>
          <w:rtl/>
        </w:rPr>
        <w:t>وروىٰ عن محمّد بن همام</w:t>
      </w:r>
      <w:r w:rsidR="00E732A3" w:rsidRPr="00E732A3">
        <w:rPr>
          <w:rStyle w:val="rfdFootnotenum"/>
          <w:rtl/>
        </w:rPr>
        <w:t>(2)</w:t>
      </w:r>
      <w:r w:rsidR="00E732A3">
        <w:rPr>
          <w:rtl/>
        </w:rPr>
        <w:t xml:space="preserve"> في </w:t>
      </w:r>
      <w:r w:rsidR="00E732A3" w:rsidRPr="004E2271">
        <w:rPr>
          <w:rStyle w:val="rfdBold2"/>
          <w:rtl/>
        </w:rPr>
        <w:t>تفسيره</w:t>
      </w:r>
      <w:r w:rsidR="00E732A3" w:rsidRPr="00E732A3">
        <w:rPr>
          <w:rStyle w:val="rfdFootnotenum"/>
          <w:rtl/>
        </w:rPr>
        <w:t>(3)</w:t>
      </w:r>
      <w:r w:rsidR="00836F2F">
        <w:rPr>
          <w:rtl/>
        </w:rPr>
        <w:t xml:space="preserve"> ،</w:t>
      </w:r>
      <w:r w:rsidR="007C74F1">
        <w:rPr>
          <w:rtl/>
        </w:rPr>
        <w:t xml:space="preserve"> </w:t>
      </w:r>
      <w:r w:rsidR="00E732A3">
        <w:rPr>
          <w:rtl/>
        </w:rPr>
        <w:t>وكلّها عن ابن همام عن محمّد بن إسماعيل العلوي</w:t>
      </w:r>
      <w:r w:rsidR="00836F2F">
        <w:rPr>
          <w:rtl/>
        </w:rPr>
        <w:t xml:space="preserve"> ،</w:t>
      </w:r>
      <w:r w:rsidR="007C74F1">
        <w:rPr>
          <w:rtl/>
        </w:rPr>
        <w:t xml:space="preserve"> </w:t>
      </w:r>
      <w:r w:rsidR="00E732A3">
        <w:rPr>
          <w:rtl/>
        </w:rPr>
        <w:t>و</w:t>
      </w:r>
      <w:r w:rsidR="00E732A3">
        <w:rPr>
          <w:rFonts w:hint="eastAsia"/>
          <w:rtl/>
        </w:rPr>
        <w:t>الموجود</w:t>
      </w:r>
      <w:r w:rsidR="00E732A3">
        <w:rPr>
          <w:rtl/>
        </w:rPr>
        <w:t xml:space="preserve"> في </w:t>
      </w:r>
      <w:r w:rsidR="00E732A3" w:rsidRPr="004E2271">
        <w:rPr>
          <w:rStyle w:val="rfdBold2"/>
          <w:rtl/>
        </w:rPr>
        <w:t>التفسير</w:t>
      </w:r>
      <w:r w:rsidR="00E732A3">
        <w:rPr>
          <w:rtl/>
        </w:rPr>
        <w:t xml:space="preserve"> المتداول رواية ابن همام عن جعفر بن محمّد بن مالك الفزاري في كلّ الموارد</w:t>
      </w:r>
      <w:r w:rsidR="00836F2F">
        <w:rPr>
          <w:rtl/>
        </w:rPr>
        <w:t xml:space="preserve"> ،</w:t>
      </w:r>
      <w:r w:rsidR="007C74F1">
        <w:rPr>
          <w:rtl/>
        </w:rPr>
        <w:t xml:space="preserve"> </w:t>
      </w:r>
      <w:r w:rsidR="00E732A3">
        <w:rPr>
          <w:rtl/>
        </w:rPr>
        <w:t>عدا مورد واحد عن سعد بن محمّد</w:t>
      </w:r>
      <w:r w:rsidR="00836F2F">
        <w:rPr>
          <w:rtl/>
        </w:rPr>
        <w:t xml:space="preserve"> ،</w:t>
      </w:r>
      <w:r w:rsidR="007C74F1">
        <w:rPr>
          <w:rtl/>
        </w:rPr>
        <w:t xml:space="preserve"> </w:t>
      </w:r>
      <w:r w:rsidR="00E732A3">
        <w:rPr>
          <w:rtl/>
        </w:rPr>
        <w:t>وروىٰ عن جعفر بن محمّد بن مالك الفزاري</w:t>
      </w:r>
      <w:r w:rsidR="00836F2F">
        <w:rPr>
          <w:rtl/>
        </w:rPr>
        <w:t xml:space="preserve"> ،</w:t>
      </w:r>
      <w:r w:rsidR="007C74F1">
        <w:rPr>
          <w:rtl/>
        </w:rPr>
        <w:t xml:space="preserve"> </w:t>
      </w:r>
      <w:r w:rsidR="00E732A3">
        <w:rPr>
          <w:rtl/>
        </w:rPr>
        <w:t>وروىٰ عن أحمد بن محمّد بن موسىٰ</w:t>
      </w:r>
      <w:r w:rsidR="00836F2F">
        <w:rPr>
          <w:rtl/>
        </w:rPr>
        <w:t xml:space="preserve"> ،</w:t>
      </w:r>
      <w:r w:rsidR="007C74F1">
        <w:rPr>
          <w:rtl/>
        </w:rPr>
        <w:t xml:space="preserve"> </w:t>
      </w:r>
      <w:r w:rsidR="00E732A3">
        <w:rPr>
          <w:rtl/>
        </w:rPr>
        <w:t>وأحمد بن محمّد بن سعيد ابن عقدة</w:t>
      </w:r>
      <w:r w:rsidR="00836F2F">
        <w:rPr>
          <w:rtl/>
        </w:rPr>
        <w:t xml:space="preserve"> ،</w:t>
      </w:r>
      <w:r w:rsidR="007C74F1">
        <w:rPr>
          <w:rtl/>
        </w:rPr>
        <w:t xml:space="preserve"> </w:t>
      </w:r>
      <w:r w:rsidR="00E732A3">
        <w:rPr>
          <w:rtl/>
        </w:rPr>
        <w:t>وحميد بن زياد</w:t>
      </w:r>
      <w:r w:rsidR="00836F2F">
        <w:rPr>
          <w:rtl/>
        </w:rPr>
        <w:t xml:space="preserve"> ،</w:t>
      </w:r>
      <w:r w:rsidR="007C74F1">
        <w:rPr>
          <w:rtl/>
        </w:rPr>
        <w:t xml:space="preserve"> </w:t>
      </w:r>
      <w:r w:rsidR="00E732A3">
        <w:rPr>
          <w:rtl/>
        </w:rPr>
        <w:t>وأحمد بن إدر</w:t>
      </w:r>
      <w:r w:rsidR="00E732A3">
        <w:rPr>
          <w:rFonts w:hint="eastAsia"/>
          <w:rtl/>
        </w:rPr>
        <w:t>يس</w:t>
      </w:r>
      <w:r w:rsidR="00836F2F">
        <w:rPr>
          <w:rFonts w:hint="eastAsia"/>
          <w:rtl/>
        </w:rPr>
        <w:t xml:space="preserve"> ،</w:t>
      </w:r>
      <w:r w:rsidR="007C74F1">
        <w:rPr>
          <w:rFonts w:hint="eastAsia"/>
          <w:rtl/>
        </w:rPr>
        <w:t xml:space="preserve"> </w:t>
      </w:r>
      <w:r w:rsidR="00E732A3">
        <w:rPr>
          <w:rtl/>
        </w:rPr>
        <w:t>وأحمد بن محمّد بن عيسىٰ أبي جعفر</w:t>
      </w:r>
      <w:r w:rsidR="00E732A3" w:rsidRPr="00E732A3">
        <w:rPr>
          <w:rStyle w:val="rfdFootnotenum"/>
          <w:rtl/>
        </w:rPr>
        <w:t>(4)</w:t>
      </w:r>
      <w:r w:rsidR="00836F2F">
        <w:rPr>
          <w:rtl/>
        </w:rPr>
        <w:t xml:space="preserve"> ،</w:t>
      </w:r>
      <w:r w:rsidR="007C74F1">
        <w:rPr>
          <w:rtl/>
        </w:rPr>
        <w:t xml:space="preserve"> </w:t>
      </w:r>
      <w:r w:rsidR="00E732A3">
        <w:rPr>
          <w:rtl/>
        </w:rPr>
        <w:t xml:space="preserve">وهو الذي يروي عنه صاحب هذا </w:t>
      </w:r>
      <w:r w:rsidR="00E732A3" w:rsidRPr="004E2271">
        <w:rPr>
          <w:rStyle w:val="rfdBold2"/>
          <w:rtl/>
        </w:rPr>
        <w:t>التفسير</w:t>
      </w:r>
      <w:r w:rsidR="00E732A3">
        <w:rPr>
          <w:rtl/>
        </w:rPr>
        <w:t xml:space="preserve"> بواسطة ابن إدريس</w:t>
      </w:r>
      <w:r w:rsidR="00836F2F">
        <w:rPr>
          <w:rtl/>
        </w:rPr>
        <w:t xml:space="preserve"> ،</w:t>
      </w:r>
      <w:r w:rsidR="007C74F1">
        <w:rPr>
          <w:rtl/>
        </w:rPr>
        <w:t xml:space="preserve"> </w:t>
      </w:r>
      <w:r w:rsidR="00E732A3">
        <w:rPr>
          <w:rtl/>
        </w:rPr>
        <w:t>لكنّه خطأ</w:t>
      </w:r>
      <w:r w:rsidR="00836F2F">
        <w:rPr>
          <w:rtl/>
        </w:rPr>
        <w:t xml:space="preserve"> ،</w:t>
      </w:r>
      <w:r w:rsidR="007C74F1">
        <w:rPr>
          <w:rtl/>
        </w:rPr>
        <w:t xml:space="preserve"> </w:t>
      </w:r>
      <w:r w:rsidR="00E732A3">
        <w:rPr>
          <w:rtl/>
        </w:rPr>
        <w:t>لكونه من غير طبقته</w:t>
      </w:r>
      <w:r w:rsidR="00836F2F">
        <w:rPr>
          <w:rtl/>
        </w:rPr>
        <w:t xml:space="preserve"> ،</w:t>
      </w:r>
      <w:r w:rsidR="007C74F1">
        <w:rPr>
          <w:rtl/>
        </w:rPr>
        <w:t xml:space="preserve"> </w:t>
      </w:r>
      <w:r w:rsidR="00E732A3">
        <w:rPr>
          <w:rtl/>
        </w:rPr>
        <w:t>كما أنّه روىٰ في موضع آخر عن أحمد بن محمّد بن عيسىٰ بتوسّط ابن إدريس</w:t>
      </w:r>
      <w:r w:rsidR="00E732A3" w:rsidRPr="00E732A3">
        <w:rPr>
          <w:rStyle w:val="rfdFootnotenum"/>
          <w:rtl/>
        </w:rPr>
        <w:t>(5)</w:t>
      </w:r>
      <w:r w:rsidR="00836F2F">
        <w:rPr>
          <w:rtl/>
        </w:rPr>
        <w:t xml:space="preserve"> ،</w:t>
      </w:r>
      <w:r w:rsidR="007C74F1">
        <w:rPr>
          <w:rtl/>
        </w:rPr>
        <w:t xml:space="preserve"> </w:t>
      </w:r>
      <w:r w:rsidR="00E732A3">
        <w:rPr>
          <w:rtl/>
        </w:rPr>
        <w:t>وروىٰ عن الحسين بن محمّد بن عامر الأشعري القمّي</w:t>
      </w:r>
      <w:r w:rsidR="00E732A3" w:rsidRPr="00E732A3">
        <w:rPr>
          <w:rStyle w:val="rfdFootnotenum"/>
          <w:rtl/>
        </w:rPr>
        <w:t>(6)</w:t>
      </w:r>
      <w:r w:rsidR="00836F2F">
        <w:rPr>
          <w:rtl/>
        </w:rPr>
        <w:t xml:space="preserve"> ،</w:t>
      </w:r>
      <w:r w:rsidR="007C74F1">
        <w:rPr>
          <w:rtl/>
        </w:rPr>
        <w:t xml:space="preserve"> </w:t>
      </w:r>
      <w:r w:rsidR="00E732A3">
        <w:rPr>
          <w:rtl/>
        </w:rPr>
        <w:t>ومحمّد بن أحمد بن ثابت عن القاسم بن إسماعيل</w:t>
      </w:r>
      <w:r w:rsidR="00836F2F">
        <w:rPr>
          <w:rtl/>
        </w:rPr>
        <w:t xml:space="preserve"> ،</w:t>
      </w:r>
      <w:r w:rsidR="007C74F1">
        <w:rPr>
          <w:rtl/>
        </w:rPr>
        <w:t xml:space="preserve"> </w:t>
      </w:r>
      <w:r w:rsidR="00E732A3">
        <w:rPr>
          <w:rtl/>
        </w:rPr>
        <w:t xml:space="preserve">وفي </w:t>
      </w:r>
      <w:r w:rsidR="00E732A3" w:rsidRPr="004E2271">
        <w:rPr>
          <w:rStyle w:val="rfdBold2"/>
          <w:rtl/>
        </w:rPr>
        <w:t>التفسير</w:t>
      </w:r>
      <w:r w:rsidR="00E732A3">
        <w:rPr>
          <w:rtl/>
        </w:rPr>
        <w:t xml:space="preserve"> المتداول عن غيره</w:t>
      </w:r>
      <w:r w:rsidR="00836F2F">
        <w:rPr>
          <w:rtl/>
        </w:rPr>
        <w:t xml:space="preserve"> ،</w:t>
      </w:r>
      <w:r w:rsidR="007C74F1">
        <w:rPr>
          <w:rtl/>
        </w:rPr>
        <w:t xml:space="preserve"> </w:t>
      </w:r>
      <w:r w:rsidR="00E732A3">
        <w:rPr>
          <w:rtl/>
        </w:rPr>
        <w:t>وروىٰ عن آخرين كثر</w:t>
      </w:r>
      <w:r w:rsidR="00836F2F">
        <w:rPr>
          <w:rtl/>
        </w:rPr>
        <w:t xml:space="preserve"> ،</w:t>
      </w:r>
      <w:r w:rsidR="007C74F1">
        <w:rPr>
          <w:rtl/>
        </w:rPr>
        <w:t xml:space="preserve"> </w:t>
      </w:r>
      <w:r w:rsidR="00E732A3">
        <w:rPr>
          <w:rtl/>
        </w:rPr>
        <w:t>وله طرق تختلف عن طريق صاحب التأليف كطريقه لرواية أبي الجارود الذي لا يمرّ بابن عقدة</w:t>
      </w:r>
      <w:r w:rsidR="00836F2F">
        <w:rPr>
          <w:rtl/>
        </w:rPr>
        <w:t xml:space="preserve"> ،</w:t>
      </w:r>
      <w:r w:rsidR="007C74F1">
        <w:rPr>
          <w:rtl/>
        </w:rPr>
        <w:t xml:space="preserve"> </w:t>
      </w:r>
      <w:r w:rsidR="00E732A3">
        <w:rPr>
          <w:rtl/>
        </w:rPr>
        <w:t>وهو ما رواه عن محمّد بن الحسين بن حميد عن جعفر بن عبد الله</w:t>
      </w:r>
    </w:p>
    <w:p w14:paraId="1E0032B6" w14:textId="77777777" w:rsidR="00E732A3" w:rsidRDefault="00E732A3" w:rsidP="00E732A3">
      <w:pPr>
        <w:pStyle w:val="rfdLine"/>
        <w:rPr>
          <w:rtl/>
        </w:rPr>
      </w:pPr>
      <w:r>
        <w:rPr>
          <w:rtl/>
        </w:rPr>
        <w:t>__________</w:t>
      </w:r>
    </w:p>
    <w:p w14:paraId="08A62578" w14:textId="77777777" w:rsidR="00E732A3" w:rsidRDefault="00E732A3" w:rsidP="00E732A3">
      <w:pPr>
        <w:pStyle w:val="rfdFootnote0"/>
        <w:rPr>
          <w:rtl/>
        </w:rPr>
      </w:pPr>
      <w:r>
        <w:rPr>
          <w:rtl/>
        </w:rPr>
        <w:t>(1) الفهرست</w:t>
      </w:r>
      <w:r w:rsidR="00836F2F">
        <w:rPr>
          <w:rtl/>
        </w:rPr>
        <w:t xml:space="preserve"> ،</w:t>
      </w:r>
      <w:r w:rsidR="007C74F1">
        <w:rPr>
          <w:rtl/>
        </w:rPr>
        <w:t xml:space="preserve"> </w:t>
      </w:r>
      <w:r>
        <w:rPr>
          <w:rtl/>
        </w:rPr>
        <w:t>للشيخ الطوسي</w:t>
      </w:r>
      <w:r w:rsidR="00836F2F">
        <w:rPr>
          <w:rtl/>
        </w:rPr>
        <w:t xml:space="preserve"> :</w:t>
      </w:r>
      <w:r w:rsidR="007C74F1">
        <w:rPr>
          <w:rtl/>
        </w:rPr>
        <w:t xml:space="preserve"> </w:t>
      </w:r>
      <w:r>
        <w:rPr>
          <w:rtl/>
        </w:rPr>
        <w:t>423/ رقم653</w:t>
      </w:r>
    </w:p>
    <w:p w14:paraId="68F82CA8" w14:textId="77777777" w:rsidR="00E732A3" w:rsidRDefault="00E732A3" w:rsidP="00E732A3">
      <w:pPr>
        <w:pStyle w:val="rfdFootnote0"/>
        <w:rPr>
          <w:rtl/>
        </w:rPr>
      </w:pPr>
      <w:r>
        <w:rPr>
          <w:rtl/>
        </w:rPr>
        <w:t>(2) المولود سنة 258</w:t>
      </w:r>
      <w:r w:rsidR="00836F2F">
        <w:rPr>
          <w:rtl/>
        </w:rPr>
        <w:t xml:space="preserve"> ،</w:t>
      </w:r>
      <w:r w:rsidR="007C74F1">
        <w:rPr>
          <w:rtl/>
        </w:rPr>
        <w:t xml:space="preserve"> </w:t>
      </w:r>
      <w:r>
        <w:rPr>
          <w:rtl/>
        </w:rPr>
        <w:t>والمتوفّىٰ سنة 363 كما ذكرنا.</w:t>
      </w:r>
    </w:p>
    <w:p w14:paraId="13D60E7D" w14:textId="77777777" w:rsidR="00E732A3" w:rsidRDefault="00E732A3" w:rsidP="00E732A3">
      <w:pPr>
        <w:pStyle w:val="rfdFootnote0"/>
        <w:rPr>
          <w:rtl/>
        </w:rPr>
      </w:pPr>
      <w:r>
        <w:rPr>
          <w:rtl/>
        </w:rPr>
        <w:t>(3) تأويل الآيات 1 / 305.</w:t>
      </w:r>
    </w:p>
    <w:p w14:paraId="15F682A4" w14:textId="77777777" w:rsidR="00E732A3" w:rsidRDefault="00E732A3" w:rsidP="00E732A3">
      <w:pPr>
        <w:pStyle w:val="rfdFootnote0"/>
        <w:rPr>
          <w:rtl/>
        </w:rPr>
      </w:pPr>
      <w:r>
        <w:rPr>
          <w:rtl/>
        </w:rPr>
        <w:t>(4) تأويل الآيات 1 / 291.</w:t>
      </w:r>
    </w:p>
    <w:p w14:paraId="2CFE8E05" w14:textId="77777777" w:rsidR="00E732A3" w:rsidRDefault="00E732A3" w:rsidP="00E732A3">
      <w:pPr>
        <w:pStyle w:val="rfdFootnote0"/>
        <w:rPr>
          <w:rtl/>
        </w:rPr>
      </w:pPr>
      <w:r>
        <w:rPr>
          <w:rtl/>
        </w:rPr>
        <w:t>(5) تأويل الآيات 1 / 436.</w:t>
      </w:r>
    </w:p>
    <w:p w14:paraId="3C9B1163" w14:textId="77777777" w:rsidR="00E732A3" w:rsidRDefault="00E732A3" w:rsidP="00E732A3">
      <w:pPr>
        <w:pStyle w:val="rfdFootnote0"/>
        <w:rPr>
          <w:rtl/>
        </w:rPr>
      </w:pPr>
      <w:r>
        <w:rPr>
          <w:rtl/>
        </w:rPr>
        <w:t>(6) ونقل في تأويل الآيات أنّه محمّد بن عامر</w:t>
      </w:r>
      <w:r w:rsidR="00836F2F">
        <w:rPr>
          <w:rtl/>
        </w:rPr>
        <w:t xml:space="preserve"> ،</w:t>
      </w:r>
      <w:r w:rsidR="007C74F1">
        <w:rPr>
          <w:rtl/>
        </w:rPr>
        <w:t xml:space="preserve"> </w:t>
      </w:r>
      <w:r>
        <w:rPr>
          <w:rtl/>
        </w:rPr>
        <w:t>والصحيح أنّه الحسين</w:t>
      </w:r>
      <w:r w:rsidR="00836F2F">
        <w:rPr>
          <w:rtl/>
        </w:rPr>
        <w:t xml:space="preserve"> ،</w:t>
      </w:r>
      <w:r w:rsidR="007C74F1">
        <w:rPr>
          <w:rtl/>
        </w:rPr>
        <w:t xml:space="preserve"> </w:t>
      </w:r>
      <w:r>
        <w:rPr>
          <w:rtl/>
        </w:rPr>
        <w:t>وفاقاً لنسخ أخرىٰ للتفسير</w:t>
      </w:r>
      <w:r w:rsidR="00836F2F">
        <w:rPr>
          <w:rtl/>
        </w:rPr>
        <w:t xml:space="preserve"> ،</w:t>
      </w:r>
      <w:r w:rsidR="007C74F1">
        <w:rPr>
          <w:rtl/>
        </w:rPr>
        <w:t xml:space="preserve"> </w:t>
      </w:r>
      <w:r>
        <w:rPr>
          <w:rtl/>
        </w:rPr>
        <w:t>والنقل عن التفسير لا يخلو من سقط في الأسناد في عدّة مواضع نقلها السيّد في تأويل الآيات</w:t>
      </w:r>
      <w:r w:rsidR="00836F2F">
        <w:rPr>
          <w:rtl/>
        </w:rPr>
        <w:t xml:space="preserve"> ،</w:t>
      </w:r>
      <w:r w:rsidR="007C74F1">
        <w:rPr>
          <w:rtl/>
        </w:rPr>
        <w:t xml:space="preserve"> </w:t>
      </w:r>
      <w:r>
        <w:rPr>
          <w:rtl/>
        </w:rPr>
        <w:t>كروايته عن علي بن أسباط بالمباشرة. تأويل الآيات 2 /534.</w:t>
      </w:r>
    </w:p>
    <w:p w14:paraId="23F6C5F4" w14:textId="77777777" w:rsidR="00E732A3" w:rsidRDefault="00F11B4F" w:rsidP="00536F7E">
      <w:pPr>
        <w:pStyle w:val="rfdNormal0"/>
        <w:rPr>
          <w:rtl/>
        </w:rPr>
      </w:pPr>
      <w:r>
        <w:rPr>
          <w:rtl/>
        </w:rPr>
        <w:br w:type="page"/>
      </w:r>
      <w:r w:rsidR="00E732A3">
        <w:rPr>
          <w:rFonts w:hint="eastAsia"/>
          <w:rtl/>
        </w:rPr>
        <w:lastRenderedPageBreak/>
        <w:t>المحمّدي</w:t>
      </w:r>
      <w:r w:rsidR="00836F2F">
        <w:rPr>
          <w:rFonts w:hint="eastAsia"/>
          <w:rtl/>
        </w:rPr>
        <w:t xml:space="preserve"> ،</w:t>
      </w:r>
      <w:r w:rsidR="007C74F1">
        <w:rPr>
          <w:rFonts w:hint="eastAsia"/>
          <w:rtl/>
        </w:rPr>
        <w:t xml:space="preserve"> </w:t>
      </w:r>
      <w:r w:rsidR="00E732A3">
        <w:rPr>
          <w:rtl/>
        </w:rPr>
        <w:t>عن كثير بن عيّاش</w:t>
      </w:r>
      <w:r w:rsidR="00836F2F">
        <w:rPr>
          <w:rtl/>
        </w:rPr>
        <w:t xml:space="preserve"> ،</w:t>
      </w:r>
      <w:r w:rsidR="007C74F1">
        <w:rPr>
          <w:rtl/>
        </w:rPr>
        <w:t xml:space="preserve"> </w:t>
      </w:r>
      <w:r w:rsidR="00E732A3">
        <w:rPr>
          <w:rtl/>
        </w:rPr>
        <w:t>عن أبي الجارود</w:t>
      </w:r>
      <w:r w:rsidR="00836F2F">
        <w:rPr>
          <w:rtl/>
        </w:rPr>
        <w:t xml:space="preserve"> ،</w:t>
      </w:r>
      <w:r w:rsidR="007C74F1">
        <w:rPr>
          <w:rtl/>
        </w:rPr>
        <w:t xml:space="preserve"> </w:t>
      </w:r>
      <w:r w:rsidR="00E732A3">
        <w:rPr>
          <w:rtl/>
        </w:rPr>
        <w:t>عن أبي جعفر</w:t>
      </w:r>
      <w:r w:rsidR="00852492">
        <w:rPr>
          <w:rtl/>
        </w:rPr>
        <w:t xml:space="preserve"> </w:t>
      </w:r>
      <w:r w:rsidR="006E72D1" w:rsidRPr="00DA6958">
        <w:rPr>
          <w:rStyle w:val="rfdAlaem"/>
          <w:rtl/>
        </w:rPr>
        <w:t>عليه‌السلام</w:t>
      </w:r>
      <w:r w:rsidR="00852492">
        <w:rPr>
          <w:rtl/>
        </w:rPr>
        <w:t xml:space="preserve"> </w:t>
      </w:r>
      <w:r w:rsidR="00E732A3">
        <w:rPr>
          <w:rtl/>
        </w:rPr>
        <w:t>في قوله عز ّوجلّ</w:t>
      </w:r>
      <w:r w:rsidR="00836F2F">
        <w:rPr>
          <w:rtl/>
        </w:rPr>
        <w:t xml:space="preserve"> :</w:t>
      </w:r>
      <w:r w:rsidR="007C74F1">
        <w:rPr>
          <w:rtl/>
        </w:rPr>
        <w:t xml:space="preserve"> </w:t>
      </w:r>
      <w:r w:rsidR="00E732A3">
        <w:rPr>
          <w:rStyle w:val="rfdAlaem"/>
          <w:rtl/>
        </w:rPr>
        <w:t>﴿</w:t>
      </w:r>
      <w:r w:rsidR="00E732A3" w:rsidRPr="00E732A3">
        <w:rPr>
          <w:rStyle w:val="rfdAie"/>
          <w:rtl/>
        </w:rPr>
        <w:t>إِنَّ الَّذِينَ قَالُوا رَبُّنَا اللَّهُ ثُمَّ اسْتَقَامُوا</w:t>
      </w:r>
      <w:r w:rsidR="00E732A3">
        <w:rPr>
          <w:rStyle w:val="rfdAlaem"/>
          <w:rtl/>
        </w:rPr>
        <w:t>﴾</w:t>
      </w:r>
      <w:r w:rsidR="00E732A3" w:rsidRPr="00E732A3">
        <w:rPr>
          <w:rStyle w:val="rfdFootnotenum"/>
          <w:rtl/>
        </w:rPr>
        <w:t>(1)</w:t>
      </w:r>
      <w:r w:rsidR="00E732A3">
        <w:rPr>
          <w:rtl/>
        </w:rPr>
        <w:t>.</w:t>
      </w:r>
    </w:p>
    <w:p w14:paraId="4D14E3F4" w14:textId="77777777" w:rsidR="00E732A3" w:rsidRDefault="00E732A3" w:rsidP="00E732A3">
      <w:pPr>
        <w:rPr>
          <w:rtl/>
        </w:rPr>
      </w:pPr>
      <w:r>
        <w:rPr>
          <w:rFonts w:hint="eastAsia"/>
          <w:rtl/>
        </w:rPr>
        <w:t>واختلاف</w:t>
      </w:r>
      <w:r>
        <w:rPr>
          <w:rtl/>
        </w:rPr>
        <w:t xml:space="preserve"> طريقه ورواته</w:t>
      </w:r>
      <w:r w:rsidR="007C74F1">
        <w:rPr>
          <w:rtl/>
        </w:rPr>
        <w:t xml:space="preserve"> </w:t>
      </w:r>
      <w:r w:rsidR="00836F2F">
        <w:rPr>
          <w:rtl/>
        </w:rPr>
        <w:t>ـ</w:t>
      </w:r>
      <w:r w:rsidR="007C74F1">
        <w:rPr>
          <w:rtl/>
        </w:rPr>
        <w:t xml:space="preserve"> </w:t>
      </w:r>
      <w:r>
        <w:rPr>
          <w:rtl/>
        </w:rPr>
        <w:t xml:space="preserve">رغم أنّ كثيراً ممّن حدّث هم من المذكورين في </w:t>
      </w:r>
      <w:r w:rsidRPr="004E2271">
        <w:rPr>
          <w:rStyle w:val="rfdBold2"/>
          <w:rtl/>
        </w:rPr>
        <w:t>التفسير</w:t>
      </w:r>
      <w:r>
        <w:rPr>
          <w:rtl/>
        </w:rPr>
        <w:t xml:space="preserve"> المتداول</w:t>
      </w:r>
      <w:r w:rsidR="007C74F1">
        <w:rPr>
          <w:rtl/>
        </w:rPr>
        <w:t xml:space="preserve"> </w:t>
      </w:r>
      <w:r w:rsidR="00836F2F">
        <w:rPr>
          <w:rtl/>
        </w:rPr>
        <w:t>ـ</w:t>
      </w:r>
      <w:r w:rsidR="007C74F1">
        <w:rPr>
          <w:rtl/>
        </w:rPr>
        <w:t xml:space="preserve"> </w:t>
      </w:r>
      <w:r>
        <w:rPr>
          <w:rtl/>
        </w:rPr>
        <w:t>لا يجعلنا نطمئنّ لكونه مؤلّف</w:t>
      </w:r>
      <w:r w:rsidR="00852492">
        <w:rPr>
          <w:rtl/>
        </w:rPr>
        <w:t xml:space="preserve"> </w:t>
      </w:r>
      <w:r w:rsidRPr="004E2271">
        <w:rPr>
          <w:rStyle w:val="rfdBold2"/>
          <w:rtl/>
        </w:rPr>
        <w:t>التفسير</w:t>
      </w:r>
      <w:r>
        <w:rPr>
          <w:rtl/>
        </w:rPr>
        <w:t xml:space="preserve"> الذي بأيدينا اليوم.</w:t>
      </w:r>
    </w:p>
    <w:p w14:paraId="3579D7F7" w14:textId="77777777" w:rsidR="005B136D" w:rsidRDefault="00E732A3" w:rsidP="00536F7E">
      <w:pPr>
        <w:pStyle w:val="rfdBold1"/>
        <w:rPr>
          <w:rtl/>
        </w:rPr>
      </w:pPr>
      <w:r>
        <w:rPr>
          <w:rtl/>
        </w:rPr>
        <w:t>6</w:t>
      </w:r>
      <w:r w:rsidR="00836F2F">
        <w:rPr>
          <w:rtl/>
        </w:rPr>
        <w:t xml:space="preserve"> ـ</w:t>
      </w:r>
      <w:r w:rsidR="007C74F1">
        <w:rPr>
          <w:rtl/>
        </w:rPr>
        <w:t xml:space="preserve"> </w:t>
      </w:r>
      <w:r>
        <w:rPr>
          <w:rtl/>
        </w:rPr>
        <w:t>هارون بن موسىٰ بن أحمد بن سعيد التلعكبري</w:t>
      </w:r>
      <w:r w:rsidR="00836F2F">
        <w:rPr>
          <w:rtl/>
        </w:rPr>
        <w:t xml:space="preserve"> :</w:t>
      </w:r>
    </w:p>
    <w:p w14:paraId="1E5EEDC8" w14:textId="77777777" w:rsidR="00E732A3" w:rsidRDefault="00E732A3" w:rsidP="00E732A3">
      <w:pPr>
        <w:rPr>
          <w:rtl/>
        </w:rPr>
      </w:pPr>
      <w:r>
        <w:rPr>
          <w:rFonts w:hint="eastAsia"/>
          <w:rtl/>
        </w:rPr>
        <w:t>أبو</w:t>
      </w:r>
      <w:r>
        <w:rPr>
          <w:rtl/>
        </w:rPr>
        <w:t xml:space="preserve"> محمّد</w:t>
      </w:r>
      <w:r w:rsidR="00836F2F">
        <w:rPr>
          <w:rtl/>
        </w:rPr>
        <w:t xml:space="preserve"> ،</w:t>
      </w:r>
      <w:r w:rsidR="007C74F1">
        <w:rPr>
          <w:rtl/>
        </w:rPr>
        <w:t xml:space="preserve"> </w:t>
      </w:r>
      <w:r>
        <w:rPr>
          <w:rtl/>
        </w:rPr>
        <w:t>(المتوفّىٰ سنة 385) قال عنه الشيخ</w:t>
      </w:r>
      <w:r w:rsidR="00836F2F">
        <w:rPr>
          <w:rtl/>
        </w:rPr>
        <w:t xml:space="preserve"> :</w:t>
      </w:r>
      <w:r w:rsidR="007C74F1">
        <w:rPr>
          <w:rtl/>
        </w:rPr>
        <w:t xml:space="preserve"> </w:t>
      </w:r>
      <w:r>
        <w:rPr>
          <w:rtl/>
        </w:rPr>
        <w:t>«روىٰ جميع المصنّفات والأصول»</w:t>
      </w:r>
      <w:r w:rsidR="00836F2F">
        <w:rPr>
          <w:rtl/>
        </w:rPr>
        <w:t xml:space="preserve"> ،</w:t>
      </w:r>
      <w:r w:rsidR="007C74F1">
        <w:rPr>
          <w:rtl/>
        </w:rPr>
        <w:t xml:space="preserve"> </w:t>
      </w:r>
      <w:r>
        <w:rPr>
          <w:rtl/>
        </w:rPr>
        <w:t>وروىٰ عن أكثر المشايخ وأصحاب الإجازات.</w:t>
      </w:r>
    </w:p>
    <w:p w14:paraId="3AD4DD56" w14:textId="77777777" w:rsidR="005B136D" w:rsidRDefault="00E732A3" w:rsidP="00536F7E">
      <w:pPr>
        <w:pStyle w:val="rfdBold1"/>
        <w:rPr>
          <w:rtl/>
        </w:rPr>
      </w:pPr>
      <w:r>
        <w:rPr>
          <w:rtl/>
        </w:rPr>
        <w:t>7</w:t>
      </w:r>
      <w:r w:rsidR="00836F2F">
        <w:rPr>
          <w:rtl/>
        </w:rPr>
        <w:t xml:space="preserve"> ـ</w:t>
      </w:r>
      <w:r w:rsidR="007C74F1">
        <w:rPr>
          <w:rtl/>
        </w:rPr>
        <w:t xml:space="preserve"> </w:t>
      </w:r>
      <w:r>
        <w:rPr>
          <w:rtl/>
        </w:rPr>
        <w:t>أحمد بن محمّد أبو غالب الزراري (المتوفّىٰ سنة 368)</w:t>
      </w:r>
      <w:r w:rsidR="00836F2F">
        <w:rPr>
          <w:rtl/>
        </w:rPr>
        <w:t xml:space="preserve"> :</w:t>
      </w:r>
    </w:p>
    <w:p w14:paraId="133BF141" w14:textId="77777777" w:rsidR="00E732A3" w:rsidRDefault="00E732A3" w:rsidP="00E732A3">
      <w:pPr>
        <w:rPr>
          <w:rtl/>
        </w:rPr>
      </w:pPr>
      <w:r>
        <w:rPr>
          <w:rFonts w:hint="eastAsia"/>
          <w:rtl/>
        </w:rPr>
        <w:t>يُقرِّبُ</w:t>
      </w:r>
      <w:r>
        <w:rPr>
          <w:rtl/>
        </w:rPr>
        <w:t xml:space="preserve"> احتمالَ كونه المؤلّف والجامع</w:t>
      </w:r>
      <w:r w:rsidR="00836F2F">
        <w:rPr>
          <w:rtl/>
        </w:rPr>
        <w:t xml:space="preserve"> :</w:t>
      </w:r>
      <w:r w:rsidR="007C74F1">
        <w:rPr>
          <w:rtl/>
        </w:rPr>
        <w:t xml:space="preserve"> </w:t>
      </w:r>
      <w:r>
        <w:rPr>
          <w:rtl/>
        </w:rPr>
        <w:t xml:space="preserve">أنّ كثيراً من مشايخه هم ممّن حدّث عنهم صاحب </w:t>
      </w:r>
      <w:r w:rsidRPr="004E2271">
        <w:rPr>
          <w:rStyle w:val="rfdBold2"/>
          <w:rtl/>
        </w:rPr>
        <w:t>التفسير</w:t>
      </w:r>
      <w:r w:rsidR="00836F2F">
        <w:rPr>
          <w:rtl/>
        </w:rPr>
        <w:t xml:space="preserve"> ،</w:t>
      </w:r>
      <w:r w:rsidR="007C74F1">
        <w:rPr>
          <w:rtl/>
        </w:rPr>
        <w:t xml:space="preserve"> </w:t>
      </w:r>
      <w:r>
        <w:rPr>
          <w:rtl/>
        </w:rPr>
        <w:t>ومنهم أبو جعفر</w:t>
      </w:r>
      <w:r w:rsidR="00836F2F">
        <w:rPr>
          <w:rtl/>
        </w:rPr>
        <w:t xml:space="preserve"> ،</w:t>
      </w:r>
      <w:r w:rsidR="007C74F1">
        <w:rPr>
          <w:rtl/>
        </w:rPr>
        <w:t xml:space="preserve"> </w:t>
      </w:r>
      <w:r>
        <w:rPr>
          <w:rtl/>
        </w:rPr>
        <w:t>أحمد بن محمّد بن لاحق الشيباني</w:t>
      </w:r>
      <w:r w:rsidR="00836F2F">
        <w:rPr>
          <w:rtl/>
        </w:rPr>
        <w:t xml:space="preserve"> ،</w:t>
      </w:r>
      <w:r w:rsidR="007C74F1">
        <w:rPr>
          <w:rtl/>
        </w:rPr>
        <w:t xml:space="preserve"> </w:t>
      </w:r>
      <w:r>
        <w:rPr>
          <w:rtl/>
        </w:rPr>
        <w:t xml:space="preserve">وهو ممّن لم نقف لراوٍ عنه إلّا أبو غالب الزراري في </w:t>
      </w:r>
      <w:r w:rsidRPr="004E2271">
        <w:rPr>
          <w:rStyle w:val="rfdBold2"/>
          <w:rtl/>
        </w:rPr>
        <w:t>رسالته</w:t>
      </w:r>
      <w:r w:rsidRPr="00E732A3">
        <w:rPr>
          <w:rStyle w:val="rfdFootnotenum"/>
          <w:rtl/>
        </w:rPr>
        <w:t>(2)</w:t>
      </w:r>
      <w:r>
        <w:rPr>
          <w:rtl/>
        </w:rPr>
        <w:t>.</w:t>
      </w:r>
    </w:p>
    <w:p w14:paraId="7DA30940" w14:textId="77777777" w:rsidR="00E732A3" w:rsidRDefault="00E732A3" w:rsidP="00E732A3">
      <w:pPr>
        <w:rPr>
          <w:rtl/>
        </w:rPr>
      </w:pPr>
      <w:r>
        <w:rPr>
          <w:rFonts w:hint="eastAsia"/>
          <w:rtl/>
        </w:rPr>
        <w:t>ويبعِّده</w:t>
      </w:r>
      <w:r>
        <w:rPr>
          <w:rtl/>
        </w:rPr>
        <w:t xml:space="preserve"> أنّ شيخه جعفر بن محمّد بن مالك أبا عبد الله الكوفي الفزاري البزّاز</w:t>
      </w:r>
      <w:r w:rsidR="00836F2F">
        <w:rPr>
          <w:rtl/>
        </w:rPr>
        <w:t xml:space="preserve"> ،</w:t>
      </w:r>
      <w:r w:rsidR="007C74F1">
        <w:rPr>
          <w:rtl/>
        </w:rPr>
        <w:t xml:space="preserve"> </w:t>
      </w:r>
      <w:r>
        <w:rPr>
          <w:rtl/>
        </w:rPr>
        <w:t xml:space="preserve">الذي مدحه في </w:t>
      </w:r>
      <w:r w:rsidRPr="004E2271">
        <w:rPr>
          <w:rStyle w:val="rfdBold2"/>
          <w:rtl/>
        </w:rPr>
        <w:t>الرسالة</w:t>
      </w:r>
      <w:r>
        <w:rPr>
          <w:rtl/>
        </w:rPr>
        <w:t xml:space="preserve"> بقوله</w:t>
      </w:r>
      <w:r w:rsidR="00836F2F">
        <w:rPr>
          <w:rtl/>
        </w:rPr>
        <w:t xml:space="preserve"> :</w:t>
      </w:r>
      <w:r w:rsidR="007C74F1">
        <w:rPr>
          <w:rtl/>
        </w:rPr>
        <w:t xml:space="preserve"> </w:t>
      </w:r>
      <w:r>
        <w:rPr>
          <w:rtl/>
        </w:rPr>
        <w:t>(وكان كالذي ربّاني)</w:t>
      </w:r>
      <w:r w:rsidR="00836F2F">
        <w:rPr>
          <w:rtl/>
        </w:rPr>
        <w:t xml:space="preserve"> ،</w:t>
      </w:r>
      <w:r w:rsidR="007C74F1">
        <w:rPr>
          <w:rtl/>
        </w:rPr>
        <w:t xml:space="preserve"> </w:t>
      </w:r>
      <w:r>
        <w:rPr>
          <w:rtl/>
        </w:rPr>
        <w:t xml:space="preserve">ليست له رواية مباشرة في </w:t>
      </w:r>
      <w:r w:rsidRPr="004E2271">
        <w:rPr>
          <w:rStyle w:val="rfdBold2"/>
          <w:rtl/>
        </w:rPr>
        <w:t>التفسير</w:t>
      </w:r>
      <w:r>
        <w:rPr>
          <w:rtl/>
        </w:rPr>
        <w:t xml:space="preserve"> المتداول</w:t>
      </w:r>
      <w:r w:rsidR="00836F2F">
        <w:rPr>
          <w:rtl/>
        </w:rPr>
        <w:t xml:space="preserve"> ،</w:t>
      </w:r>
      <w:r w:rsidR="007C74F1">
        <w:rPr>
          <w:rtl/>
        </w:rPr>
        <w:t xml:space="preserve"> </w:t>
      </w:r>
      <w:r>
        <w:rPr>
          <w:rtl/>
        </w:rPr>
        <w:t>والذي فيه</w:t>
      </w:r>
      <w:r w:rsidR="00836F2F">
        <w:rPr>
          <w:rtl/>
        </w:rPr>
        <w:t xml:space="preserve"> :</w:t>
      </w:r>
      <w:r w:rsidR="007C74F1">
        <w:rPr>
          <w:rtl/>
        </w:rPr>
        <w:t xml:space="preserve"> </w:t>
      </w:r>
      <w:r>
        <w:rPr>
          <w:rtl/>
        </w:rPr>
        <w:t>عن ابن همام أو محمّد بن جعفر الرزّاز</w:t>
      </w:r>
      <w:r w:rsidR="00836F2F">
        <w:rPr>
          <w:rtl/>
        </w:rPr>
        <w:t xml:space="preserve"> ،</w:t>
      </w:r>
      <w:r w:rsidR="007C74F1">
        <w:rPr>
          <w:rtl/>
        </w:rPr>
        <w:t xml:space="preserve"> </w:t>
      </w:r>
      <w:r>
        <w:rPr>
          <w:rtl/>
        </w:rPr>
        <w:t>عن جعفر ابن محمّد بن مالك</w:t>
      </w:r>
      <w:r w:rsidR="00836F2F">
        <w:rPr>
          <w:rtl/>
        </w:rPr>
        <w:t xml:space="preserve"> ،</w:t>
      </w:r>
      <w:r w:rsidR="007C74F1">
        <w:rPr>
          <w:rtl/>
        </w:rPr>
        <w:t xml:space="preserve"> </w:t>
      </w:r>
      <w:r>
        <w:rPr>
          <w:rtl/>
        </w:rPr>
        <w:t>فلو كان المؤ</w:t>
      </w:r>
      <w:r>
        <w:rPr>
          <w:rFonts w:hint="eastAsia"/>
          <w:rtl/>
        </w:rPr>
        <w:t>لّف</w:t>
      </w:r>
      <w:r>
        <w:rPr>
          <w:rtl/>
        </w:rPr>
        <w:t xml:space="preserve"> هو أبا غالب</w:t>
      </w:r>
      <w:r w:rsidR="007C74F1">
        <w:rPr>
          <w:rtl/>
        </w:rPr>
        <w:t xml:space="preserve"> </w:t>
      </w:r>
      <w:r w:rsidR="00836F2F">
        <w:rPr>
          <w:rtl/>
        </w:rPr>
        <w:t>ـ</w:t>
      </w:r>
      <w:r w:rsidR="007C74F1">
        <w:rPr>
          <w:rtl/>
        </w:rPr>
        <w:t xml:space="preserve"> </w:t>
      </w:r>
      <w:r>
        <w:rPr>
          <w:rtl/>
        </w:rPr>
        <w:t>والفزاري كالوالد له</w:t>
      </w:r>
      <w:r w:rsidR="007C74F1">
        <w:rPr>
          <w:rtl/>
        </w:rPr>
        <w:t xml:space="preserve"> </w:t>
      </w:r>
      <w:r w:rsidR="00836F2F">
        <w:rPr>
          <w:rtl/>
        </w:rPr>
        <w:t>ـ</w:t>
      </w:r>
      <w:r w:rsidR="007C74F1">
        <w:rPr>
          <w:rtl/>
        </w:rPr>
        <w:t xml:space="preserve"> </w:t>
      </w:r>
      <w:r>
        <w:rPr>
          <w:rtl/>
        </w:rPr>
        <w:t>لما احتاج لواسطة في النقل عن الفزاري</w:t>
      </w:r>
      <w:r w:rsidR="00836F2F">
        <w:rPr>
          <w:rtl/>
        </w:rPr>
        <w:t xml:space="preserve"> ،</w:t>
      </w:r>
      <w:r w:rsidR="007C74F1">
        <w:rPr>
          <w:rtl/>
        </w:rPr>
        <w:t xml:space="preserve"> </w:t>
      </w:r>
      <w:r>
        <w:rPr>
          <w:rtl/>
        </w:rPr>
        <w:t xml:space="preserve">إلّا أن يكون قد سمع منهم من </w:t>
      </w:r>
      <w:r w:rsidRPr="004E2271">
        <w:rPr>
          <w:rStyle w:val="rfdBold2"/>
          <w:rtl/>
        </w:rPr>
        <w:t>التفسير</w:t>
      </w:r>
      <w:r>
        <w:rPr>
          <w:rtl/>
        </w:rPr>
        <w:t xml:space="preserve"> ما لم يسمعه من الفزاري نفسه</w:t>
      </w:r>
      <w:r w:rsidR="00836F2F">
        <w:rPr>
          <w:rtl/>
        </w:rPr>
        <w:t xml:space="preserve"> ،</w:t>
      </w:r>
      <w:r w:rsidR="007C74F1">
        <w:rPr>
          <w:rtl/>
        </w:rPr>
        <w:t xml:space="preserve"> </w:t>
      </w:r>
      <w:r>
        <w:rPr>
          <w:rtl/>
        </w:rPr>
        <w:t>وهو أمر ليس بالبعيد.</w:t>
      </w:r>
    </w:p>
    <w:p w14:paraId="72A6D6C1" w14:textId="77777777" w:rsidR="00E732A3" w:rsidRDefault="00E732A3" w:rsidP="00E732A3">
      <w:pPr>
        <w:pStyle w:val="rfdLine"/>
        <w:rPr>
          <w:rtl/>
        </w:rPr>
      </w:pPr>
      <w:r>
        <w:rPr>
          <w:rtl/>
        </w:rPr>
        <w:t>__________</w:t>
      </w:r>
    </w:p>
    <w:p w14:paraId="0589A9B8" w14:textId="77777777" w:rsidR="00E732A3" w:rsidRDefault="00E732A3" w:rsidP="00E732A3">
      <w:pPr>
        <w:pStyle w:val="rfdFootnote0"/>
        <w:rPr>
          <w:rtl/>
        </w:rPr>
      </w:pPr>
      <w:r>
        <w:rPr>
          <w:rtl/>
        </w:rPr>
        <w:t>(1) تأويل الآيات 2 / 536.</w:t>
      </w:r>
    </w:p>
    <w:p w14:paraId="0D40B836" w14:textId="77777777" w:rsidR="00E732A3" w:rsidRDefault="00E732A3" w:rsidP="00E732A3">
      <w:pPr>
        <w:pStyle w:val="rfdFootnote0"/>
        <w:rPr>
          <w:rtl/>
        </w:rPr>
      </w:pPr>
      <w:r>
        <w:rPr>
          <w:rtl/>
        </w:rPr>
        <w:t>(2) رسالة في آل أعين</w:t>
      </w:r>
      <w:r w:rsidR="00836F2F">
        <w:rPr>
          <w:rtl/>
        </w:rPr>
        <w:t xml:space="preserve"> :</w:t>
      </w:r>
      <w:r w:rsidR="007C74F1">
        <w:rPr>
          <w:rtl/>
        </w:rPr>
        <w:t xml:space="preserve"> </w:t>
      </w:r>
      <w:r>
        <w:rPr>
          <w:rtl/>
        </w:rPr>
        <w:t>18.</w:t>
      </w:r>
    </w:p>
    <w:p w14:paraId="06E7A438" w14:textId="77777777" w:rsidR="00E732A3" w:rsidRDefault="00F11B4F" w:rsidP="00E732A3">
      <w:pPr>
        <w:rPr>
          <w:rtl/>
        </w:rPr>
      </w:pPr>
      <w:r>
        <w:rPr>
          <w:rtl/>
        </w:rPr>
        <w:br w:type="page"/>
      </w:r>
      <w:r w:rsidR="00E732A3">
        <w:rPr>
          <w:rFonts w:hint="eastAsia"/>
          <w:rtl/>
        </w:rPr>
        <w:lastRenderedPageBreak/>
        <w:t>كما</w:t>
      </w:r>
      <w:r w:rsidR="00E732A3">
        <w:rPr>
          <w:rtl/>
        </w:rPr>
        <w:t xml:space="preserve"> أنّ جامع التفسير روىٰ عن محمّد بن عبد الله بن جعفر الحميري عن أبيه</w:t>
      </w:r>
      <w:r w:rsidR="00836F2F">
        <w:rPr>
          <w:rtl/>
        </w:rPr>
        <w:t xml:space="preserve"> ،</w:t>
      </w:r>
      <w:r w:rsidR="007C74F1">
        <w:rPr>
          <w:rtl/>
        </w:rPr>
        <w:t xml:space="preserve"> </w:t>
      </w:r>
      <w:r w:rsidR="00E732A3">
        <w:rPr>
          <w:rtl/>
        </w:rPr>
        <w:t>مع أنّ عبد الله بن جعفر أحد مشايخ أبي غالب وممّن لا يحتاج لواسطة في النقل عنهم بحسب العادة</w:t>
      </w:r>
      <w:r w:rsidR="00836F2F">
        <w:rPr>
          <w:rtl/>
        </w:rPr>
        <w:t xml:space="preserve"> ،</w:t>
      </w:r>
      <w:r w:rsidR="007C74F1">
        <w:rPr>
          <w:rtl/>
        </w:rPr>
        <w:t xml:space="preserve"> </w:t>
      </w:r>
      <w:r w:rsidR="00E732A3">
        <w:rPr>
          <w:rtl/>
        </w:rPr>
        <w:t>ويمكن الجواب عليه بأنّ</w:t>
      </w:r>
      <w:r w:rsidR="00852492">
        <w:rPr>
          <w:rtl/>
        </w:rPr>
        <w:t xml:space="preserve"> </w:t>
      </w:r>
      <w:r w:rsidR="00E732A3">
        <w:rPr>
          <w:rtl/>
        </w:rPr>
        <w:t xml:space="preserve">أبا غالب سمع عبد الله بن جعفر في حداثة سنّه وعمره إذ ذاك اثنتا عشرة </w:t>
      </w:r>
      <w:r w:rsidR="00E732A3">
        <w:rPr>
          <w:rFonts w:hint="eastAsia"/>
          <w:rtl/>
        </w:rPr>
        <w:t>سنة</w:t>
      </w:r>
      <w:r w:rsidR="00E732A3">
        <w:rPr>
          <w:rtl/>
        </w:rPr>
        <w:t xml:space="preserve"> كما هو صريح قوله في رسالته</w:t>
      </w:r>
      <w:r w:rsidR="00E732A3" w:rsidRPr="00E732A3">
        <w:rPr>
          <w:rStyle w:val="rfdFootnotenum"/>
          <w:rtl/>
        </w:rPr>
        <w:t>(1)</w:t>
      </w:r>
      <w:r w:rsidR="00836F2F">
        <w:rPr>
          <w:rtl/>
        </w:rPr>
        <w:t xml:space="preserve"> ،</w:t>
      </w:r>
      <w:r w:rsidR="007C74F1">
        <w:rPr>
          <w:rtl/>
        </w:rPr>
        <w:t xml:space="preserve"> </w:t>
      </w:r>
      <w:r w:rsidR="00E732A3">
        <w:rPr>
          <w:rtl/>
        </w:rPr>
        <w:t>لكنّه مدفوع بكثرة روايته وإجازاته عنه.</w:t>
      </w:r>
    </w:p>
    <w:p w14:paraId="7F93BF72" w14:textId="77777777" w:rsidR="00E732A3" w:rsidRDefault="00E732A3" w:rsidP="00E732A3">
      <w:pPr>
        <w:rPr>
          <w:rtl/>
        </w:rPr>
      </w:pPr>
      <w:r>
        <w:rPr>
          <w:rFonts w:hint="eastAsia"/>
          <w:rtl/>
        </w:rPr>
        <w:t>وقد</w:t>
      </w:r>
      <w:r>
        <w:rPr>
          <w:rtl/>
        </w:rPr>
        <w:t xml:space="preserve"> روىٰ في </w:t>
      </w:r>
      <w:r w:rsidRPr="004E2271">
        <w:rPr>
          <w:rStyle w:val="rfdBold2"/>
          <w:rtl/>
        </w:rPr>
        <w:t>التفسير</w:t>
      </w:r>
      <w:r>
        <w:rPr>
          <w:rtl/>
        </w:rPr>
        <w:t xml:space="preserve"> عن ثمانية</w:t>
      </w:r>
      <w:r w:rsidR="007C74F1">
        <w:rPr>
          <w:rtl/>
        </w:rPr>
        <w:t xml:space="preserve"> </w:t>
      </w:r>
      <w:r w:rsidR="00836F2F">
        <w:rPr>
          <w:rtl/>
        </w:rPr>
        <w:t>ـ</w:t>
      </w:r>
      <w:r w:rsidR="007C74F1">
        <w:rPr>
          <w:rtl/>
        </w:rPr>
        <w:t xml:space="preserve"> </w:t>
      </w:r>
      <w:r>
        <w:rPr>
          <w:rtl/>
        </w:rPr>
        <w:t>علىٰ أقلّ التقادير</w:t>
      </w:r>
      <w:r w:rsidR="007C74F1">
        <w:rPr>
          <w:rtl/>
        </w:rPr>
        <w:t xml:space="preserve"> </w:t>
      </w:r>
      <w:r w:rsidR="00836F2F">
        <w:rPr>
          <w:rtl/>
        </w:rPr>
        <w:t>ـ</w:t>
      </w:r>
      <w:r w:rsidR="007C74F1">
        <w:rPr>
          <w:rtl/>
        </w:rPr>
        <w:t xml:space="preserve"> </w:t>
      </w:r>
      <w:r>
        <w:rPr>
          <w:rtl/>
        </w:rPr>
        <w:t xml:space="preserve">من مشايخه الخمسة والعشرين المذكورين في </w:t>
      </w:r>
      <w:r w:rsidRPr="004E2271">
        <w:rPr>
          <w:rStyle w:val="rfdBold2"/>
          <w:rtl/>
        </w:rPr>
        <w:t>رسالته</w:t>
      </w:r>
      <w:r>
        <w:rPr>
          <w:rtl/>
        </w:rPr>
        <w:t xml:space="preserve"> المشهورة.</w:t>
      </w:r>
    </w:p>
    <w:p w14:paraId="62248713" w14:textId="77777777" w:rsidR="005B136D" w:rsidRDefault="00E732A3" w:rsidP="00E732A3">
      <w:pPr>
        <w:rPr>
          <w:rtl/>
        </w:rPr>
      </w:pPr>
      <w:r>
        <w:rPr>
          <w:rFonts w:hint="eastAsia"/>
          <w:rtl/>
        </w:rPr>
        <w:t>ومشايخه</w:t>
      </w:r>
      <w:r>
        <w:rPr>
          <w:rtl/>
        </w:rPr>
        <w:t xml:space="preserve"> كما ذكرهم السيّد العلّامة والخبير المتتبّع الأبطحي</w:t>
      </w:r>
      <w:r w:rsidR="00852492">
        <w:rPr>
          <w:rtl/>
        </w:rPr>
        <w:t xml:space="preserve"> </w:t>
      </w:r>
      <w:r w:rsidR="00BE19A0" w:rsidRPr="00BE19A0">
        <w:rPr>
          <w:rStyle w:val="rfdAlaem"/>
          <w:rtl/>
        </w:rPr>
        <w:t>قدس‌سره</w:t>
      </w:r>
      <w:r w:rsidR="00852492">
        <w:rPr>
          <w:rtl/>
        </w:rPr>
        <w:t xml:space="preserve"> </w:t>
      </w:r>
      <w:r>
        <w:rPr>
          <w:rtl/>
        </w:rPr>
        <w:t xml:space="preserve">في شرح </w:t>
      </w:r>
      <w:r w:rsidRPr="004E2271">
        <w:rPr>
          <w:rStyle w:val="rfdBold2"/>
          <w:rtl/>
        </w:rPr>
        <w:t>رسالة أبي غالب الزراري</w:t>
      </w:r>
      <w:r>
        <w:rPr>
          <w:rtl/>
        </w:rPr>
        <w:t xml:space="preserve"> وقال</w:t>
      </w:r>
      <w:r w:rsidR="00836F2F">
        <w:rPr>
          <w:rtl/>
        </w:rPr>
        <w:t xml:space="preserve"> :</w:t>
      </w:r>
      <w:r w:rsidR="007C74F1">
        <w:rPr>
          <w:rtl/>
        </w:rPr>
        <w:t xml:space="preserve"> </w:t>
      </w:r>
      <w:r>
        <w:rPr>
          <w:rtl/>
        </w:rPr>
        <w:t>«قد سمع شيخنا أبو غالب عن عامّة مشايخ الكوفة</w:t>
      </w:r>
      <w:r w:rsidR="00836F2F">
        <w:rPr>
          <w:rtl/>
        </w:rPr>
        <w:t xml:space="preserve"> ؛</w:t>
      </w:r>
      <w:r w:rsidR="007C74F1">
        <w:rPr>
          <w:rtl/>
        </w:rPr>
        <w:t xml:space="preserve"> </w:t>
      </w:r>
      <w:r>
        <w:rPr>
          <w:rtl/>
        </w:rPr>
        <w:t>إذ نشأ بها</w:t>
      </w:r>
      <w:r w:rsidR="00836F2F">
        <w:rPr>
          <w:rtl/>
        </w:rPr>
        <w:t xml:space="preserve"> ،</w:t>
      </w:r>
      <w:r w:rsidR="007C74F1">
        <w:rPr>
          <w:rtl/>
        </w:rPr>
        <w:t xml:space="preserve"> </w:t>
      </w:r>
      <w:r>
        <w:rPr>
          <w:rtl/>
        </w:rPr>
        <w:t>وحدّث بها وكانت له رحلة إلىٰ بغداد</w:t>
      </w:r>
      <w:r w:rsidR="00836F2F">
        <w:rPr>
          <w:rtl/>
        </w:rPr>
        <w:t xml:space="preserve"> ،</w:t>
      </w:r>
      <w:r w:rsidR="007C74F1">
        <w:rPr>
          <w:rtl/>
        </w:rPr>
        <w:t xml:space="preserve"> </w:t>
      </w:r>
      <w:r>
        <w:rPr>
          <w:rtl/>
        </w:rPr>
        <w:t>والبصرة مع سماعه وقراءته وتحديثه بهما</w:t>
      </w:r>
      <w:r w:rsidR="00836F2F">
        <w:rPr>
          <w:rtl/>
        </w:rPr>
        <w:t xml:space="preserve"> ،</w:t>
      </w:r>
      <w:r w:rsidR="007C74F1">
        <w:rPr>
          <w:rtl/>
        </w:rPr>
        <w:t xml:space="preserve"> </w:t>
      </w:r>
      <w:r>
        <w:rPr>
          <w:rtl/>
        </w:rPr>
        <w:t xml:space="preserve">وحيث كان نشأته في </w:t>
      </w:r>
      <w:r>
        <w:rPr>
          <w:rFonts w:hint="eastAsia"/>
          <w:rtl/>
        </w:rPr>
        <w:t>بيت</w:t>
      </w:r>
      <w:r>
        <w:rPr>
          <w:rtl/>
        </w:rPr>
        <w:t xml:space="preserve"> كبير من العلم والفقه والحديث فتشرّف بسماع الحديث في صغر سنّه</w:t>
      </w:r>
      <w:r w:rsidR="00836F2F">
        <w:rPr>
          <w:rtl/>
        </w:rPr>
        <w:t xml:space="preserve"> ،</w:t>
      </w:r>
      <w:r w:rsidR="007C74F1">
        <w:rPr>
          <w:rtl/>
        </w:rPr>
        <w:t xml:space="preserve"> </w:t>
      </w:r>
      <w:r>
        <w:rPr>
          <w:rtl/>
        </w:rPr>
        <w:t xml:space="preserve">فعلىٰ به الإسناد وروىٰ عن أكابر مشايخ الكليني كما يأتي حتّىٰ أنّه قال في </w:t>
      </w:r>
      <w:r w:rsidRPr="004E2271">
        <w:rPr>
          <w:rStyle w:val="rfdBold2"/>
          <w:rtl/>
        </w:rPr>
        <w:t>الرسالة</w:t>
      </w:r>
      <w:r>
        <w:rPr>
          <w:rtl/>
        </w:rPr>
        <w:t xml:space="preserve"> (ص 28)</w:t>
      </w:r>
      <w:r w:rsidR="00836F2F">
        <w:rPr>
          <w:rtl/>
        </w:rPr>
        <w:t xml:space="preserve"> :</w:t>
      </w:r>
      <w:r w:rsidR="007C74F1">
        <w:rPr>
          <w:rtl/>
        </w:rPr>
        <w:t xml:space="preserve"> </w:t>
      </w:r>
      <w:r>
        <w:rPr>
          <w:rtl/>
        </w:rPr>
        <w:t>ومات جدّي محمّد بن سليمان</w:t>
      </w:r>
      <w:r w:rsidR="00852492">
        <w:rPr>
          <w:rtl/>
        </w:rPr>
        <w:t xml:space="preserve"> </w:t>
      </w:r>
      <w:r w:rsidR="006E72D1" w:rsidRPr="00DA6958">
        <w:rPr>
          <w:rStyle w:val="rfdAlaem"/>
          <w:rtl/>
        </w:rPr>
        <w:t>رحمه‌الله</w:t>
      </w:r>
      <w:r w:rsidR="00852492">
        <w:rPr>
          <w:rtl/>
        </w:rPr>
        <w:t xml:space="preserve"> </w:t>
      </w:r>
      <w:r>
        <w:rPr>
          <w:rtl/>
        </w:rPr>
        <w:t>في غرّة المحرّم سنة ثلثمائة</w:t>
      </w:r>
      <w:r w:rsidR="00836F2F">
        <w:rPr>
          <w:rtl/>
        </w:rPr>
        <w:t xml:space="preserve"> ،</w:t>
      </w:r>
      <w:r w:rsidR="007C74F1">
        <w:rPr>
          <w:rtl/>
        </w:rPr>
        <w:t xml:space="preserve"> </w:t>
      </w:r>
      <w:r>
        <w:rPr>
          <w:rtl/>
        </w:rPr>
        <w:t>فرويت عنه بعض حديثه</w:t>
      </w:r>
      <w:r w:rsidR="00836F2F">
        <w:rPr>
          <w:rtl/>
        </w:rPr>
        <w:t xml:space="preserve"> ،</w:t>
      </w:r>
      <w:r w:rsidR="007C74F1">
        <w:rPr>
          <w:rtl/>
        </w:rPr>
        <w:t xml:space="preserve"> </w:t>
      </w:r>
      <w:r>
        <w:rPr>
          <w:rtl/>
        </w:rPr>
        <w:t>وسمعي (سمعني</w:t>
      </w:r>
      <w:r w:rsidR="007C74F1">
        <w:rPr>
          <w:rtl/>
        </w:rPr>
        <w:t xml:space="preserve"> </w:t>
      </w:r>
      <w:r w:rsidR="00836F2F">
        <w:rPr>
          <w:rtl/>
        </w:rPr>
        <w:t>ـ</w:t>
      </w:r>
      <w:r w:rsidR="007C74F1">
        <w:rPr>
          <w:rtl/>
        </w:rPr>
        <w:t xml:space="preserve"> </w:t>
      </w:r>
      <w:r>
        <w:rPr>
          <w:rtl/>
        </w:rPr>
        <w:t>خ) من عبد الله بن جعفر الحميري</w:t>
      </w:r>
      <w:r w:rsidR="00836F2F">
        <w:rPr>
          <w:rtl/>
        </w:rPr>
        <w:t xml:space="preserve"> ،</w:t>
      </w:r>
      <w:r w:rsidR="007C74F1">
        <w:rPr>
          <w:rtl/>
        </w:rPr>
        <w:t xml:space="preserve"> </w:t>
      </w:r>
      <w:r>
        <w:rPr>
          <w:rtl/>
        </w:rPr>
        <w:t xml:space="preserve">وقد كان دخل الكوفة في سنة سبع وتسعين ومائتين. وجدت هذا التاريخ بخطّ عبد الله بن جعفر في كتاب </w:t>
      </w:r>
      <w:r w:rsidRPr="00ED3C69">
        <w:rPr>
          <w:rStyle w:val="rfdBold2"/>
          <w:rtl/>
        </w:rPr>
        <w:t>الصوم</w:t>
      </w:r>
      <w:r>
        <w:rPr>
          <w:rtl/>
        </w:rPr>
        <w:t xml:space="preserve"> للحسين بن سعيد</w:t>
      </w:r>
      <w:r w:rsidR="00836F2F">
        <w:rPr>
          <w:rtl/>
        </w:rPr>
        <w:t xml:space="preserve"> ،</w:t>
      </w:r>
      <w:r w:rsidR="007C74F1">
        <w:rPr>
          <w:rtl/>
        </w:rPr>
        <w:t xml:space="preserve"> </w:t>
      </w:r>
      <w:r>
        <w:rPr>
          <w:rtl/>
        </w:rPr>
        <w:t>ولم أكن حفظت الوقت للحداثة وسنّي إذ ذاك اثنتا عشرة سنة وشهور</w:t>
      </w:r>
      <w:r w:rsidR="00836F2F">
        <w:rPr>
          <w:rtl/>
        </w:rPr>
        <w:t xml:space="preserve"> ،</w:t>
      </w:r>
      <w:r w:rsidR="007C74F1">
        <w:rPr>
          <w:rtl/>
        </w:rPr>
        <w:t xml:space="preserve"> </w:t>
      </w:r>
      <w:r>
        <w:rPr>
          <w:rtl/>
        </w:rPr>
        <w:t>وسمعت أنا بعد ذلك من عمّ أبي علي بن سليمان</w:t>
      </w:r>
      <w:r w:rsidR="00836F2F">
        <w:rPr>
          <w:rtl/>
        </w:rPr>
        <w:t xml:space="preserve"> ،</w:t>
      </w:r>
      <w:r w:rsidR="007C74F1">
        <w:rPr>
          <w:rtl/>
        </w:rPr>
        <w:t xml:space="preserve"> </w:t>
      </w:r>
      <w:r>
        <w:rPr>
          <w:rtl/>
        </w:rPr>
        <w:t>و</w:t>
      </w:r>
      <w:r>
        <w:rPr>
          <w:rFonts w:hint="eastAsia"/>
          <w:rtl/>
        </w:rPr>
        <w:t>من</w:t>
      </w:r>
      <w:r>
        <w:rPr>
          <w:rtl/>
        </w:rPr>
        <w:t xml:space="preserve"> خال أبي محمّد بن جعفر الرزّاز</w:t>
      </w:r>
      <w:r w:rsidR="00836F2F">
        <w:rPr>
          <w:rtl/>
        </w:rPr>
        <w:t xml:space="preserve"> ،</w:t>
      </w:r>
      <w:r w:rsidR="007C74F1">
        <w:rPr>
          <w:rtl/>
        </w:rPr>
        <w:t xml:space="preserve"> </w:t>
      </w:r>
      <w:r>
        <w:rPr>
          <w:rtl/>
        </w:rPr>
        <w:t>وعن أحمد بن إدريس القمّي وأحمد بن محمّد العاصمي</w:t>
      </w:r>
      <w:r w:rsidR="00836F2F">
        <w:rPr>
          <w:rtl/>
        </w:rPr>
        <w:t xml:space="preserve"> ،</w:t>
      </w:r>
      <w:r w:rsidR="007C74F1">
        <w:rPr>
          <w:rtl/>
        </w:rPr>
        <w:t xml:space="preserve"> </w:t>
      </w:r>
      <w:r>
        <w:rPr>
          <w:rtl/>
        </w:rPr>
        <w:t>وجعفر بن محمّد</w:t>
      </w:r>
    </w:p>
    <w:p w14:paraId="2E5EDE1D" w14:textId="77777777" w:rsidR="00E732A3" w:rsidRDefault="00E732A3" w:rsidP="00E732A3">
      <w:pPr>
        <w:pStyle w:val="rfdLine"/>
        <w:rPr>
          <w:rtl/>
        </w:rPr>
      </w:pPr>
      <w:r>
        <w:rPr>
          <w:rtl/>
        </w:rPr>
        <w:t>__________</w:t>
      </w:r>
    </w:p>
    <w:p w14:paraId="087BBBD5" w14:textId="77777777" w:rsidR="00E732A3" w:rsidRDefault="00E732A3" w:rsidP="00E732A3">
      <w:pPr>
        <w:pStyle w:val="rfdFootnote0"/>
        <w:rPr>
          <w:rtl/>
        </w:rPr>
      </w:pPr>
      <w:r>
        <w:rPr>
          <w:rtl/>
        </w:rPr>
        <w:t>(1) رسالة أبي غالب</w:t>
      </w:r>
      <w:r w:rsidR="00836F2F">
        <w:rPr>
          <w:rtl/>
        </w:rPr>
        <w:t xml:space="preserve"> :</w:t>
      </w:r>
      <w:r w:rsidR="007C74F1">
        <w:rPr>
          <w:rtl/>
        </w:rPr>
        <w:t xml:space="preserve"> </w:t>
      </w:r>
      <w:r>
        <w:rPr>
          <w:rtl/>
        </w:rPr>
        <w:t>38.</w:t>
      </w:r>
    </w:p>
    <w:p w14:paraId="0DE17DD3" w14:textId="77777777" w:rsidR="00E732A3" w:rsidRDefault="00F11B4F" w:rsidP="00536F7E">
      <w:pPr>
        <w:pStyle w:val="rfdNormal0"/>
        <w:rPr>
          <w:rtl/>
        </w:rPr>
      </w:pPr>
      <w:r>
        <w:rPr>
          <w:rtl/>
        </w:rPr>
        <w:br w:type="page"/>
      </w:r>
      <w:r w:rsidR="00E732A3">
        <w:rPr>
          <w:rFonts w:hint="eastAsia"/>
          <w:rtl/>
        </w:rPr>
        <w:lastRenderedPageBreak/>
        <w:t>ابن</w:t>
      </w:r>
      <w:r w:rsidR="00E732A3">
        <w:rPr>
          <w:rtl/>
        </w:rPr>
        <w:t xml:space="preserve"> مالك الفزاري البزّاز</w:t>
      </w:r>
      <w:r w:rsidR="00836F2F">
        <w:rPr>
          <w:rtl/>
        </w:rPr>
        <w:t xml:space="preserve"> ،</w:t>
      </w:r>
      <w:r w:rsidR="007C74F1">
        <w:rPr>
          <w:rtl/>
        </w:rPr>
        <w:t xml:space="preserve"> </w:t>
      </w:r>
      <w:r w:rsidR="00E732A3">
        <w:rPr>
          <w:rtl/>
        </w:rPr>
        <w:t>وكان كالذي ربّاني</w:t>
      </w:r>
      <w:r w:rsidR="00836F2F">
        <w:rPr>
          <w:rtl/>
        </w:rPr>
        <w:t xml:space="preserve"> ،</w:t>
      </w:r>
      <w:r w:rsidR="007C74F1">
        <w:rPr>
          <w:rtl/>
        </w:rPr>
        <w:t xml:space="preserve"> </w:t>
      </w:r>
      <w:r w:rsidR="00E732A3">
        <w:rPr>
          <w:rtl/>
        </w:rPr>
        <w:t>لأنّ جدّي محمّد بن سليمان حين أخرجني من الكتاب جعلني في البزّازين عند ابن عمّه الحسين بن علي بن مالك</w:t>
      </w:r>
      <w:r w:rsidR="00836F2F">
        <w:rPr>
          <w:rtl/>
        </w:rPr>
        <w:t xml:space="preserve"> ،</w:t>
      </w:r>
      <w:r w:rsidR="007C74F1">
        <w:rPr>
          <w:rtl/>
        </w:rPr>
        <w:t xml:space="preserve"> </w:t>
      </w:r>
      <w:r w:rsidR="00E732A3">
        <w:rPr>
          <w:rtl/>
        </w:rPr>
        <w:t>وكان أحد فقهاء الشيعة وزهّادهم</w:t>
      </w:r>
      <w:r w:rsidR="00836F2F">
        <w:rPr>
          <w:rtl/>
        </w:rPr>
        <w:t xml:space="preserve"> ،</w:t>
      </w:r>
      <w:r w:rsidR="007C74F1">
        <w:rPr>
          <w:rtl/>
        </w:rPr>
        <w:t xml:space="preserve"> </w:t>
      </w:r>
      <w:r w:rsidR="00E732A3">
        <w:rPr>
          <w:rtl/>
        </w:rPr>
        <w:t>وظهر بعد موته من زهده مع كثرة ما كان يجري علىٰ يده أمر عجيب</w:t>
      </w:r>
      <w:r w:rsidR="00836F2F">
        <w:rPr>
          <w:rtl/>
        </w:rPr>
        <w:t xml:space="preserve"> ،</w:t>
      </w:r>
      <w:r w:rsidR="007C74F1">
        <w:rPr>
          <w:rtl/>
        </w:rPr>
        <w:t xml:space="preserve"> </w:t>
      </w:r>
      <w:r w:rsidR="00E732A3">
        <w:rPr>
          <w:rtl/>
        </w:rPr>
        <w:t>ليس هذا موضع ذكر</w:t>
      </w:r>
      <w:r w:rsidR="00E732A3">
        <w:rPr>
          <w:rFonts w:hint="eastAsia"/>
          <w:rtl/>
        </w:rPr>
        <w:t>ه</w:t>
      </w:r>
      <w:r w:rsidR="00E732A3">
        <w:rPr>
          <w:rtl/>
        </w:rPr>
        <w:t>. وسمعت من أبي جعفر محمّد ابن محمّد بن الحسين بن علي بن مهزيار الأهوازي وغيرهم رحمهم الله</w:t>
      </w:r>
      <w:r w:rsidR="00836F2F">
        <w:rPr>
          <w:rtl/>
        </w:rPr>
        <w:t xml:space="preserve"> ،</w:t>
      </w:r>
      <w:r w:rsidR="007C74F1">
        <w:rPr>
          <w:rtl/>
        </w:rPr>
        <w:t xml:space="preserve"> </w:t>
      </w:r>
      <w:r w:rsidR="00E732A3">
        <w:rPr>
          <w:rtl/>
        </w:rPr>
        <w:t>وسمعت من حميد بن زياد</w:t>
      </w:r>
      <w:r w:rsidR="00836F2F">
        <w:rPr>
          <w:rtl/>
        </w:rPr>
        <w:t xml:space="preserve"> ،</w:t>
      </w:r>
      <w:r w:rsidR="007C74F1">
        <w:rPr>
          <w:rtl/>
        </w:rPr>
        <w:t xml:space="preserve"> </w:t>
      </w:r>
      <w:r w:rsidR="00E732A3">
        <w:rPr>
          <w:rtl/>
        </w:rPr>
        <w:t>وأبي عبد الله بن ثابت</w:t>
      </w:r>
      <w:r w:rsidR="00836F2F">
        <w:rPr>
          <w:rtl/>
        </w:rPr>
        <w:t xml:space="preserve"> ،</w:t>
      </w:r>
      <w:r w:rsidR="007C74F1">
        <w:rPr>
          <w:rtl/>
        </w:rPr>
        <w:t xml:space="preserve"> </w:t>
      </w:r>
      <w:r w:rsidR="00E732A3">
        <w:rPr>
          <w:rtl/>
        </w:rPr>
        <w:t>وأحمد بن محمّد بن رباح</w:t>
      </w:r>
      <w:r w:rsidR="00836F2F">
        <w:rPr>
          <w:rtl/>
        </w:rPr>
        <w:t xml:space="preserve"> ،</w:t>
      </w:r>
      <w:r w:rsidR="007C74F1">
        <w:rPr>
          <w:rtl/>
        </w:rPr>
        <w:t xml:space="preserve"> </w:t>
      </w:r>
      <w:r w:rsidR="00E732A3">
        <w:rPr>
          <w:rtl/>
        </w:rPr>
        <w:t>وهؤلاء من رجال الواقفة إلّا أنّهم كانوا فقهاء ثقات في حديثهم كثيري الرواية</w:t>
      </w:r>
      <w:r w:rsidR="007C74F1">
        <w:rPr>
          <w:rtl/>
        </w:rPr>
        <w:t xml:space="preserve"> ..</w:t>
      </w:r>
      <w:r w:rsidR="00E732A3">
        <w:rPr>
          <w:rtl/>
        </w:rPr>
        <w:t>.»</w:t>
      </w:r>
      <w:r w:rsidR="00E732A3" w:rsidRPr="00E732A3">
        <w:rPr>
          <w:rStyle w:val="rfdFootnotenum"/>
          <w:rtl/>
        </w:rPr>
        <w:t>(1)</w:t>
      </w:r>
      <w:r w:rsidR="00E732A3">
        <w:rPr>
          <w:rtl/>
        </w:rPr>
        <w:t>.</w:t>
      </w:r>
    </w:p>
    <w:p w14:paraId="1EA4B7E9" w14:textId="77777777" w:rsidR="00E732A3" w:rsidRDefault="00E732A3" w:rsidP="00536F7E">
      <w:pPr>
        <w:rPr>
          <w:rtl/>
        </w:rPr>
      </w:pPr>
      <w:r>
        <w:rPr>
          <w:rFonts w:hint="eastAsia"/>
          <w:rtl/>
        </w:rPr>
        <w:t>وقال</w:t>
      </w:r>
      <w:r>
        <w:rPr>
          <w:rtl/>
        </w:rPr>
        <w:t xml:space="preserve"> في تعداد مشايخه في القراءة والحديث والرواية</w:t>
      </w:r>
      <w:r w:rsidR="00836F2F">
        <w:rPr>
          <w:rtl/>
        </w:rPr>
        <w:t xml:space="preserve"> :</w:t>
      </w:r>
      <w:r w:rsidR="007C74F1">
        <w:rPr>
          <w:rtl/>
        </w:rPr>
        <w:t xml:space="preserve"> </w:t>
      </w:r>
      <w:r>
        <w:rPr>
          <w:rtl/>
        </w:rPr>
        <w:t>«قرأ شيخنا أبو غالب الزراري وسمع وروىٰ عن جماعة كثيرة من أعلام الطائفة وثقات مشايخ الحديث</w:t>
      </w:r>
      <w:r w:rsidR="00836F2F">
        <w:rPr>
          <w:rtl/>
        </w:rPr>
        <w:t xml:space="preserve"> ،</w:t>
      </w:r>
      <w:r w:rsidR="007C74F1">
        <w:rPr>
          <w:rtl/>
        </w:rPr>
        <w:t xml:space="preserve"> </w:t>
      </w:r>
      <w:r>
        <w:rPr>
          <w:rtl/>
        </w:rPr>
        <w:t>وأخذ عنهم العلم والآثار</w:t>
      </w:r>
      <w:r w:rsidR="00836F2F">
        <w:rPr>
          <w:rtl/>
        </w:rPr>
        <w:t xml:space="preserve"> ،</w:t>
      </w:r>
      <w:r w:rsidR="007C74F1">
        <w:rPr>
          <w:rtl/>
        </w:rPr>
        <w:t xml:space="preserve"> </w:t>
      </w:r>
      <w:r>
        <w:rPr>
          <w:rtl/>
        </w:rPr>
        <w:t xml:space="preserve">وروىٰ عنهم الأحاديث والكتب والأصول والمصنّفات حتّىٰ سمع من أصحاب الهادي والعسكري </w:t>
      </w:r>
      <w:r w:rsidR="00536F7E" w:rsidRPr="00ED3C69">
        <w:rPr>
          <w:rStyle w:val="rfdAlaem"/>
          <w:rtl/>
        </w:rPr>
        <w:t>عليهما</w:t>
      </w:r>
      <w:r w:rsidR="00ED3C69">
        <w:rPr>
          <w:rStyle w:val="rfdAlaem"/>
          <w:rFonts w:hint="cs"/>
          <w:rtl/>
          <w:lang w:bidi="ar-IQ"/>
        </w:rPr>
        <w:t>‌</w:t>
      </w:r>
      <w:r w:rsidR="00536F7E" w:rsidRPr="00ED3C69">
        <w:rPr>
          <w:rStyle w:val="rfdAlaem"/>
          <w:rtl/>
        </w:rPr>
        <w:t>السلام</w:t>
      </w:r>
      <w:r w:rsidR="007C74F1">
        <w:rPr>
          <w:rtl/>
        </w:rPr>
        <w:t xml:space="preserve"> </w:t>
      </w:r>
      <w:r w:rsidR="00836F2F">
        <w:rPr>
          <w:rtl/>
        </w:rPr>
        <w:t>،</w:t>
      </w:r>
      <w:r w:rsidR="007C74F1">
        <w:rPr>
          <w:rtl/>
        </w:rPr>
        <w:t xml:space="preserve"> </w:t>
      </w:r>
      <w:r>
        <w:rPr>
          <w:rtl/>
        </w:rPr>
        <w:t>فعلي ب</w:t>
      </w:r>
      <w:r>
        <w:rPr>
          <w:rFonts w:hint="eastAsia"/>
          <w:rtl/>
        </w:rPr>
        <w:t>ن</w:t>
      </w:r>
      <w:r>
        <w:rPr>
          <w:rtl/>
        </w:rPr>
        <w:t xml:space="preserve"> الاسناد</w:t>
      </w:r>
      <w:r w:rsidR="00836F2F">
        <w:rPr>
          <w:rtl/>
        </w:rPr>
        <w:t xml:space="preserve"> ،</w:t>
      </w:r>
      <w:r w:rsidR="007C74F1">
        <w:rPr>
          <w:rtl/>
        </w:rPr>
        <w:t xml:space="preserve"> </w:t>
      </w:r>
      <w:r>
        <w:rPr>
          <w:rtl/>
        </w:rPr>
        <w:t xml:space="preserve">وقد وقع أسماء عدّة كثيرة منهم في </w:t>
      </w:r>
      <w:r w:rsidRPr="00ED3C69">
        <w:rPr>
          <w:rStyle w:val="rfdBold2"/>
          <w:rtl/>
        </w:rPr>
        <w:t>رسالته</w:t>
      </w:r>
      <w:r w:rsidR="00836F2F">
        <w:rPr>
          <w:rtl/>
        </w:rPr>
        <w:t xml:space="preserve"> ،</w:t>
      </w:r>
      <w:r w:rsidR="007C74F1">
        <w:rPr>
          <w:rtl/>
        </w:rPr>
        <w:t xml:space="preserve"> </w:t>
      </w:r>
      <w:r>
        <w:rPr>
          <w:rtl/>
        </w:rPr>
        <w:t xml:space="preserve">وفي </w:t>
      </w:r>
      <w:r w:rsidRPr="00ED3C69">
        <w:rPr>
          <w:rStyle w:val="rfdBold2"/>
          <w:rtl/>
        </w:rPr>
        <w:t>رجال النجاشي</w:t>
      </w:r>
      <w:r>
        <w:rPr>
          <w:rtl/>
        </w:rPr>
        <w:t xml:space="preserve"> وكتب الشيخ وغير ذلك فمنهم</w:t>
      </w:r>
      <w:r w:rsidR="00836F2F">
        <w:rPr>
          <w:rtl/>
        </w:rPr>
        <w:t xml:space="preserve"> :</w:t>
      </w:r>
      <w:r w:rsidR="007C74F1">
        <w:rPr>
          <w:rtl/>
        </w:rPr>
        <w:t xml:space="preserve"> ..</w:t>
      </w:r>
      <w:r>
        <w:rPr>
          <w:rtl/>
        </w:rPr>
        <w:t xml:space="preserve">.» ثمّ عدّدهم واحداً واحداً مستخرجاً أسماءهم من </w:t>
      </w:r>
      <w:r w:rsidRPr="00ED3C69">
        <w:rPr>
          <w:rStyle w:val="rfdBold2"/>
          <w:rtl/>
        </w:rPr>
        <w:t>الرسالة</w:t>
      </w:r>
      <w:r>
        <w:rPr>
          <w:rtl/>
        </w:rPr>
        <w:t xml:space="preserve"> المذكورة.</w:t>
      </w:r>
    </w:p>
    <w:p w14:paraId="30301839" w14:textId="77777777" w:rsidR="005B136D" w:rsidRDefault="00E732A3" w:rsidP="00ED3C69">
      <w:pPr>
        <w:rPr>
          <w:rtl/>
        </w:rPr>
      </w:pPr>
      <w:r w:rsidRPr="00ED3C69">
        <w:rPr>
          <w:rFonts w:hint="eastAsia"/>
          <w:rtl/>
        </w:rPr>
        <w:t>نذكرهم</w:t>
      </w:r>
      <w:r w:rsidRPr="00ED3C69">
        <w:rPr>
          <w:rtl/>
        </w:rPr>
        <w:t xml:space="preserve"> مع بيان حالهم من الذكر في </w:t>
      </w:r>
      <w:r w:rsidRPr="00ED3C69">
        <w:rPr>
          <w:rStyle w:val="rfdBold2"/>
          <w:rtl/>
        </w:rPr>
        <w:t>التفسير</w:t>
      </w:r>
      <w:r w:rsidR="00836F2F">
        <w:rPr>
          <w:rtl/>
        </w:rPr>
        <w:t xml:space="preserve"> :</w:t>
      </w:r>
    </w:p>
    <w:p w14:paraId="401E0D7C" w14:textId="77777777" w:rsidR="005B136D" w:rsidRDefault="00E732A3" w:rsidP="00E732A3">
      <w:pPr>
        <w:rPr>
          <w:rtl/>
        </w:rPr>
      </w:pPr>
      <w:r>
        <w:rPr>
          <w:rtl/>
        </w:rPr>
        <w:t>1</w:t>
      </w:r>
      <w:r w:rsidR="00836F2F">
        <w:rPr>
          <w:rtl/>
        </w:rPr>
        <w:t xml:space="preserve"> ـ</w:t>
      </w:r>
      <w:r w:rsidR="007C74F1">
        <w:rPr>
          <w:rtl/>
        </w:rPr>
        <w:t xml:space="preserve"> </w:t>
      </w:r>
      <w:r>
        <w:rPr>
          <w:rtl/>
        </w:rPr>
        <w:t>أحمد بن إدريس أبو علي الأشعري القمّي المعلّم الفقيه الثقة الصحيح الرواية المتوفّىٰ بالقرعاء من طريق مكّة علىٰ طريق الكوفة</w:t>
      </w:r>
      <w:r w:rsidRPr="00E732A3">
        <w:rPr>
          <w:rStyle w:val="rfdFootnotenum"/>
          <w:rtl/>
        </w:rPr>
        <w:t>(2)</w:t>
      </w:r>
      <w:r>
        <w:rPr>
          <w:rtl/>
        </w:rPr>
        <w:t xml:space="preserve"> سنة (306) من مشايخ الكليني</w:t>
      </w:r>
      <w:r w:rsidR="00836F2F">
        <w:rPr>
          <w:rtl/>
        </w:rPr>
        <w:t xml:space="preserve"> ،</w:t>
      </w:r>
      <w:r w:rsidR="007C74F1">
        <w:rPr>
          <w:rtl/>
        </w:rPr>
        <w:t xml:space="preserve"> </w:t>
      </w:r>
      <w:r>
        <w:rPr>
          <w:rtl/>
        </w:rPr>
        <w:t>ولا يروي عن علي بن إبراهيم وهما من نفس الطبقة</w:t>
      </w:r>
      <w:r w:rsidR="00836F2F">
        <w:rPr>
          <w:rtl/>
        </w:rPr>
        <w:t xml:space="preserve"> ،</w:t>
      </w:r>
      <w:r w:rsidR="007C74F1">
        <w:rPr>
          <w:rtl/>
        </w:rPr>
        <w:t xml:space="preserve"> </w:t>
      </w:r>
      <w:r>
        <w:rPr>
          <w:rtl/>
        </w:rPr>
        <w:t xml:space="preserve">فكلّ ما في </w:t>
      </w:r>
      <w:r w:rsidRPr="00ED3C69">
        <w:rPr>
          <w:rStyle w:val="rfdBold2"/>
          <w:rtl/>
        </w:rPr>
        <w:t>التفسير</w:t>
      </w:r>
      <w:r>
        <w:rPr>
          <w:rtl/>
        </w:rPr>
        <w:t xml:space="preserve"> عن أحمد بن إدريس ليس من رواية علي بن إبراهيم القمّي عنه</w:t>
      </w:r>
      <w:r w:rsidR="00836F2F">
        <w:rPr>
          <w:rtl/>
        </w:rPr>
        <w:t xml:space="preserve"> ،</w:t>
      </w:r>
      <w:r w:rsidR="007C74F1">
        <w:rPr>
          <w:rtl/>
        </w:rPr>
        <w:t xml:space="preserve"> </w:t>
      </w:r>
      <w:r>
        <w:rPr>
          <w:rtl/>
        </w:rPr>
        <w:t>ومجموع</w:t>
      </w:r>
    </w:p>
    <w:p w14:paraId="5BF83286" w14:textId="77777777" w:rsidR="00E732A3" w:rsidRDefault="00E732A3" w:rsidP="00E732A3">
      <w:pPr>
        <w:pStyle w:val="rfdLine"/>
        <w:rPr>
          <w:rtl/>
        </w:rPr>
      </w:pPr>
      <w:r>
        <w:rPr>
          <w:rtl/>
        </w:rPr>
        <w:t>__________</w:t>
      </w:r>
    </w:p>
    <w:p w14:paraId="5BB72EC5" w14:textId="77777777" w:rsidR="00E732A3" w:rsidRDefault="00E732A3" w:rsidP="00E732A3">
      <w:pPr>
        <w:pStyle w:val="rfdFootnote0"/>
        <w:rPr>
          <w:rtl/>
        </w:rPr>
      </w:pPr>
      <w:r>
        <w:rPr>
          <w:rtl/>
        </w:rPr>
        <w:t>(1) شرح رسالة أبي غالب (تاريخ آل زرارة)</w:t>
      </w:r>
      <w:r w:rsidR="00836F2F">
        <w:rPr>
          <w:rtl/>
        </w:rPr>
        <w:t xml:space="preserve"> :</w:t>
      </w:r>
      <w:r w:rsidR="007C74F1">
        <w:rPr>
          <w:rtl/>
        </w:rPr>
        <w:t xml:space="preserve"> </w:t>
      </w:r>
      <w:r>
        <w:rPr>
          <w:rtl/>
        </w:rPr>
        <w:t>212.</w:t>
      </w:r>
    </w:p>
    <w:p w14:paraId="1D8A3195" w14:textId="77777777" w:rsidR="00E732A3" w:rsidRDefault="00E732A3" w:rsidP="00E732A3">
      <w:pPr>
        <w:pStyle w:val="rfdFootnote0"/>
        <w:rPr>
          <w:rtl/>
        </w:rPr>
      </w:pPr>
      <w:r>
        <w:rPr>
          <w:rtl/>
        </w:rPr>
        <w:t>(2) النجاشي</w:t>
      </w:r>
      <w:r w:rsidR="00836F2F">
        <w:rPr>
          <w:rtl/>
        </w:rPr>
        <w:t xml:space="preserve"> :</w:t>
      </w:r>
      <w:r w:rsidR="007C74F1">
        <w:rPr>
          <w:rtl/>
        </w:rPr>
        <w:t xml:space="preserve"> </w:t>
      </w:r>
      <w:r>
        <w:rPr>
          <w:rtl/>
        </w:rPr>
        <w:t>92</w:t>
      </w:r>
      <w:r w:rsidR="00836F2F">
        <w:rPr>
          <w:rtl/>
        </w:rPr>
        <w:t xml:space="preserve"> ،</w:t>
      </w:r>
      <w:r w:rsidR="007C74F1">
        <w:rPr>
          <w:rtl/>
        </w:rPr>
        <w:t xml:space="preserve"> </w:t>
      </w:r>
      <w:r>
        <w:rPr>
          <w:rtl/>
        </w:rPr>
        <w:t>رقم 228.</w:t>
      </w:r>
    </w:p>
    <w:p w14:paraId="599CD7D3" w14:textId="77777777" w:rsidR="00E732A3" w:rsidRDefault="00F11B4F" w:rsidP="00536F7E">
      <w:pPr>
        <w:pStyle w:val="rfdNormal0"/>
        <w:rPr>
          <w:rtl/>
        </w:rPr>
      </w:pPr>
      <w:r>
        <w:rPr>
          <w:rtl/>
        </w:rPr>
        <w:br w:type="page"/>
      </w:r>
      <w:r w:rsidR="00E732A3">
        <w:rPr>
          <w:rFonts w:hint="eastAsia"/>
          <w:rtl/>
        </w:rPr>
        <w:lastRenderedPageBreak/>
        <w:t>رواياته</w:t>
      </w:r>
      <w:r w:rsidR="00E732A3">
        <w:rPr>
          <w:rtl/>
        </w:rPr>
        <w:t xml:space="preserve"> في </w:t>
      </w:r>
      <w:r w:rsidR="00E732A3" w:rsidRPr="00ED3C69">
        <w:rPr>
          <w:rStyle w:val="rfdBold2"/>
          <w:rtl/>
        </w:rPr>
        <w:t>التفسير</w:t>
      </w:r>
      <w:r w:rsidR="00E732A3">
        <w:rPr>
          <w:rtl/>
        </w:rPr>
        <w:t xml:space="preserve"> المتداول تربوا علىٰ (50) رواية</w:t>
      </w:r>
      <w:r w:rsidR="00836F2F">
        <w:rPr>
          <w:rtl/>
        </w:rPr>
        <w:t xml:space="preserve"> ،</w:t>
      </w:r>
      <w:r w:rsidR="007C74F1">
        <w:rPr>
          <w:rtl/>
        </w:rPr>
        <w:t xml:space="preserve"> </w:t>
      </w:r>
      <w:r w:rsidR="00E732A3">
        <w:rPr>
          <w:rtl/>
        </w:rPr>
        <w:t>وكلّها بطريق التحديث والإخبار</w:t>
      </w:r>
      <w:r w:rsidR="00836F2F">
        <w:rPr>
          <w:rtl/>
        </w:rPr>
        <w:t xml:space="preserve"> ،</w:t>
      </w:r>
      <w:r w:rsidR="007C74F1">
        <w:rPr>
          <w:rtl/>
        </w:rPr>
        <w:t xml:space="preserve"> </w:t>
      </w:r>
      <w:r w:rsidR="00E732A3">
        <w:rPr>
          <w:rtl/>
        </w:rPr>
        <w:t xml:space="preserve">وصرّح أبو غالب بالسماع منه في </w:t>
      </w:r>
      <w:r w:rsidR="00E732A3" w:rsidRPr="00ED3C69">
        <w:rPr>
          <w:rStyle w:val="rfdBold2"/>
          <w:rtl/>
        </w:rPr>
        <w:t>رسالته</w:t>
      </w:r>
      <w:r w:rsidR="00836F2F">
        <w:rPr>
          <w:rtl/>
        </w:rPr>
        <w:t xml:space="preserve"> ،</w:t>
      </w:r>
      <w:r w:rsidR="007C74F1">
        <w:rPr>
          <w:rtl/>
        </w:rPr>
        <w:t xml:space="preserve"> </w:t>
      </w:r>
      <w:r w:rsidR="00E732A3">
        <w:rPr>
          <w:rtl/>
        </w:rPr>
        <w:t xml:space="preserve">روي عنه في </w:t>
      </w:r>
      <w:r w:rsidR="00E732A3" w:rsidRPr="00ED3C69">
        <w:rPr>
          <w:rStyle w:val="rfdBold2"/>
          <w:rtl/>
        </w:rPr>
        <w:t>التفسير</w:t>
      </w:r>
      <w:r w:rsidR="00E732A3">
        <w:rPr>
          <w:rtl/>
        </w:rPr>
        <w:t>.</w:t>
      </w:r>
    </w:p>
    <w:p w14:paraId="7110AA6B" w14:textId="77777777" w:rsidR="005B136D" w:rsidRDefault="00E732A3" w:rsidP="00E732A3">
      <w:pPr>
        <w:rPr>
          <w:rtl/>
        </w:rPr>
      </w:pPr>
      <w:r>
        <w:rPr>
          <w:rtl/>
        </w:rPr>
        <w:t>2</w:t>
      </w:r>
      <w:r w:rsidR="00836F2F">
        <w:rPr>
          <w:rtl/>
        </w:rPr>
        <w:t xml:space="preserve"> ـ</w:t>
      </w:r>
      <w:r w:rsidR="007C74F1">
        <w:rPr>
          <w:rtl/>
        </w:rPr>
        <w:t xml:space="preserve"> </w:t>
      </w:r>
      <w:r>
        <w:rPr>
          <w:rtl/>
        </w:rPr>
        <w:t>أحمد بن محمّد بن سعيد أبو العبّاس بن عقدة الحافظ الثقة الجليل شيخ مشايخ الشيعة (المتوفّىٰ 333)</w:t>
      </w:r>
      <w:r w:rsidR="00836F2F">
        <w:rPr>
          <w:rtl/>
        </w:rPr>
        <w:t xml:space="preserve"> ،</w:t>
      </w:r>
      <w:r w:rsidR="007C74F1">
        <w:rPr>
          <w:rtl/>
        </w:rPr>
        <w:t xml:space="preserve"> </w:t>
      </w:r>
      <w:r>
        <w:rPr>
          <w:rtl/>
        </w:rPr>
        <w:t>روىٰ عنه كثيراً وله منه إجازة</w:t>
      </w:r>
      <w:r w:rsidR="00836F2F">
        <w:rPr>
          <w:rtl/>
        </w:rPr>
        <w:t xml:space="preserve"> ،</w:t>
      </w:r>
      <w:r w:rsidR="007C74F1">
        <w:rPr>
          <w:rtl/>
        </w:rPr>
        <w:t xml:space="preserve"> </w:t>
      </w:r>
      <w:r>
        <w:rPr>
          <w:rtl/>
        </w:rPr>
        <w:t xml:space="preserve">ذكره في </w:t>
      </w:r>
      <w:r w:rsidRPr="00ED3C69">
        <w:rPr>
          <w:rStyle w:val="rfdBold2"/>
          <w:rtl/>
        </w:rPr>
        <w:t>الرسالة</w:t>
      </w:r>
      <w:r w:rsidRPr="00E732A3">
        <w:rPr>
          <w:rStyle w:val="rfdFootnotenum"/>
          <w:rtl/>
        </w:rPr>
        <w:t>(1)</w:t>
      </w:r>
      <w:r w:rsidR="00836F2F">
        <w:rPr>
          <w:rtl/>
        </w:rPr>
        <w:t xml:space="preserve"> ،</w:t>
      </w:r>
      <w:r w:rsidR="007C74F1">
        <w:rPr>
          <w:rtl/>
        </w:rPr>
        <w:t xml:space="preserve"> </w:t>
      </w:r>
      <w:r>
        <w:rPr>
          <w:rtl/>
        </w:rPr>
        <w:t>روىٰ عنه في التفسير.</w:t>
      </w:r>
    </w:p>
    <w:p w14:paraId="2766B2E0" w14:textId="77777777" w:rsidR="00E732A3" w:rsidRDefault="00E732A3" w:rsidP="00E732A3">
      <w:pPr>
        <w:rPr>
          <w:rtl/>
        </w:rPr>
      </w:pPr>
      <w:bookmarkStart w:id="0" w:name="_Hlk227230660"/>
      <w:r>
        <w:rPr>
          <w:rtl/>
        </w:rPr>
        <w:t>3</w:t>
      </w:r>
      <w:r w:rsidR="00836F2F">
        <w:rPr>
          <w:rtl/>
        </w:rPr>
        <w:t xml:space="preserve"> ـ</w:t>
      </w:r>
      <w:r w:rsidR="007C74F1">
        <w:rPr>
          <w:rtl/>
        </w:rPr>
        <w:t xml:space="preserve"> </w:t>
      </w:r>
      <w:r>
        <w:rPr>
          <w:rtl/>
        </w:rPr>
        <w:t>أحمد بن محمّد أبو عبد الله العاصمي البغدادي الثقة الجليل</w:t>
      </w:r>
      <w:r w:rsidR="00836F2F">
        <w:rPr>
          <w:rtl/>
        </w:rPr>
        <w:t xml:space="preserve"> ،</w:t>
      </w:r>
      <w:r w:rsidR="007C74F1">
        <w:rPr>
          <w:rtl/>
        </w:rPr>
        <w:t xml:space="preserve"> </w:t>
      </w:r>
      <w:r>
        <w:rPr>
          <w:rtl/>
        </w:rPr>
        <w:t xml:space="preserve">ذكر سماعه عنه في </w:t>
      </w:r>
      <w:r w:rsidRPr="00ED3C69">
        <w:rPr>
          <w:rStyle w:val="rfdBold2"/>
          <w:rtl/>
        </w:rPr>
        <w:t>الرسالة</w:t>
      </w:r>
      <w:r w:rsidR="00852492">
        <w:rPr>
          <w:rtl/>
        </w:rPr>
        <w:t xml:space="preserve"> </w:t>
      </w:r>
      <w:r>
        <w:rPr>
          <w:rtl/>
        </w:rPr>
        <w:t>(ص 39)</w:t>
      </w:r>
      <w:r w:rsidR="00836F2F">
        <w:rPr>
          <w:rtl/>
        </w:rPr>
        <w:t xml:space="preserve"> ،</w:t>
      </w:r>
      <w:r w:rsidR="007C74F1">
        <w:rPr>
          <w:rtl/>
        </w:rPr>
        <w:t xml:space="preserve"> </w:t>
      </w:r>
      <w:r>
        <w:rPr>
          <w:rtl/>
        </w:rPr>
        <w:t>وروىٰ عنه كتاب جدّه الحسن بن الجهم كما في (ص 8) منها</w:t>
      </w:r>
      <w:r w:rsidR="00836F2F">
        <w:rPr>
          <w:rtl/>
        </w:rPr>
        <w:t xml:space="preserve"> ،</w:t>
      </w:r>
      <w:r w:rsidR="007C74F1">
        <w:rPr>
          <w:rtl/>
        </w:rPr>
        <w:t xml:space="preserve"> </w:t>
      </w:r>
      <w:r>
        <w:rPr>
          <w:rtl/>
        </w:rPr>
        <w:t xml:space="preserve">ولم يرد ذكره في </w:t>
      </w:r>
      <w:r w:rsidRPr="00ED3C69">
        <w:rPr>
          <w:rStyle w:val="rfdBold2"/>
          <w:rtl/>
        </w:rPr>
        <w:t>التفسير</w:t>
      </w:r>
      <w:r>
        <w:rPr>
          <w:rtl/>
        </w:rPr>
        <w:t>.</w:t>
      </w:r>
    </w:p>
    <w:bookmarkEnd w:id="0"/>
    <w:p w14:paraId="29E8F359" w14:textId="77777777" w:rsidR="00E732A3" w:rsidRDefault="00E732A3" w:rsidP="00E732A3">
      <w:pPr>
        <w:rPr>
          <w:rtl/>
        </w:rPr>
      </w:pPr>
      <w:r>
        <w:rPr>
          <w:rtl/>
        </w:rPr>
        <w:t>4</w:t>
      </w:r>
      <w:r w:rsidR="00836F2F">
        <w:rPr>
          <w:rtl/>
        </w:rPr>
        <w:t xml:space="preserve"> ـ</w:t>
      </w:r>
      <w:r w:rsidR="007C74F1">
        <w:rPr>
          <w:rtl/>
        </w:rPr>
        <w:t xml:space="preserve"> </w:t>
      </w:r>
      <w:r>
        <w:rPr>
          <w:rtl/>
        </w:rPr>
        <w:t>أحمد بن محمّد بن رباح أبو الحسن القلا السوّاق الفقيه الواقفي الثقة</w:t>
      </w:r>
      <w:r w:rsidR="00836F2F">
        <w:rPr>
          <w:rtl/>
        </w:rPr>
        <w:t xml:space="preserve"> ،</w:t>
      </w:r>
      <w:r w:rsidR="007C74F1">
        <w:rPr>
          <w:rtl/>
        </w:rPr>
        <w:t xml:space="preserve"> </w:t>
      </w:r>
      <w:r>
        <w:rPr>
          <w:rtl/>
        </w:rPr>
        <w:t xml:space="preserve">ذكره في </w:t>
      </w:r>
      <w:r w:rsidRPr="00ED3C69">
        <w:rPr>
          <w:rStyle w:val="rfdBold2"/>
          <w:rtl/>
        </w:rPr>
        <w:t>الرسالة</w:t>
      </w:r>
      <w:r w:rsidR="00852492">
        <w:rPr>
          <w:rtl/>
        </w:rPr>
        <w:t xml:space="preserve"> </w:t>
      </w:r>
      <w:r>
        <w:rPr>
          <w:rtl/>
        </w:rPr>
        <w:t>(ص 40) بسماعه عنه</w:t>
      </w:r>
      <w:r w:rsidR="00836F2F">
        <w:rPr>
          <w:rtl/>
        </w:rPr>
        <w:t xml:space="preserve"> ،</w:t>
      </w:r>
      <w:r w:rsidR="007C74F1">
        <w:rPr>
          <w:rtl/>
        </w:rPr>
        <w:t xml:space="preserve"> </w:t>
      </w:r>
      <w:r>
        <w:rPr>
          <w:rtl/>
        </w:rPr>
        <w:t>مادحاً له بفقاهته</w:t>
      </w:r>
      <w:r w:rsidR="00836F2F">
        <w:rPr>
          <w:rtl/>
        </w:rPr>
        <w:t xml:space="preserve"> ،</w:t>
      </w:r>
      <w:r w:rsidR="007C74F1">
        <w:rPr>
          <w:rtl/>
        </w:rPr>
        <w:t xml:space="preserve"> </w:t>
      </w:r>
      <w:r>
        <w:rPr>
          <w:rtl/>
        </w:rPr>
        <w:t>وثقته في الحديث وكثرة رواياته</w:t>
      </w:r>
      <w:r w:rsidR="00836F2F">
        <w:rPr>
          <w:rtl/>
        </w:rPr>
        <w:t xml:space="preserve"> ،</w:t>
      </w:r>
      <w:r w:rsidR="007C74F1">
        <w:rPr>
          <w:rtl/>
        </w:rPr>
        <w:t xml:space="preserve"> </w:t>
      </w:r>
      <w:r>
        <w:rPr>
          <w:rtl/>
        </w:rPr>
        <w:t>مع كونه واقفيّاً</w:t>
      </w:r>
      <w:r w:rsidR="00836F2F">
        <w:rPr>
          <w:rtl/>
        </w:rPr>
        <w:t xml:space="preserve"> ،</w:t>
      </w:r>
      <w:r w:rsidR="007C74F1">
        <w:rPr>
          <w:rtl/>
        </w:rPr>
        <w:t xml:space="preserve"> </w:t>
      </w:r>
      <w:r>
        <w:rPr>
          <w:rtl/>
        </w:rPr>
        <w:t>وروىٰ عنه كتاب عمّه علي بن محمّد بن رباح (ص 82)</w:t>
      </w:r>
      <w:r w:rsidR="00836F2F">
        <w:rPr>
          <w:rtl/>
        </w:rPr>
        <w:t xml:space="preserve"> ،</w:t>
      </w:r>
      <w:r w:rsidR="007C74F1">
        <w:rPr>
          <w:rtl/>
        </w:rPr>
        <w:t xml:space="preserve"> </w:t>
      </w:r>
      <w:r>
        <w:rPr>
          <w:rtl/>
        </w:rPr>
        <w:t xml:space="preserve">ولم يرد ذكره في </w:t>
      </w:r>
      <w:r w:rsidRPr="00ED3C69">
        <w:rPr>
          <w:rStyle w:val="rfdBold2"/>
          <w:rtl/>
        </w:rPr>
        <w:t>التفسير</w:t>
      </w:r>
      <w:r>
        <w:rPr>
          <w:rtl/>
        </w:rPr>
        <w:t>.</w:t>
      </w:r>
    </w:p>
    <w:p w14:paraId="68CC6B1B" w14:textId="77777777" w:rsidR="00E732A3" w:rsidRDefault="00E732A3" w:rsidP="00E732A3">
      <w:pPr>
        <w:rPr>
          <w:rtl/>
        </w:rPr>
      </w:pPr>
      <w:r>
        <w:rPr>
          <w:rtl/>
        </w:rPr>
        <w:t>5</w:t>
      </w:r>
      <w:r w:rsidR="00836F2F">
        <w:rPr>
          <w:rtl/>
        </w:rPr>
        <w:t xml:space="preserve"> ـ</w:t>
      </w:r>
      <w:r w:rsidR="007C74F1">
        <w:rPr>
          <w:rtl/>
        </w:rPr>
        <w:t xml:space="preserve"> </w:t>
      </w:r>
      <w:r>
        <w:rPr>
          <w:rtl/>
        </w:rPr>
        <w:t>جعفر بن محمّد بن لاحق أبو أحمد الشيباني</w:t>
      </w:r>
      <w:r w:rsidR="00836F2F">
        <w:rPr>
          <w:rtl/>
        </w:rPr>
        <w:t xml:space="preserve"> ،</w:t>
      </w:r>
      <w:r w:rsidR="007C74F1">
        <w:rPr>
          <w:rtl/>
        </w:rPr>
        <w:t xml:space="preserve"> </w:t>
      </w:r>
      <w:r>
        <w:rPr>
          <w:rtl/>
        </w:rPr>
        <w:t xml:space="preserve">روىٰ عنه في أوائل </w:t>
      </w:r>
      <w:r w:rsidRPr="00ED3C69">
        <w:rPr>
          <w:rStyle w:val="rfdBold2"/>
          <w:rtl/>
        </w:rPr>
        <w:t>الرسالة</w:t>
      </w:r>
      <w:r>
        <w:rPr>
          <w:rtl/>
        </w:rPr>
        <w:t xml:space="preserve"> (ص 18) عدد آل أعين</w:t>
      </w:r>
      <w:r w:rsidR="00836F2F">
        <w:rPr>
          <w:rtl/>
        </w:rPr>
        <w:t xml:space="preserve"> ،</w:t>
      </w:r>
      <w:r w:rsidR="007C74F1">
        <w:rPr>
          <w:rtl/>
        </w:rPr>
        <w:t xml:space="preserve"> </w:t>
      </w:r>
      <w:r>
        <w:rPr>
          <w:rtl/>
        </w:rPr>
        <w:t>وذكر بلفظ محمّد بن محمّد الشيباني</w:t>
      </w:r>
      <w:r w:rsidR="00836F2F">
        <w:rPr>
          <w:rtl/>
        </w:rPr>
        <w:t xml:space="preserve"> ،</w:t>
      </w:r>
      <w:r w:rsidR="007C74F1">
        <w:rPr>
          <w:rtl/>
        </w:rPr>
        <w:t xml:space="preserve"> </w:t>
      </w:r>
      <w:r>
        <w:rPr>
          <w:rtl/>
        </w:rPr>
        <w:t xml:space="preserve">روىٰ عنه في </w:t>
      </w:r>
      <w:r w:rsidRPr="00ED3C69">
        <w:rPr>
          <w:rStyle w:val="rfdBold2"/>
          <w:rtl/>
        </w:rPr>
        <w:t>التفسير</w:t>
      </w:r>
      <w:r>
        <w:rPr>
          <w:rtl/>
        </w:rPr>
        <w:t>.</w:t>
      </w:r>
    </w:p>
    <w:p w14:paraId="0535D97B" w14:textId="77777777" w:rsidR="005B136D" w:rsidRDefault="00E732A3" w:rsidP="00E732A3">
      <w:pPr>
        <w:rPr>
          <w:rtl/>
        </w:rPr>
      </w:pPr>
      <w:r>
        <w:rPr>
          <w:rtl/>
        </w:rPr>
        <w:t>6</w:t>
      </w:r>
      <w:r w:rsidR="00836F2F">
        <w:rPr>
          <w:rtl/>
        </w:rPr>
        <w:t xml:space="preserve"> ـ</w:t>
      </w:r>
      <w:r w:rsidR="007C74F1">
        <w:rPr>
          <w:rtl/>
        </w:rPr>
        <w:t xml:space="preserve"> </w:t>
      </w:r>
      <w:r>
        <w:rPr>
          <w:rtl/>
        </w:rPr>
        <w:t>جعفر بن محمّد بن مالك أبو عبد الله الكوفي الفزاري البزّاز</w:t>
      </w:r>
      <w:r w:rsidR="00836F2F">
        <w:rPr>
          <w:rtl/>
        </w:rPr>
        <w:t xml:space="preserve"> ،</w:t>
      </w:r>
      <w:r w:rsidR="007C74F1">
        <w:rPr>
          <w:rtl/>
        </w:rPr>
        <w:t xml:space="preserve"> </w:t>
      </w:r>
      <w:r>
        <w:rPr>
          <w:rtl/>
        </w:rPr>
        <w:t xml:space="preserve">الذي مدحه في </w:t>
      </w:r>
      <w:r w:rsidRPr="00ED3C69">
        <w:rPr>
          <w:rStyle w:val="rfdBold2"/>
          <w:rtl/>
        </w:rPr>
        <w:t>الرسالة</w:t>
      </w:r>
      <w:r w:rsidR="00852492">
        <w:rPr>
          <w:rtl/>
        </w:rPr>
        <w:t xml:space="preserve"> </w:t>
      </w:r>
      <w:r>
        <w:rPr>
          <w:rtl/>
        </w:rPr>
        <w:t>(ص 39) بقوله</w:t>
      </w:r>
      <w:r w:rsidR="00836F2F">
        <w:rPr>
          <w:rtl/>
        </w:rPr>
        <w:t xml:space="preserve"> :</w:t>
      </w:r>
      <w:r w:rsidR="007C74F1">
        <w:rPr>
          <w:rtl/>
        </w:rPr>
        <w:t xml:space="preserve"> </w:t>
      </w:r>
      <w:r>
        <w:rPr>
          <w:rtl/>
        </w:rPr>
        <w:t>(وكان كالذي ربّاني)</w:t>
      </w:r>
      <w:r w:rsidR="00836F2F">
        <w:rPr>
          <w:rtl/>
        </w:rPr>
        <w:t xml:space="preserve"> ،</w:t>
      </w:r>
      <w:r w:rsidR="007C74F1">
        <w:rPr>
          <w:rtl/>
        </w:rPr>
        <w:t xml:space="preserve"> </w:t>
      </w:r>
      <w:r>
        <w:rPr>
          <w:rtl/>
        </w:rPr>
        <w:t xml:space="preserve">وفي </w:t>
      </w:r>
      <w:r w:rsidRPr="00ED3C69">
        <w:rPr>
          <w:rStyle w:val="rfdBold2"/>
          <w:rtl/>
        </w:rPr>
        <w:t>التفسير</w:t>
      </w:r>
      <w:r>
        <w:rPr>
          <w:rtl/>
        </w:rPr>
        <w:t xml:space="preserve"> رواية مؤلّف</w:t>
      </w:r>
      <w:r w:rsidR="00852492">
        <w:rPr>
          <w:rtl/>
        </w:rPr>
        <w:t xml:space="preserve"> </w:t>
      </w:r>
      <w:r w:rsidRPr="00ED3C69">
        <w:rPr>
          <w:rStyle w:val="rfdBold2"/>
          <w:rtl/>
        </w:rPr>
        <w:t>التفسير</w:t>
      </w:r>
      <w:r>
        <w:rPr>
          <w:rtl/>
        </w:rPr>
        <w:t xml:space="preserve"> عن ابن همام أو محمّد بن جعفر الرزّاز</w:t>
      </w:r>
      <w:r w:rsidR="00836F2F">
        <w:rPr>
          <w:rtl/>
        </w:rPr>
        <w:t xml:space="preserve"> ،</w:t>
      </w:r>
      <w:r w:rsidR="007C74F1">
        <w:rPr>
          <w:rtl/>
        </w:rPr>
        <w:t xml:space="preserve"> </w:t>
      </w:r>
      <w:r>
        <w:rPr>
          <w:rtl/>
        </w:rPr>
        <w:t>عن جعفر بن محمّد بن مالك</w:t>
      </w:r>
      <w:r w:rsidR="00836F2F">
        <w:rPr>
          <w:rtl/>
        </w:rPr>
        <w:t xml:space="preserve"> ،</w:t>
      </w:r>
      <w:r w:rsidR="007C74F1">
        <w:rPr>
          <w:rtl/>
        </w:rPr>
        <w:t xml:space="preserve"> </w:t>
      </w:r>
      <w:r>
        <w:rPr>
          <w:rtl/>
        </w:rPr>
        <w:t>فلو كان المؤلّف هو أبا غالب والفزاري كا</w:t>
      </w:r>
      <w:r>
        <w:rPr>
          <w:rFonts w:hint="eastAsia"/>
          <w:rtl/>
        </w:rPr>
        <w:t>لوالد</w:t>
      </w:r>
      <w:r>
        <w:rPr>
          <w:rtl/>
        </w:rPr>
        <w:t xml:space="preserve"> له</w:t>
      </w:r>
      <w:r w:rsidR="00836F2F">
        <w:rPr>
          <w:rtl/>
        </w:rPr>
        <w:t xml:space="preserve"> ،</w:t>
      </w:r>
      <w:r w:rsidR="007C74F1">
        <w:rPr>
          <w:rtl/>
        </w:rPr>
        <w:t xml:space="preserve"> </w:t>
      </w:r>
      <w:r>
        <w:rPr>
          <w:rtl/>
        </w:rPr>
        <w:t>لما احتاج لواسطة في النقل</w:t>
      </w:r>
      <w:r w:rsidR="00836F2F">
        <w:rPr>
          <w:rtl/>
        </w:rPr>
        <w:t xml:space="preserve"> ،</w:t>
      </w:r>
      <w:r w:rsidR="007C74F1">
        <w:rPr>
          <w:rtl/>
        </w:rPr>
        <w:t xml:space="preserve"> </w:t>
      </w:r>
      <w:r>
        <w:rPr>
          <w:rtl/>
        </w:rPr>
        <w:t>فليس</w:t>
      </w:r>
    </w:p>
    <w:p w14:paraId="7DE50205" w14:textId="77777777" w:rsidR="00E732A3" w:rsidRDefault="00E732A3" w:rsidP="00E732A3">
      <w:pPr>
        <w:pStyle w:val="rfdLine"/>
        <w:rPr>
          <w:rtl/>
        </w:rPr>
      </w:pPr>
      <w:r>
        <w:rPr>
          <w:rtl/>
        </w:rPr>
        <w:t>__________</w:t>
      </w:r>
    </w:p>
    <w:p w14:paraId="558B7ED0" w14:textId="77777777" w:rsidR="00E732A3" w:rsidRDefault="00E732A3" w:rsidP="00E732A3">
      <w:pPr>
        <w:pStyle w:val="rfdFootnote0"/>
        <w:rPr>
          <w:rtl/>
        </w:rPr>
      </w:pPr>
      <w:r>
        <w:rPr>
          <w:rtl/>
        </w:rPr>
        <w:t>(1) شرح رسالة أبي غالب (تاريخ آل زرارة)</w:t>
      </w:r>
      <w:r w:rsidR="00836F2F">
        <w:rPr>
          <w:rtl/>
        </w:rPr>
        <w:t xml:space="preserve"> :</w:t>
      </w:r>
      <w:r w:rsidR="007C74F1">
        <w:rPr>
          <w:rtl/>
        </w:rPr>
        <w:t xml:space="preserve"> </w:t>
      </w:r>
      <w:r>
        <w:rPr>
          <w:rtl/>
        </w:rPr>
        <w:t>84.</w:t>
      </w:r>
    </w:p>
    <w:p w14:paraId="638CDB49" w14:textId="77777777" w:rsidR="00E732A3" w:rsidRDefault="00F11B4F" w:rsidP="00536F7E">
      <w:pPr>
        <w:pStyle w:val="rfdNormal0"/>
        <w:rPr>
          <w:rtl/>
        </w:rPr>
      </w:pPr>
      <w:r>
        <w:rPr>
          <w:rtl/>
        </w:rPr>
        <w:br w:type="page"/>
      </w:r>
      <w:r w:rsidR="00E732A3">
        <w:rPr>
          <w:rFonts w:hint="eastAsia"/>
          <w:rtl/>
        </w:rPr>
        <w:lastRenderedPageBreak/>
        <w:t>هو</w:t>
      </w:r>
      <w:r w:rsidR="00E732A3">
        <w:rPr>
          <w:rtl/>
        </w:rPr>
        <w:t xml:space="preserve"> المؤلّف</w:t>
      </w:r>
      <w:r w:rsidR="00852492">
        <w:rPr>
          <w:rtl/>
        </w:rPr>
        <w:t xml:space="preserve"> </w:t>
      </w:r>
      <w:r w:rsidR="00E732A3" w:rsidRPr="00ED3C69">
        <w:rPr>
          <w:rStyle w:val="rfdBold2"/>
          <w:rtl/>
        </w:rPr>
        <w:t>للتفسير</w:t>
      </w:r>
      <w:r w:rsidR="00836F2F">
        <w:rPr>
          <w:rtl/>
        </w:rPr>
        <w:t xml:space="preserve"> ،</w:t>
      </w:r>
      <w:r w:rsidR="007C74F1">
        <w:rPr>
          <w:rtl/>
        </w:rPr>
        <w:t xml:space="preserve"> </w:t>
      </w:r>
      <w:r w:rsidR="00E732A3">
        <w:rPr>
          <w:rtl/>
        </w:rPr>
        <w:t>والمؤلّف معاصر له</w:t>
      </w:r>
      <w:r w:rsidR="00836F2F">
        <w:rPr>
          <w:rtl/>
        </w:rPr>
        <w:t xml:space="preserve"> ،</w:t>
      </w:r>
      <w:r w:rsidR="007C74F1">
        <w:rPr>
          <w:rtl/>
        </w:rPr>
        <w:t xml:space="preserve"> </w:t>
      </w:r>
      <w:r w:rsidR="00E732A3">
        <w:rPr>
          <w:rtl/>
        </w:rPr>
        <w:t xml:space="preserve">إلّا أن يكون قد سمع منهم من </w:t>
      </w:r>
      <w:r w:rsidR="00E732A3" w:rsidRPr="00ED3C69">
        <w:rPr>
          <w:rStyle w:val="rfdBold2"/>
          <w:rtl/>
        </w:rPr>
        <w:t>التفسير</w:t>
      </w:r>
      <w:r w:rsidR="00E732A3">
        <w:rPr>
          <w:rtl/>
        </w:rPr>
        <w:t xml:space="preserve"> ما لم يسمعه من الفزاري.</w:t>
      </w:r>
    </w:p>
    <w:p w14:paraId="2DC564AD" w14:textId="77777777" w:rsidR="00E732A3" w:rsidRDefault="00E732A3" w:rsidP="00E732A3">
      <w:pPr>
        <w:rPr>
          <w:rtl/>
        </w:rPr>
      </w:pPr>
      <w:r>
        <w:rPr>
          <w:rtl/>
        </w:rPr>
        <w:t>7</w:t>
      </w:r>
      <w:r w:rsidR="00836F2F">
        <w:rPr>
          <w:rtl/>
        </w:rPr>
        <w:t xml:space="preserve"> ـ</w:t>
      </w:r>
      <w:r w:rsidR="007C74F1">
        <w:rPr>
          <w:rtl/>
        </w:rPr>
        <w:t xml:space="preserve"> </w:t>
      </w:r>
      <w:r>
        <w:rPr>
          <w:rtl/>
        </w:rPr>
        <w:t xml:space="preserve">حميد بن زياد النينوائي الثقة الجليل الواقفي الفقيه (المتوفّىٰ سنة 310) ذكره بمدحه وسماعه عنه في </w:t>
      </w:r>
      <w:r w:rsidRPr="00ED3C69">
        <w:rPr>
          <w:rStyle w:val="rfdBold2"/>
          <w:rtl/>
        </w:rPr>
        <w:t>الرسالة</w:t>
      </w:r>
      <w:r w:rsidR="00836F2F">
        <w:rPr>
          <w:rtl/>
        </w:rPr>
        <w:t xml:space="preserve"> ،</w:t>
      </w:r>
      <w:r w:rsidR="007C74F1">
        <w:rPr>
          <w:rtl/>
        </w:rPr>
        <w:t xml:space="preserve"> </w:t>
      </w:r>
      <w:r>
        <w:rPr>
          <w:rtl/>
        </w:rPr>
        <w:t xml:space="preserve">روىٰ عنه في </w:t>
      </w:r>
      <w:r w:rsidRPr="00ED3C69">
        <w:rPr>
          <w:rStyle w:val="rfdBold2"/>
          <w:rtl/>
        </w:rPr>
        <w:t>التفسير</w:t>
      </w:r>
      <w:r>
        <w:rPr>
          <w:rtl/>
        </w:rPr>
        <w:t>.</w:t>
      </w:r>
    </w:p>
    <w:p w14:paraId="08B3FC92" w14:textId="77777777" w:rsidR="00E732A3" w:rsidRDefault="00E732A3" w:rsidP="00E732A3">
      <w:pPr>
        <w:rPr>
          <w:rtl/>
        </w:rPr>
      </w:pPr>
      <w:r>
        <w:rPr>
          <w:rtl/>
        </w:rPr>
        <w:t>8</w:t>
      </w:r>
      <w:r w:rsidR="00836F2F">
        <w:rPr>
          <w:rtl/>
        </w:rPr>
        <w:t xml:space="preserve"> ـ</w:t>
      </w:r>
      <w:r w:rsidR="007C74F1">
        <w:rPr>
          <w:rtl/>
        </w:rPr>
        <w:t xml:space="preserve"> </w:t>
      </w:r>
      <w:r>
        <w:rPr>
          <w:rtl/>
        </w:rPr>
        <w:t>عبد الله بن جعفر الحميري الفقيه الثقة الجليل</w:t>
      </w:r>
      <w:r w:rsidR="00836F2F">
        <w:rPr>
          <w:rtl/>
        </w:rPr>
        <w:t xml:space="preserve"> ،</w:t>
      </w:r>
      <w:r w:rsidR="007C74F1">
        <w:rPr>
          <w:rtl/>
        </w:rPr>
        <w:t xml:space="preserve"> </w:t>
      </w:r>
      <w:r>
        <w:rPr>
          <w:rtl/>
        </w:rPr>
        <w:t xml:space="preserve">شيخ القمّيين ووجههم سمع عنه حينما دخل الكوفة سنة سبع وتسعين ومائتين كما في </w:t>
      </w:r>
      <w:r w:rsidRPr="00ED3C69">
        <w:rPr>
          <w:rStyle w:val="rfdBold2"/>
          <w:rtl/>
        </w:rPr>
        <w:t>الرسالة</w:t>
      </w:r>
      <w:r w:rsidR="00836F2F">
        <w:rPr>
          <w:rtl/>
        </w:rPr>
        <w:t xml:space="preserve"> ،</w:t>
      </w:r>
      <w:r w:rsidR="007C74F1">
        <w:rPr>
          <w:rtl/>
        </w:rPr>
        <w:t xml:space="preserve"> </w:t>
      </w:r>
      <w:r>
        <w:rPr>
          <w:rtl/>
        </w:rPr>
        <w:t xml:space="preserve">ولم يروِ عنه في </w:t>
      </w:r>
      <w:r w:rsidRPr="00ED3C69">
        <w:rPr>
          <w:rStyle w:val="rfdBold2"/>
          <w:rtl/>
        </w:rPr>
        <w:t>التفسير</w:t>
      </w:r>
      <w:r w:rsidR="00836F2F">
        <w:rPr>
          <w:rtl/>
        </w:rPr>
        <w:t xml:space="preserve"> ،</w:t>
      </w:r>
      <w:r w:rsidR="007C74F1">
        <w:rPr>
          <w:rtl/>
        </w:rPr>
        <w:t xml:space="preserve"> </w:t>
      </w:r>
      <w:r>
        <w:rPr>
          <w:rtl/>
        </w:rPr>
        <w:t>لكنّ الجامع روىٰ عن ابنه محمّد بن عبد الله الحميري في أوّل سورة المؤمن وغيرها</w:t>
      </w:r>
      <w:r w:rsidR="00836F2F">
        <w:rPr>
          <w:rtl/>
        </w:rPr>
        <w:t xml:space="preserve"> ،</w:t>
      </w:r>
      <w:r w:rsidR="007C74F1">
        <w:rPr>
          <w:rtl/>
        </w:rPr>
        <w:t xml:space="preserve"> </w:t>
      </w:r>
      <w:r>
        <w:rPr>
          <w:rtl/>
        </w:rPr>
        <w:t>وروايات محمّد عن أب</w:t>
      </w:r>
      <w:r>
        <w:rPr>
          <w:rFonts w:hint="eastAsia"/>
          <w:rtl/>
        </w:rPr>
        <w:t>يه</w:t>
      </w:r>
      <w:r>
        <w:rPr>
          <w:rtl/>
        </w:rPr>
        <w:t>.</w:t>
      </w:r>
    </w:p>
    <w:p w14:paraId="7BED1798" w14:textId="77777777" w:rsidR="00E732A3" w:rsidRDefault="00E732A3" w:rsidP="00E732A3">
      <w:pPr>
        <w:rPr>
          <w:rtl/>
        </w:rPr>
      </w:pPr>
      <w:r>
        <w:rPr>
          <w:rtl/>
        </w:rPr>
        <w:t>9</w:t>
      </w:r>
      <w:r w:rsidR="00836F2F">
        <w:rPr>
          <w:rtl/>
        </w:rPr>
        <w:t xml:space="preserve"> ـ</w:t>
      </w:r>
      <w:r w:rsidR="007C74F1">
        <w:rPr>
          <w:rtl/>
        </w:rPr>
        <w:t xml:space="preserve"> </w:t>
      </w:r>
      <w:r>
        <w:rPr>
          <w:rtl/>
        </w:rPr>
        <w:t xml:space="preserve">عبد الله بن أبي زيد أبو طالب الأنباري الثقة في الحديث والعالم به روىٰ عنه في </w:t>
      </w:r>
      <w:r w:rsidRPr="00ED3C69">
        <w:rPr>
          <w:rStyle w:val="rfdBold2"/>
          <w:rtl/>
        </w:rPr>
        <w:t>الرسالة</w:t>
      </w:r>
      <w:r>
        <w:rPr>
          <w:rtl/>
        </w:rPr>
        <w:t xml:space="preserve"> كُبراء ولد أعين</w:t>
      </w:r>
      <w:r w:rsidR="00836F2F">
        <w:rPr>
          <w:rtl/>
        </w:rPr>
        <w:t xml:space="preserve"> ،</w:t>
      </w:r>
      <w:r w:rsidR="007C74F1">
        <w:rPr>
          <w:rtl/>
        </w:rPr>
        <w:t xml:space="preserve"> </w:t>
      </w:r>
      <w:r>
        <w:rPr>
          <w:rtl/>
        </w:rPr>
        <w:t xml:space="preserve">ولم يروِ عنه في </w:t>
      </w:r>
      <w:r w:rsidRPr="00ED3C69">
        <w:rPr>
          <w:rStyle w:val="rfdBold2"/>
          <w:rtl/>
        </w:rPr>
        <w:t>التفسير</w:t>
      </w:r>
      <w:r>
        <w:rPr>
          <w:rtl/>
        </w:rPr>
        <w:t>.</w:t>
      </w:r>
    </w:p>
    <w:p w14:paraId="51AF2904" w14:textId="77777777" w:rsidR="00E732A3" w:rsidRDefault="00E732A3" w:rsidP="00E732A3">
      <w:pPr>
        <w:rPr>
          <w:rtl/>
        </w:rPr>
      </w:pPr>
      <w:r>
        <w:rPr>
          <w:rtl/>
        </w:rPr>
        <w:t>10</w:t>
      </w:r>
      <w:r w:rsidR="00836F2F">
        <w:rPr>
          <w:rtl/>
        </w:rPr>
        <w:t xml:space="preserve"> ـ</w:t>
      </w:r>
      <w:r w:rsidR="007C74F1">
        <w:rPr>
          <w:rtl/>
        </w:rPr>
        <w:t xml:space="preserve"> </w:t>
      </w:r>
      <w:r>
        <w:rPr>
          <w:rtl/>
        </w:rPr>
        <w:t>علي بن الحسين السعد آبادي أبو الحسن القمّي ومن مشايخ الكليني مدحه بقوله</w:t>
      </w:r>
      <w:r w:rsidR="00836F2F">
        <w:rPr>
          <w:rtl/>
        </w:rPr>
        <w:t xml:space="preserve"> :</w:t>
      </w:r>
      <w:r w:rsidR="007C74F1">
        <w:rPr>
          <w:rtl/>
        </w:rPr>
        <w:t xml:space="preserve"> </w:t>
      </w:r>
      <w:r>
        <w:rPr>
          <w:rtl/>
        </w:rPr>
        <w:t xml:space="preserve">(مؤدّبي) في </w:t>
      </w:r>
      <w:r w:rsidRPr="00ED3C69">
        <w:rPr>
          <w:rStyle w:val="rfdBold2"/>
          <w:rtl/>
        </w:rPr>
        <w:t>الرسالة</w:t>
      </w:r>
      <w:r w:rsidR="00836F2F">
        <w:rPr>
          <w:rtl/>
        </w:rPr>
        <w:t xml:space="preserve"> ،</w:t>
      </w:r>
      <w:r w:rsidR="007C74F1">
        <w:rPr>
          <w:rtl/>
        </w:rPr>
        <w:t xml:space="preserve"> </w:t>
      </w:r>
      <w:r>
        <w:rPr>
          <w:rtl/>
        </w:rPr>
        <w:t>روىٰ عنه كثيراً بلفظ</w:t>
      </w:r>
      <w:r w:rsidR="00836F2F">
        <w:rPr>
          <w:rtl/>
        </w:rPr>
        <w:t xml:space="preserve"> :</w:t>
      </w:r>
      <w:r w:rsidR="007C74F1">
        <w:rPr>
          <w:rtl/>
        </w:rPr>
        <w:t xml:space="preserve"> </w:t>
      </w:r>
      <w:r>
        <w:rPr>
          <w:rtl/>
        </w:rPr>
        <w:t xml:space="preserve">(حدّثنا علي بن الحسين). روىٰ عنه في </w:t>
      </w:r>
      <w:r w:rsidRPr="00ED3C69">
        <w:rPr>
          <w:rStyle w:val="rfdBold2"/>
          <w:rtl/>
        </w:rPr>
        <w:t>التفسير</w:t>
      </w:r>
      <w:r>
        <w:rPr>
          <w:rtl/>
        </w:rPr>
        <w:t>.</w:t>
      </w:r>
    </w:p>
    <w:p w14:paraId="47C54F9A" w14:textId="77777777" w:rsidR="00E732A3" w:rsidRDefault="00E732A3" w:rsidP="00E732A3">
      <w:pPr>
        <w:rPr>
          <w:rtl/>
        </w:rPr>
      </w:pPr>
      <w:r>
        <w:rPr>
          <w:rtl/>
        </w:rPr>
        <w:t>11</w:t>
      </w:r>
      <w:r w:rsidR="00836F2F">
        <w:rPr>
          <w:rtl/>
        </w:rPr>
        <w:t xml:space="preserve"> ـ</w:t>
      </w:r>
      <w:r w:rsidR="007C74F1">
        <w:rPr>
          <w:rtl/>
        </w:rPr>
        <w:t xml:space="preserve"> </w:t>
      </w:r>
      <w:r>
        <w:rPr>
          <w:rtl/>
        </w:rPr>
        <w:t>علي بن سليمان بن الحسن بن الجهم بن بكير بن أعين أبو الحسن الزراري عمّ أبيه</w:t>
      </w:r>
      <w:r w:rsidR="00836F2F">
        <w:rPr>
          <w:rtl/>
        </w:rPr>
        <w:t xml:space="preserve"> ،</w:t>
      </w:r>
      <w:r w:rsidR="007C74F1">
        <w:rPr>
          <w:rtl/>
        </w:rPr>
        <w:t xml:space="preserve"> </w:t>
      </w:r>
      <w:r>
        <w:rPr>
          <w:rtl/>
        </w:rPr>
        <w:t xml:space="preserve">وقد أكثر الرواية عنه في </w:t>
      </w:r>
      <w:r w:rsidRPr="00ED3C69">
        <w:rPr>
          <w:rStyle w:val="rfdBold2"/>
          <w:rtl/>
        </w:rPr>
        <w:t>الرسالة</w:t>
      </w:r>
      <w:r>
        <w:rPr>
          <w:rtl/>
        </w:rPr>
        <w:t>.</w:t>
      </w:r>
    </w:p>
    <w:p w14:paraId="778B95EB" w14:textId="77777777" w:rsidR="00E732A3" w:rsidRDefault="00E732A3" w:rsidP="00E732A3">
      <w:pPr>
        <w:rPr>
          <w:rtl/>
        </w:rPr>
      </w:pPr>
      <w:r>
        <w:rPr>
          <w:rtl/>
        </w:rPr>
        <w:t>12</w:t>
      </w:r>
      <w:r w:rsidR="00836F2F">
        <w:rPr>
          <w:rtl/>
        </w:rPr>
        <w:t xml:space="preserve"> ـ</w:t>
      </w:r>
      <w:r w:rsidR="007C74F1">
        <w:rPr>
          <w:rtl/>
        </w:rPr>
        <w:t xml:space="preserve"> </w:t>
      </w:r>
      <w:r>
        <w:rPr>
          <w:rtl/>
        </w:rPr>
        <w:t xml:space="preserve">علي بن سليمان بن المبارك القمّي. قال في </w:t>
      </w:r>
      <w:r w:rsidRPr="00ED3C69">
        <w:rPr>
          <w:rStyle w:val="rfdBold2"/>
          <w:rtl/>
        </w:rPr>
        <w:t>الرسالة</w:t>
      </w:r>
      <w:r>
        <w:rPr>
          <w:rtl/>
        </w:rPr>
        <w:t xml:space="preserve"> عند ذكر طرقه إلىٰ الكتب والمصنّفات (ص 83</w:t>
      </w:r>
      <w:r w:rsidR="00836F2F">
        <w:rPr>
          <w:rtl/>
        </w:rPr>
        <w:t xml:space="preserve"> ـ </w:t>
      </w:r>
      <w:r>
        <w:rPr>
          <w:rtl/>
        </w:rPr>
        <w:t>94)</w:t>
      </w:r>
      <w:r w:rsidR="00836F2F">
        <w:rPr>
          <w:rtl/>
        </w:rPr>
        <w:t xml:space="preserve"> :</w:t>
      </w:r>
      <w:r w:rsidR="007C74F1">
        <w:rPr>
          <w:rtl/>
        </w:rPr>
        <w:t xml:space="preserve"> </w:t>
      </w:r>
      <w:r>
        <w:rPr>
          <w:rtl/>
        </w:rPr>
        <w:t>«جزء لطيف بخطّي</w:t>
      </w:r>
      <w:r w:rsidR="00836F2F">
        <w:rPr>
          <w:rtl/>
        </w:rPr>
        <w:t xml:space="preserve"> ،</w:t>
      </w:r>
      <w:r w:rsidR="007C74F1">
        <w:rPr>
          <w:rtl/>
        </w:rPr>
        <w:t xml:space="preserve"> </w:t>
      </w:r>
      <w:r>
        <w:rPr>
          <w:rtl/>
        </w:rPr>
        <w:t>أخبار علي بن سليمان ابن المبارك القمّي</w:t>
      </w:r>
      <w:r w:rsidR="00836F2F">
        <w:rPr>
          <w:rtl/>
        </w:rPr>
        <w:t xml:space="preserve"> ،</w:t>
      </w:r>
      <w:r w:rsidR="007C74F1">
        <w:rPr>
          <w:rtl/>
        </w:rPr>
        <w:t xml:space="preserve"> </w:t>
      </w:r>
      <w:r>
        <w:rPr>
          <w:rtl/>
        </w:rPr>
        <w:t>وفيه إجازة لي بخطّي)</w:t>
      </w:r>
      <w:r w:rsidR="00836F2F">
        <w:rPr>
          <w:rtl/>
        </w:rPr>
        <w:t xml:space="preserve"> ،</w:t>
      </w:r>
      <w:r w:rsidR="007C74F1">
        <w:rPr>
          <w:rtl/>
        </w:rPr>
        <w:t xml:space="preserve"> </w:t>
      </w:r>
      <w:r>
        <w:rPr>
          <w:rtl/>
        </w:rPr>
        <w:t xml:space="preserve">ولم يروِ عنه في </w:t>
      </w:r>
      <w:r w:rsidRPr="00ED3C69">
        <w:rPr>
          <w:rStyle w:val="rfdBold2"/>
          <w:rtl/>
        </w:rPr>
        <w:t>التفسير</w:t>
      </w:r>
      <w:r>
        <w:rPr>
          <w:rtl/>
        </w:rPr>
        <w:t>.</w:t>
      </w:r>
    </w:p>
    <w:p w14:paraId="41034372" w14:textId="77777777" w:rsidR="00E732A3" w:rsidRDefault="00E732A3" w:rsidP="00E732A3">
      <w:pPr>
        <w:rPr>
          <w:rtl/>
        </w:rPr>
      </w:pPr>
      <w:r>
        <w:rPr>
          <w:rtl/>
        </w:rPr>
        <w:t>13</w:t>
      </w:r>
      <w:r w:rsidR="00836F2F">
        <w:rPr>
          <w:rtl/>
        </w:rPr>
        <w:t xml:space="preserve"> ـ</w:t>
      </w:r>
      <w:r w:rsidR="007C74F1">
        <w:rPr>
          <w:rtl/>
        </w:rPr>
        <w:t xml:space="preserve"> </w:t>
      </w:r>
      <w:r>
        <w:rPr>
          <w:rtl/>
        </w:rPr>
        <w:t>علي بن محمّد بن عيسىٰ بن زياد التستري جدّه من أمّه</w:t>
      </w:r>
      <w:r w:rsidR="00836F2F">
        <w:rPr>
          <w:rtl/>
        </w:rPr>
        <w:t xml:space="preserve"> ،</w:t>
      </w:r>
      <w:r w:rsidR="007C74F1">
        <w:rPr>
          <w:rtl/>
        </w:rPr>
        <w:t xml:space="preserve"> </w:t>
      </w:r>
      <w:r>
        <w:rPr>
          <w:rtl/>
        </w:rPr>
        <w:t xml:space="preserve">فذكر في </w:t>
      </w:r>
      <w:r w:rsidRPr="00ED3C69">
        <w:rPr>
          <w:rStyle w:val="rfdBold2"/>
          <w:rtl/>
        </w:rPr>
        <w:t>الرسالة</w:t>
      </w:r>
      <w:r w:rsidR="00852492">
        <w:rPr>
          <w:rtl/>
        </w:rPr>
        <w:t xml:space="preserve"> </w:t>
      </w:r>
      <w:r>
        <w:rPr>
          <w:rtl/>
        </w:rPr>
        <w:t>(ص 34) سماعه عنه كتاب عيسىٰ بن عبد الله العلوي</w:t>
      </w:r>
      <w:r w:rsidR="00836F2F">
        <w:rPr>
          <w:rtl/>
        </w:rPr>
        <w:t xml:space="preserve"> ،</w:t>
      </w:r>
      <w:r w:rsidR="007C74F1">
        <w:rPr>
          <w:rtl/>
        </w:rPr>
        <w:t xml:space="preserve"> </w:t>
      </w:r>
      <w:r>
        <w:rPr>
          <w:rtl/>
        </w:rPr>
        <w:t>وكتاب هارون بن حمزة الغنوي</w:t>
      </w:r>
      <w:r w:rsidR="00836F2F">
        <w:rPr>
          <w:rtl/>
        </w:rPr>
        <w:t xml:space="preserve"> ،</w:t>
      </w:r>
      <w:r w:rsidR="007C74F1">
        <w:rPr>
          <w:rtl/>
        </w:rPr>
        <w:t xml:space="preserve"> </w:t>
      </w:r>
      <w:r>
        <w:rPr>
          <w:rtl/>
        </w:rPr>
        <w:t xml:space="preserve">ولم يروِ عنه في </w:t>
      </w:r>
      <w:r w:rsidRPr="00ED3C69">
        <w:rPr>
          <w:rStyle w:val="rfdBold2"/>
          <w:rtl/>
        </w:rPr>
        <w:t>التفسير</w:t>
      </w:r>
      <w:r>
        <w:rPr>
          <w:rtl/>
        </w:rPr>
        <w:t>.</w:t>
      </w:r>
    </w:p>
    <w:p w14:paraId="353F359F" w14:textId="77777777" w:rsidR="00E732A3" w:rsidRDefault="00F11B4F" w:rsidP="00E732A3">
      <w:pPr>
        <w:rPr>
          <w:rtl/>
        </w:rPr>
      </w:pPr>
      <w:r>
        <w:rPr>
          <w:rtl/>
        </w:rPr>
        <w:br w:type="page"/>
      </w:r>
      <w:r w:rsidR="00E732A3">
        <w:rPr>
          <w:rtl/>
        </w:rPr>
        <w:lastRenderedPageBreak/>
        <w:t>14</w:t>
      </w:r>
      <w:r w:rsidR="00836F2F">
        <w:rPr>
          <w:rtl/>
        </w:rPr>
        <w:t xml:space="preserve"> ـ</w:t>
      </w:r>
      <w:r w:rsidR="007C74F1">
        <w:rPr>
          <w:rtl/>
        </w:rPr>
        <w:t xml:space="preserve"> </w:t>
      </w:r>
      <w:r w:rsidR="00E732A3">
        <w:rPr>
          <w:rtl/>
        </w:rPr>
        <w:t xml:space="preserve">عمر بن الفضل ورّاق الطبري كما في </w:t>
      </w:r>
      <w:r w:rsidR="00E732A3" w:rsidRPr="00ED3C69">
        <w:rPr>
          <w:rStyle w:val="rfdBold2"/>
          <w:rtl/>
        </w:rPr>
        <w:t>الرسالة</w:t>
      </w:r>
      <w:r w:rsidR="00852492">
        <w:rPr>
          <w:rtl/>
        </w:rPr>
        <w:t xml:space="preserve"> </w:t>
      </w:r>
      <w:r w:rsidR="00E732A3">
        <w:rPr>
          <w:rtl/>
        </w:rPr>
        <w:t>(ص 58</w:t>
      </w:r>
      <w:r w:rsidR="00836F2F">
        <w:rPr>
          <w:rtl/>
        </w:rPr>
        <w:t xml:space="preserve"> ـ </w:t>
      </w:r>
      <w:r w:rsidR="00E732A3">
        <w:rPr>
          <w:rtl/>
        </w:rPr>
        <w:t>103)</w:t>
      </w:r>
      <w:r w:rsidR="00836F2F">
        <w:rPr>
          <w:rtl/>
        </w:rPr>
        <w:t xml:space="preserve"> ،</w:t>
      </w:r>
      <w:r w:rsidR="007C74F1">
        <w:rPr>
          <w:rtl/>
        </w:rPr>
        <w:t xml:space="preserve"> </w:t>
      </w:r>
      <w:r w:rsidR="00E732A3">
        <w:rPr>
          <w:rtl/>
        </w:rPr>
        <w:t>وليس</w:t>
      </w:r>
      <w:r w:rsidR="00852492">
        <w:rPr>
          <w:rtl/>
        </w:rPr>
        <w:t xml:space="preserve"> </w:t>
      </w:r>
      <w:r w:rsidR="00E732A3">
        <w:rPr>
          <w:rtl/>
        </w:rPr>
        <w:t>في</w:t>
      </w:r>
      <w:r w:rsidR="00852492">
        <w:rPr>
          <w:rtl/>
        </w:rPr>
        <w:t xml:space="preserve"> </w:t>
      </w:r>
      <w:r w:rsidR="00E732A3" w:rsidRPr="00ED3C69">
        <w:rPr>
          <w:rStyle w:val="rfdBold2"/>
          <w:rtl/>
        </w:rPr>
        <w:t>التفسير</w:t>
      </w:r>
      <w:r w:rsidR="00852492">
        <w:rPr>
          <w:rtl/>
        </w:rPr>
        <w:t xml:space="preserve"> </w:t>
      </w:r>
      <w:r w:rsidR="00E732A3">
        <w:rPr>
          <w:rtl/>
        </w:rPr>
        <w:t>روايته.</w:t>
      </w:r>
    </w:p>
    <w:p w14:paraId="54F8D9FF" w14:textId="77777777" w:rsidR="00E732A3" w:rsidRDefault="00E732A3" w:rsidP="00E732A3">
      <w:pPr>
        <w:rPr>
          <w:rtl/>
        </w:rPr>
      </w:pPr>
      <w:r>
        <w:rPr>
          <w:rtl/>
        </w:rPr>
        <w:t>15</w:t>
      </w:r>
      <w:r w:rsidR="00836F2F">
        <w:rPr>
          <w:rtl/>
        </w:rPr>
        <w:t xml:space="preserve"> ـ</w:t>
      </w:r>
      <w:r w:rsidR="007C74F1">
        <w:rPr>
          <w:rtl/>
        </w:rPr>
        <w:t xml:space="preserve"> </w:t>
      </w:r>
      <w:r>
        <w:rPr>
          <w:rtl/>
        </w:rPr>
        <w:t>محمّد بن إبراهيم بن جعفر أبو عبد الله الكاتب النعماني</w:t>
      </w:r>
      <w:r w:rsidR="00836F2F">
        <w:rPr>
          <w:rtl/>
        </w:rPr>
        <w:t xml:space="preserve"> ،</w:t>
      </w:r>
      <w:r w:rsidR="007C74F1">
        <w:rPr>
          <w:rtl/>
        </w:rPr>
        <w:t xml:space="preserve"> </w:t>
      </w:r>
      <w:r>
        <w:rPr>
          <w:rtl/>
        </w:rPr>
        <w:t>الكاتب المعروف بابن أبي زينب</w:t>
      </w:r>
      <w:r w:rsidR="00836F2F">
        <w:rPr>
          <w:rtl/>
        </w:rPr>
        <w:t xml:space="preserve"> ،</w:t>
      </w:r>
      <w:r w:rsidR="007C74F1">
        <w:rPr>
          <w:rtl/>
        </w:rPr>
        <w:t xml:space="preserve"> </w:t>
      </w:r>
      <w:r>
        <w:rPr>
          <w:rtl/>
        </w:rPr>
        <w:t>شيخ أصحابنا</w:t>
      </w:r>
      <w:r w:rsidR="00836F2F">
        <w:rPr>
          <w:rtl/>
        </w:rPr>
        <w:t xml:space="preserve"> ،</w:t>
      </w:r>
      <w:r w:rsidR="007C74F1">
        <w:rPr>
          <w:rtl/>
        </w:rPr>
        <w:t xml:space="preserve"> </w:t>
      </w:r>
      <w:r>
        <w:rPr>
          <w:rtl/>
        </w:rPr>
        <w:t xml:space="preserve">صاحب كتاب </w:t>
      </w:r>
      <w:r w:rsidRPr="00ED3C69">
        <w:rPr>
          <w:rStyle w:val="rfdBold2"/>
          <w:rtl/>
        </w:rPr>
        <w:t>الغيبة</w:t>
      </w:r>
      <w:r w:rsidR="00836F2F">
        <w:rPr>
          <w:rtl/>
        </w:rPr>
        <w:t xml:space="preserve"> ،</w:t>
      </w:r>
      <w:r w:rsidR="007C74F1">
        <w:rPr>
          <w:rtl/>
        </w:rPr>
        <w:t xml:space="preserve"> </w:t>
      </w:r>
      <w:r>
        <w:rPr>
          <w:rtl/>
        </w:rPr>
        <w:t>روىٰ عنه أجزاء فيها دعاء السرّ كما في (ص 81</w:t>
      </w:r>
      <w:r w:rsidR="00836F2F">
        <w:rPr>
          <w:rtl/>
        </w:rPr>
        <w:t xml:space="preserve"> ـ </w:t>
      </w:r>
      <w:r>
        <w:rPr>
          <w:rtl/>
        </w:rPr>
        <w:t>89)</w:t>
      </w:r>
      <w:r w:rsidR="00836F2F">
        <w:rPr>
          <w:rtl/>
        </w:rPr>
        <w:t xml:space="preserve"> ،</w:t>
      </w:r>
      <w:r w:rsidR="007C74F1">
        <w:rPr>
          <w:rtl/>
        </w:rPr>
        <w:t xml:space="preserve"> </w:t>
      </w:r>
      <w:r>
        <w:rPr>
          <w:rtl/>
        </w:rPr>
        <w:t>وهو ممّن احتملنا</w:t>
      </w:r>
      <w:r w:rsidR="00852492">
        <w:rPr>
          <w:rtl/>
        </w:rPr>
        <w:t xml:space="preserve"> </w:t>
      </w:r>
      <w:r>
        <w:rPr>
          <w:rtl/>
        </w:rPr>
        <w:t>كونه</w:t>
      </w:r>
      <w:r w:rsidR="00852492">
        <w:rPr>
          <w:rtl/>
        </w:rPr>
        <w:t xml:space="preserve"> </w:t>
      </w:r>
      <w:r>
        <w:rPr>
          <w:rtl/>
        </w:rPr>
        <w:t>الجامع</w:t>
      </w:r>
      <w:r w:rsidR="00852492">
        <w:rPr>
          <w:rtl/>
        </w:rPr>
        <w:t xml:space="preserve"> </w:t>
      </w:r>
      <w:r w:rsidRPr="00ED3C69">
        <w:rPr>
          <w:rStyle w:val="rfdBold2"/>
          <w:rtl/>
        </w:rPr>
        <w:t>للتفسير</w:t>
      </w:r>
      <w:r>
        <w:rPr>
          <w:rtl/>
        </w:rPr>
        <w:t>.</w:t>
      </w:r>
    </w:p>
    <w:p w14:paraId="69CFDF2E" w14:textId="77777777" w:rsidR="00E732A3" w:rsidRDefault="00E732A3" w:rsidP="00E732A3">
      <w:pPr>
        <w:rPr>
          <w:rtl/>
        </w:rPr>
      </w:pPr>
      <w:r>
        <w:rPr>
          <w:rtl/>
        </w:rPr>
        <w:t>16</w:t>
      </w:r>
      <w:r w:rsidR="00836F2F">
        <w:rPr>
          <w:rtl/>
        </w:rPr>
        <w:t xml:space="preserve"> ـ</w:t>
      </w:r>
      <w:r w:rsidR="007C74F1">
        <w:rPr>
          <w:rtl/>
        </w:rPr>
        <w:t xml:space="preserve"> </w:t>
      </w:r>
      <w:r>
        <w:rPr>
          <w:rtl/>
        </w:rPr>
        <w:t>محمّد بن أحمد بن داود أبو الحسن القمّي شيخ هذه الطائفة</w:t>
      </w:r>
      <w:r w:rsidR="00836F2F">
        <w:rPr>
          <w:rtl/>
        </w:rPr>
        <w:t xml:space="preserve"> ،</w:t>
      </w:r>
      <w:r w:rsidR="007C74F1">
        <w:rPr>
          <w:rtl/>
        </w:rPr>
        <w:t xml:space="preserve"> </w:t>
      </w:r>
      <w:r>
        <w:rPr>
          <w:rtl/>
        </w:rPr>
        <w:t>وعالمها وشيخ القمّيين وفقيههم (المتوفّىٰ 378) وروىٰ عنه كثيراً</w:t>
      </w:r>
      <w:r w:rsidR="00836F2F">
        <w:rPr>
          <w:rtl/>
        </w:rPr>
        <w:t xml:space="preserve"> ،</w:t>
      </w:r>
      <w:r w:rsidR="007C74F1">
        <w:rPr>
          <w:rtl/>
        </w:rPr>
        <w:t xml:space="preserve"> </w:t>
      </w:r>
      <w:r>
        <w:rPr>
          <w:rtl/>
        </w:rPr>
        <w:t xml:space="preserve">روي عنه في </w:t>
      </w:r>
      <w:r w:rsidRPr="00ED3C69">
        <w:rPr>
          <w:rStyle w:val="rfdBold2"/>
          <w:rtl/>
        </w:rPr>
        <w:t>التفسير</w:t>
      </w:r>
      <w:r>
        <w:rPr>
          <w:rtl/>
        </w:rPr>
        <w:t>.</w:t>
      </w:r>
    </w:p>
    <w:p w14:paraId="66B1D5DA" w14:textId="77777777" w:rsidR="00E732A3" w:rsidRDefault="00E732A3" w:rsidP="00E732A3">
      <w:pPr>
        <w:rPr>
          <w:rtl/>
        </w:rPr>
      </w:pPr>
      <w:r>
        <w:rPr>
          <w:rtl/>
        </w:rPr>
        <w:t>17</w:t>
      </w:r>
      <w:r w:rsidR="00836F2F">
        <w:rPr>
          <w:rtl/>
        </w:rPr>
        <w:t xml:space="preserve"> ـ</w:t>
      </w:r>
      <w:r w:rsidR="007C74F1">
        <w:rPr>
          <w:rtl/>
        </w:rPr>
        <w:t xml:space="preserve"> </w:t>
      </w:r>
      <w:r>
        <w:rPr>
          <w:rtl/>
        </w:rPr>
        <w:t>محمّد بن الحسن بن علي بن مهزيار</w:t>
      </w:r>
      <w:r w:rsidR="00836F2F">
        <w:rPr>
          <w:rtl/>
        </w:rPr>
        <w:t xml:space="preserve"> ،</w:t>
      </w:r>
      <w:r w:rsidR="007C74F1">
        <w:rPr>
          <w:rtl/>
        </w:rPr>
        <w:t xml:space="preserve"> </w:t>
      </w:r>
      <w:r>
        <w:rPr>
          <w:rtl/>
        </w:rPr>
        <w:t>أبو جعفر الثقة الأهوازي من مشايخ ابن قولويه</w:t>
      </w:r>
      <w:r w:rsidR="00836F2F">
        <w:rPr>
          <w:rtl/>
        </w:rPr>
        <w:t xml:space="preserve"> ،</w:t>
      </w:r>
      <w:r w:rsidR="007C74F1">
        <w:rPr>
          <w:rtl/>
        </w:rPr>
        <w:t xml:space="preserve"> </w:t>
      </w:r>
      <w:r>
        <w:rPr>
          <w:rtl/>
        </w:rPr>
        <w:t xml:space="preserve">روىٰ عنه </w:t>
      </w:r>
      <w:r w:rsidRPr="00ED3C69">
        <w:rPr>
          <w:rStyle w:val="rfdBold2"/>
          <w:rtl/>
        </w:rPr>
        <w:t>كتاب حمّاد بن عيسىٰ</w:t>
      </w:r>
      <w:r>
        <w:rPr>
          <w:rtl/>
        </w:rPr>
        <w:t xml:space="preserve"> (ص 78</w:t>
      </w:r>
      <w:r w:rsidR="00836F2F">
        <w:rPr>
          <w:rtl/>
        </w:rPr>
        <w:t xml:space="preserve"> ـ </w:t>
      </w:r>
      <w:r>
        <w:rPr>
          <w:rtl/>
        </w:rPr>
        <w:t>80)</w:t>
      </w:r>
      <w:r w:rsidR="00836F2F">
        <w:rPr>
          <w:rtl/>
        </w:rPr>
        <w:t xml:space="preserve"> ،</w:t>
      </w:r>
      <w:r w:rsidR="007C74F1">
        <w:rPr>
          <w:rtl/>
        </w:rPr>
        <w:t xml:space="preserve"> </w:t>
      </w:r>
      <w:r>
        <w:rPr>
          <w:rtl/>
        </w:rPr>
        <w:t>وله منه إجازة</w:t>
      </w:r>
      <w:r w:rsidR="00836F2F">
        <w:rPr>
          <w:rtl/>
        </w:rPr>
        <w:t xml:space="preserve"> ،</w:t>
      </w:r>
      <w:r w:rsidR="007C74F1">
        <w:rPr>
          <w:rtl/>
        </w:rPr>
        <w:t xml:space="preserve"> </w:t>
      </w:r>
      <w:r>
        <w:rPr>
          <w:rtl/>
        </w:rPr>
        <w:t xml:space="preserve">وروىٰ النجاشي عن جماعة من مشايخه عن أبي غالب الزراري عنه عن أبيه </w:t>
      </w:r>
      <w:r w:rsidRPr="00507D62">
        <w:rPr>
          <w:rStyle w:val="rfdBold2"/>
          <w:rtl/>
        </w:rPr>
        <w:t>كتاب فضالة ابن أيّوب الأزدي</w:t>
      </w:r>
      <w:r w:rsidR="00836F2F">
        <w:rPr>
          <w:rtl/>
        </w:rPr>
        <w:t xml:space="preserve"> ،</w:t>
      </w:r>
      <w:r w:rsidR="007C74F1">
        <w:rPr>
          <w:rtl/>
        </w:rPr>
        <w:t xml:space="preserve"> </w:t>
      </w:r>
      <w:r>
        <w:rPr>
          <w:rtl/>
        </w:rPr>
        <w:t xml:space="preserve">وفي </w:t>
      </w:r>
      <w:r w:rsidRPr="00507D62">
        <w:rPr>
          <w:rStyle w:val="rfdBold2"/>
          <w:rtl/>
        </w:rPr>
        <w:t>التفسير</w:t>
      </w:r>
      <w:r>
        <w:rPr>
          <w:rtl/>
        </w:rPr>
        <w:t xml:space="preserve"> رواية أبيه ال</w:t>
      </w:r>
      <w:r>
        <w:rPr>
          <w:rFonts w:hint="eastAsia"/>
          <w:rtl/>
        </w:rPr>
        <w:t>حسن</w:t>
      </w:r>
      <w:r>
        <w:rPr>
          <w:rtl/>
        </w:rPr>
        <w:t xml:space="preserve"> بن علي بن مهزيار.</w:t>
      </w:r>
    </w:p>
    <w:p w14:paraId="4F660CD9" w14:textId="77777777" w:rsidR="00E732A3" w:rsidRDefault="00E732A3" w:rsidP="00E732A3">
      <w:pPr>
        <w:rPr>
          <w:rtl/>
        </w:rPr>
      </w:pPr>
      <w:r>
        <w:rPr>
          <w:rtl/>
        </w:rPr>
        <w:t>18</w:t>
      </w:r>
      <w:r w:rsidR="00836F2F">
        <w:rPr>
          <w:rtl/>
        </w:rPr>
        <w:t xml:space="preserve"> ـ</w:t>
      </w:r>
      <w:r w:rsidR="007C74F1">
        <w:rPr>
          <w:rtl/>
        </w:rPr>
        <w:t xml:space="preserve"> </w:t>
      </w:r>
      <w:r>
        <w:rPr>
          <w:rtl/>
        </w:rPr>
        <w:t>محمّد بن سليمان بن الحسن بن الجهم أبو طاهر الزراري</w:t>
      </w:r>
      <w:r w:rsidR="00836F2F">
        <w:rPr>
          <w:rtl/>
        </w:rPr>
        <w:t xml:space="preserve"> ،</w:t>
      </w:r>
      <w:r w:rsidR="007C74F1">
        <w:rPr>
          <w:rtl/>
        </w:rPr>
        <w:t xml:space="preserve"> </w:t>
      </w:r>
      <w:r>
        <w:rPr>
          <w:rtl/>
        </w:rPr>
        <w:t xml:space="preserve">جدّه المتكفّل له (المتوفّىٰ سنة 300) سمع وروىٰ عنه كثيراً كما في </w:t>
      </w:r>
      <w:r w:rsidRPr="00507D62">
        <w:rPr>
          <w:rStyle w:val="rfdBold2"/>
          <w:rtl/>
        </w:rPr>
        <w:t>الرسالة</w:t>
      </w:r>
      <w:r>
        <w:rPr>
          <w:rtl/>
        </w:rPr>
        <w:t xml:space="preserve"> وغيرها</w:t>
      </w:r>
      <w:r w:rsidR="00836F2F">
        <w:rPr>
          <w:rtl/>
        </w:rPr>
        <w:t xml:space="preserve"> ،</w:t>
      </w:r>
      <w:r w:rsidR="007C74F1">
        <w:rPr>
          <w:rtl/>
        </w:rPr>
        <w:t xml:space="preserve"> </w:t>
      </w:r>
      <w:r>
        <w:rPr>
          <w:rtl/>
        </w:rPr>
        <w:t xml:space="preserve">وليس في </w:t>
      </w:r>
      <w:r w:rsidRPr="00507D62">
        <w:rPr>
          <w:rStyle w:val="rfdBold2"/>
          <w:rtl/>
        </w:rPr>
        <w:t>التفسير</w:t>
      </w:r>
      <w:r>
        <w:rPr>
          <w:rtl/>
        </w:rPr>
        <w:t xml:space="preserve"> روايته.</w:t>
      </w:r>
    </w:p>
    <w:p w14:paraId="1907B5F4" w14:textId="77777777" w:rsidR="00E732A3" w:rsidRDefault="00E732A3" w:rsidP="00E732A3">
      <w:pPr>
        <w:rPr>
          <w:rtl/>
        </w:rPr>
      </w:pPr>
      <w:r>
        <w:rPr>
          <w:rtl/>
        </w:rPr>
        <w:t>19</w:t>
      </w:r>
      <w:r w:rsidR="00836F2F">
        <w:rPr>
          <w:rtl/>
        </w:rPr>
        <w:t xml:space="preserve"> ـ</w:t>
      </w:r>
      <w:r w:rsidR="007C74F1">
        <w:rPr>
          <w:rtl/>
        </w:rPr>
        <w:t xml:space="preserve"> </w:t>
      </w:r>
      <w:r>
        <w:rPr>
          <w:rtl/>
        </w:rPr>
        <w:t>محمّد بن جعفر أبو العبّاس الرزّاز خال أبيه أحد مشايخ الكليني</w:t>
      </w:r>
      <w:r w:rsidR="00836F2F">
        <w:rPr>
          <w:rtl/>
        </w:rPr>
        <w:t xml:space="preserve"> ،</w:t>
      </w:r>
      <w:r w:rsidR="007C74F1">
        <w:rPr>
          <w:rtl/>
        </w:rPr>
        <w:t xml:space="preserve"> </w:t>
      </w:r>
      <w:r>
        <w:rPr>
          <w:rtl/>
        </w:rPr>
        <w:t>وغيره من مشايخ الشيعة روىٰ عنه كثيراً كما في الرسالة وغيرها</w:t>
      </w:r>
      <w:r w:rsidR="00836F2F">
        <w:rPr>
          <w:rtl/>
        </w:rPr>
        <w:t xml:space="preserve"> ،</w:t>
      </w:r>
      <w:r w:rsidR="007C74F1">
        <w:rPr>
          <w:rtl/>
        </w:rPr>
        <w:t xml:space="preserve"> </w:t>
      </w:r>
      <w:r>
        <w:rPr>
          <w:rtl/>
        </w:rPr>
        <w:t>وقد عدّه أبو غالب ممّن سمع منه بعد الحميري من المشايخ العظام (ص 39)</w:t>
      </w:r>
      <w:r w:rsidR="00836F2F">
        <w:rPr>
          <w:rtl/>
        </w:rPr>
        <w:t xml:space="preserve"> ،</w:t>
      </w:r>
      <w:r w:rsidR="007C74F1">
        <w:rPr>
          <w:rtl/>
        </w:rPr>
        <w:t xml:space="preserve"> </w:t>
      </w:r>
      <w:r>
        <w:rPr>
          <w:rtl/>
        </w:rPr>
        <w:t xml:space="preserve">وقد كثر التحديث عنه في </w:t>
      </w:r>
      <w:r w:rsidRPr="00507D62">
        <w:rPr>
          <w:rStyle w:val="rfdBold2"/>
          <w:rtl/>
        </w:rPr>
        <w:t>التفسير</w:t>
      </w:r>
      <w:r>
        <w:rPr>
          <w:rtl/>
        </w:rPr>
        <w:t xml:space="preserve"> بلفظ</w:t>
      </w:r>
      <w:r w:rsidR="00836F2F">
        <w:rPr>
          <w:rtl/>
        </w:rPr>
        <w:t xml:space="preserve"> :</w:t>
      </w:r>
      <w:r w:rsidR="007C74F1">
        <w:rPr>
          <w:rtl/>
        </w:rPr>
        <w:t xml:space="preserve"> </w:t>
      </w:r>
      <w:r>
        <w:rPr>
          <w:rtl/>
        </w:rPr>
        <w:t xml:space="preserve">(حدّثنا أبو العبّاس) </w:t>
      </w:r>
      <w:r w:rsidR="009F35D3">
        <w:rPr>
          <w:rtl/>
        </w:rPr>
        <w:t>و (</w:t>
      </w:r>
      <w:r>
        <w:rPr>
          <w:rFonts w:hint="eastAsia"/>
          <w:rtl/>
        </w:rPr>
        <w:t>حدّثنا</w:t>
      </w:r>
      <w:r w:rsidR="00852492">
        <w:rPr>
          <w:rFonts w:hint="eastAsia"/>
          <w:rtl/>
        </w:rPr>
        <w:t xml:space="preserve"> </w:t>
      </w:r>
      <w:r>
        <w:rPr>
          <w:rtl/>
        </w:rPr>
        <w:t>محمّد بن جعفر)</w:t>
      </w:r>
      <w:r w:rsidR="00836F2F">
        <w:rPr>
          <w:rtl/>
        </w:rPr>
        <w:t xml:space="preserve"> ،</w:t>
      </w:r>
      <w:r w:rsidR="007C74F1">
        <w:rPr>
          <w:rtl/>
        </w:rPr>
        <w:t xml:space="preserve"> </w:t>
      </w:r>
      <w:r>
        <w:rPr>
          <w:rtl/>
        </w:rPr>
        <w:t xml:space="preserve">روي عنه في </w:t>
      </w:r>
      <w:r w:rsidRPr="00507D62">
        <w:rPr>
          <w:rStyle w:val="rfdBold2"/>
          <w:rtl/>
        </w:rPr>
        <w:t>التفسير</w:t>
      </w:r>
      <w:r>
        <w:rPr>
          <w:rtl/>
        </w:rPr>
        <w:t>.</w:t>
      </w:r>
    </w:p>
    <w:p w14:paraId="57DC124D" w14:textId="77777777" w:rsidR="00E732A3" w:rsidRDefault="00E732A3" w:rsidP="00E732A3">
      <w:pPr>
        <w:rPr>
          <w:rtl/>
        </w:rPr>
      </w:pPr>
      <w:r>
        <w:rPr>
          <w:rtl/>
        </w:rPr>
        <w:t>20</w:t>
      </w:r>
      <w:r w:rsidR="00836F2F">
        <w:rPr>
          <w:rtl/>
        </w:rPr>
        <w:t xml:space="preserve"> ـ</w:t>
      </w:r>
      <w:r w:rsidR="007C74F1">
        <w:rPr>
          <w:rtl/>
        </w:rPr>
        <w:t xml:space="preserve"> </w:t>
      </w:r>
      <w:r>
        <w:rPr>
          <w:rtl/>
        </w:rPr>
        <w:t>محمّد بن زيد بن مروان أبو عبد الله</w:t>
      </w:r>
      <w:r w:rsidR="00836F2F">
        <w:rPr>
          <w:rtl/>
        </w:rPr>
        <w:t xml:space="preserve"> ،</w:t>
      </w:r>
      <w:r w:rsidR="007C74F1">
        <w:rPr>
          <w:rtl/>
        </w:rPr>
        <w:t xml:space="preserve"> </w:t>
      </w:r>
      <w:r>
        <w:rPr>
          <w:rtl/>
        </w:rPr>
        <w:t xml:space="preserve">فروىٰ الشيخ في </w:t>
      </w:r>
      <w:r w:rsidRPr="00507D62">
        <w:rPr>
          <w:rStyle w:val="rfdBold2"/>
          <w:rtl/>
        </w:rPr>
        <w:t>الغيبة</w:t>
      </w:r>
      <w:r>
        <w:rPr>
          <w:rtl/>
        </w:rPr>
        <w:t xml:space="preserve"> (ص 181) باب ظهور معجزاته عن جماعة عن أبي غالب الزراري عنه</w:t>
      </w:r>
      <w:r w:rsidR="00836F2F">
        <w:rPr>
          <w:rtl/>
        </w:rPr>
        <w:t xml:space="preserve"> ،</w:t>
      </w:r>
      <w:r w:rsidR="007C74F1">
        <w:rPr>
          <w:rtl/>
        </w:rPr>
        <w:t xml:space="preserve"> </w:t>
      </w:r>
      <w:r>
        <w:rPr>
          <w:rtl/>
        </w:rPr>
        <w:t xml:space="preserve">لم يروِ عنه في </w:t>
      </w:r>
      <w:r w:rsidRPr="00507D62">
        <w:rPr>
          <w:rStyle w:val="rfdBold2"/>
          <w:rtl/>
        </w:rPr>
        <w:t>التفسير</w:t>
      </w:r>
      <w:r>
        <w:rPr>
          <w:rtl/>
        </w:rPr>
        <w:t>.</w:t>
      </w:r>
    </w:p>
    <w:p w14:paraId="30B70ACF" w14:textId="77777777" w:rsidR="00E732A3" w:rsidRDefault="00F11B4F" w:rsidP="00E732A3">
      <w:pPr>
        <w:rPr>
          <w:rtl/>
        </w:rPr>
      </w:pPr>
      <w:r>
        <w:rPr>
          <w:rtl/>
        </w:rPr>
        <w:br w:type="page"/>
      </w:r>
      <w:r w:rsidR="00E732A3">
        <w:rPr>
          <w:rtl/>
        </w:rPr>
        <w:lastRenderedPageBreak/>
        <w:t>21</w:t>
      </w:r>
      <w:r w:rsidR="00836F2F">
        <w:rPr>
          <w:rtl/>
        </w:rPr>
        <w:t xml:space="preserve"> ـ</w:t>
      </w:r>
      <w:r w:rsidR="007C74F1">
        <w:rPr>
          <w:rtl/>
        </w:rPr>
        <w:t xml:space="preserve"> </w:t>
      </w:r>
      <w:r w:rsidR="00E732A3">
        <w:rPr>
          <w:rtl/>
        </w:rPr>
        <w:t>محمّد بن محمّد بن يحيىٰ أبو الحسن المعادي</w:t>
      </w:r>
      <w:r w:rsidR="00836F2F">
        <w:rPr>
          <w:rtl/>
        </w:rPr>
        <w:t xml:space="preserve"> ،</w:t>
      </w:r>
      <w:r w:rsidR="007C74F1">
        <w:rPr>
          <w:rtl/>
        </w:rPr>
        <w:t xml:space="preserve"> </w:t>
      </w:r>
      <w:r w:rsidR="00E732A3">
        <w:rPr>
          <w:rtl/>
        </w:rPr>
        <w:t>ابن عمّة أبيه</w:t>
      </w:r>
      <w:r w:rsidR="00836F2F">
        <w:rPr>
          <w:rtl/>
        </w:rPr>
        <w:t xml:space="preserve"> ،</w:t>
      </w:r>
      <w:r w:rsidR="007C74F1">
        <w:rPr>
          <w:rtl/>
        </w:rPr>
        <w:t xml:space="preserve"> </w:t>
      </w:r>
      <w:r w:rsidR="00E732A3">
        <w:rPr>
          <w:rtl/>
        </w:rPr>
        <w:t xml:space="preserve">روىٰ عنه كتاب </w:t>
      </w:r>
      <w:r w:rsidR="00E732A3" w:rsidRPr="00507D62">
        <w:rPr>
          <w:rStyle w:val="rfdBold2"/>
          <w:rtl/>
        </w:rPr>
        <w:t>نوادر محمّد بن سنان</w:t>
      </w:r>
      <w:r w:rsidR="00E732A3">
        <w:rPr>
          <w:rtl/>
        </w:rPr>
        <w:t xml:space="preserve"> كما في </w:t>
      </w:r>
      <w:r w:rsidR="00E732A3" w:rsidRPr="00507D62">
        <w:rPr>
          <w:rStyle w:val="rfdBold2"/>
          <w:rtl/>
        </w:rPr>
        <w:t>الرسالة</w:t>
      </w:r>
      <w:r w:rsidR="00852492">
        <w:rPr>
          <w:rtl/>
        </w:rPr>
        <w:t xml:space="preserve"> </w:t>
      </w:r>
      <w:r w:rsidR="00E732A3">
        <w:rPr>
          <w:rtl/>
        </w:rPr>
        <w:t>(ص 74</w:t>
      </w:r>
      <w:r w:rsidR="00836F2F">
        <w:rPr>
          <w:rtl/>
        </w:rPr>
        <w:t xml:space="preserve"> ـ </w:t>
      </w:r>
      <w:r w:rsidR="00E732A3">
        <w:rPr>
          <w:rtl/>
        </w:rPr>
        <w:t>73)</w:t>
      </w:r>
      <w:r w:rsidR="00836F2F">
        <w:rPr>
          <w:rtl/>
        </w:rPr>
        <w:t xml:space="preserve"> ،</w:t>
      </w:r>
      <w:r w:rsidR="007C74F1">
        <w:rPr>
          <w:rtl/>
        </w:rPr>
        <w:t xml:space="preserve"> </w:t>
      </w:r>
      <w:r w:rsidR="00E732A3">
        <w:rPr>
          <w:rtl/>
        </w:rPr>
        <w:t>وخمسة أجزاء كما في (ص 77</w:t>
      </w:r>
      <w:r w:rsidR="00836F2F">
        <w:rPr>
          <w:rtl/>
        </w:rPr>
        <w:t xml:space="preserve"> ـ </w:t>
      </w:r>
      <w:r w:rsidR="00E732A3">
        <w:rPr>
          <w:rtl/>
        </w:rPr>
        <w:t>82)</w:t>
      </w:r>
      <w:r w:rsidR="00836F2F">
        <w:rPr>
          <w:rtl/>
        </w:rPr>
        <w:t xml:space="preserve"> ،</w:t>
      </w:r>
      <w:r w:rsidR="007C74F1">
        <w:rPr>
          <w:rtl/>
        </w:rPr>
        <w:t xml:space="preserve"> </w:t>
      </w:r>
      <w:r w:rsidR="00E732A3">
        <w:rPr>
          <w:rtl/>
        </w:rPr>
        <w:t xml:space="preserve">وروىٰ الشيخ عنه في كتاب </w:t>
      </w:r>
      <w:r w:rsidR="00E732A3" w:rsidRPr="00507D62">
        <w:rPr>
          <w:rStyle w:val="rfdBold2"/>
          <w:rtl/>
        </w:rPr>
        <w:t>الغيبة في الوكلاء المذمومين</w:t>
      </w:r>
      <w:r w:rsidR="00852492">
        <w:rPr>
          <w:rtl/>
        </w:rPr>
        <w:t xml:space="preserve"> </w:t>
      </w:r>
      <w:r w:rsidR="00E732A3">
        <w:rPr>
          <w:rtl/>
        </w:rPr>
        <w:t>(ص 245)</w:t>
      </w:r>
      <w:r w:rsidR="00836F2F">
        <w:rPr>
          <w:rtl/>
        </w:rPr>
        <w:t xml:space="preserve"> ،</w:t>
      </w:r>
      <w:r w:rsidR="007C74F1">
        <w:rPr>
          <w:rtl/>
        </w:rPr>
        <w:t xml:space="preserve"> </w:t>
      </w:r>
      <w:r w:rsidR="00E732A3">
        <w:rPr>
          <w:rtl/>
        </w:rPr>
        <w:t xml:space="preserve">ولم يروِ عنه جامع </w:t>
      </w:r>
      <w:r w:rsidR="00E732A3" w:rsidRPr="00507D62">
        <w:rPr>
          <w:rStyle w:val="rfdBold2"/>
          <w:rtl/>
        </w:rPr>
        <w:t>التفسير</w:t>
      </w:r>
      <w:r w:rsidR="00E732A3">
        <w:rPr>
          <w:rtl/>
        </w:rPr>
        <w:t>.</w:t>
      </w:r>
    </w:p>
    <w:p w14:paraId="7926842F" w14:textId="77777777" w:rsidR="00E732A3" w:rsidRDefault="00E732A3" w:rsidP="00E732A3">
      <w:pPr>
        <w:rPr>
          <w:rtl/>
        </w:rPr>
      </w:pPr>
      <w:r>
        <w:rPr>
          <w:rtl/>
        </w:rPr>
        <w:t>22</w:t>
      </w:r>
      <w:r w:rsidR="00836F2F">
        <w:rPr>
          <w:rtl/>
        </w:rPr>
        <w:t xml:space="preserve"> ـ</w:t>
      </w:r>
      <w:r w:rsidR="007C74F1">
        <w:rPr>
          <w:rtl/>
        </w:rPr>
        <w:t xml:space="preserve"> </w:t>
      </w:r>
      <w:r>
        <w:rPr>
          <w:rtl/>
        </w:rPr>
        <w:t>محمّد بن همام بن سهيل أبو علىٰ البغدادي الإسكافي الثقة الجليل شيخ أصحابنا ومتقدّمهم</w:t>
      </w:r>
      <w:r w:rsidR="00836F2F">
        <w:rPr>
          <w:rtl/>
        </w:rPr>
        <w:t xml:space="preserve"> ،</w:t>
      </w:r>
      <w:r w:rsidR="007C74F1">
        <w:rPr>
          <w:rtl/>
        </w:rPr>
        <w:t xml:space="preserve"> </w:t>
      </w:r>
      <w:r>
        <w:rPr>
          <w:rtl/>
        </w:rPr>
        <w:t>الذي روىٰ عنه مثل التلعكبري كثيراً</w:t>
      </w:r>
      <w:r w:rsidR="00836F2F">
        <w:rPr>
          <w:rtl/>
        </w:rPr>
        <w:t xml:space="preserve"> ،</w:t>
      </w:r>
      <w:r w:rsidR="007C74F1">
        <w:rPr>
          <w:rtl/>
        </w:rPr>
        <w:t xml:space="preserve"> </w:t>
      </w:r>
      <w:r>
        <w:rPr>
          <w:rtl/>
        </w:rPr>
        <w:t xml:space="preserve">فروىٰ أبو غالب عنه كتاب </w:t>
      </w:r>
      <w:r w:rsidRPr="00507D62">
        <w:rPr>
          <w:rStyle w:val="rfdBold2"/>
          <w:rtl/>
        </w:rPr>
        <w:t>نوادر محمّد بن الحسن بن شمون</w:t>
      </w:r>
      <w:r w:rsidR="00852492">
        <w:rPr>
          <w:rtl/>
        </w:rPr>
        <w:t xml:space="preserve"> </w:t>
      </w:r>
      <w:r>
        <w:rPr>
          <w:rtl/>
        </w:rPr>
        <w:t>(ص 76</w:t>
      </w:r>
      <w:r w:rsidR="00836F2F">
        <w:rPr>
          <w:rtl/>
        </w:rPr>
        <w:t xml:space="preserve"> ـ </w:t>
      </w:r>
      <w:r>
        <w:rPr>
          <w:rtl/>
        </w:rPr>
        <w:t>80)</w:t>
      </w:r>
      <w:r w:rsidR="00836F2F">
        <w:rPr>
          <w:rtl/>
        </w:rPr>
        <w:t xml:space="preserve"> ،</w:t>
      </w:r>
      <w:r w:rsidR="007C74F1">
        <w:rPr>
          <w:rtl/>
        </w:rPr>
        <w:t xml:space="preserve"> </w:t>
      </w:r>
      <w:r>
        <w:rPr>
          <w:rtl/>
        </w:rPr>
        <w:t>وقد</w:t>
      </w:r>
      <w:r w:rsidR="00852492">
        <w:rPr>
          <w:rtl/>
        </w:rPr>
        <w:t xml:space="preserve"> </w:t>
      </w:r>
      <w:r>
        <w:rPr>
          <w:rtl/>
        </w:rPr>
        <w:t>أكثر</w:t>
      </w:r>
      <w:r w:rsidR="00852492">
        <w:rPr>
          <w:rtl/>
        </w:rPr>
        <w:t xml:space="preserve"> </w:t>
      </w:r>
      <w:r>
        <w:rPr>
          <w:rtl/>
        </w:rPr>
        <w:t>جامع</w:t>
      </w:r>
      <w:r w:rsidR="00852492">
        <w:rPr>
          <w:rtl/>
        </w:rPr>
        <w:t xml:space="preserve"> </w:t>
      </w:r>
      <w:r w:rsidRPr="00507D62">
        <w:rPr>
          <w:rStyle w:val="rfdBold2"/>
          <w:rtl/>
        </w:rPr>
        <w:t>التفسير</w:t>
      </w:r>
      <w:r w:rsidR="00852492">
        <w:rPr>
          <w:rtl/>
        </w:rPr>
        <w:t xml:space="preserve"> </w:t>
      </w:r>
      <w:r>
        <w:rPr>
          <w:rtl/>
        </w:rPr>
        <w:t>النقل</w:t>
      </w:r>
      <w:r w:rsidR="00852492">
        <w:rPr>
          <w:rtl/>
        </w:rPr>
        <w:t xml:space="preserve"> </w:t>
      </w:r>
      <w:r>
        <w:rPr>
          <w:rtl/>
        </w:rPr>
        <w:t>عنه</w:t>
      </w:r>
      <w:r w:rsidR="00836F2F">
        <w:rPr>
          <w:rtl/>
        </w:rPr>
        <w:t xml:space="preserve"> ،</w:t>
      </w:r>
      <w:r w:rsidR="007C74F1">
        <w:rPr>
          <w:rtl/>
        </w:rPr>
        <w:t xml:space="preserve"> </w:t>
      </w:r>
      <w:r>
        <w:rPr>
          <w:rtl/>
        </w:rPr>
        <w:t>والمعروف كثرة نقل التلعكبري عنه</w:t>
      </w:r>
      <w:r w:rsidR="00836F2F">
        <w:rPr>
          <w:rtl/>
        </w:rPr>
        <w:t xml:space="preserve"> ،</w:t>
      </w:r>
      <w:r w:rsidR="007C74F1">
        <w:rPr>
          <w:rtl/>
        </w:rPr>
        <w:t xml:space="preserve"> </w:t>
      </w:r>
      <w:r>
        <w:rPr>
          <w:rtl/>
        </w:rPr>
        <w:t>والتعلكبري من أنداد وزملاء النعماني أيضاً</w:t>
      </w:r>
      <w:r w:rsidR="00836F2F">
        <w:rPr>
          <w:rtl/>
        </w:rPr>
        <w:t xml:space="preserve"> ،</w:t>
      </w:r>
      <w:r w:rsidR="007C74F1">
        <w:rPr>
          <w:rtl/>
        </w:rPr>
        <w:t xml:space="preserve"> </w:t>
      </w:r>
      <w:r>
        <w:rPr>
          <w:rtl/>
        </w:rPr>
        <w:t>وكذا روىٰ عنه جعفر بن محمّد بن قولويه</w:t>
      </w:r>
      <w:r w:rsidR="00836F2F">
        <w:rPr>
          <w:rtl/>
        </w:rPr>
        <w:t xml:space="preserve"> ،</w:t>
      </w:r>
      <w:r w:rsidR="007C74F1">
        <w:rPr>
          <w:rtl/>
        </w:rPr>
        <w:t xml:space="preserve"> </w:t>
      </w:r>
      <w:r>
        <w:rPr>
          <w:rtl/>
        </w:rPr>
        <w:t xml:space="preserve">روي عنه في </w:t>
      </w:r>
      <w:r w:rsidRPr="00507D62">
        <w:rPr>
          <w:rStyle w:val="rfdBold2"/>
          <w:rtl/>
        </w:rPr>
        <w:t>التفسير</w:t>
      </w:r>
      <w:r>
        <w:rPr>
          <w:rtl/>
        </w:rPr>
        <w:t>.</w:t>
      </w:r>
    </w:p>
    <w:p w14:paraId="55A9E8DF" w14:textId="77777777" w:rsidR="00E732A3" w:rsidRDefault="00E732A3" w:rsidP="00E732A3">
      <w:pPr>
        <w:rPr>
          <w:rtl/>
        </w:rPr>
      </w:pPr>
      <w:r>
        <w:rPr>
          <w:rtl/>
        </w:rPr>
        <w:t>23</w:t>
      </w:r>
      <w:r w:rsidR="00836F2F">
        <w:rPr>
          <w:rtl/>
        </w:rPr>
        <w:t xml:space="preserve"> ـ</w:t>
      </w:r>
      <w:r w:rsidR="007C74F1">
        <w:rPr>
          <w:rtl/>
        </w:rPr>
        <w:t xml:space="preserve"> </w:t>
      </w:r>
      <w:r>
        <w:rPr>
          <w:rtl/>
        </w:rPr>
        <w:t>محمّد بن يعقوب أبو جعفر الكليني الرازي شيخ أصحابنا</w:t>
      </w:r>
      <w:r w:rsidR="00836F2F">
        <w:rPr>
          <w:rtl/>
        </w:rPr>
        <w:t xml:space="preserve"> ،</w:t>
      </w:r>
      <w:r w:rsidR="007C74F1">
        <w:rPr>
          <w:rtl/>
        </w:rPr>
        <w:t xml:space="preserve"> </w:t>
      </w:r>
      <w:r>
        <w:rPr>
          <w:rtl/>
        </w:rPr>
        <w:t>وأوثق الناس في الحديث وأثبتهم</w:t>
      </w:r>
      <w:r w:rsidR="00836F2F">
        <w:rPr>
          <w:rtl/>
        </w:rPr>
        <w:t xml:space="preserve"> ،</w:t>
      </w:r>
      <w:r w:rsidR="007C74F1">
        <w:rPr>
          <w:rtl/>
        </w:rPr>
        <w:t xml:space="preserve"> </w:t>
      </w:r>
      <w:r>
        <w:rPr>
          <w:rtl/>
        </w:rPr>
        <w:t xml:space="preserve">صاحب كتاب </w:t>
      </w:r>
      <w:r w:rsidRPr="00536F7E">
        <w:rPr>
          <w:rStyle w:val="rfdBold2"/>
          <w:rtl/>
        </w:rPr>
        <w:t>الكافي</w:t>
      </w:r>
      <w:r w:rsidR="00852492">
        <w:rPr>
          <w:rtl/>
        </w:rPr>
        <w:t xml:space="preserve"> </w:t>
      </w:r>
      <w:r>
        <w:rPr>
          <w:rtl/>
        </w:rPr>
        <w:t>(المتوفّىٰ سنة تناثر النجوم329) ببغداد وقد روىٰ عنه كثيراً</w:t>
      </w:r>
      <w:r w:rsidR="00836F2F">
        <w:rPr>
          <w:rtl/>
        </w:rPr>
        <w:t xml:space="preserve"> ،</w:t>
      </w:r>
      <w:r w:rsidR="007C74F1">
        <w:rPr>
          <w:rtl/>
        </w:rPr>
        <w:t xml:space="preserve"> </w:t>
      </w:r>
      <w:r>
        <w:rPr>
          <w:rtl/>
        </w:rPr>
        <w:t xml:space="preserve">وروىٰ الشيخ عنه كتاب </w:t>
      </w:r>
      <w:r w:rsidRPr="00536F7E">
        <w:rPr>
          <w:rStyle w:val="rfdBold2"/>
          <w:rtl/>
        </w:rPr>
        <w:t>الكافي</w:t>
      </w:r>
      <w:r>
        <w:rPr>
          <w:rtl/>
        </w:rPr>
        <w:t xml:space="preserve"> وفي كتاب </w:t>
      </w:r>
      <w:r w:rsidRPr="00536F7E">
        <w:rPr>
          <w:rStyle w:val="rfdBold2"/>
          <w:rtl/>
        </w:rPr>
        <w:t>الغيبة</w:t>
      </w:r>
      <w:r>
        <w:rPr>
          <w:rtl/>
        </w:rPr>
        <w:t xml:space="preserve"> كثيراً وروىٰ عنه (ص 223) تاريخ وفاة أبي جعفر مح</w:t>
      </w:r>
      <w:r>
        <w:rPr>
          <w:rFonts w:hint="eastAsia"/>
          <w:rtl/>
        </w:rPr>
        <w:t>مّد</w:t>
      </w:r>
      <w:r>
        <w:rPr>
          <w:rtl/>
        </w:rPr>
        <w:t xml:space="preserve"> بن عثمان العمري السفير الثاني</w:t>
      </w:r>
      <w:r w:rsidR="00852492">
        <w:rPr>
          <w:rtl/>
        </w:rPr>
        <w:t xml:space="preserve"> </w:t>
      </w:r>
      <w:r w:rsidR="006E72D1" w:rsidRPr="00DA6958">
        <w:rPr>
          <w:rStyle w:val="rfdAlaem"/>
          <w:rtl/>
        </w:rPr>
        <w:t>رحمه‌الله</w:t>
      </w:r>
      <w:r w:rsidR="00852492">
        <w:rPr>
          <w:rtl/>
        </w:rPr>
        <w:t xml:space="preserve"> </w:t>
      </w:r>
      <w:r>
        <w:rPr>
          <w:rtl/>
        </w:rPr>
        <w:t>في آخر جمادىٰ الأولىٰ سنة خمس وثلاثمائة</w:t>
      </w:r>
      <w:r w:rsidR="00836F2F">
        <w:rPr>
          <w:rtl/>
        </w:rPr>
        <w:t xml:space="preserve"> ،</w:t>
      </w:r>
      <w:r w:rsidR="007C74F1">
        <w:rPr>
          <w:rtl/>
        </w:rPr>
        <w:t xml:space="preserve"> </w:t>
      </w:r>
      <w:r>
        <w:rPr>
          <w:rtl/>
        </w:rPr>
        <w:t xml:space="preserve">ولم يروِ عنه في </w:t>
      </w:r>
      <w:r w:rsidRPr="00507D62">
        <w:rPr>
          <w:rStyle w:val="rfdBold2"/>
          <w:rtl/>
        </w:rPr>
        <w:t>التفسير</w:t>
      </w:r>
      <w:r>
        <w:rPr>
          <w:rtl/>
        </w:rPr>
        <w:t>.</w:t>
      </w:r>
    </w:p>
    <w:p w14:paraId="72579F21" w14:textId="77777777" w:rsidR="00E732A3" w:rsidRDefault="00E732A3" w:rsidP="00E732A3">
      <w:pPr>
        <w:rPr>
          <w:rtl/>
        </w:rPr>
      </w:pPr>
      <w:r>
        <w:rPr>
          <w:rtl/>
        </w:rPr>
        <w:t>24</w:t>
      </w:r>
      <w:r w:rsidR="00836F2F">
        <w:rPr>
          <w:rtl/>
        </w:rPr>
        <w:t xml:space="preserve"> ـ</w:t>
      </w:r>
      <w:r w:rsidR="007C74F1">
        <w:rPr>
          <w:rtl/>
        </w:rPr>
        <w:t xml:space="preserve"> </w:t>
      </w:r>
      <w:r>
        <w:rPr>
          <w:rtl/>
        </w:rPr>
        <w:t>أبو عبد الله بن الحجّاج</w:t>
      </w:r>
      <w:r w:rsidR="00836F2F">
        <w:rPr>
          <w:rtl/>
        </w:rPr>
        <w:t xml:space="preserve"> ،</w:t>
      </w:r>
      <w:r w:rsidR="007C74F1">
        <w:rPr>
          <w:rtl/>
        </w:rPr>
        <w:t xml:space="preserve"> </w:t>
      </w:r>
      <w:r>
        <w:rPr>
          <w:rtl/>
        </w:rPr>
        <w:t xml:space="preserve">قال في </w:t>
      </w:r>
      <w:r w:rsidRPr="00536F7E">
        <w:rPr>
          <w:rStyle w:val="rfdBold2"/>
          <w:rtl/>
        </w:rPr>
        <w:t>الرسالة</w:t>
      </w:r>
      <w:r w:rsidR="00852492">
        <w:rPr>
          <w:rtl/>
        </w:rPr>
        <w:t xml:space="preserve"> </w:t>
      </w:r>
      <w:r>
        <w:rPr>
          <w:rtl/>
        </w:rPr>
        <w:t>(ص 18) وحدّثني أبو عبد الله (بن</w:t>
      </w:r>
      <w:r w:rsidR="007C74F1">
        <w:rPr>
          <w:rtl/>
        </w:rPr>
        <w:t xml:space="preserve"> </w:t>
      </w:r>
      <w:r w:rsidR="00836F2F">
        <w:rPr>
          <w:rtl/>
        </w:rPr>
        <w:t>ـ</w:t>
      </w:r>
      <w:r w:rsidR="007C74F1">
        <w:rPr>
          <w:rtl/>
        </w:rPr>
        <w:t xml:space="preserve"> </w:t>
      </w:r>
      <w:r>
        <w:rPr>
          <w:rtl/>
        </w:rPr>
        <w:t>خ) الحجّاج</w:t>
      </w:r>
      <w:r w:rsidR="00852492">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Pr>
          <w:rtl/>
        </w:rPr>
        <w:t>وكان من رواة الحديث أنّه قد جمع من روىٰ الحديث من آل أعين وكانوا ستّين رجلاً</w:t>
      </w:r>
      <w:r w:rsidR="00836F2F">
        <w:rPr>
          <w:rtl/>
        </w:rPr>
        <w:t xml:space="preserve"> ،</w:t>
      </w:r>
      <w:r w:rsidR="007C74F1">
        <w:rPr>
          <w:rtl/>
        </w:rPr>
        <w:t xml:space="preserve"> </w:t>
      </w:r>
      <w:r>
        <w:rPr>
          <w:rtl/>
        </w:rPr>
        <w:t xml:space="preserve">ولم يروِ عنه في </w:t>
      </w:r>
      <w:r w:rsidRPr="00536F7E">
        <w:rPr>
          <w:rStyle w:val="rfdBold2"/>
          <w:rtl/>
        </w:rPr>
        <w:t>التفسير</w:t>
      </w:r>
      <w:r>
        <w:rPr>
          <w:rtl/>
        </w:rPr>
        <w:t>.</w:t>
      </w:r>
    </w:p>
    <w:p w14:paraId="2680B950" w14:textId="77777777" w:rsidR="00E732A3" w:rsidRDefault="00E732A3" w:rsidP="00E732A3">
      <w:pPr>
        <w:rPr>
          <w:rtl/>
        </w:rPr>
      </w:pPr>
      <w:r>
        <w:rPr>
          <w:rtl/>
        </w:rPr>
        <w:t>25</w:t>
      </w:r>
      <w:r w:rsidR="00836F2F">
        <w:rPr>
          <w:rtl/>
        </w:rPr>
        <w:t xml:space="preserve"> ـ</w:t>
      </w:r>
      <w:r w:rsidR="007C74F1">
        <w:rPr>
          <w:rtl/>
        </w:rPr>
        <w:t xml:space="preserve"> </w:t>
      </w:r>
      <w:r>
        <w:rPr>
          <w:rtl/>
        </w:rPr>
        <w:t>ابن المغيرة</w:t>
      </w:r>
      <w:r w:rsidR="00836F2F">
        <w:rPr>
          <w:rtl/>
        </w:rPr>
        <w:t xml:space="preserve"> ،</w:t>
      </w:r>
      <w:r w:rsidR="007C74F1">
        <w:rPr>
          <w:rtl/>
        </w:rPr>
        <w:t xml:space="preserve"> </w:t>
      </w:r>
      <w:r>
        <w:rPr>
          <w:rtl/>
        </w:rPr>
        <w:t xml:space="preserve">روىٰ في </w:t>
      </w:r>
      <w:r w:rsidRPr="00536F7E">
        <w:rPr>
          <w:rStyle w:val="rfdBold2"/>
          <w:rtl/>
        </w:rPr>
        <w:t>الرسالة</w:t>
      </w:r>
      <w:r w:rsidR="00852492">
        <w:rPr>
          <w:rtl/>
        </w:rPr>
        <w:t xml:space="preserve"> </w:t>
      </w:r>
      <w:r>
        <w:rPr>
          <w:rtl/>
        </w:rPr>
        <w:t>(ص 29) عنه عن أبي محمّد الحسن بن حمزة العلوي عدد أولاد أعين.</w:t>
      </w:r>
    </w:p>
    <w:p w14:paraId="33520383" w14:textId="77777777" w:rsidR="00E732A3" w:rsidRDefault="00E732A3" w:rsidP="00E732A3">
      <w:pPr>
        <w:rPr>
          <w:rtl/>
        </w:rPr>
      </w:pPr>
      <w:r>
        <w:rPr>
          <w:rFonts w:hint="eastAsia"/>
          <w:rtl/>
        </w:rPr>
        <w:t>والذين</w:t>
      </w:r>
      <w:r>
        <w:rPr>
          <w:rtl/>
        </w:rPr>
        <w:t xml:space="preserve"> هم في </w:t>
      </w:r>
      <w:r w:rsidRPr="00536F7E">
        <w:rPr>
          <w:rStyle w:val="rfdBold2"/>
          <w:rtl/>
        </w:rPr>
        <w:t>التفسير</w:t>
      </w:r>
      <w:r>
        <w:rPr>
          <w:rtl/>
        </w:rPr>
        <w:t xml:space="preserve"> بحسب ما رأينا ثمانية من هؤلاء</w:t>
      </w:r>
      <w:r w:rsidR="00836F2F">
        <w:rPr>
          <w:rtl/>
        </w:rPr>
        <w:t xml:space="preserve"> ،</w:t>
      </w:r>
      <w:r w:rsidR="007C74F1">
        <w:rPr>
          <w:rtl/>
        </w:rPr>
        <w:t xml:space="preserve"> </w:t>
      </w:r>
      <w:r>
        <w:rPr>
          <w:rtl/>
        </w:rPr>
        <w:t>صرّح بكونهم من مشايخه في رسالته المعروفة</w:t>
      </w:r>
      <w:r w:rsidR="00836F2F">
        <w:rPr>
          <w:rtl/>
        </w:rPr>
        <w:t xml:space="preserve"> :</w:t>
      </w:r>
      <w:r w:rsidR="007C74F1">
        <w:rPr>
          <w:rtl/>
        </w:rPr>
        <w:t xml:space="preserve"> </w:t>
      </w:r>
      <w:r>
        <w:rPr>
          <w:rtl/>
        </w:rPr>
        <w:t>(</w:t>
      </w:r>
      <w:r w:rsidRPr="00536F7E">
        <w:rPr>
          <w:rStyle w:val="rfdBold2"/>
          <w:rtl/>
        </w:rPr>
        <w:t>تاريخ آل زرارة</w:t>
      </w:r>
      <w:r>
        <w:rPr>
          <w:rtl/>
        </w:rPr>
        <w:t>).</w:t>
      </w:r>
    </w:p>
    <w:p w14:paraId="6C5D7D12" w14:textId="77777777" w:rsidR="005B136D" w:rsidRDefault="00F11B4F" w:rsidP="00E732A3">
      <w:pPr>
        <w:rPr>
          <w:rtl/>
        </w:rPr>
      </w:pPr>
      <w:r>
        <w:rPr>
          <w:rtl/>
        </w:rPr>
        <w:br w:type="page"/>
      </w:r>
      <w:r w:rsidR="00E732A3">
        <w:rPr>
          <w:rFonts w:hint="eastAsia"/>
          <w:rtl/>
        </w:rPr>
        <w:lastRenderedPageBreak/>
        <w:t>ويبقىٰ</w:t>
      </w:r>
      <w:r w:rsidR="00E732A3">
        <w:rPr>
          <w:rtl/>
        </w:rPr>
        <w:t xml:space="preserve"> أمر تشخيص المؤلّف موكولاً للناظر في المرجّحات وما يعتمد عليه من قرائن</w:t>
      </w:r>
      <w:r w:rsidR="00836F2F">
        <w:rPr>
          <w:rtl/>
        </w:rPr>
        <w:t xml:space="preserve"> ،</w:t>
      </w:r>
      <w:r w:rsidR="007C74F1">
        <w:rPr>
          <w:rtl/>
        </w:rPr>
        <w:t xml:space="preserve"> </w:t>
      </w:r>
      <w:r w:rsidR="00E732A3">
        <w:rPr>
          <w:rtl/>
        </w:rPr>
        <w:t>أمّا نحن فيكفينا أن نعرف هذا المقدار</w:t>
      </w:r>
      <w:r w:rsidR="00836F2F">
        <w:rPr>
          <w:rtl/>
        </w:rPr>
        <w:t xml:space="preserve"> ،</w:t>
      </w:r>
      <w:r w:rsidR="007C74F1">
        <w:rPr>
          <w:rtl/>
        </w:rPr>
        <w:t xml:space="preserve"> </w:t>
      </w:r>
      <w:r w:rsidR="00E732A3">
        <w:rPr>
          <w:rtl/>
        </w:rPr>
        <w:t>وهو ما كشف عن كونه من أجلّاء محدّثي أصحابنا المتقدّمين</w:t>
      </w:r>
      <w:r w:rsidR="00836F2F">
        <w:rPr>
          <w:rtl/>
        </w:rPr>
        <w:t xml:space="preserve"> ،</w:t>
      </w:r>
      <w:r w:rsidR="007C74F1">
        <w:rPr>
          <w:rtl/>
        </w:rPr>
        <w:t xml:space="preserve"> </w:t>
      </w:r>
      <w:r w:rsidR="00E732A3">
        <w:rPr>
          <w:rtl/>
        </w:rPr>
        <w:t>وأنّ هذا التفسير أحد التفاسير المعتمدة</w:t>
      </w:r>
      <w:r w:rsidR="00836F2F">
        <w:rPr>
          <w:rtl/>
        </w:rPr>
        <w:t xml:space="preserve"> ،</w:t>
      </w:r>
      <w:r w:rsidR="007C74F1">
        <w:rPr>
          <w:rtl/>
        </w:rPr>
        <w:t xml:space="preserve"> </w:t>
      </w:r>
      <w:r w:rsidR="00E732A3">
        <w:rPr>
          <w:rtl/>
        </w:rPr>
        <w:t>وأنّه صحيح في الجملة</w:t>
      </w:r>
      <w:r w:rsidR="00836F2F">
        <w:rPr>
          <w:rtl/>
        </w:rPr>
        <w:t xml:space="preserve"> ؛</w:t>
      </w:r>
      <w:r w:rsidR="007C74F1">
        <w:rPr>
          <w:rtl/>
        </w:rPr>
        <w:t xml:space="preserve"> </w:t>
      </w:r>
      <w:r w:rsidR="00E732A3">
        <w:rPr>
          <w:rtl/>
        </w:rPr>
        <w:t>بمعونة القرائن الكثيرة وسبر أسانيده ومضامين أخباره</w:t>
      </w:r>
      <w:r w:rsidR="00836F2F">
        <w:rPr>
          <w:rtl/>
        </w:rPr>
        <w:t xml:space="preserve"> ،</w:t>
      </w:r>
      <w:r w:rsidR="007C74F1">
        <w:rPr>
          <w:rtl/>
        </w:rPr>
        <w:t xml:space="preserve"> </w:t>
      </w:r>
      <w:r w:rsidR="00E732A3">
        <w:rPr>
          <w:rtl/>
        </w:rPr>
        <w:t>وهذا الذي نعتمده ونقول به</w:t>
      </w:r>
      <w:r w:rsidR="00836F2F">
        <w:rPr>
          <w:rtl/>
        </w:rPr>
        <w:t xml:space="preserve"> ،</w:t>
      </w:r>
      <w:r w:rsidR="007C74F1">
        <w:rPr>
          <w:rtl/>
        </w:rPr>
        <w:t xml:space="preserve"> </w:t>
      </w:r>
      <w:r w:rsidR="00E732A3">
        <w:rPr>
          <w:rtl/>
        </w:rPr>
        <w:t>وليلحظ معنىٰ الصحّة والقبول عندنا</w:t>
      </w:r>
      <w:r w:rsidR="00836F2F">
        <w:rPr>
          <w:rtl/>
        </w:rPr>
        <w:t xml:space="preserve"> ،</w:t>
      </w:r>
      <w:r w:rsidR="007C74F1">
        <w:rPr>
          <w:rtl/>
        </w:rPr>
        <w:t xml:space="preserve"> </w:t>
      </w:r>
      <w:r w:rsidR="00E732A3">
        <w:rPr>
          <w:rtl/>
        </w:rPr>
        <w:t>وقد ذكرناه في أكثر من موضع من هذا البحث.</w:t>
      </w:r>
    </w:p>
    <w:p w14:paraId="59941C7D" w14:textId="77777777" w:rsidR="00E732A3" w:rsidRDefault="00E732A3" w:rsidP="00837943">
      <w:pPr>
        <w:pStyle w:val="Heading1Center"/>
        <w:rPr>
          <w:rtl/>
        </w:rPr>
      </w:pPr>
      <w:r>
        <w:rPr>
          <w:rtl/>
        </w:rPr>
        <w:t>(تتمّة)</w:t>
      </w:r>
    </w:p>
    <w:p w14:paraId="2215D87B" w14:textId="77777777" w:rsidR="00E732A3" w:rsidRDefault="00E732A3" w:rsidP="00837943">
      <w:pPr>
        <w:pStyle w:val="Heading1Center"/>
        <w:rPr>
          <w:rtl/>
        </w:rPr>
      </w:pPr>
      <w:r>
        <w:rPr>
          <w:rtl/>
        </w:rPr>
        <w:t>(رحلة البحث عن تفسير القمّي المفقود)</w:t>
      </w:r>
    </w:p>
    <w:p w14:paraId="3B1E9DD5" w14:textId="77777777" w:rsidR="005B136D" w:rsidRDefault="00E732A3" w:rsidP="00E732A3">
      <w:pPr>
        <w:rPr>
          <w:rtl/>
        </w:rPr>
      </w:pPr>
      <w:r>
        <w:rPr>
          <w:rFonts w:hint="eastAsia"/>
          <w:rtl/>
        </w:rPr>
        <w:t>وقد</w:t>
      </w:r>
      <w:r>
        <w:rPr>
          <w:rtl/>
        </w:rPr>
        <w:t xml:space="preserve"> جال في الفكر منذ زمن أن أبحث عن تفسير القمّي المفقود</w:t>
      </w:r>
      <w:r w:rsidR="00836F2F">
        <w:rPr>
          <w:rtl/>
        </w:rPr>
        <w:t xml:space="preserve"> ،</w:t>
      </w:r>
      <w:r w:rsidR="007C74F1">
        <w:rPr>
          <w:rtl/>
        </w:rPr>
        <w:t xml:space="preserve"> </w:t>
      </w:r>
      <w:r>
        <w:rPr>
          <w:rtl/>
        </w:rPr>
        <w:t>وكم عقدت العزم عليه</w:t>
      </w:r>
      <w:r w:rsidR="00836F2F">
        <w:rPr>
          <w:rtl/>
        </w:rPr>
        <w:t xml:space="preserve"> ،</w:t>
      </w:r>
      <w:r w:rsidR="007C74F1">
        <w:rPr>
          <w:rtl/>
        </w:rPr>
        <w:t xml:space="preserve"> </w:t>
      </w:r>
      <w:r>
        <w:rPr>
          <w:rtl/>
        </w:rPr>
        <w:t>ثمّ آيسني ضعف الأمل وضيق الحال وكثرة الاشتغال</w:t>
      </w:r>
      <w:r w:rsidR="00836F2F">
        <w:rPr>
          <w:rtl/>
        </w:rPr>
        <w:t xml:space="preserve"> ،</w:t>
      </w:r>
      <w:r w:rsidR="007C74F1">
        <w:rPr>
          <w:rtl/>
        </w:rPr>
        <w:t xml:space="preserve"> </w:t>
      </w:r>
      <w:r>
        <w:rPr>
          <w:rtl/>
        </w:rPr>
        <w:t>لكنّ الميسور لا يسقط بالمعسور</w:t>
      </w:r>
      <w:r w:rsidR="00836F2F">
        <w:rPr>
          <w:rtl/>
        </w:rPr>
        <w:t xml:space="preserve"> ،</w:t>
      </w:r>
      <w:r w:rsidR="007C74F1">
        <w:rPr>
          <w:rtl/>
        </w:rPr>
        <w:t xml:space="preserve"> </w:t>
      </w:r>
      <w:r>
        <w:rPr>
          <w:rtl/>
        </w:rPr>
        <w:t>فأقول وعليه التكلان في كلّ الأمور</w:t>
      </w:r>
      <w:r w:rsidR="00836F2F">
        <w:rPr>
          <w:rtl/>
        </w:rPr>
        <w:t xml:space="preserve"> :</w:t>
      </w:r>
    </w:p>
    <w:p w14:paraId="2099C23B" w14:textId="77777777" w:rsidR="00E732A3" w:rsidRDefault="00E732A3" w:rsidP="00E732A3">
      <w:pPr>
        <w:rPr>
          <w:rtl/>
        </w:rPr>
      </w:pPr>
      <w:r>
        <w:rPr>
          <w:rtl/>
        </w:rPr>
        <w:t>1</w:t>
      </w:r>
      <w:r w:rsidR="00836F2F">
        <w:rPr>
          <w:rtl/>
        </w:rPr>
        <w:t xml:space="preserve"> ـ</w:t>
      </w:r>
      <w:r w:rsidR="007C74F1">
        <w:rPr>
          <w:rtl/>
        </w:rPr>
        <w:t xml:space="preserve"> </w:t>
      </w:r>
      <w:r>
        <w:rPr>
          <w:rtl/>
        </w:rPr>
        <w:t>ذكر السيّد عبد العزيز الطباطبائي</w:t>
      </w:r>
      <w:r w:rsidR="00852492">
        <w:rPr>
          <w:rtl/>
        </w:rPr>
        <w:t xml:space="preserve"> </w:t>
      </w:r>
      <w:r w:rsidR="006E72D1" w:rsidRPr="00DA6958">
        <w:rPr>
          <w:rStyle w:val="rfdAlaem"/>
          <w:rtl/>
        </w:rPr>
        <w:t>رحمه‌الله</w:t>
      </w:r>
      <w:r w:rsidR="00852492">
        <w:rPr>
          <w:rtl/>
        </w:rPr>
        <w:t xml:space="preserve"> </w:t>
      </w:r>
      <w:r>
        <w:rPr>
          <w:rtl/>
        </w:rPr>
        <w:t xml:space="preserve">ضمن </w:t>
      </w:r>
      <w:r w:rsidRPr="00536F7E">
        <w:rPr>
          <w:rStyle w:val="rfdBold2"/>
          <w:rtl/>
        </w:rPr>
        <w:t>فهرسته لمخطوطات مكتبة أمير المؤمنين</w:t>
      </w:r>
      <w:r w:rsidR="00852492">
        <w:rPr>
          <w:rtl/>
        </w:rPr>
        <w:t xml:space="preserve"> </w:t>
      </w:r>
      <w:r w:rsidR="006E72D1" w:rsidRPr="00DA6958">
        <w:rPr>
          <w:rStyle w:val="rfdAlaem"/>
          <w:rtl/>
        </w:rPr>
        <w:t>عليه‌السلام</w:t>
      </w:r>
      <w:r w:rsidR="00852492">
        <w:rPr>
          <w:rtl/>
        </w:rPr>
        <w:t xml:space="preserve"> </w:t>
      </w:r>
      <w:r w:rsidRPr="00536F7E">
        <w:rPr>
          <w:rStyle w:val="rfdBold2"/>
          <w:rtl/>
        </w:rPr>
        <w:t xml:space="preserve">في النجف </w:t>
      </w:r>
      <w:r w:rsidRPr="00507D62">
        <w:rPr>
          <w:rtl/>
        </w:rPr>
        <w:t>نسخاً عدّة</w:t>
      </w:r>
      <w:r w:rsidRPr="00536F7E">
        <w:rPr>
          <w:rStyle w:val="rfdBold2"/>
          <w:rtl/>
        </w:rPr>
        <w:t xml:space="preserve"> لتفسير القمّي</w:t>
      </w:r>
      <w:r w:rsidR="007C74F1">
        <w:rPr>
          <w:rtl/>
        </w:rPr>
        <w:t xml:space="preserve"> </w:t>
      </w:r>
      <w:r w:rsidR="00836F2F">
        <w:rPr>
          <w:rtl/>
        </w:rPr>
        <w:t>ـ</w:t>
      </w:r>
      <w:r w:rsidR="007C74F1">
        <w:rPr>
          <w:rtl/>
        </w:rPr>
        <w:t xml:space="preserve"> </w:t>
      </w:r>
      <w:r>
        <w:rPr>
          <w:rtl/>
        </w:rPr>
        <w:t xml:space="preserve">ونحن نحتمل قويّاً وجود نسخ </w:t>
      </w:r>
      <w:r w:rsidRPr="00507D62">
        <w:rPr>
          <w:rStyle w:val="rfdBold2"/>
          <w:rtl/>
        </w:rPr>
        <w:t>التفسير</w:t>
      </w:r>
      <w:r>
        <w:rPr>
          <w:rtl/>
        </w:rPr>
        <w:t xml:space="preserve"> غير المختصرة في بلاد الرافدين أو بلادنا البحرين أو القطيف أو الأحساء</w:t>
      </w:r>
      <w:r w:rsidR="00836F2F">
        <w:rPr>
          <w:rtl/>
        </w:rPr>
        <w:t xml:space="preserve"> ،</w:t>
      </w:r>
      <w:r w:rsidR="007C74F1">
        <w:rPr>
          <w:rtl/>
        </w:rPr>
        <w:t xml:space="preserve"> </w:t>
      </w:r>
      <w:r>
        <w:rPr>
          <w:rtl/>
        </w:rPr>
        <w:t>بل حتّىٰ بلا</w:t>
      </w:r>
      <w:r>
        <w:rPr>
          <w:rFonts w:hint="eastAsia"/>
          <w:rtl/>
        </w:rPr>
        <w:t>د</w:t>
      </w:r>
      <w:r>
        <w:rPr>
          <w:rtl/>
        </w:rPr>
        <w:t xml:space="preserve"> الهند وفيما بقي من كتب الفاطميّين في مصر</w:t>
      </w:r>
      <w:r w:rsidR="007C74F1">
        <w:rPr>
          <w:rtl/>
        </w:rPr>
        <w:t xml:space="preserve"> </w:t>
      </w:r>
      <w:r w:rsidR="00836F2F">
        <w:rPr>
          <w:rtl/>
        </w:rPr>
        <w:t>ـ</w:t>
      </w:r>
      <w:r w:rsidR="007C74F1">
        <w:rPr>
          <w:rtl/>
        </w:rPr>
        <w:t xml:space="preserve"> </w:t>
      </w:r>
      <w:r>
        <w:rPr>
          <w:rtl/>
        </w:rPr>
        <w:t>فقال</w:t>
      </w:r>
      <w:r w:rsidR="00836F2F">
        <w:rPr>
          <w:rtl/>
        </w:rPr>
        <w:t xml:space="preserve"> :</w:t>
      </w:r>
      <w:r w:rsidR="007C74F1">
        <w:rPr>
          <w:rtl/>
        </w:rPr>
        <w:t xml:space="preserve"> </w:t>
      </w:r>
      <w:r>
        <w:rPr>
          <w:rtl/>
        </w:rPr>
        <w:t>«نسخة بخطّ نسخ جيّد</w:t>
      </w:r>
      <w:r w:rsidR="00836F2F">
        <w:rPr>
          <w:rtl/>
        </w:rPr>
        <w:t xml:space="preserve"> ،</w:t>
      </w:r>
      <w:r w:rsidR="007C74F1">
        <w:rPr>
          <w:rtl/>
        </w:rPr>
        <w:t xml:space="preserve"> </w:t>
      </w:r>
      <w:r>
        <w:rPr>
          <w:rtl/>
        </w:rPr>
        <w:t>فرغ منها الكاتب (23 محرّم سنة 1088) والعناوين مكتوبة بالهامش بالشنجرف</w:t>
      </w:r>
      <w:r w:rsidR="00836F2F">
        <w:rPr>
          <w:rtl/>
        </w:rPr>
        <w:t xml:space="preserve"> ،</w:t>
      </w:r>
      <w:r w:rsidR="007C74F1">
        <w:rPr>
          <w:rtl/>
        </w:rPr>
        <w:t xml:space="preserve"> </w:t>
      </w:r>
      <w:r>
        <w:rPr>
          <w:rtl/>
        </w:rPr>
        <w:t>وكذلك رؤوس السور وأسماؤها مكتوبة بالشنجرف</w:t>
      </w:r>
      <w:r w:rsidR="00836F2F">
        <w:rPr>
          <w:rtl/>
        </w:rPr>
        <w:t xml:space="preserve"> ،</w:t>
      </w:r>
      <w:r w:rsidR="007C74F1">
        <w:rPr>
          <w:rtl/>
        </w:rPr>
        <w:t xml:space="preserve"> </w:t>
      </w:r>
      <w:r>
        <w:rPr>
          <w:rtl/>
        </w:rPr>
        <w:t>وعليها تصحيحات</w:t>
      </w:r>
      <w:r w:rsidR="00836F2F">
        <w:rPr>
          <w:rtl/>
        </w:rPr>
        <w:t xml:space="preserve"> ،</w:t>
      </w:r>
      <w:r w:rsidR="007C74F1">
        <w:rPr>
          <w:rtl/>
        </w:rPr>
        <w:t xml:space="preserve"> </w:t>
      </w:r>
      <w:r>
        <w:rPr>
          <w:rtl/>
        </w:rPr>
        <w:t>والآيات معلّمة بالشنجرف</w:t>
      </w:r>
      <w:r w:rsidR="00836F2F">
        <w:rPr>
          <w:rtl/>
        </w:rPr>
        <w:t xml:space="preserve"> ،</w:t>
      </w:r>
      <w:r w:rsidR="007C74F1">
        <w:rPr>
          <w:rtl/>
        </w:rPr>
        <w:t xml:space="preserve"> </w:t>
      </w:r>
      <w:r>
        <w:rPr>
          <w:rtl/>
        </w:rPr>
        <w:t>وفي خطبتها نقص واختلاف مع سا</w:t>
      </w:r>
      <w:r>
        <w:rPr>
          <w:rFonts w:hint="eastAsia"/>
          <w:rtl/>
        </w:rPr>
        <w:t>ئر</w:t>
      </w:r>
      <w:r>
        <w:rPr>
          <w:rtl/>
        </w:rPr>
        <w:t xml:space="preserve"> النسخ.</w:t>
      </w:r>
    </w:p>
    <w:p w14:paraId="45BD20B5" w14:textId="77777777" w:rsidR="005B136D" w:rsidRDefault="00E732A3" w:rsidP="00E732A3">
      <w:pPr>
        <w:rPr>
          <w:rtl/>
        </w:rPr>
      </w:pPr>
      <w:r>
        <w:rPr>
          <w:rFonts w:hint="eastAsia"/>
          <w:rtl/>
        </w:rPr>
        <w:t>أوّله</w:t>
      </w:r>
      <w:r w:rsidR="00836F2F">
        <w:rPr>
          <w:rtl/>
        </w:rPr>
        <w:t xml:space="preserve"> :</w:t>
      </w:r>
      <w:r w:rsidR="007C74F1">
        <w:rPr>
          <w:rtl/>
        </w:rPr>
        <w:t xml:space="preserve"> </w:t>
      </w:r>
      <w:r>
        <w:rPr>
          <w:rtl/>
        </w:rPr>
        <w:t>(تفسير الكتاب المجيد</w:t>
      </w:r>
      <w:r w:rsidR="00836F2F">
        <w:rPr>
          <w:rtl/>
        </w:rPr>
        <w:t xml:space="preserve"> ،</w:t>
      </w:r>
      <w:r w:rsidR="007C74F1">
        <w:rPr>
          <w:rtl/>
        </w:rPr>
        <w:t xml:space="preserve"> </w:t>
      </w:r>
      <w:r>
        <w:rPr>
          <w:rtl/>
        </w:rPr>
        <w:t>المنزل من عند العزيز الحميد</w:t>
      </w:r>
      <w:r w:rsidR="00836F2F">
        <w:rPr>
          <w:rtl/>
        </w:rPr>
        <w:t xml:space="preserve"> ،</w:t>
      </w:r>
      <w:r w:rsidR="007C74F1">
        <w:rPr>
          <w:rtl/>
        </w:rPr>
        <w:t xml:space="preserve"> </w:t>
      </w:r>
      <w:r>
        <w:rPr>
          <w:rtl/>
        </w:rPr>
        <w:t>علىٰ محمّ</w:t>
      </w:r>
      <w:r w:rsidR="00836F2F">
        <w:rPr>
          <w:rtl/>
        </w:rPr>
        <w:t xml:space="preserve"> ـ </w:t>
      </w:r>
      <w:r>
        <w:rPr>
          <w:rtl/>
        </w:rPr>
        <w:t>د النبيّ</w:t>
      </w:r>
    </w:p>
    <w:p w14:paraId="039CA057" w14:textId="77777777" w:rsidR="00E732A3" w:rsidRDefault="00F11B4F" w:rsidP="00536F7E">
      <w:pPr>
        <w:pStyle w:val="rfdNormal0"/>
        <w:rPr>
          <w:rtl/>
        </w:rPr>
      </w:pPr>
      <w:r>
        <w:rPr>
          <w:rtl/>
        </w:rPr>
        <w:br w:type="page"/>
      </w:r>
      <w:r w:rsidR="00E732A3">
        <w:rPr>
          <w:rFonts w:hint="eastAsia"/>
          <w:rtl/>
        </w:rPr>
        <w:lastRenderedPageBreak/>
        <w:t>الرشيد</w:t>
      </w:r>
      <w:r w:rsidR="00836F2F">
        <w:rPr>
          <w:rFonts w:hint="eastAsia"/>
          <w:rtl/>
        </w:rPr>
        <w:t xml:space="preserve"> ،</w:t>
      </w:r>
      <w:r w:rsidR="007C74F1">
        <w:rPr>
          <w:rFonts w:hint="eastAsia"/>
          <w:rtl/>
        </w:rPr>
        <w:t xml:space="preserve"> </w:t>
      </w:r>
      <w:r w:rsidR="00E732A3">
        <w:rPr>
          <w:rtl/>
        </w:rPr>
        <w:t>الفعّال لِما يريد</w:t>
      </w:r>
      <w:r w:rsidR="00836F2F">
        <w:rPr>
          <w:rtl/>
        </w:rPr>
        <w:t xml:space="preserve"> ،</w:t>
      </w:r>
      <w:r w:rsidR="007C74F1">
        <w:rPr>
          <w:rtl/>
        </w:rPr>
        <w:t xml:space="preserve"> </w:t>
      </w:r>
      <w:r w:rsidR="00E732A3">
        <w:rPr>
          <w:rtl/>
        </w:rPr>
        <w:t>وهو تفسير مولانا أبي عب</w:t>
      </w:r>
      <w:r w:rsidR="00836F2F">
        <w:rPr>
          <w:rtl/>
        </w:rPr>
        <w:t xml:space="preserve"> ـ </w:t>
      </w:r>
      <w:r w:rsidR="00E732A3">
        <w:rPr>
          <w:rtl/>
        </w:rPr>
        <w:t>دالله جعفر بن محمّ</w:t>
      </w:r>
      <w:r w:rsidR="00836F2F">
        <w:rPr>
          <w:rtl/>
        </w:rPr>
        <w:t xml:space="preserve"> ـ </w:t>
      </w:r>
      <w:r w:rsidR="00E732A3">
        <w:rPr>
          <w:rtl/>
        </w:rPr>
        <w:t>د الصادق صلوات الله عليه وعلىٰ آبائه وأبنائه السلام وتسليماً</w:t>
      </w:r>
      <w:r w:rsidR="00836F2F">
        <w:rPr>
          <w:rtl/>
        </w:rPr>
        <w:t xml:space="preserve"> ،</w:t>
      </w:r>
      <w:r w:rsidR="007C74F1">
        <w:rPr>
          <w:rtl/>
        </w:rPr>
        <w:t xml:space="preserve"> </w:t>
      </w:r>
      <w:r w:rsidR="00E732A3">
        <w:rPr>
          <w:rtl/>
        </w:rPr>
        <w:t>بنسخة)</w:t>
      </w:r>
      <w:r w:rsidR="00E732A3" w:rsidRPr="00E732A3">
        <w:rPr>
          <w:rStyle w:val="rfdFootnotenum"/>
          <w:rtl/>
        </w:rPr>
        <w:t>(1)</w:t>
      </w:r>
      <w:r w:rsidR="00E732A3">
        <w:rPr>
          <w:rtl/>
        </w:rPr>
        <w:t>.</w:t>
      </w:r>
    </w:p>
    <w:p w14:paraId="2ABFE241" w14:textId="77777777" w:rsidR="00E732A3" w:rsidRDefault="00E732A3" w:rsidP="00E732A3">
      <w:pPr>
        <w:rPr>
          <w:rtl/>
        </w:rPr>
      </w:pPr>
      <w:r>
        <w:rPr>
          <w:rFonts w:hint="eastAsia"/>
          <w:rtl/>
        </w:rPr>
        <w:t>فمن</w:t>
      </w:r>
      <w:r>
        <w:rPr>
          <w:rtl/>
        </w:rPr>
        <w:t xml:space="preserve"> قوله</w:t>
      </w:r>
      <w:r w:rsidR="00836F2F">
        <w:rPr>
          <w:rtl/>
        </w:rPr>
        <w:t xml:space="preserve"> :</w:t>
      </w:r>
      <w:r w:rsidR="007C74F1">
        <w:rPr>
          <w:rtl/>
        </w:rPr>
        <w:t xml:space="preserve"> </w:t>
      </w:r>
      <w:r>
        <w:rPr>
          <w:rtl/>
        </w:rPr>
        <w:t>(بنسخة) يتّفق مع سائر النسخ</w:t>
      </w:r>
      <w:r w:rsidR="00836F2F">
        <w:rPr>
          <w:rtl/>
        </w:rPr>
        <w:t xml:space="preserve"> ،</w:t>
      </w:r>
      <w:r w:rsidR="007C74F1">
        <w:rPr>
          <w:rtl/>
        </w:rPr>
        <w:t xml:space="preserve"> </w:t>
      </w:r>
      <w:r>
        <w:rPr>
          <w:rtl/>
        </w:rPr>
        <w:t>إلّا أنّ في النسخ قبل هذه الكلمة خطبة طويلة</w:t>
      </w:r>
      <w:r w:rsidR="00836F2F">
        <w:rPr>
          <w:rtl/>
        </w:rPr>
        <w:t xml:space="preserve"> ،</w:t>
      </w:r>
      <w:r w:rsidR="007C74F1">
        <w:rPr>
          <w:rtl/>
        </w:rPr>
        <w:t xml:space="preserve"> </w:t>
      </w:r>
      <w:r>
        <w:rPr>
          <w:rtl/>
        </w:rPr>
        <w:t>(323 ورقة)</w:t>
      </w:r>
      <w:r w:rsidR="00836F2F">
        <w:rPr>
          <w:rtl/>
        </w:rPr>
        <w:t xml:space="preserve"> ،</w:t>
      </w:r>
      <w:r w:rsidR="007C74F1">
        <w:rPr>
          <w:rtl/>
        </w:rPr>
        <w:t xml:space="preserve"> </w:t>
      </w:r>
      <w:r>
        <w:rPr>
          <w:rtl/>
        </w:rPr>
        <w:t>رقم</w:t>
      </w:r>
      <w:r w:rsidR="00836F2F">
        <w:rPr>
          <w:rtl/>
        </w:rPr>
        <w:t xml:space="preserve"> :</w:t>
      </w:r>
      <w:r w:rsidR="007C74F1">
        <w:rPr>
          <w:rtl/>
        </w:rPr>
        <w:t xml:space="preserve"> </w:t>
      </w:r>
      <w:r>
        <w:rPr>
          <w:rtl/>
        </w:rPr>
        <w:t>(2037).</w:t>
      </w:r>
    </w:p>
    <w:p w14:paraId="1E579761" w14:textId="77777777" w:rsidR="00E732A3" w:rsidRDefault="00E732A3" w:rsidP="00E732A3">
      <w:pPr>
        <w:rPr>
          <w:rtl/>
        </w:rPr>
      </w:pPr>
      <w:r>
        <w:rPr>
          <w:rFonts w:hint="eastAsia"/>
          <w:rtl/>
        </w:rPr>
        <w:t>وهي</w:t>
      </w:r>
      <w:r>
        <w:rPr>
          <w:rtl/>
        </w:rPr>
        <w:t xml:space="preserve"> النسخة التي أشرنا إليها وعرضناها علىٰ أنّها نسخة مغلوطة من نسخ صاحب </w:t>
      </w:r>
      <w:r w:rsidRPr="00507D62">
        <w:rPr>
          <w:rStyle w:val="rfdBold2"/>
          <w:rtl/>
        </w:rPr>
        <w:t>البرهان</w:t>
      </w:r>
      <w:r>
        <w:rPr>
          <w:rtl/>
        </w:rPr>
        <w:t xml:space="preserve"> أعلىٰ الله مقامه ونقل عنها في </w:t>
      </w:r>
      <w:r w:rsidRPr="00507D62">
        <w:rPr>
          <w:rStyle w:val="rfdBold2"/>
          <w:rtl/>
        </w:rPr>
        <w:t>تفسيره</w:t>
      </w:r>
      <w:r>
        <w:rPr>
          <w:rtl/>
        </w:rPr>
        <w:t>.</w:t>
      </w:r>
    </w:p>
    <w:p w14:paraId="21572DD2" w14:textId="77777777" w:rsidR="005B136D" w:rsidRDefault="00E732A3" w:rsidP="00E732A3">
      <w:pPr>
        <w:rPr>
          <w:rtl/>
        </w:rPr>
      </w:pPr>
      <w:r>
        <w:rPr>
          <w:rtl/>
        </w:rPr>
        <w:t>2</w:t>
      </w:r>
      <w:r w:rsidR="00836F2F">
        <w:rPr>
          <w:rtl/>
        </w:rPr>
        <w:t xml:space="preserve"> ـ</w:t>
      </w:r>
      <w:r w:rsidR="007C74F1">
        <w:rPr>
          <w:rtl/>
        </w:rPr>
        <w:t xml:space="preserve"> </w:t>
      </w:r>
      <w:r>
        <w:rPr>
          <w:rtl/>
        </w:rPr>
        <w:t xml:space="preserve">جاء في </w:t>
      </w:r>
      <w:r w:rsidRPr="00536F7E">
        <w:rPr>
          <w:rStyle w:val="rfdBold2"/>
          <w:rtl/>
        </w:rPr>
        <w:t>الفهرس الشامل للتراث العربي الإسلامي المخطوط</w:t>
      </w:r>
      <w:r w:rsidR="007C74F1">
        <w:rPr>
          <w:rtl/>
        </w:rPr>
        <w:t xml:space="preserve"> </w:t>
      </w:r>
      <w:r w:rsidR="00836F2F">
        <w:rPr>
          <w:rtl/>
        </w:rPr>
        <w:t>ـ</w:t>
      </w:r>
      <w:r w:rsidR="007C74F1">
        <w:rPr>
          <w:rtl/>
        </w:rPr>
        <w:t xml:space="preserve"> </w:t>
      </w:r>
      <w:r>
        <w:rPr>
          <w:rtl/>
        </w:rPr>
        <w:t>فهارس آل البيت قسم علوم القرآن</w:t>
      </w:r>
      <w:r w:rsidR="007C74F1">
        <w:rPr>
          <w:rtl/>
        </w:rPr>
        <w:t xml:space="preserve"> </w:t>
      </w:r>
      <w:r w:rsidR="00836F2F">
        <w:rPr>
          <w:rtl/>
        </w:rPr>
        <w:t>ـ</w:t>
      </w:r>
      <w:r w:rsidR="007C74F1">
        <w:rPr>
          <w:rtl/>
        </w:rPr>
        <w:t xml:space="preserve"> </w:t>
      </w:r>
      <w:r>
        <w:rPr>
          <w:rtl/>
        </w:rPr>
        <w:t>التفسير وعلومه</w:t>
      </w:r>
      <w:r w:rsidR="007C74F1">
        <w:rPr>
          <w:rtl/>
        </w:rPr>
        <w:t xml:space="preserve"> </w:t>
      </w:r>
      <w:r w:rsidR="00836F2F">
        <w:rPr>
          <w:rtl/>
        </w:rPr>
        <w:t>ـ</w:t>
      </w:r>
      <w:r w:rsidR="007C74F1">
        <w:rPr>
          <w:rtl/>
        </w:rPr>
        <w:t xml:space="preserve"> </w:t>
      </w:r>
      <w:r>
        <w:rPr>
          <w:rtl/>
        </w:rPr>
        <w:t>المجلّد الثاني</w:t>
      </w:r>
      <w:r w:rsidR="00836F2F">
        <w:rPr>
          <w:rtl/>
        </w:rPr>
        <w:t xml:space="preserve"> :</w:t>
      </w:r>
      <w:r w:rsidR="007C74F1">
        <w:rPr>
          <w:rtl/>
        </w:rPr>
        <w:t xml:space="preserve"> </w:t>
      </w:r>
      <w:r>
        <w:rPr>
          <w:rtl/>
        </w:rPr>
        <w:t>(18)</w:t>
      </w:r>
      <w:r w:rsidR="00836F2F">
        <w:rPr>
          <w:rtl/>
        </w:rPr>
        <w:t xml:space="preserve"> ،</w:t>
      </w:r>
      <w:r w:rsidR="007C74F1">
        <w:rPr>
          <w:rtl/>
        </w:rPr>
        <w:t xml:space="preserve"> </w:t>
      </w:r>
      <w:r>
        <w:rPr>
          <w:rtl/>
        </w:rPr>
        <w:t>ما صورته</w:t>
      </w:r>
      <w:r w:rsidR="00836F2F">
        <w:rPr>
          <w:rtl/>
        </w:rPr>
        <w:t xml:space="preserve"> :</w:t>
      </w:r>
    </w:p>
    <w:p w14:paraId="28859301" w14:textId="77777777" w:rsidR="00E732A3" w:rsidRDefault="00E732A3" w:rsidP="00E732A3">
      <w:pPr>
        <w:pStyle w:val="rfdLine"/>
        <w:rPr>
          <w:rtl/>
        </w:rPr>
      </w:pPr>
      <w:r>
        <w:rPr>
          <w:rtl/>
        </w:rPr>
        <w:t>__________</w:t>
      </w:r>
    </w:p>
    <w:p w14:paraId="27654C4E" w14:textId="77777777" w:rsidR="00E732A3" w:rsidRDefault="00E732A3" w:rsidP="00E732A3">
      <w:pPr>
        <w:pStyle w:val="rfdFootnote0"/>
        <w:rPr>
          <w:rtl/>
        </w:rPr>
      </w:pPr>
      <w:r>
        <w:rPr>
          <w:rtl/>
        </w:rPr>
        <w:t>(1) مجلّة تراثنا</w:t>
      </w:r>
      <w:r w:rsidR="00836F2F">
        <w:rPr>
          <w:rtl/>
        </w:rPr>
        <w:t xml:space="preserve"> ،</w:t>
      </w:r>
      <w:r w:rsidR="007C74F1">
        <w:rPr>
          <w:rtl/>
        </w:rPr>
        <w:t xml:space="preserve"> </w:t>
      </w:r>
      <w:r>
        <w:rPr>
          <w:rtl/>
        </w:rPr>
        <w:t>العدد 62 / 189.</w:t>
      </w:r>
    </w:p>
    <w:p w14:paraId="742D15FD" w14:textId="645A9D37" w:rsidR="00507D62" w:rsidRDefault="00F11B4F" w:rsidP="00EE7272">
      <w:pPr>
        <w:pStyle w:val="rfdCenter"/>
        <w:rPr>
          <w:rtl/>
        </w:rPr>
      </w:pPr>
      <w:r>
        <w:rPr>
          <w:rtl/>
        </w:rPr>
        <w:br w:type="page"/>
      </w:r>
      <w:r w:rsidR="008C4AE2">
        <w:rPr>
          <w:noProof/>
          <w:lang w:val="ar-SA"/>
        </w:rPr>
        <w:lastRenderedPageBreak/>
        <w:drawing>
          <wp:inline distT="0" distB="0" distL="0" distR="0" wp14:anchorId="61EB16EE" wp14:editId="176A4EB8">
            <wp:extent cx="4124325" cy="57054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24325" cy="5705475"/>
                    </a:xfrm>
                    <a:prstGeom prst="rect">
                      <a:avLst/>
                    </a:prstGeom>
                    <a:noFill/>
                    <a:ln>
                      <a:noFill/>
                    </a:ln>
                  </pic:spPr>
                </pic:pic>
              </a:graphicData>
            </a:graphic>
          </wp:inline>
        </w:drawing>
      </w:r>
    </w:p>
    <w:p w14:paraId="00B179F5" w14:textId="77777777" w:rsidR="005B136D" w:rsidRDefault="00536F7E" w:rsidP="00536F7E">
      <w:pPr>
        <w:rPr>
          <w:rtl/>
        </w:rPr>
      </w:pPr>
      <w:r>
        <w:rPr>
          <w:rFonts w:hint="eastAsia"/>
          <w:rtl/>
        </w:rPr>
        <w:t>ومحلّ</w:t>
      </w:r>
      <w:r>
        <w:rPr>
          <w:rtl/>
        </w:rPr>
        <w:t xml:space="preserve"> الشاهد فيه رقم</w:t>
      </w:r>
      <w:r w:rsidR="00836F2F">
        <w:rPr>
          <w:rtl/>
        </w:rPr>
        <w:t xml:space="preserve"> :</w:t>
      </w:r>
      <w:r w:rsidR="007C74F1">
        <w:rPr>
          <w:rtl/>
        </w:rPr>
        <w:t xml:space="preserve"> </w:t>
      </w:r>
      <w:r>
        <w:rPr>
          <w:rtl/>
        </w:rPr>
        <w:t>(10</w:t>
      </w:r>
      <w:r w:rsidR="00836F2F">
        <w:rPr>
          <w:rtl/>
        </w:rPr>
        <w:t xml:space="preserve"> ـ</w:t>
      </w:r>
      <w:r w:rsidR="007C74F1">
        <w:rPr>
          <w:rtl/>
        </w:rPr>
        <w:t xml:space="preserve"> </w:t>
      </w:r>
      <w:r>
        <w:rPr>
          <w:rtl/>
        </w:rPr>
        <w:t>أ</w:t>
      </w:r>
      <w:r w:rsidR="00836F2F">
        <w:rPr>
          <w:rtl/>
        </w:rPr>
        <w:t xml:space="preserve"> ـ </w:t>
      </w:r>
      <w:r>
        <w:rPr>
          <w:rtl/>
        </w:rPr>
        <w:t>3)</w:t>
      </w:r>
      <w:r w:rsidR="00836F2F">
        <w:rPr>
          <w:rtl/>
        </w:rPr>
        <w:t xml:space="preserve"> ،</w:t>
      </w:r>
      <w:r w:rsidR="007C74F1">
        <w:rPr>
          <w:rtl/>
        </w:rPr>
        <w:t xml:space="preserve"> </w:t>
      </w:r>
      <w:r>
        <w:rPr>
          <w:rtl/>
        </w:rPr>
        <w:t>وهي نسخة بعنوان</w:t>
      </w:r>
      <w:r w:rsidR="00836F2F">
        <w:rPr>
          <w:rtl/>
        </w:rPr>
        <w:t xml:space="preserve"> :</w:t>
      </w:r>
      <w:r w:rsidR="007C74F1">
        <w:rPr>
          <w:rtl/>
        </w:rPr>
        <w:t xml:space="preserve"> </w:t>
      </w:r>
      <w:r>
        <w:rPr>
          <w:rtl/>
        </w:rPr>
        <w:t xml:space="preserve">(تفسير القرآن) منسوبة للصادق </w:t>
      </w:r>
      <w:r w:rsidRPr="00DA6958">
        <w:rPr>
          <w:rStyle w:val="rfdAlaem"/>
          <w:rtl/>
        </w:rPr>
        <w:t>عليه‌السلام</w:t>
      </w:r>
      <w:r w:rsidR="007C74F1">
        <w:rPr>
          <w:rtl/>
        </w:rPr>
        <w:t xml:space="preserve"> </w:t>
      </w:r>
      <w:r w:rsidR="00836F2F">
        <w:rPr>
          <w:rtl/>
        </w:rPr>
        <w:t>ـ</w:t>
      </w:r>
      <w:r w:rsidR="007C74F1">
        <w:rPr>
          <w:rtl/>
        </w:rPr>
        <w:t xml:space="preserve"> </w:t>
      </w:r>
      <w:r>
        <w:rPr>
          <w:rtl/>
        </w:rPr>
        <w:t>كما مرّ نسبة بعض نسخ التفسير كنسخة السيّد العلّامة</w:t>
      </w:r>
    </w:p>
    <w:p w14:paraId="33A066F9" w14:textId="77777777" w:rsidR="00E732A3" w:rsidRDefault="00F11B4F" w:rsidP="00536F7E">
      <w:pPr>
        <w:pStyle w:val="rfdNormal0"/>
        <w:rPr>
          <w:rtl/>
        </w:rPr>
      </w:pPr>
      <w:r>
        <w:rPr>
          <w:rtl/>
        </w:rPr>
        <w:br w:type="page"/>
      </w:r>
      <w:r w:rsidR="00E732A3">
        <w:rPr>
          <w:rFonts w:hint="eastAsia"/>
          <w:rtl/>
        </w:rPr>
        <w:lastRenderedPageBreak/>
        <w:t>صاحب</w:t>
      </w:r>
      <w:r w:rsidR="00E732A3">
        <w:rPr>
          <w:rtl/>
        </w:rPr>
        <w:t xml:space="preserve"> </w:t>
      </w:r>
      <w:r w:rsidR="00E732A3" w:rsidRPr="00507D62">
        <w:rPr>
          <w:rStyle w:val="rfdBold2"/>
          <w:rtl/>
        </w:rPr>
        <w:t>البرهان</w:t>
      </w:r>
      <w:r w:rsidR="00E732A3">
        <w:rPr>
          <w:rtl/>
        </w:rPr>
        <w:t xml:space="preserve"> للصادق</w:t>
      </w:r>
      <w:r w:rsidR="00852492">
        <w:rPr>
          <w:rtl/>
        </w:rPr>
        <w:t xml:space="preserve"> </w:t>
      </w:r>
      <w:r w:rsidR="006E72D1" w:rsidRPr="00DA6958">
        <w:rPr>
          <w:rStyle w:val="rfdAlaem"/>
          <w:rtl/>
        </w:rPr>
        <w:t>عليه‌السلام</w:t>
      </w:r>
      <w:r w:rsidR="007C74F1">
        <w:rPr>
          <w:rtl/>
        </w:rPr>
        <w:t xml:space="preserve"> </w:t>
      </w:r>
      <w:r w:rsidR="00836F2F">
        <w:rPr>
          <w:rtl/>
        </w:rPr>
        <w:t>ـ</w:t>
      </w:r>
      <w:r w:rsidR="007C74F1">
        <w:rPr>
          <w:rtl/>
        </w:rPr>
        <w:t xml:space="preserve"> </w:t>
      </w:r>
      <w:r w:rsidR="00E732A3">
        <w:rPr>
          <w:rtl/>
        </w:rPr>
        <w:t>موجودة بمكتبة محمّد أحمد المحامي الموجودة بالبصرة</w:t>
      </w:r>
      <w:r w:rsidR="00836F2F">
        <w:rPr>
          <w:rtl/>
        </w:rPr>
        <w:t xml:space="preserve"> ،</w:t>
      </w:r>
      <w:r w:rsidR="007C74F1">
        <w:rPr>
          <w:rtl/>
        </w:rPr>
        <w:t xml:space="preserve"> </w:t>
      </w:r>
      <w:r w:rsidR="00E732A3">
        <w:rPr>
          <w:rtl/>
        </w:rPr>
        <w:t>تاريخ نسخها</w:t>
      </w:r>
      <w:r w:rsidR="00836F2F">
        <w:rPr>
          <w:rtl/>
        </w:rPr>
        <w:t xml:space="preserve"> :</w:t>
      </w:r>
      <w:r w:rsidR="007C74F1">
        <w:rPr>
          <w:rtl/>
        </w:rPr>
        <w:t xml:space="preserve"> </w:t>
      </w:r>
      <w:r w:rsidR="00E732A3">
        <w:rPr>
          <w:rtl/>
        </w:rPr>
        <w:t>(109</w:t>
      </w:r>
      <w:r w:rsidR="00836F2F">
        <w:rPr>
          <w:rtl/>
        </w:rPr>
        <w:t>1 ه ـ</w:t>
      </w:r>
      <w:r w:rsidR="007C74F1">
        <w:rPr>
          <w:rtl/>
        </w:rPr>
        <w:t>)</w:t>
      </w:r>
      <w:r w:rsidR="00836F2F">
        <w:rPr>
          <w:rtl/>
        </w:rPr>
        <w:t xml:space="preserve"> ،</w:t>
      </w:r>
      <w:r w:rsidR="007C74F1">
        <w:rPr>
          <w:rtl/>
        </w:rPr>
        <w:t xml:space="preserve"> </w:t>
      </w:r>
      <w:r w:rsidR="00E732A3">
        <w:rPr>
          <w:rtl/>
        </w:rPr>
        <w:t>برواية علي بن إبراهيم القمّي.</w:t>
      </w:r>
    </w:p>
    <w:p w14:paraId="2B9B366D" w14:textId="77777777" w:rsidR="00E732A3" w:rsidRDefault="00E732A3" w:rsidP="00E732A3">
      <w:pPr>
        <w:rPr>
          <w:rtl/>
        </w:rPr>
      </w:pPr>
      <w:r>
        <w:rPr>
          <w:rFonts w:hint="eastAsia"/>
          <w:rtl/>
        </w:rPr>
        <w:t>ولم</w:t>
      </w:r>
      <w:r>
        <w:rPr>
          <w:rtl/>
        </w:rPr>
        <w:t xml:space="preserve"> أتمكّن من مراجعتها</w:t>
      </w:r>
      <w:r w:rsidR="00836F2F">
        <w:rPr>
          <w:rtl/>
        </w:rPr>
        <w:t xml:space="preserve"> ،</w:t>
      </w:r>
      <w:r w:rsidR="007C74F1">
        <w:rPr>
          <w:rtl/>
        </w:rPr>
        <w:t xml:space="preserve"> </w:t>
      </w:r>
      <w:r>
        <w:rPr>
          <w:rtl/>
        </w:rPr>
        <w:t>وأظنّ أنّها من النسخ المتداولة.</w:t>
      </w:r>
    </w:p>
    <w:p w14:paraId="7C83BC03" w14:textId="77777777" w:rsidR="00E732A3" w:rsidRDefault="00E732A3" w:rsidP="00E732A3">
      <w:pPr>
        <w:rPr>
          <w:rtl/>
        </w:rPr>
      </w:pPr>
      <w:r>
        <w:rPr>
          <w:rFonts w:hint="eastAsia"/>
          <w:rtl/>
        </w:rPr>
        <w:t>ونسخة</w:t>
      </w:r>
      <w:r>
        <w:rPr>
          <w:rtl/>
        </w:rPr>
        <w:t xml:space="preserve"> أخرىٰ رقم</w:t>
      </w:r>
      <w:r w:rsidR="00836F2F">
        <w:rPr>
          <w:rtl/>
        </w:rPr>
        <w:t xml:space="preserve"> :</w:t>
      </w:r>
      <w:r w:rsidR="007C74F1">
        <w:rPr>
          <w:rtl/>
        </w:rPr>
        <w:t xml:space="preserve"> </w:t>
      </w:r>
      <w:r>
        <w:rPr>
          <w:rtl/>
        </w:rPr>
        <w:t>(10</w:t>
      </w:r>
      <w:r w:rsidR="00836F2F">
        <w:rPr>
          <w:rtl/>
        </w:rPr>
        <w:t xml:space="preserve"> ـ </w:t>
      </w:r>
      <w:r>
        <w:rPr>
          <w:rtl/>
        </w:rPr>
        <w:t>أ</w:t>
      </w:r>
      <w:r w:rsidR="00836F2F">
        <w:rPr>
          <w:rtl/>
        </w:rPr>
        <w:t xml:space="preserve"> ـ </w:t>
      </w:r>
      <w:r>
        <w:rPr>
          <w:rtl/>
        </w:rPr>
        <w:t>5) بنفس العنوان والنسبة في مكتبة خدابخش رقم</w:t>
      </w:r>
      <w:r w:rsidR="00836F2F">
        <w:rPr>
          <w:rtl/>
        </w:rPr>
        <w:t xml:space="preserve"> :</w:t>
      </w:r>
      <w:r w:rsidR="007C74F1">
        <w:rPr>
          <w:rtl/>
        </w:rPr>
        <w:t xml:space="preserve"> </w:t>
      </w:r>
      <w:r>
        <w:rPr>
          <w:rtl/>
        </w:rPr>
        <w:t>(1460)</w:t>
      </w:r>
      <w:r w:rsidR="00836F2F">
        <w:rPr>
          <w:rtl/>
        </w:rPr>
        <w:t xml:space="preserve"> ،</w:t>
      </w:r>
      <w:r w:rsidR="007C74F1">
        <w:rPr>
          <w:rtl/>
        </w:rPr>
        <w:t xml:space="preserve"> </w:t>
      </w:r>
      <w:r>
        <w:rPr>
          <w:rtl/>
        </w:rPr>
        <w:t>لم يعلم تاريخ نسخها</w:t>
      </w:r>
      <w:r w:rsidR="00836F2F">
        <w:rPr>
          <w:rtl/>
        </w:rPr>
        <w:t xml:space="preserve"> ،</w:t>
      </w:r>
      <w:r w:rsidR="007C74F1">
        <w:rPr>
          <w:rtl/>
        </w:rPr>
        <w:t xml:space="preserve"> </w:t>
      </w:r>
      <w:r>
        <w:rPr>
          <w:rtl/>
        </w:rPr>
        <w:t>ورد أنّه جمع محمّد بن إبراهيم بن جعفر النعمانيّين وهي جديرة بالمتابعة.</w:t>
      </w:r>
    </w:p>
    <w:p w14:paraId="64D0C16D" w14:textId="77777777" w:rsidR="005B136D" w:rsidRDefault="00E732A3" w:rsidP="00E732A3">
      <w:pPr>
        <w:rPr>
          <w:rtl/>
        </w:rPr>
      </w:pPr>
      <w:r>
        <w:rPr>
          <w:rFonts w:hint="eastAsia"/>
          <w:rtl/>
        </w:rPr>
        <w:t>وقد</w:t>
      </w:r>
      <w:r>
        <w:rPr>
          <w:rtl/>
        </w:rPr>
        <w:t xml:space="preserve"> راجعت فهارس مكتبة خدابخش</w:t>
      </w:r>
      <w:r w:rsidR="007C74F1">
        <w:rPr>
          <w:rtl/>
        </w:rPr>
        <w:t xml:space="preserve"> </w:t>
      </w:r>
      <w:r w:rsidR="00836F2F">
        <w:rPr>
          <w:rtl/>
        </w:rPr>
        <w:t>ـ</w:t>
      </w:r>
      <w:r w:rsidR="007C74F1">
        <w:rPr>
          <w:rtl/>
        </w:rPr>
        <w:t xml:space="preserve"> </w:t>
      </w:r>
      <w:r>
        <w:rPr>
          <w:rtl/>
        </w:rPr>
        <w:t>أو خودابخش كما كتب عليها</w:t>
      </w:r>
      <w:r w:rsidR="007C74F1">
        <w:rPr>
          <w:rtl/>
        </w:rPr>
        <w:t xml:space="preserve"> </w:t>
      </w:r>
      <w:r w:rsidR="00836F2F">
        <w:rPr>
          <w:rtl/>
        </w:rPr>
        <w:t>ـ</w:t>
      </w:r>
      <w:r w:rsidR="007C74F1">
        <w:rPr>
          <w:rtl/>
        </w:rPr>
        <w:t xml:space="preserve"> </w:t>
      </w:r>
      <w:r>
        <w:rPr>
          <w:rtl/>
        </w:rPr>
        <w:t>فوجدت المذكور واقعاً في المجلّد (36)</w:t>
      </w:r>
      <w:r w:rsidR="00836F2F">
        <w:rPr>
          <w:rtl/>
        </w:rPr>
        <w:t xml:space="preserve"> ،</w:t>
      </w:r>
      <w:r w:rsidR="007C74F1">
        <w:rPr>
          <w:rtl/>
        </w:rPr>
        <w:t xml:space="preserve"> </w:t>
      </w:r>
      <w:r>
        <w:rPr>
          <w:rtl/>
        </w:rPr>
        <w:t>وصورة صفحته وما بعهدها كالتالي</w:t>
      </w:r>
      <w:r w:rsidR="00836F2F">
        <w:rPr>
          <w:rtl/>
        </w:rPr>
        <w:t xml:space="preserve"> :</w:t>
      </w:r>
    </w:p>
    <w:p w14:paraId="37995E45" w14:textId="44270B81" w:rsidR="00F11B4F" w:rsidRDefault="00F11B4F" w:rsidP="00EE7272">
      <w:pPr>
        <w:pStyle w:val="rfdCenter"/>
        <w:rPr>
          <w:rtl/>
        </w:rPr>
      </w:pPr>
      <w:r>
        <w:rPr>
          <w:rtl/>
        </w:rPr>
        <w:br w:type="page"/>
      </w:r>
      <w:r w:rsidR="008C4AE2">
        <w:rPr>
          <w:noProof/>
          <w:lang w:val="ar-SA"/>
        </w:rPr>
        <w:lastRenderedPageBreak/>
        <w:drawing>
          <wp:inline distT="0" distB="0" distL="0" distR="0" wp14:anchorId="678977C6" wp14:editId="70D8B1B9">
            <wp:extent cx="3857625" cy="66579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57625" cy="6657975"/>
                    </a:xfrm>
                    <a:prstGeom prst="rect">
                      <a:avLst/>
                    </a:prstGeom>
                    <a:noFill/>
                    <a:ln>
                      <a:noFill/>
                    </a:ln>
                  </pic:spPr>
                </pic:pic>
              </a:graphicData>
            </a:graphic>
          </wp:inline>
        </w:drawing>
      </w:r>
    </w:p>
    <w:p w14:paraId="11C25795" w14:textId="37C14EF6" w:rsidR="00F11B4F" w:rsidRDefault="00F11B4F" w:rsidP="00EE7272">
      <w:pPr>
        <w:pStyle w:val="rfdCenter"/>
        <w:rPr>
          <w:rtl/>
        </w:rPr>
      </w:pPr>
      <w:r>
        <w:rPr>
          <w:rtl/>
        </w:rPr>
        <w:br w:type="page"/>
      </w:r>
      <w:r w:rsidR="008C4AE2">
        <w:rPr>
          <w:noProof/>
          <w:lang w:val="ar-SA"/>
        </w:rPr>
        <w:lastRenderedPageBreak/>
        <w:drawing>
          <wp:inline distT="0" distB="0" distL="0" distR="0" wp14:anchorId="1FC4D53A" wp14:editId="6ACF8F82">
            <wp:extent cx="4000500" cy="68770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00500" cy="6877050"/>
                    </a:xfrm>
                    <a:prstGeom prst="rect">
                      <a:avLst/>
                    </a:prstGeom>
                    <a:noFill/>
                    <a:ln>
                      <a:noFill/>
                    </a:ln>
                  </pic:spPr>
                </pic:pic>
              </a:graphicData>
            </a:graphic>
          </wp:inline>
        </w:drawing>
      </w:r>
    </w:p>
    <w:p w14:paraId="67A6B2C9" w14:textId="3992320C" w:rsidR="00EE7272" w:rsidRDefault="00F11B4F" w:rsidP="00EE7272">
      <w:pPr>
        <w:pStyle w:val="rfdCenter"/>
        <w:rPr>
          <w:rtl/>
        </w:rPr>
      </w:pPr>
      <w:r>
        <w:rPr>
          <w:rtl/>
        </w:rPr>
        <w:br w:type="page"/>
      </w:r>
      <w:r w:rsidR="008C4AE2">
        <w:rPr>
          <w:noProof/>
          <w:lang w:val="ar-SA"/>
        </w:rPr>
        <w:lastRenderedPageBreak/>
        <w:drawing>
          <wp:inline distT="0" distB="0" distL="0" distR="0" wp14:anchorId="4E5F6ECD" wp14:editId="3829E064">
            <wp:extent cx="3981450" cy="68294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81450" cy="6829425"/>
                    </a:xfrm>
                    <a:prstGeom prst="rect">
                      <a:avLst/>
                    </a:prstGeom>
                    <a:noFill/>
                    <a:ln>
                      <a:noFill/>
                    </a:ln>
                  </pic:spPr>
                </pic:pic>
              </a:graphicData>
            </a:graphic>
          </wp:inline>
        </w:drawing>
      </w:r>
    </w:p>
    <w:p w14:paraId="0125CA0D" w14:textId="1DBD4BFE" w:rsidR="00F11B4F" w:rsidRDefault="00F11B4F" w:rsidP="00EE7272">
      <w:pPr>
        <w:pStyle w:val="rfdCenter"/>
        <w:rPr>
          <w:rtl/>
        </w:rPr>
      </w:pPr>
      <w:r>
        <w:rPr>
          <w:rtl/>
        </w:rPr>
        <w:br w:type="page"/>
      </w:r>
      <w:r w:rsidR="008C4AE2">
        <w:rPr>
          <w:noProof/>
          <w:lang w:val="ar-SA"/>
        </w:rPr>
        <w:lastRenderedPageBreak/>
        <w:drawing>
          <wp:inline distT="0" distB="0" distL="0" distR="0" wp14:anchorId="3E2A9E44" wp14:editId="378C559D">
            <wp:extent cx="3771900" cy="63722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71900" cy="6372225"/>
                    </a:xfrm>
                    <a:prstGeom prst="rect">
                      <a:avLst/>
                    </a:prstGeom>
                    <a:noFill/>
                    <a:ln>
                      <a:noFill/>
                    </a:ln>
                  </pic:spPr>
                </pic:pic>
              </a:graphicData>
            </a:graphic>
          </wp:inline>
        </w:drawing>
      </w:r>
    </w:p>
    <w:p w14:paraId="21C4FFF5" w14:textId="4B496F88" w:rsidR="00EE7272" w:rsidRDefault="00F11B4F" w:rsidP="00EE7272">
      <w:pPr>
        <w:pStyle w:val="rfdCenter"/>
        <w:rPr>
          <w:rtl/>
        </w:rPr>
      </w:pPr>
      <w:r>
        <w:rPr>
          <w:rtl/>
        </w:rPr>
        <w:br w:type="page"/>
      </w:r>
      <w:r w:rsidR="008C4AE2">
        <w:rPr>
          <w:noProof/>
          <w:lang w:val="ar-SA"/>
        </w:rPr>
        <w:lastRenderedPageBreak/>
        <w:drawing>
          <wp:inline distT="0" distB="0" distL="0" distR="0" wp14:anchorId="27C83093" wp14:editId="5F333A1E">
            <wp:extent cx="4029075" cy="69246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29075" cy="6924675"/>
                    </a:xfrm>
                    <a:prstGeom prst="rect">
                      <a:avLst/>
                    </a:prstGeom>
                    <a:noFill/>
                    <a:ln>
                      <a:noFill/>
                    </a:ln>
                  </pic:spPr>
                </pic:pic>
              </a:graphicData>
            </a:graphic>
          </wp:inline>
        </w:drawing>
      </w:r>
    </w:p>
    <w:p w14:paraId="1D9C2C6E" w14:textId="77777777" w:rsidR="00E732A3" w:rsidRDefault="00F11B4F" w:rsidP="00E732A3">
      <w:pPr>
        <w:rPr>
          <w:rtl/>
        </w:rPr>
      </w:pPr>
      <w:r>
        <w:rPr>
          <w:rtl/>
        </w:rPr>
        <w:br w:type="page"/>
      </w:r>
      <w:r w:rsidR="00E732A3">
        <w:rPr>
          <w:rFonts w:hint="eastAsia"/>
          <w:rtl/>
        </w:rPr>
        <w:lastRenderedPageBreak/>
        <w:t>انتهىٰ</w:t>
      </w:r>
      <w:r w:rsidR="00E732A3">
        <w:rPr>
          <w:rtl/>
        </w:rPr>
        <w:t xml:space="preserve"> النقل.</w:t>
      </w:r>
      <w:r w:rsidR="00852492">
        <w:rPr>
          <w:rtl/>
        </w:rPr>
        <w:t xml:space="preserve"> </w:t>
      </w:r>
      <w:r w:rsidR="00E732A3">
        <w:rPr>
          <w:rtl/>
        </w:rPr>
        <w:t>والعنوان الأوّل مشترك مع نسخة في مكتبة آزاد عليكر في الهند</w:t>
      </w:r>
      <w:r w:rsidR="00836F2F">
        <w:rPr>
          <w:rtl/>
        </w:rPr>
        <w:t xml:space="preserve"> ،</w:t>
      </w:r>
      <w:r w:rsidR="007C74F1">
        <w:rPr>
          <w:rtl/>
        </w:rPr>
        <w:t xml:space="preserve"> </w:t>
      </w:r>
      <w:r w:rsidR="00E732A3">
        <w:rPr>
          <w:rtl/>
        </w:rPr>
        <w:t>تحت هذه البيانات</w:t>
      </w:r>
      <w:r w:rsidR="00836F2F">
        <w:rPr>
          <w:rtl/>
        </w:rPr>
        <w:t xml:space="preserve"> :</w:t>
      </w:r>
      <w:r w:rsidR="007C74F1">
        <w:rPr>
          <w:rtl/>
        </w:rPr>
        <w:t xml:space="preserve"> </w:t>
      </w:r>
      <w:r w:rsidR="00E732A3">
        <w:rPr>
          <w:rtl/>
        </w:rPr>
        <w:t>(242)</w:t>
      </w:r>
    </w:p>
    <w:p w14:paraId="0B612F73" w14:textId="77777777" w:rsidR="00E732A3" w:rsidRDefault="00E732A3" w:rsidP="004527F2">
      <w:pPr>
        <w:pStyle w:val="rfdLeft"/>
      </w:pPr>
      <w:r>
        <w:t>Tafsir</w:t>
      </w:r>
      <w:r w:rsidR="00836F2F">
        <w:rPr>
          <w:rtl/>
        </w:rPr>
        <w:t xml:space="preserve"> ـ </w:t>
      </w:r>
      <w:r>
        <w:t>e Emam Jafar</w:t>
      </w:r>
      <w:r w:rsidR="00836F2F">
        <w:rPr>
          <w:rtl/>
        </w:rPr>
        <w:t xml:space="preserve"> ـ </w:t>
      </w:r>
      <w:r>
        <w:t>e Sadeq (A)</w:t>
      </w:r>
      <w:r>
        <w:rPr>
          <w:rtl/>
        </w:rPr>
        <w:t>.</w:t>
      </w:r>
    </w:p>
    <w:p w14:paraId="2A660271" w14:textId="77777777" w:rsidR="005B136D" w:rsidRDefault="00E732A3" w:rsidP="00E732A3">
      <w:pPr>
        <w:rPr>
          <w:rtl/>
        </w:rPr>
      </w:pPr>
      <w:r>
        <w:rPr>
          <w:rFonts w:hint="eastAsia"/>
          <w:rtl/>
        </w:rPr>
        <w:t>تفسير</w:t>
      </w:r>
      <w:r>
        <w:rPr>
          <w:rtl/>
        </w:rPr>
        <w:t xml:space="preserve"> امام‌</w:t>
      </w:r>
      <w:r w:rsidR="00852492">
        <w:rPr>
          <w:rtl/>
        </w:rPr>
        <w:t xml:space="preserve"> </w:t>
      </w:r>
      <w:r>
        <w:rPr>
          <w:rtl/>
        </w:rPr>
        <w:t>جعفر</w:t>
      </w:r>
      <w:r w:rsidR="00852492">
        <w:rPr>
          <w:rtl/>
        </w:rPr>
        <w:t xml:space="preserve"> </w:t>
      </w:r>
      <w:r>
        <w:rPr>
          <w:rtl/>
        </w:rPr>
        <w:t>صادق‌</w:t>
      </w:r>
      <w:r w:rsidR="007C74F1">
        <w:rPr>
          <w:rtl/>
        </w:rPr>
        <w:t xml:space="preserve"> </w:t>
      </w:r>
      <w:r w:rsidR="006E72D1" w:rsidRPr="00DA6958">
        <w:rPr>
          <w:rStyle w:val="rfdAlaem"/>
          <w:rtl/>
        </w:rPr>
        <w:t>عليه‌السلام</w:t>
      </w:r>
    </w:p>
    <w:p w14:paraId="267878F7" w14:textId="77777777" w:rsidR="00E732A3" w:rsidRDefault="00E732A3" w:rsidP="004527F2">
      <w:pPr>
        <w:pStyle w:val="rfdLeft"/>
      </w:pPr>
      <w:r>
        <w:t>MC No.</w:t>
      </w:r>
      <w:r w:rsidR="00836F2F">
        <w:rPr>
          <w:rtl/>
        </w:rPr>
        <w:t xml:space="preserve"> :</w:t>
      </w:r>
      <w:r w:rsidR="007C74F1">
        <w:rPr>
          <w:rtl/>
        </w:rPr>
        <w:t xml:space="preserve"> </w:t>
      </w:r>
      <w:r w:rsidR="00836F2F">
        <w:rPr>
          <w:rtl/>
        </w:rPr>
        <w:t>ـ</w:t>
      </w:r>
      <w:r w:rsidR="007C74F1">
        <w:rPr>
          <w:rtl/>
        </w:rPr>
        <w:t xml:space="preserve"> </w:t>
      </w:r>
      <w:r>
        <w:t>91/3Subject</w:t>
      </w:r>
      <w:r w:rsidR="00836F2F">
        <w:rPr>
          <w:rtl/>
        </w:rPr>
        <w:t xml:space="preserve"> :</w:t>
      </w:r>
      <w:r w:rsidR="007C74F1">
        <w:rPr>
          <w:rtl/>
        </w:rPr>
        <w:t xml:space="preserve"> </w:t>
      </w:r>
      <w:r w:rsidR="00836F2F">
        <w:rPr>
          <w:rtl/>
        </w:rPr>
        <w:t>ـ</w:t>
      </w:r>
      <w:r w:rsidR="007C74F1">
        <w:rPr>
          <w:rtl/>
        </w:rPr>
        <w:t xml:space="preserve"> </w:t>
      </w:r>
      <w:r>
        <w:t>Commentary</w:t>
      </w:r>
    </w:p>
    <w:p w14:paraId="76C557A2" w14:textId="77777777" w:rsidR="00E732A3" w:rsidRDefault="00E732A3" w:rsidP="004527F2">
      <w:pPr>
        <w:pStyle w:val="rfdLeft"/>
      </w:pPr>
      <w:r>
        <w:t>Liby.</w:t>
      </w:r>
      <w:r w:rsidR="00852492">
        <w:t xml:space="preserve"> </w:t>
      </w:r>
      <w:r>
        <w:t>S.No.</w:t>
      </w:r>
      <w:r w:rsidR="00836F2F">
        <w:rPr>
          <w:rtl/>
        </w:rPr>
        <w:t xml:space="preserve"> :</w:t>
      </w:r>
      <w:r w:rsidR="007C74F1">
        <w:rPr>
          <w:rtl/>
        </w:rPr>
        <w:t xml:space="preserve"> </w:t>
      </w:r>
      <w:r w:rsidR="00836F2F">
        <w:rPr>
          <w:rtl/>
        </w:rPr>
        <w:t>ـ</w:t>
      </w:r>
      <w:r w:rsidR="007C74F1">
        <w:rPr>
          <w:rtl/>
        </w:rPr>
        <w:t xml:space="preserve"> </w:t>
      </w:r>
      <w:r>
        <w:t>Subhanallah Arabic 297.112/28</w:t>
      </w:r>
    </w:p>
    <w:p w14:paraId="0BBFD761" w14:textId="77777777" w:rsidR="00E732A3" w:rsidRDefault="00E732A3" w:rsidP="004527F2">
      <w:pPr>
        <w:pStyle w:val="rfdLeft"/>
      </w:pPr>
      <w:r>
        <w:t>Author</w:t>
      </w:r>
      <w:r w:rsidR="00836F2F">
        <w:rPr>
          <w:rtl/>
        </w:rPr>
        <w:t xml:space="preserve"> :</w:t>
      </w:r>
      <w:r w:rsidR="007C74F1">
        <w:rPr>
          <w:rtl/>
        </w:rPr>
        <w:t xml:space="preserve"> </w:t>
      </w:r>
      <w:r w:rsidR="00836F2F">
        <w:rPr>
          <w:rtl/>
        </w:rPr>
        <w:t>ـ</w:t>
      </w:r>
      <w:r w:rsidR="007C74F1">
        <w:rPr>
          <w:rtl/>
        </w:rPr>
        <w:t xml:space="preserve"> </w:t>
      </w:r>
      <w:r>
        <w:t>Attributed to Emam Jafar</w:t>
      </w:r>
      <w:r w:rsidR="00836F2F">
        <w:rPr>
          <w:rtl/>
        </w:rPr>
        <w:t xml:space="preserve"> ـ </w:t>
      </w:r>
      <w:r>
        <w:t>e Sadeq</w:t>
      </w:r>
    </w:p>
    <w:p w14:paraId="59B6674C" w14:textId="77777777" w:rsidR="00E732A3" w:rsidRDefault="00E732A3" w:rsidP="004527F2">
      <w:pPr>
        <w:pStyle w:val="rfdLeft"/>
      </w:pPr>
      <w:r>
        <w:t>Script</w:t>
      </w:r>
      <w:r w:rsidR="00836F2F">
        <w:rPr>
          <w:rtl/>
        </w:rPr>
        <w:t xml:space="preserve"> :</w:t>
      </w:r>
      <w:r w:rsidR="007C74F1">
        <w:rPr>
          <w:rtl/>
        </w:rPr>
        <w:t xml:space="preserve"> </w:t>
      </w:r>
      <w:r w:rsidR="00836F2F">
        <w:rPr>
          <w:rtl/>
        </w:rPr>
        <w:t>ـ</w:t>
      </w:r>
      <w:r w:rsidR="007C74F1">
        <w:rPr>
          <w:rtl/>
        </w:rPr>
        <w:t xml:space="preserve"> </w:t>
      </w:r>
      <w:r>
        <w:t>Naskh Lines</w:t>
      </w:r>
      <w:r w:rsidR="00836F2F">
        <w:rPr>
          <w:rtl/>
        </w:rPr>
        <w:t xml:space="preserve"> :</w:t>
      </w:r>
      <w:r w:rsidR="007C74F1">
        <w:rPr>
          <w:rtl/>
        </w:rPr>
        <w:t xml:space="preserve"> </w:t>
      </w:r>
      <w:r w:rsidR="00836F2F">
        <w:rPr>
          <w:rtl/>
        </w:rPr>
        <w:t>ـ</w:t>
      </w:r>
      <w:r w:rsidR="007C74F1">
        <w:rPr>
          <w:rtl/>
        </w:rPr>
        <w:t xml:space="preserve"> </w:t>
      </w:r>
      <w:r>
        <w:t>17 Folios</w:t>
      </w:r>
      <w:r w:rsidR="00836F2F">
        <w:rPr>
          <w:rtl/>
        </w:rPr>
        <w:t xml:space="preserve"> :</w:t>
      </w:r>
      <w:r w:rsidR="007C74F1">
        <w:rPr>
          <w:rtl/>
        </w:rPr>
        <w:t xml:space="preserve"> </w:t>
      </w:r>
      <w:r w:rsidR="00836F2F">
        <w:rPr>
          <w:rtl/>
        </w:rPr>
        <w:t>ـ</w:t>
      </w:r>
      <w:r w:rsidR="007C74F1">
        <w:rPr>
          <w:rtl/>
        </w:rPr>
        <w:t xml:space="preserve"> </w:t>
      </w:r>
      <w:r>
        <w:t>139Language</w:t>
      </w:r>
      <w:r w:rsidR="00836F2F">
        <w:rPr>
          <w:rtl/>
        </w:rPr>
        <w:t xml:space="preserve"> :</w:t>
      </w:r>
      <w:r w:rsidR="007C74F1">
        <w:rPr>
          <w:rtl/>
        </w:rPr>
        <w:t xml:space="preserve"> </w:t>
      </w:r>
      <w:r w:rsidR="00836F2F">
        <w:rPr>
          <w:rtl/>
        </w:rPr>
        <w:t>ـ</w:t>
      </w:r>
      <w:r w:rsidR="007C74F1">
        <w:rPr>
          <w:rtl/>
        </w:rPr>
        <w:t xml:space="preserve"> </w:t>
      </w:r>
      <w:r>
        <w:t>Arabic Beginning</w:t>
      </w:r>
    </w:p>
    <w:p w14:paraId="45A5BE41" w14:textId="77777777" w:rsidR="00E732A3" w:rsidRDefault="00E732A3" w:rsidP="00E732A3">
      <w:pPr>
        <w:rPr>
          <w:rtl/>
        </w:rPr>
      </w:pPr>
      <w:r>
        <w:rPr>
          <w:rFonts w:hint="eastAsia"/>
          <w:rtl/>
        </w:rPr>
        <w:t>الحمد</w:t>
      </w:r>
      <w:r>
        <w:rPr>
          <w:rtl/>
        </w:rPr>
        <w:t xml:space="preserve"> لله الذي‌</w:t>
      </w:r>
      <w:r w:rsidR="00852492">
        <w:rPr>
          <w:rtl/>
        </w:rPr>
        <w:t xml:space="preserve"> </w:t>
      </w:r>
      <w:r>
        <w:rPr>
          <w:rtl/>
        </w:rPr>
        <w:t>خضعت‌</w:t>
      </w:r>
      <w:r w:rsidR="00852492">
        <w:rPr>
          <w:rtl/>
        </w:rPr>
        <w:t xml:space="preserve"> </w:t>
      </w:r>
      <w:r>
        <w:rPr>
          <w:rtl/>
        </w:rPr>
        <w:t>له‌</w:t>
      </w:r>
      <w:r w:rsidR="00852492">
        <w:rPr>
          <w:rtl/>
        </w:rPr>
        <w:t xml:space="preserve"> </w:t>
      </w:r>
      <w:r>
        <w:rPr>
          <w:rtl/>
        </w:rPr>
        <w:t>أفئدة‌</w:t>
      </w:r>
      <w:r w:rsidR="00852492">
        <w:rPr>
          <w:rtl/>
        </w:rPr>
        <w:t xml:space="preserve"> </w:t>
      </w:r>
      <w:r>
        <w:rPr>
          <w:rtl/>
        </w:rPr>
        <w:t>الجبّارين‌</w:t>
      </w:r>
      <w:r w:rsidR="00852492">
        <w:rPr>
          <w:rtl/>
        </w:rPr>
        <w:t xml:space="preserve"> </w:t>
      </w:r>
      <w:r>
        <w:rPr>
          <w:rtl/>
        </w:rPr>
        <w:t>لجبروت‌</w:t>
      </w:r>
      <w:r w:rsidR="00852492">
        <w:rPr>
          <w:rtl/>
        </w:rPr>
        <w:t xml:space="preserve"> </w:t>
      </w:r>
      <w:r>
        <w:rPr>
          <w:rtl/>
        </w:rPr>
        <w:t>عزّه وفرحت‌</w:t>
      </w:r>
      <w:r w:rsidR="00852492">
        <w:rPr>
          <w:rtl/>
        </w:rPr>
        <w:t xml:space="preserve"> </w:t>
      </w:r>
      <w:r>
        <w:rPr>
          <w:rtl/>
        </w:rPr>
        <w:t>القلوب‌</w:t>
      </w:r>
      <w:r w:rsidR="00852492">
        <w:rPr>
          <w:rtl/>
        </w:rPr>
        <w:t xml:space="preserve"> </w:t>
      </w:r>
      <w:r>
        <w:rPr>
          <w:rtl/>
        </w:rPr>
        <w:t>أولي‌</w:t>
      </w:r>
      <w:r w:rsidR="007C74F1">
        <w:rPr>
          <w:rtl/>
        </w:rPr>
        <w:t xml:space="preserve"> ..</w:t>
      </w:r>
      <w:r>
        <w:rPr>
          <w:rtl/>
        </w:rPr>
        <w:t>.</w:t>
      </w:r>
    </w:p>
    <w:p w14:paraId="02808FD2" w14:textId="77777777" w:rsidR="00E732A3" w:rsidRDefault="00E732A3" w:rsidP="004527F2">
      <w:pPr>
        <w:pStyle w:val="rfdLeft"/>
      </w:pPr>
      <w:r>
        <w:t>Remarks</w:t>
      </w:r>
      <w:r w:rsidR="00836F2F">
        <w:rPr>
          <w:rtl/>
        </w:rPr>
        <w:t xml:space="preserve"> :</w:t>
      </w:r>
      <w:r w:rsidR="007C74F1">
        <w:rPr>
          <w:rtl/>
        </w:rPr>
        <w:t xml:space="preserve"> </w:t>
      </w:r>
      <w:r w:rsidR="00836F2F">
        <w:rPr>
          <w:rtl/>
        </w:rPr>
        <w:t>ـ</w:t>
      </w:r>
      <w:r w:rsidR="007C74F1">
        <w:rPr>
          <w:rtl/>
        </w:rPr>
        <w:t xml:space="preserve"> </w:t>
      </w:r>
      <w:r>
        <w:t>Remaining part with m.c. no. 92/1 from verse Baqara' to verse Nas.This commentary is based on the sayings of those commentators,who were living during the Prophets time (peace be upon him) andpeculiarities of the Quranic verses</w:t>
      </w:r>
      <w:r>
        <w:rPr>
          <w:rtl/>
        </w:rPr>
        <w:t xml:space="preserve"> </w:t>
      </w:r>
      <w:r>
        <w:t>causes of revelation andlexicography of the Holy with commentary waswritten</w:t>
      </w:r>
      <w:r>
        <w:rPr>
          <w:rtl/>
        </w:rPr>
        <w:t>.</w:t>
      </w:r>
    </w:p>
    <w:p w14:paraId="191A145A" w14:textId="77777777" w:rsidR="00E732A3" w:rsidRDefault="00E732A3" w:rsidP="00E732A3">
      <w:pPr>
        <w:rPr>
          <w:rtl/>
        </w:rPr>
      </w:pPr>
      <w:r>
        <w:rPr>
          <w:rFonts w:hint="eastAsia"/>
          <w:rtl/>
        </w:rPr>
        <w:t>وميكروفيلم</w:t>
      </w:r>
      <w:r>
        <w:rPr>
          <w:rtl/>
        </w:rPr>
        <w:t xml:space="preserve"> المخطوط موجود لدىٰ (مركز ميكيروفيلم نور)</w:t>
      </w:r>
      <w:r w:rsidR="00836F2F">
        <w:rPr>
          <w:rtl/>
        </w:rPr>
        <w:t xml:space="preserve"> ،</w:t>
      </w:r>
      <w:r w:rsidR="007C74F1">
        <w:rPr>
          <w:rtl/>
        </w:rPr>
        <w:t xml:space="preserve"> </w:t>
      </w:r>
      <w:r>
        <w:rPr>
          <w:rtl/>
        </w:rPr>
        <w:t>وفي نسخة الفهرس المترجمة للفارسية</w:t>
      </w:r>
      <w:r w:rsidR="00836F2F">
        <w:rPr>
          <w:rtl/>
        </w:rPr>
        <w:t xml:space="preserve"> :</w:t>
      </w:r>
      <w:r w:rsidR="007C74F1">
        <w:rPr>
          <w:rtl/>
        </w:rPr>
        <w:t xml:space="preserve"> </w:t>
      </w:r>
      <w:r>
        <w:rPr>
          <w:rtl/>
        </w:rPr>
        <w:t>(رقم الميكروفيلم</w:t>
      </w:r>
      <w:r w:rsidR="00836F2F">
        <w:rPr>
          <w:rtl/>
        </w:rPr>
        <w:t xml:space="preserve"> :</w:t>
      </w:r>
      <w:r w:rsidR="007C74F1">
        <w:rPr>
          <w:rtl/>
        </w:rPr>
        <w:t xml:space="preserve"> </w:t>
      </w:r>
      <w:r>
        <w:rPr>
          <w:rtl/>
        </w:rPr>
        <w:t>91/3)</w:t>
      </w:r>
    </w:p>
    <w:p w14:paraId="188B88DB" w14:textId="77777777" w:rsidR="00E732A3" w:rsidRDefault="00E732A3" w:rsidP="00E732A3">
      <w:pPr>
        <w:rPr>
          <w:rtl/>
        </w:rPr>
      </w:pPr>
      <w:r w:rsidRPr="004527F2">
        <w:rPr>
          <w:rStyle w:val="rfdBold2"/>
          <w:rFonts w:hint="eastAsia"/>
          <w:rtl/>
        </w:rPr>
        <w:t>موضوع</w:t>
      </w:r>
      <w:r w:rsidR="00836F2F">
        <w:rPr>
          <w:rStyle w:val="rfdBold2"/>
          <w:rtl/>
        </w:rPr>
        <w:t xml:space="preserve"> :</w:t>
      </w:r>
      <w:r w:rsidR="007C74F1">
        <w:rPr>
          <w:rStyle w:val="rfdBold2"/>
          <w:rtl/>
        </w:rPr>
        <w:t xml:space="preserve"> </w:t>
      </w:r>
      <w:r>
        <w:rPr>
          <w:rtl/>
        </w:rPr>
        <w:t>تفسير</w:t>
      </w:r>
    </w:p>
    <w:p w14:paraId="3C0E00F7" w14:textId="77777777" w:rsidR="00E732A3" w:rsidRPr="004527F2" w:rsidRDefault="00E732A3" w:rsidP="00E732A3">
      <w:pPr>
        <w:rPr>
          <w:rStyle w:val="rfdBold2"/>
          <w:rtl/>
        </w:rPr>
      </w:pPr>
      <w:r w:rsidRPr="004527F2">
        <w:rPr>
          <w:rStyle w:val="rfdBold2"/>
          <w:rFonts w:hint="eastAsia"/>
          <w:rtl/>
        </w:rPr>
        <w:t>رقم</w:t>
      </w:r>
      <w:r w:rsidRPr="004527F2">
        <w:rPr>
          <w:rStyle w:val="rfdBold2"/>
          <w:rtl/>
        </w:rPr>
        <w:t xml:space="preserve"> المكتبة</w:t>
      </w:r>
      <w:r w:rsidR="00836F2F">
        <w:rPr>
          <w:rStyle w:val="rfdBold2"/>
          <w:rtl/>
        </w:rPr>
        <w:t xml:space="preserve"> :</w:t>
      </w:r>
      <w:r w:rsidR="007C74F1">
        <w:rPr>
          <w:rStyle w:val="rfdBold2"/>
          <w:rtl/>
        </w:rPr>
        <w:t xml:space="preserve"> </w:t>
      </w:r>
      <w:r w:rsidRPr="004527F2">
        <w:rPr>
          <w:rStyle w:val="rfdBold2"/>
        </w:rPr>
        <w:t>Subhanallah Arabic 297.112/28</w:t>
      </w:r>
    </w:p>
    <w:p w14:paraId="0047E18B" w14:textId="77777777" w:rsidR="005B136D" w:rsidRDefault="00F11B4F" w:rsidP="00E732A3">
      <w:pPr>
        <w:rPr>
          <w:rtl/>
        </w:rPr>
      </w:pPr>
      <w:r>
        <w:rPr>
          <w:rtl/>
        </w:rPr>
        <w:br w:type="page"/>
      </w:r>
      <w:r w:rsidR="00E732A3" w:rsidRPr="004527F2">
        <w:rPr>
          <w:rStyle w:val="rfdBold2"/>
          <w:rFonts w:hint="eastAsia"/>
          <w:rtl/>
        </w:rPr>
        <w:lastRenderedPageBreak/>
        <w:t>عنوان</w:t>
      </w:r>
      <w:r w:rsidR="00836F2F">
        <w:rPr>
          <w:rStyle w:val="rfdBold2"/>
          <w:rtl/>
        </w:rPr>
        <w:t xml:space="preserve"> :</w:t>
      </w:r>
      <w:r w:rsidR="007C74F1">
        <w:rPr>
          <w:rStyle w:val="rfdBold2"/>
          <w:rtl/>
        </w:rPr>
        <w:t xml:space="preserve"> </w:t>
      </w:r>
      <w:r w:rsidR="00E732A3">
        <w:rPr>
          <w:rtl/>
        </w:rPr>
        <w:t>تفسير إمام جعفر صادق</w:t>
      </w:r>
      <w:r w:rsidR="00852492">
        <w:rPr>
          <w:rtl/>
        </w:rPr>
        <w:t xml:space="preserve"> </w:t>
      </w:r>
      <w:r w:rsidR="006E72D1" w:rsidRPr="00DA6958">
        <w:rPr>
          <w:rStyle w:val="rfdAlaem"/>
          <w:rtl/>
        </w:rPr>
        <w:t>عليه‌السلام</w:t>
      </w:r>
    </w:p>
    <w:p w14:paraId="60A454DB" w14:textId="77777777" w:rsidR="005B136D" w:rsidRDefault="00E732A3" w:rsidP="00E732A3">
      <w:pPr>
        <w:rPr>
          <w:rtl/>
        </w:rPr>
      </w:pPr>
      <w:r w:rsidRPr="004527F2">
        <w:rPr>
          <w:rStyle w:val="rfdBold2"/>
          <w:rFonts w:hint="eastAsia"/>
          <w:rtl/>
        </w:rPr>
        <w:t>مؤلّف</w:t>
      </w:r>
      <w:r w:rsidR="00836F2F">
        <w:rPr>
          <w:rStyle w:val="rfdBold2"/>
          <w:rtl/>
        </w:rPr>
        <w:t xml:space="preserve"> :</w:t>
      </w:r>
      <w:r w:rsidR="007C74F1">
        <w:rPr>
          <w:rStyle w:val="rfdBold2"/>
          <w:rtl/>
        </w:rPr>
        <w:t xml:space="preserve"> </w:t>
      </w:r>
      <w:r>
        <w:rPr>
          <w:rtl/>
        </w:rPr>
        <w:t>منسوب به إمام جعفر صادق</w:t>
      </w:r>
      <w:r w:rsidR="00852492">
        <w:rPr>
          <w:rtl/>
        </w:rPr>
        <w:t xml:space="preserve"> </w:t>
      </w:r>
      <w:r w:rsidR="006E72D1" w:rsidRPr="00DA6958">
        <w:rPr>
          <w:rStyle w:val="rfdAlaem"/>
          <w:rtl/>
        </w:rPr>
        <w:t>عليه‌السلام</w:t>
      </w:r>
    </w:p>
    <w:p w14:paraId="1B583AB7" w14:textId="77777777" w:rsidR="00E732A3" w:rsidRDefault="00E732A3" w:rsidP="00E732A3">
      <w:pPr>
        <w:rPr>
          <w:rtl/>
        </w:rPr>
      </w:pPr>
      <w:r w:rsidRPr="004527F2">
        <w:rPr>
          <w:rStyle w:val="rfdBold2"/>
          <w:rFonts w:hint="eastAsia"/>
          <w:rtl/>
        </w:rPr>
        <w:t>نوع</w:t>
      </w:r>
      <w:r w:rsidRPr="004527F2">
        <w:rPr>
          <w:rStyle w:val="rfdBold2"/>
          <w:rtl/>
        </w:rPr>
        <w:t xml:space="preserve"> خطّ</w:t>
      </w:r>
      <w:r w:rsidR="00836F2F">
        <w:rPr>
          <w:rStyle w:val="rfdBold2"/>
          <w:rtl/>
        </w:rPr>
        <w:t xml:space="preserve"> :</w:t>
      </w:r>
      <w:r w:rsidR="007C74F1">
        <w:rPr>
          <w:rStyle w:val="rfdBold2"/>
          <w:rtl/>
        </w:rPr>
        <w:t xml:space="preserve"> </w:t>
      </w:r>
      <w:r>
        <w:rPr>
          <w:rtl/>
        </w:rPr>
        <w:t>نسخ عدد الأوراق</w:t>
      </w:r>
      <w:r w:rsidR="00836F2F">
        <w:rPr>
          <w:rtl/>
        </w:rPr>
        <w:t xml:space="preserve"> :</w:t>
      </w:r>
      <w:r w:rsidR="007C74F1">
        <w:rPr>
          <w:rtl/>
        </w:rPr>
        <w:t xml:space="preserve"> </w:t>
      </w:r>
      <w:r>
        <w:rPr>
          <w:rtl/>
        </w:rPr>
        <w:t>(139) سطر</w:t>
      </w:r>
      <w:r w:rsidR="00836F2F">
        <w:rPr>
          <w:rtl/>
        </w:rPr>
        <w:t xml:space="preserve"> :</w:t>
      </w:r>
      <w:r w:rsidR="007C74F1">
        <w:rPr>
          <w:rtl/>
        </w:rPr>
        <w:t xml:space="preserve"> </w:t>
      </w:r>
      <w:r>
        <w:rPr>
          <w:rtl/>
        </w:rPr>
        <w:t>(17) لغة</w:t>
      </w:r>
      <w:r w:rsidR="00836F2F">
        <w:rPr>
          <w:rtl/>
        </w:rPr>
        <w:t xml:space="preserve"> :</w:t>
      </w:r>
      <w:r w:rsidR="007C74F1">
        <w:rPr>
          <w:rtl/>
        </w:rPr>
        <w:t xml:space="preserve"> </w:t>
      </w:r>
      <w:r>
        <w:rPr>
          <w:rtl/>
        </w:rPr>
        <w:t>عربى</w:t>
      </w:r>
    </w:p>
    <w:p w14:paraId="22D14896" w14:textId="77777777" w:rsidR="00E732A3" w:rsidRDefault="00E732A3" w:rsidP="00E732A3">
      <w:pPr>
        <w:rPr>
          <w:rtl/>
        </w:rPr>
      </w:pPr>
      <w:r w:rsidRPr="004527F2">
        <w:rPr>
          <w:rStyle w:val="rfdBold2"/>
          <w:rFonts w:hint="eastAsia"/>
          <w:rtl/>
        </w:rPr>
        <w:t>بداية</w:t>
      </w:r>
      <w:r w:rsidR="00836F2F">
        <w:rPr>
          <w:rStyle w:val="rfdBold2"/>
          <w:rtl/>
        </w:rPr>
        <w:t xml:space="preserve"> :</w:t>
      </w:r>
      <w:r w:rsidR="007C74F1">
        <w:rPr>
          <w:rStyle w:val="rfdBold2"/>
          <w:rtl/>
        </w:rPr>
        <w:t xml:space="preserve"> </w:t>
      </w:r>
      <w:r>
        <w:rPr>
          <w:rtl/>
        </w:rPr>
        <w:t>الحمد لله الذي خضعت له أفئدة الجبّارين لجبروت عزّه وفرحت القلوب أولي</w:t>
      </w:r>
      <w:r w:rsidR="007C74F1">
        <w:rPr>
          <w:rtl/>
        </w:rPr>
        <w:t xml:space="preserve"> ..</w:t>
      </w:r>
      <w:r>
        <w:rPr>
          <w:rtl/>
        </w:rPr>
        <w:t>.</w:t>
      </w:r>
    </w:p>
    <w:p w14:paraId="51DA6E9E" w14:textId="77777777" w:rsidR="00E732A3" w:rsidRDefault="00E732A3" w:rsidP="00E732A3">
      <w:pPr>
        <w:rPr>
          <w:rtl/>
        </w:rPr>
      </w:pPr>
      <w:r w:rsidRPr="004527F2">
        <w:rPr>
          <w:rStyle w:val="rfdBold2"/>
          <w:rFonts w:hint="eastAsia"/>
          <w:rtl/>
        </w:rPr>
        <w:t>ملاحظات</w:t>
      </w:r>
      <w:r w:rsidR="00836F2F">
        <w:rPr>
          <w:rStyle w:val="rfdBold2"/>
          <w:rtl/>
        </w:rPr>
        <w:t xml:space="preserve"> :</w:t>
      </w:r>
      <w:r w:rsidR="007C74F1">
        <w:rPr>
          <w:rStyle w:val="rfdBold2"/>
          <w:rtl/>
        </w:rPr>
        <w:t xml:space="preserve"> </w:t>
      </w:r>
      <w:r>
        <w:rPr>
          <w:rtl/>
        </w:rPr>
        <w:t>ادامه نسخه در ميكروفيلم شماره</w:t>
      </w:r>
      <w:r w:rsidR="00836F2F">
        <w:rPr>
          <w:rtl/>
        </w:rPr>
        <w:t xml:space="preserve"> :</w:t>
      </w:r>
      <w:r w:rsidR="007C74F1">
        <w:rPr>
          <w:rtl/>
        </w:rPr>
        <w:t xml:space="preserve"> </w:t>
      </w:r>
      <w:r>
        <w:rPr>
          <w:rtl/>
        </w:rPr>
        <w:t>(92/1) از سوره (بقره) تا سوره (الناس). در اين تفسير</w:t>
      </w:r>
    </w:p>
    <w:p w14:paraId="43D29238" w14:textId="77777777" w:rsidR="00E732A3" w:rsidRDefault="00E732A3" w:rsidP="00E732A3">
      <w:pPr>
        <w:rPr>
          <w:rtl/>
        </w:rPr>
      </w:pPr>
      <w:r>
        <w:rPr>
          <w:rFonts w:hint="eastAsia"/>
          <w:rtl/>
        </w:rPr>
        <w:t>به</w:t>
      </w:r>
      <w:r>
        <w:rPr>
          <w:rtl/>
        </w:rPr>
        <w:t xml:space="preserve"> أقوال مفسّرين كه در عهد پيامبر</w:t>
      </w:r>
      <w:r w:rsidR="00852492">
        <w:rPr>
          <w:rtl/>
        </w:rPr>
        <w:t xml:space="preserve"> </w:t>
      </w:r>
      <w:r w:rsidR="00D13E73" w:rsidRPr="00D13E73">
        <w:rPr>
          <w:rStyle w:val="rfdAlaem"/>
          <w:rtl/>
        </w:rPr>
        <w:t>صلى‌الله‌عليه‌وآله</w:t>
      </w:r>
      <w:r w:rsidR="00852492">
        <w:rPr>
          <w:rtl/>
        </w:rPr>
        <w:t xml:space="preserve"> </w:t>
      </w:r>
      <w:r>
        <w:rPr>
          <w:rtl/>
        </w:rPr>
        <w:t>مى زيستند استناد شده ونيز خواصّ سوره ها</w:t>
      </w:r>
      <w:r w:rsidR="00836F2F">
        <w:rPr>
          <w:rtl/>
        </w:rPr>
        <w:t xml:space="preserve"> ،</w:t>
      </w:r>
      <w:r w:rsidR="007C74F1">
        <w:rPr>
          <w:rtl/>
        </w:rPr>
        <w:t xml:space="preserve"> </w:t>
      </w:r>
      <w:r>
        <w:rPr>
          <w:rtl/>
        </w:rPr>
        <w:t>سبب نزول و</w:t>
      </w:r>
    </w:p>
    <w:p w14:paraId="00403AA0" w14:textId="77777777" w:rsidR="00E732A3" w:rsidRDefault="00E732A3" w:rsidP="00E732A3">
      <w:pPr>
        <w:rPr>
          <w:rtl/>
        </w:rPr>
      </w:pPr>
      <w:r>
        <w:rPr>
          <w:rFonts w:hint="eastAsia"/>
          <w:rtl/>
        </w:rPr>
        <w:t>لغات</w:t>
      </w:r>
      <w:r>
        <w:rPr>
          <w:rtl/>
        </w:rPr>
        <w:t xml:space="preserve"> سور قرآنى شرح گرديده است» انتهىٰ.</w:t>
      </w:r>
    </w:p>
    <w:p w14:paraId="3B15BC28" w14:textId="77777777" w:rsidR="005B136D" w:rsidRDefault="00E732A3" w:rsidP="00E732A3">
      <w:pPr>
        <w:rPr>
          <w:rtl/>
        </w:rPr>
      </w:pPr>
      <w:r>
        <w:rPr>
          <w:rFonts w:hint="eastAsia"/>
          <w:rtl/>
        </w:rPr>
        <w:t>وكشف</w:t>
      </w:r>
      <w:r>
        <w:rPr>
          <w:rtl/>
        </w:rPr>
        <w:t xml:space="preserve"> أوّله عنه</w:t>
      </w:r>
      <w:r w:rsidR="00836F2F">
        <w:rPr>
          <w:rtl/>
        </w:rPr>
        <w:t xml:space="preserve"> ؛</w:t>
      </w:r>
      <w:r w:rsidR="007C74F1">
        <w:rPr>
          <w:rtl/>
        </w:rPr>
        <w:t xml:space="preserve"> </w:t>
      </w:r>
      <w:r>
        <w:rPr>
          <w:rtl/>
        </w:rPr>
        <w:t>فإنّه التفسير المنسوب للصادق</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والمنشور أخيراً بنسخته الخطّية مصوّراً في (</w:t>
      </w:r>
      <w:r w:rsidRPr="004527F2">
        <w:rPr>
          <w:rStyle w:val="rfdBold2"/>
          <w:rtl/>
        </w:rPr>
        <w:t>سلسلة المختارات من نصوص التفسير المستنبط</w:t>
      </w:r>
      <w:r w:rsidR="007C74F1">
        <w:rPr>
          <w:rStyle w:val="rfdBold2"/>
          <w:rtl/>
        </w:rPr>
        <w:t xml:space="preserve"> </w:t>
      </w:r>
      <w:r w:rsidR="00836F2F">
        <w:rPr>
          <w:rStyle w:val="rfdBold2"/>
          <w:rtl/>
        </w:rPr>
        <w:t>ـ</w:t>
      </w:r>
      <w:r w:rsidR="007C74F1">
        <w:rPr>
          <w:rStyle w:val="rfdBold2"/>
          <w:rtl/>
        </w:rPr>
        <w:t xml:space="preserve"> </w:t>
      </w:r>
      <w:r w:rsidRPr="00507D62">
        <w:rPr>
          <w:rtl/>
        </w:rPr>
        <w:t>القسم الثالث</w:t>
      </w:r>
      <w:r>
        <w:rPr>
          <w:rtl/>
        </w:rPr>
        <w:t>) عن النسخة رقم</w:t>
      </w:r>
      <w:r w:rsidR="00836F2F">
        <w:rPr>
          <w:rtl/>
        </w:rPr>
        <w:t xml:space="preserve"> :</w:t>
      </w:r>
      <w:r w:rsidR="007C74F1">
        <w:rPr>
          <w:rtl/>
        </w:rPr>
        <w:t xml:space="preserve"> </w:t>
      </w:r>
      <w:r>
        <w:rPr>
          <w:rtl/>
        </w:rPr>
        <w:t>(65) بمكتبة نافذ باشا باستابنول ومعه ملحق كتبه لويي ماسينيون.</w:t>
      </w:r>
      <w:r w:rsidR="00852492">
        <w:rPr>
          <w:rtl/>
        </w:rPr>
        <w:t xml:space="preserve"> </w:t>
      </w:r>
      <w:r>
        <w:rPr>
          <w:rtl/>
        </w:rPr>
        <w:t>وصورة أوّله</w:t>
      </w:r>
      <w:r w:rsidR="00836F2F">
        <w:rPr>
          <w:rtl/>
        </w:rPr>
        <w:t xml:space="preserve"> :</w:t>
      </w:r>
    </w:p>
    <w:p w14:paraId="4BE00E91" w14:textId="47670777" w:rsidR="00E732A3" w:rsidRDefault="00F11B4F" w:rsidP="002F240B">
      <w:pPr>
        <w:pStyle w:val="rfdCenter"/>
        <w:rPr>
          <w:rtl/>
        </w:rPr>
      </w:pPr>
      <w:r>
        <w:rPr>
          <w:rtl/>
        </w:rPr>
        <w:br w:type="page"/>
      </w:r>
      <w:r w:rsidR="008C4AE2">
        <w:rPr>
          <w:noProof/>
          <w:lang w:val="ar-SA"/>
        </w:rPr>
        <w:lastRenderedPageBreak/>
        <w:drawing>
          <wp:inline distT="0" distB="0" distL="0" distR="0" wp14:anchorId="3D0B4551" wp14:editId="7C00D7E3">
            <wp:extent cx="4000500" cy="60864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00500" cy="6086475"/>
                    </a:xfrm>
                    <a:prstGeom prst="rect">
                      <a:avLst/>
                    </a:prstGeom>
                    <a:noFill/>
                    <a:ln>
                      <a:noFill/>
                    </a:ln>
                  </pic:spPr>
                </pic:pic>
              </a:graphicData>
            </a:graphic>
          </wp:inline>
        </w:drawing>
      </w:r>
    </w:p>
    <w:p w14:paraId="6D9BB633" w14:textId="77777777" w:rsidR="005B136D" w:rsidRDefault="00E732A3" w:rsidP="00E732A3">
      <w:pPr>
        <w:rPr>
          <w:rtl/>
        </w:rPr>
      </w:pPr>
      <w:r>
        <w:rPr>
          <w:rFonts w:hint="eastAsia"/>
          <w:rtl/>
        </w:rPr>
        <w:t>ولا</w:t>
      </w:r>
      <w:r>
        <w:rPr>
          <w:rtl/>
        </w:rPr>
        <w:t xml:space="preserve"> شكّ أنّه من تصانيف صوفية أهل السنّة</w:t>
      </w:r>
      <w:r w:rsidR="00836F2F">
        <w:rPr>
          <w:rtl/>
        </w:rPr>
        <w:t xml:space="preserve"> ؛</w:t>
      </w:r>
      <w:r w:rsidR="007C74F1">
        <w:rPr>
          <w:rtl/>
        </w:rPr>
        <w:t xml:space="preserve"> </w:t>
      </w:r>
      <w:r>
        <w:rPr>
          <w:rtl/>
        </w:rPr>
        <w:t>فما نقله من أوّل التفسير بقوله</w:t>
      </w:r>
      <w:r w:rsidR="00836F2F">
        <w:rPr>
          <w:rtl/>
        </w:rPr>
        <w:t xml:space="preserve"> :</w:t>
      </w:r>
      <w:r w:rsidR="007C74F1">
        <w:rPr>
          <w:rtl/>
        </w:rPr>
        <w:t xml:space="preserve"> </w:t>
      </w:r>
      <w:r>
        <w:rPr>
          <w:rtl/>
        </w:rPr>
        <w:t>«قال</w:t>
      </w:r>
    </w:p>
    <w:p w14:paraId="09A9C774" w14:textId="77777777" w:rsidR="00E732A3" w:rsidRDefault="00F11B4F" w:rsidP="004527F2">
      <w:pPr>
        <w:pStyle w:val="rfdNormal0"/>
        <w:rPr>
          <w:rtl/>
        </w:rPr>
      </w:pPr>
      <w:r>
        <w:rPr>
          <w:rtl/>
        </w:rPr>
        <w:br w:type="page"/>
      </w:r>
      <w:r w:rsidR="00E732A3">
        <w:rPr>
          <w:rFonts w:hint="eastAsia"/>
          <w:rtl/>
        </w:rPr>
        <w:lastRenderedPageBreak/>
        <w:t>أحمد</w:t>
      </w:r>
      <w:r w:rsidR="00E732A3">
        <w:rPr>
          <w:rtl/>
        </w:rPr>
        <w:t xml:space="preserve"> بن محمّد بن محمّد بن حارث</w:t>
      </w:r>
      <w:r w:rsidR="00836F2F">
        <w:rPr>
          <w:rtl/>
        </w:rPr>
        <w:t xml:space="preserve"> ،</w:t>
      </w:r>
      <w:r w:rsidR="007C74F1">
        <w:rPr>
          <w:rtl/>
        </w:rPr>
        <w:t xml:space="preserve"> </w:t>
      </w:r>
      <w:r w:rsidR="00E732A3">
        <w:rPr>
          <w:rtl/>
        </w:rPr>
        <w:t>قال</w:t>
      </w:r>
      <w:r w:rsidR="00836F2F">
        <w:rPr>
          <w:rtl/>
        </w:rPr>
        <w:t xml:space="preserve"> :</w:t>
      </w:r>
      <w:r w:rsidR="007C74F1">
        <w:rPr>
          <w:rtl/>
        </w:rPr>
        <w:t xml:space="preserve"> </w:t>
      </w:r>
      <w:r w:rsidR="00E732A3">
        <w:rPr>
          <w:rtl/>
        </w:rPr>
        <w:t>حدّثنا أبو طاهر بن مأمون</w:t>
      </w:r>
      <w:r w:rsidR="00836F2F">
        <w:rPr>
          <w:rtl/>
        </w:rPr>
        <w:t xml:space="preserve"> ،</w:t>
      </w:r>
      <w:r w:rsidR="007C74F1">
        <w:rPr>
          <w:rtl/>
        </w:rPr>
        <w:t xml:space="preserve"> </w:t>
      </w:r>
      <w:r w:rsidR="00E732A3">
        <w:rPr>
          <w:rtl/>
        </w:rPr>
        <w:t>قال</w:t>
      </w:r>
      <w:r w:rsidR="00836F2F">
        <w:rPr>
          <w:rtl/>
        </w:rPr>
        <w:t xml:space="preserve"> :</w:t>
      </w:r>
      <w:r w:rsidR="007C74F1">
        <w:rPr>
          <w:rtl/>
        </w:rPr>
        <w:t xml:space="preserve"> </w:t>
      </w:r>
      <w:r w:rsidR="00E732A3">
        <w:rPr>
          <w:rtl/>
        </w:rPr>
        <w:t>حدّثني أبو محمّد الحسن بن محمّد بن حمزة</w:t>
      </w:r>
      <w:r w:rsidR="00836F2F">
        <w:rPr>
          <w:rtl/>
        </w:rPr>
        <w:t xml:space="preserve"> ،</w:t>
      </w:r>
      <w:r w:rsidR="007C74F1">
        <w:rPr>
          <w:rtl/>
        </w:rPr>
        <w:t xml:space="preserve"> </w:t>
      </w:r>
      <w:r w:rsidR="00E732A3">
        <w:rPr>
          <w:rtl/>
        </w:rPr>
        <w:t>قال</w:t>
      </w:r>
      <w:r w:rsidR="00836F2F">
        <w:rPr>
          <w:rtl/>
        </w:rPr>
        <w:t xml:space="preserve"> :</w:t>
      </w:r>
      <w:r w:rsidR="007C74F1">
        <w:rPr>
          <w:rtl/>
        </w:rPr>
        <w:t xml:space="preserve"> </w:t>
      </w:r>
      <w:r w:rsidR="00E732A3">
        <w:rPr>
          <w:rtl/>
        </w:rPr>
        <w:t>حدّثني أبي محمّد بن حمزة</w:t>
      </w:r>
      <w:r w:rsidR="00836F2F">
        <w:rPr>
          <w:rtl/>
        </w:rPr>
        <w:t xml:space="preserve"> ،</w:t>
      </w:r>
      <w:r w:rsidR="007C74F1">
        <w:rPr>
          <w:rtl/>
        </w:rPr>
        <w:t xml:space="preserve"> </w:t>
      </w:r>
      <w:r w:rsidR="00E732A3">
        <w:rPr>
          <w:rtl/>
        </w:rPr>
        <w:t>قال</w:t>
      </w:r>
      <w:r w:rsidR="00836F2F">
        <w:rPr>
          <w:rtl/>
        </w:rPr>
        <w:t xml:space="preserve"> :</w:t>
      </w:r>
      <w:r w:rsidR="007C74F1">
        <w:rPr>
          <w:rtl/>
        </w:rPr>
        <w:t xml:space="preserve"> </w:t>
      </w:r>
      <w:r w:rsidR="00E732A3">
        <w:rPr>
          <w:rtl/>
        </w:rPr>
        <w:t>حدّثني عمّي أبو محمّد الحسن بن عبد الله</w:t>
      </w:r>
      <w:r w:rsidR="00836F2F">
        <w:rPr>
          <w:rtl/>
        </w:rPr>
        <w:t xml:space="preserve"> ،</w:t>
      </w:r>
      <w:r w:rsidR="007C74F1">
        <w:rPr>
          <w:rtl/>
        </w:rPr>
        <w:t xml:space="preserve"> </w:t>
      </w:r>
      <w:r w:rsidR="00E732A3">
        <w:rPr>
          <w:rtl/>
        </w:rPr>
        <w:t>عن علي بن محمّد بن علي بن موسىٰ الرضا</w:t>
      </w:r>
      <w:r w:rsidR="00852492">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sidR="00E732A3">
        <w:rPr>
          <w:rtl/>
        </w:rPr>
        <w:t>عن أبيه محمّد بن علي</w:t>
      </w:r>
      <w:r w:rsidR="00836F2F">
        <w:rPr>
          <w:rtl/>
        </w:rPr>
        <w:t xml:space="preserve"> ،</w:t>
      </w:r>
      <w:r w:rsidR="007C74F1">
        <w:rPr>
          <w:rtl/>
        </w:rPr>
        <w:t xml:space="preserve"> </w:t>
      </w:r>
      <w:r w:rsidR="00E732A3">
        <w:rPr>
          <w:rtl/>
        </w:rPr>
        <w:t>عن أبيه علي بن موسىٰ الرضا</w:t>
      </w:r>
      <w:r w:rsidR="00836F2F">
        <w:rPr>
          <w:rtl/>
        </w:rPr>
        <w:t xml:space="preserve"> ،</w:t>
      </w:r>
      <w:r w:rsidR="007C74F1">
        <w:rPr>
          <w:rtl/>
        </w:rPr>
        <w:t xml:space="preserve"> </w:t>
      </w:r>
      <w:r w:rsidR="00E732A3">
        <w:rPr>
          <w:rtl/>
        </w:rPr>
        <w:t>عن أبيه موسىٰ بن جعفر</w:t>
      </w:r>
      <w:r w:rsidR="00836F2F">
        <w:rPr>
          <w:rtl/>
        </w:rPr>
        <w:t xml:space="preserve"> ،</w:t>
      </w:r>
      <w:r w:rsidR="007C74F1">
        <w:rPr>
          <w:rtl/>
        </w:rPr>
        <w:t xml:space="preserve"> </w:t>
      </w:r>
      <w:r w:rsidR="00E732A3">
        <w:rPr>
          <w:rtl/>
        </w:rPr>
        <w:t>عن أبيه جعفر بن محمّد الصادق</w:t>
      </w:r>
      <w:r w:rsidR="00852492">
        <w:rPr>
          <w:rtl/>
        </w:rPr>
        <w:t xml:space="preserve"> </w:t>
      </w:r>
      <w:r w:rsidR="00DA6958" w:rsidRPr="00DA6958">
        <w:rPr>
          <w:rStyle w:val="rfdAlaem"/>
          <w:rtl/>
        </w:rPr>
        <w:t>عليهم‌السلام</w:t>
      </w:r>
      <w:r w:rsidR="00852492">
        <w:rPr>
          <w:rtl/>
        </w:rPr>
        <w:t xml:space="preserve"> </w:t>
      </w:r>
      <w:r w:rsidR="00E732A3">
        <w:rPr>
          <w:rtl/>
        </w:rPr>
        <w:t>في قوله تعالىٰ</w:t>
      </w:r>
      <w:r w:rsidR="00836F2F">
        <w:rPr>
          <w:rtl/>
        </w:rPr>
        <w:t xml:space="preserve"> :</w:t>
      </w:r>
      <w:r w:rsidR="007C74F1">
        <w:rPr>
          <w:rtl/>
        </w:rPr>
        <w:t xml:space="preserve"> </w:t>
      </w:r>
      <w:r w:rsidR="00E732A3">
        <w:rPr>
          <w:rStyle w:val="rfdAlaem"/>
          <w:rtl/>
        </w:rPr>
        <w:t>﴿</w:t>
      </w:r>
      <w:r w:rsidR="00E732A3" w:rsidRPr="00E732A3">
        <w:rPr>
          <w:rStyle w:val="rfdAie"/>
          <w:rtl/>
        </w:rPr>
        <w:t>بِسْمِ الله الرَّحْمنِ الرَّحِيمِ</w:t>
      </w:r>
      <w:r w:rsidR="00E732A3">
        <w:rPr>
          <w:rStyle w:val="rfdAlaem"/>
          <w:rtl/>
        </w:rPr>
        <w:t>﴾</w:t>
      </w:r>
      <w:r w:rsidR="00E732A3">
        <w:rPr>
          <w:rtl/>
        </w:rPr>
        <w:t xml:space="preserve"> قال الباء بقاؤه والسين أسماؤه</w:t>
      </w:r>
      <w:r w:rsidR="007C74F1">
        <w:rPr>
          <w:rtl/>
        </w:rPr>
        <w:t xml:space="preserve"> ..</w:t>
      </w:r>
      <w:r w:rsidR="00E732A3">
        <w:rPr>
          <w:rtl/>
        </w:rPr>
        <w:t>.».</w:t>
      </w:r>
    </w:p>
    <w:p w14:paraId="5155699B" w14:textId="77777777" w:rsidR="00E732A3" w:rsidRDefault="00E732A3" w:rsidP="00E732A3">
      <w:pPr>
        <w:rPr>
          <w:rtl/>
        </w:rPr>
      </w:pPr>
      <w:r>
        <w:rPr>
          <w:rFonts w:hint="eastAsia"/>
          <w:rtl/>
        </w:rPr>
        <w:t>ورواه</w:t>
      </w:r>
      <w:r>
        <w:rPr>
          <w:rtl/>
        </w:rPr>
        <w:t xml:space="preserve"> بسند آخر </w:t>
      </w:r>
      <w:r w:rsidRPr="00507D62">
        <w:rPr>
          <w:rStyle w:val="rfdBold2"/>
          <w:rtl/>
        </w:rPr>
        <w:t>تفسير السلمي</w:t>
      </w:r>
      <w:r w:rsidR="00836F2F">
        <w:rPr>
          <w:rtl/>
        </w:rPr>
        <w:t xml:space="preserve"> :</w:t>
      </w:r>
      <w:r w:rsidR="007C74F1">
        <w:rPr>
          <w:rtl/>
        </w:rPr>
        <w:t xml:space="preserve"> </w:t>
      </w:r>
      <w:r>
        <w:rPr>
          <w:rtl/>
        </w:rPr>
        <w:t>«سمعت منصور بن عبد الله يقول</w:t>
      </w:r>
      <w:r w:rsidR="00836F2F">
        <w:rPr>
          <w:rtl/>
        </w:rPr>
        <w:t xml:space="preserve"> :</w:t>
      </w:r>
      <w:r w:rsidR="007C74F1">
        <w:rPr>
          <w:rtl/>
        </w:rPr>
        <w:t xml:space="preserve"> </w:t>
      </w:r>
      <w:r>
        <w:rPr>
          <w:rtl/>
        </w:rPr>
        <w:t>سمعت أبا القاسم الإسكندراني يقول</w:t>
      </w:r>
      <w:r w:rsidR="00836F2F">
        <w:rPr>
          <w:rtl/>
        </w:rPr>
        <w:t xml:space="preserve"> :</w:t>
      </w:r>
      <w:r w:rsidR="007C74F1">
        <w:rPr>
          <w:rtl/>
        </w:rPr>
        <w:t xml:space="preserve"> </w:t>
      </w:r>
      <w:r>
        <w:rPr>
          <w:rtl/>
        </w:rPr>
        <w:t>سمعت أبا جعفر الملطي يذكر عن علي بن القاسم موسىٰ الرضا</w:t>
      </w:r>
      <w:r w:rsidR="00836F2F">
        <w:rPr>
          <w:rtl/>
        </w:rPr>
        <w:t xml:space="preserve"> ،</w:t>
      </w:r>
      <w:r w:rsidR="007C74F1">
        <w:rPr>
          <w:rtl/>
        </w:rPr>
        <w:t xml:space="preserve"> </w:t>
      </w:r>
      <w:r>
        <w:rPr>
          <w:rtl/>
        </w:rPr>
        <w:t>عن أبيه عن جعفر بن محمّد</w:t>
      </w:r>
      <w:r w:rsidR="00852492">
        <w:rPr>
          <w:rtl/>
        </w:rPr>
        <w:t xml:space="preserve"> </w:t>
      </w:r>
      <w:r w:rsidR="006E72D1" w:rsidRPr="00DA6958">
        <w:rPr>
          <w:rStyle w:val="rfdAlaem"/>
          <w:rtl/>
        </w:rPr>
        <w:t>عليه‌السلام</w:t>
      </w:r>
      <w:r w:rsidR="00852492">
        <w:rPr>
          <w:rtl/>
        </w:rPr>
        <w:t xml:space="preserve"> </w:t>
      </w:r>
      <w:r>
        <w:rPr>
          <w:rtl/>
        </w:rPr>
        <w:t>قال</w:t>
      </w:r>
      <w:r w:rsidR="00836F2F">
        <w:rPr>
          <w:rtl/>
        </w:rPr>
        <w:t xml:space="preserve"> :</w:t>
      </w:r>
      <w:r w:rsidR="007C74F1">
        <w:rPr>
          <w:rtl/>
        </w:rPr>
        <w:t xml:space="preserve"> </w:t>
      </w:r>
      <w:r>
        <w:rPr>
          <w:rtl/>
        </w:rPr>
        <w:t>(بسم) الباء بقاؤه والسين أسماؤه والميم ملكه</w:t>
      </w:r>
      <w:r w:rsidR="00836F2F">
        <w:rPr>
          <w:rtl/>
        </w:rPr>
        <w:t xml:space="preserve"> ،</w:t>
      </w:r>
      <w:r w:rsidR="007C74F1">
        <w:rPr>
          <w:rtl/>
        </w:rPr>
        <w:t xml:space="preserve"> </w:t>
      </w:r>
      <w:r>
        <w:rPr>
          <w:rtl/>
        </w:rPr>
        <w:t>فإيمان المؤمن ذكره ببقائه وخدمة المريد ذكره بأسمائه</w:t>
      </w:r>
      <w:r w:rsidR="00836F2F">
        <w:rPr>
          <w:rtl/>
        </w:rPr>
        <w:t xml:space="preserve"> ،</w:t>
      </w:r>
      <w:r w:rsidR="007C74F1">
        <w:rPr>
          <w:rtl/>
        </w:rPr>
        <w:t xml:space="preserve"> </w:t>
      </w:r>
      <w:r>
        <w:rPr>
          <w:rtl/>
        </w:rPr>
        <w:t>والعارف عن المملكة بالمالك لها»</w:t>
      </w:r>
      <w:r w:rsidRPr="00E732A3">
        <w:rPr>
          <w:rStyle w:val="rfdFootnotenum"/>
          <w:rtl/>
        </w:rPr>
        <w:t>(1)</w:t>
      </w:r>
      <w:r>
        <w:rPr>
          <w:rtl/>
        </w:rPr>
        <w:t>.</w:t>
      </w:r>
    </w:p>
    <w:p w14:paraId="54C14F8D" w14:textId="77777777" w:rsidR="00E732A3" w:rsidRDefault="00E732A3" w:rsidP="00E732A3">
      <w:pPr>
        <w:rPr>
          <w:rtl/>
        </w:rPr>
      </w:pPr>
      <w:r>
        <w:rPr>
          <w:rFonts w:hint="eastAsia"/>
          <w:rtl/>
        </w:rPr>
        <w:t>وفي</w:t>
      </w:r>
      <w:r>
        <w:rPr>
          <w:rtl/>
        </w:rPr>
        <w:t xml:space="preserve"> تعريف الكتاب ذكر أنّه نقل فيه عن الصادق</w:t>
      </w:r>
      <w:r w:rsidR="00852492">
        <w:rPr>
          <w:rtl/>
        </w:rPr>
        <w:t xml:space="preserve"> </w:t>
      </w:r>
      <w:r w:rsidR="006E72D1" w:rsidRPr="00DA6958">
        <w:rPr>
          <w:rStyle w:val="rfdAlaem"/>
          <w:rtl/>
        </w:rPr>
        <w:t>عليه‌السلام</w:t>
      </w:r>
      <w:r w:rsidR="00852492">
        <w:rPr>
          <w:rtl/>
        </w:rPr>
        <w:t xml:space="preserve"> </w:t>
      </w:r>
      <w:r>
        <w:rPr>
          <w:rtl/>
        </w:rPr>
        <w:t>وأحياناً عن الباقر</w:t>
      </w:r>
      <w:r w:rsidR="00852492">
        <w:rPr>
          <w:rtl/>
        </w:rPr>
        <w:t xml:space="preserve"> </w:t>
      </w:r>
      <w:r w:rsidR="006E72D1" w:rsidRPr="00DA6958">
        <w:rPr>
          <w:rStyle w:val="rfdAlaem"/>
          <w:rtl/>
        </w:rPr>
        <w:t>عليه‌السلام</w:t>
      </w:r>
      <w:r w:rsidR="00852492">
        <w:rPr>
          <w:rtl/>
        </w:rPr>
        <w:t xml:space="preserve"> </w:t>
      </w:r>
      <w:r>
        <w:rPr>
          <w:rtl/>
        </w:rPr>
        <w:t>وابن عبّاس</w:t>
      </w:r>
      <w:r w:rsidR="00836F2F">
        <w:rPr>
          <w:rtl/>
        </w:rPr>
        <w:t xml:space="preserve"> ،</w:t>
      </w:r>
      <w:r w:rsidR="007C74F1">
        <w:rPr>
          <w:rtl/>
        </w:rPr>
        <w:t xml:space="preserve"> </w:t>
      </w:r>
      <w:r>
        <w:rPr>
          <w:rtl/>
        </w:rPr>
        <w:t>وفي الكلّ ترضّىٰ عليهم ولم يسلّم</w:t>
      </w:r>
      <w:r w:rsidR="00836F2F">
        <w:rPr>
          <w:rtl/>
        </w:rPr>
        <w:t xml:space="preserve"> ،</w:t>
      </w:r>
      <w:r w:rsidR="007C74F1">
        <w:rPr>
          <w:rtl/>
        </w:rPr>
        <w:t xml:space="preserve"> </w:t>
      </w:r>
      <w:r>
        <w:rPr>
          <w:rtl/>
        </w:rPr>
        <w:t>إلّا ما تقدّم في أوّله من السلام علىٰ الأئمّة</w:t>
      </w:r>
      <w:r w:rsidR="007C74F1">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Pr>
          <w:rtl/>
        </w:rPr>
        <w:t>وقد يكون من النسّاخ.</w:t>
      </w:r>
    </w:p>
    <w:p w14:paraId="1715B1D0" w14:textId="77777777" w:rsidR="00E732A3" w:rsidRDefault="00E732A3" w:rsidP="00E732A3">
      <w:pPr>
        <w:rPr>
          <w:rtl/>
        </w:rPr>
      </w:pPr>
      <w:r>
        <w:rPr>
          <w:rFonts w:hint="eastAsia"/>
          <w:rtl/>
        </w:rPr>
        <w:t>وأمّا</w:t>
      </w:r>
      <w:r>
        <w:rPr>
          <w:rtl/>
        </w:rPr>
        <w:t xml:space="preserve"> الخطأ في نسبة </w:t>
      </w:r>
      <w:r w:rsidRPr="00507D62">
        <w:rPr>
          <w:rStyle w:val="rfdBold2"/>
          <w:rtl/>
        </w:rPr>
        <w:t>التفسير</w:t>
      </w:r>
      <w:r>
        <w:rPr>
          <w:rtl/>
        </w:rPr>
        <w:t xml:space="preserve"> للشيخ النعماني</w:t>
      </w:r>
      <w:r w:rsidR="00836F2F">
        <w:rPr>
          <w:rtl/>
        </w:rPr>
        <w:t xml:space="preserve"> ،</w:t>
      </w:r>
      <w:r w:rsidR="007C74F1">
        <w:rPr>
          <w:rtl/>
        </w:rPr>
        <w:t xml:space="preserve"> </w:t>
      </w:r>
      <w:r>
        <w:rPr>
          <w:rtl/>
        </w:rPr>
        <w:t>فقد استند لما ذكره السيّد إعجاز حسين</w:t>
      </w:r>
      <w:r w:rsidR="00852492">
        <w:rPr>
          <w:rtl/>
        </w:rPr>
        <w:t xml:space="preserve"> </w:t>
      </w:r>
      <w:r w:rsidR="006E72D1" w:rsidRPr="00DA6958">
        <w:rPr>
          <w:rStyle w:val="rfdAlaem"/>
          <w:rtl/>
        </w:rPr>
        <w:t>رحمه‌الله</w:t>
      </w:r>
      <w:r w:rsidR="00852492">
        <w:rPr>
          <w:rtl/>
        </w:rPr>
        <w:t xml:space="preserve"> </w:t>
      </w:r>
      <w:r>
        <w:rPr>
          <w:rtl/>
        </w:rPr>
        <w:t xml:space="preserve">في </w:t>
      </w:r>
      <w:r w:rsidRPr="00507D62">
        <w:rPr>
          <w:rStyle w:val="rfdBold2"/>
          <w:rtl/>
        </w:rPr>
        <w:t>كشف الحجب</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«628</w:t>
      </w:r>
      <w:r w:rsidR="00836F2F">
        <w:rPr>
          <w:rtl/>
        </w:rPr>
        <w:t xml:space="preserve"> ـ</w:t>
      </w:r>
      <w:r w:rsidR="007C74F1">
        <w:rPr>
          <w:rtl/>
        </w:rPr>
        <w:t xml:space="preserve"> </w:t>
      </w:r>
      <w:r>
        <w:rPr>
          <w:rtl/>
        </w:rPr>
        <w:t>تفسير القرآن الذي رواه الصادق</w:t>
      </w:r>
      <w:r w:rsidR="00852492">
        <w:rPr>
          <w:rtl/>
        </w:rPr>
        <w:t xml:space="preserve"> </w:t>
      </w:r>
      <w:r w:rsidR="006E72D1" w:rsidRPr="00DA6958">
        <w:rPr>
          <w:rStyle w:val="rfdAlaem"/>
          <w:rtl/>
        </w:rPr>
        <w:t>عليه‌السلام</w:t>
      </w:r>
      <w:r w:rsidR="00852492">
        <w:rPr>
          <w:rtl/>
        </w:rPr>
        <w:t xml:space="preserve"> </w:t>
      </w:r>
      <w:r>
        <w:rPr>
          <w:rtl/>
        </w:rPr>
        <w:t>عن أمير المؤمنين علي بن أبي طالب صلوات الله عليه</w:t>
      </w:r>
      <w:r w:rsidR="00836F2F">
        <w:rPr>
          <w:rtl/>
        </w:rPr>
        <w:t xml:space="preserve"> ،</w:t>
      </w:r>
      <w:r w:rsidR="007C74F1">
        <w:rPr>
          <w:rtl/>
        </w:rPr>
        <w:t xml:space="preserve"> </w:t>
      </w:r>
      <w:r>
        <w:rPr>
          <w:rtl/>
        </w:rPr>
        <w:t>مشتمل علىٰ أنواع آيات القرآن وشرح ألفاظه برو</w:t>
      </w:r>
      <w:r>
        <w:rPr>
          <w:rFonts w:hint="eastAsia"/>
          <w:rtl/>
        </w:rPr>
        <w:t>اية</w:t>
      </w:r>
      <w:r>
        <w:rPr>
          <w:rtl/>
        </w:rPr>
        <w:t xml:space="preserve"> محمّد بن إبراهيم النعماني</w:t>
      </w:r>
      <w:r w:rsidR="00836F2F">
        <w:rPr>
          <w:rtl/>
        </w:rPr>
        <w:t xml:space="preserve"> ،</w:t>
      </w:r>
      <w:r w:rsidR="007C74F1">
        <w:rPr>
          <w:rtl/>
        </w:rPr>
        <w:t xml:space="preserve"> </w:t>
      </w:r>
      <w:r>
        <w:rPr>
          <w:rtl/>
        </w:rPr>
        <w:t xml:space="preserve">وقد أقحمه مولانا المجلسي في </w:t>
      </w:r>
      <w:r w:rsidRPr="00507D62">
        <w:rPr>
          <w:rStyle w:val="rfdBold2"/>
          <w:rtl/>
        </w:rPr>
        <w:t>البحار</w:t>
      </w:r>
      <w:r>
        <w:rPr>
          <w:rtl/>
        </w:rPr>
        <w:t xml:space="preserve"> في كتاب القرآن»</w:t>
      </w:r>
      <w:r w:rsidRPr="00E732A3">
        <w:rPr>
          <w:rStyle w:val="rfdFootnotenum"/>
          <w:rtl/>
        </w:rPr>
        <w:t>(2)</w:t>
      </w:r>
      <w:r w:rsidR="00836F2F">
        <w:rPr>
          <w:rtl/>
        </w:rPr>
        <w:t xml:space="preserve"> ،</w:t>
      </w:r>
      <w:r w:rsidR="007C74F1">
        <w:rPr>
          <w:rtl/>
        </w:rPr>
        <w:t xml:space="preserve"> </w:t>
      </w:r>
      <w:r>
        <w:rPr>
          <w:rtl/>
        </w:rPr>
        <w:t xml:space="preserve">ومن الواضح أنّه يقصد </w:t>
      </w:r>
      <w:r w:rsidRPr="004527F2">
        <w:rPr>
          <w:rStyle w:val="rfdBold2"/>
          <w:rtl/>
        </w:rPr>
        <w:t>رسالة المحكم والمتشابه</w:t>
      </w:r>
      <w:r>
        <w:rPr>
          <w:rtl/>
        </w:rPr>
        <w:t xml:space="preserve"> نفسها لا المخطوطة الموصوفة.</w:t>
      </w:r>
    </w:p>
    <w:p w14:paraId="36532705" w14:textId="77777777" w:rsidR="005B136D" w:rsidRDefault="00E732A3" w:rsidP="00E732A3">
      <w:pPr>
        <w:rPr>
          <w:rtl/>
        </w:rPr>
      </w:pPr>
      <w:r>
        <w:rPr>
          <w:rFonts w:hint="eastAsia"/>
          <w:rtl/>
        </w:rPr>
        <w:t>وفي</w:t>
      </w:r>
      <w:r>
        <w:rPr>
          <w:rtl/>
        </w:rPr>
        <w:t xml:space="preserve"> </w:t>
      </w:r>
      <w:r w:rsidRPr="004527F2">
        <w:rPr>
          <w:rStyle w:val="rfdBold2"/>
          <w:rtl/>
        </w:rPr>
        <w:t>فهرست أسماء المخطوطات الإسلامية</w:t>
      </w:r>
      <w:r>
        <w:rPr>
          <w:rtl/>
        </w:rPr>
        <w:t xml:space="preserve"> بمكتبة تشستر بيتي بدبلن نسخة</w:t>
      </w:r>
    </w:p>
    <w:p w14:paraId="2F0CB5F9" w14:textId="77777777" w:rsidR="00E732A3" w:rsidRDefault="00E732A3" w:rsidP="00E732A3">
      <w:pPr>
        <w:pStyle w:val="rfdLine"/>
        <w:rPr>
          <w:rtl/>
        </w:rPr>
      </w:pPr>
      <w:r>
        <w:rPr>
          <w:rtl/>
        </w:rPr>
        <w:t>__________</w:t>
      </w:r>
    </w:p>
    <w:p w14:paraId="15ADCC0E" w14:textId="77777777" w:rsidR="00E732A3" w:rsidRDefault="00E732A3" w:rsidP="00E732A3">
      <w:pPr>
        <w:pStyle w:val="rfdFootnote0"/>
        <w:rPr>
          <w:rtl/>
        </w:rPr>
      </w:pPr>
      <w:r>
        <w:rPr>
          <w:rtl/>
        </w:rPr>
        <w:t>(1) تفسير السلمي 1 / 26.</w:t>
      </w:r>
    </w:p>
    <w:p w14:paraId="4779EA36" w14:textId="77777777" w:rsidR="00E732A3" w:rsidRDefault="00E732A3" w:rsidP="00E732A3">
      <w:pPr>
        <w:pStyle w:val="rfdFootnote0"/>
        <w:rPr>
          <w:rtl/>
        </w:rPr>
      </w:pPr>
      <w:r>
        <w:rPr>
          <w:rtl/>
        </w:rPr>
        <w:t>(2) كشف الحجب</w:t>
      </w:r>
      <w:r w:rsidR="00836F2F">
        <w:rPr>
          <w:rtl/>
        </w:rPr>
        <w:t xml:space="preserve"> :</w:t>
      </w:r>
      <w:r w:rsidR="007C74F1">
        <w:rPr>
          <w:rtl/>
        </w:rPr>
        <w:t xml:space="preserve"> </w:t>
      </w:r>
      <w:r>
        <w:rPr>
          <w:rtl/>
        </w:rPr>
        <w:t>130.</w:t>
      </w:r>
    </w:p>
    <w:p w14:paraId="2B1AEB24" w14:textId="77777777" w:rsidR="00E732A3" w:rsidRDefault="00F11B4F" w:rsidP="004527F2">
      <w:pPr>
        <w:pStyle w:val="rfdNormal0"/>
        <w:rPr>
          <w:rtl/>
        </w:rPr>
      </w:pPr>
      <w:r>
        <w:rPr>
          <w:rtl/>
        </w:rPr>
        <w:br w:type="page"/>
      </w:r>
      <w:r w:rsidR="00E732A3">
        <w:rPr>
          <w:rFonts w:hint="eastAsia"/>
          <w:rtl/>
        </w:rPr>
        <w:lastRenderedPageBreak/>
        <w:t>من</w:t>
      </w:r>
      <w:r w:rsidR="00E732A3">
        <w:rPr>
          <w:rtl/>
        </w:rPr>
        <w:t xml:space="preserve"> تفسير القرآن منسوبة للصادق</w:t>
      </w:r>
      <w:r w:rsidR="00852492">
        <w:rPr>
          <w:rtl/>
        </w:rPr>
        <w:t xml:space="preserve"> </w:t>
      </w:r>
      <w:r w:rsidR="006E72D1" w:rsidRPr="00DA6958">
        <w:rPr>
          <w:rStyle w:val="rfdAlaem"/>
          <w:rtl/>
        </w:rPr>
        <w:t>عليه‌السلام</w:t>
      </w:r>
      <w:r w:rsidR="00852492">
        <w:rPr>
          <w:rtl/>
        </w:rPr>
        <w:t xml:space="preserve"> </w:t>
      </w:r>
      <w:r w:rsidR="00E732A3">
        <w:rPr>
          <w:rtl/>
        </w:rPr>
        <w:t>رقمها</w:t>
      </w:r>
      <w:r w:rsidR="00836F2F">
        <w:rPr>
          <w:rtl/>
        </w:rPr>
        <w:t xml:space="preserve"> :</w:t>
      </w:r>
      <w:r w:rsidR="007C74F1">
        <w:rPr>
          <w:rtl/>
        </w:rPr>
        <w:t xml:space="preserve"> </w:t>
      </w:r>
      <w:r w:rsidR="00E732A3">
        <w:rPr>
          <w:rtl/>
        </w:rPr>
        <w:t>(5253).</w:t>
      </w:r>
    </w:p>
    <w:p w14:paraId="42BB8F88" w14:textId="77777777" w:rsidR="00E732A3" w:rsidRDefault="00E732A3" w:rsidP="00E732A3">
      <w:pPr>
        <w:rPr>
          <w:rtl/>
        </w:rPr>
      </w:pPr>
      <w:r>
        <w:rPr>
          <w:rFonts w:hint="eastAsia"/>
          <w:rtl/>
        </w:rPr>
        <w:t>وفي</w:t>
      </w:r>
      <w:r>
        <w:rPr>
          <w:rtl/>
        </w:rPr>
        <w:t xml:space="preserve"> </w:t>
      </w:r>
      <w:r w:rsidRPr="004527F2">
        <w:rPr>
          <w:rStyle w:val="rfdBold2"/>
          <w:rtl/>
        </w:rPr>
        <w:t>الذريعة</w:t>
      </w:r>
      <w:r>
        <w:rPr>
          <w:rtl/>
        </w:rPr>
        <w:t xml:space="preserve"> (4 / 269)</w:t>
      </w:r>
      <w:r w:rsidR="00836F2F">
        <w:rPr>
          <w:rtl/>
        </w:rPr>
        <w:t xml:space="preserve"> :</w:t>
      </w:r>
      <w:r w:rsidR="007C74F1">
        <w:rPr>
          <w:rtl/>
        </w:rPr>
        <w:t xml:space="preserve"> </w:t>
      </w:r>
      <w:r>
        <w:rPr>
          <w:rtl/>
        </w:rPr>
        <w:t>«(1251) تفسير الإمام جعفر بن محمّد الصادق</w:t>
      </w:r>
      <w:r w:rsidR="00836F2F">
        <w:rPr>
          <w:rtl/>
        </w:rPr>
        <w:t xml:space="preserve"> ،</w:t>
      </w:r>
      <w:r w:rsidR="007C74F1">
        <w:rPr>
          <w:rtl/>
        </w:rPr>
        <w:t xml:space="preserve"> </w:t>
      </w:r>
      <w:r>
        <w:rPr>
          <w:rtl/>
        </w:rPr>
        <w:t>هكذا وصف في المطبوع من فهرس مكتبة علي پاشا بإسلامبول وعدّ من الكتب الموجودة في المكتبة</w:t>
      </w:r>
      <w:r w:rsidR="00836F2F">
        <w:rPr>
          <w:rtl/>
        </w:rPr>
        <w:t xml:space="preserve"> :</w:t>
      </w:r>
      <w:r w:rsidR="007C74F1">
        <w:rPr>
          <w:rtl/>
        </w:rPr>
        <w:t xml:space="preserve"> </w:t>
      </w:r>
      <w:r>
        <w:rPr>
          <w:rtl/>
        </w:rPr>
        <w:t>(ولم نجد لهذا التفسير ذكراً في كتب أصحابنا) والذي يقرب إلىٰ الظنّ أنّه تفسير لبعض الأصحاب مرويّ عن الأ</w:t>
      </w:r>
      <w:r>
        <w:rPr>
          <w:rFonts w:hint="eastAsia"/>
          <w:rtl/>
        </w:rPr>
        <w:t>ئمّة</w:t>
      </w:r>
      <w:r>
        <w:rPr>
          <w:rtl/>
        </w:rPr>
        <w:t xml:space="preserve"> الطاهرين</w:t>
      </w:r>
      <w:r w:rsidR="00852492">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Pr>
          <w:rtl/>
        </w:rPr>
        <w:t xml:space="preserve">فسبيل هذا التفسير سبيل </w:t>
      </w:r>
      <w:r w:rsidRPr="004527F2">
        <w:rPr>
          <w:rStyle w:val="rfdBold2"/>
          <w:rtl/>
        </w:rPr>
        <w:t>بحار العلوم</w:t>
      </w:r>
      <w:r w:rsidR="00836F2F">
        <w:rPr>
          <w:rtl/>
        </w:rPr>
        <w:t xml:space="preserve"> ،</w:t>
      </w:r>
      <w:r w:rsidR="007C74F1">
        <w:rPr>
          <w:rtl/>
        </w:rPr>
        <w:t xml:space="preserve"> </w:t>
      </w:r>
      <w:r>
        <w:rPr>
          <w:rtl/>
        </w:rPr>
        <w:t>المنسوب للإمام الصادق جعفر بن محمّد ‘ كما مرّ في (ج 3 ص 27)».</w:t>
      </w:r>
    </w:p>
    <w:p w14:paraId="307E2AE0" w14:textId="77777777" w:rsidR="004527F2" w:rsidRDefault="00E732A3" w:rsidP="00E732A3">
      <w:pPr>
        <w:rPr>
          <w:rtl/>
        </w:rPr>
      </w:pPr>
      <w:r>
        <w:rPr>
          <w:rFonts w:hint="eastAsia"/>
          <w:rtl/>
        </w:rPr>
        <w:t>وقد</w:t>
      </w:r>
      <w:r>
        <w:rPr>
          <w:rtl/>
        </w:rPr>
        <w:t xml:space="preserve"> استوعب الكلام حول هذا التفسير الدكتور حسن أنصاري في مقالة مفصّلة حول نسخ التفسير التي جمعها واختلافها والاحتمالات فيها</w:t>
      </w:r>
      <w:r w:rsidR="00836F2F">
        <w:rPr>
          <w:rtl/>
        </w:rPr>
        <w:t xml:space="preserve"> ،</w:t>
      </w:r>
      <w:r w:rsidR="007C74F1">
        <w:rPr>
          <w:rtl/>
        </w:rPr>
        <w:t xml:space="preserve"> </w:t>
      </w:r>
      <w:r>
        <w:rPr>
          <w:rtl/>
        </w:rPr>
        <w:t>وخلص إلىٰ أنّ</w:t>
      </w:r>
      <w:r w:rsidR="00852492">
        <w:rPr>
          <w:rtl/>
        </w:rPr>
        <w:t xml:space="preserve"> </w:t>
      </w:r>
      <w:r w:rsidRPr="00507D62">
        <w:rPr>
          <w:rStyle w:val="rfdBold2"/>
          <w:rtl/>
        </w:rPr>
        <w:t>التفسير</w:t>
      </w:r>
      <w:r>
        <w:rPr>
          <w:rtl/>
        </w:rPr>
        <w:t xml:space="preserve"> ليس بتفسير النعماني</w:t>
      </w:r>
      <w:r w:rsidR="00836F2F">
        <w:rPr>
          <w:rtl/>
        </w:rPr>
        <w:t xml:space="preserve"> ؛</w:t>
      </w:r>
      <w:r w:rsidR="007C74F1">
        <w:rPr>
          <w:rtl/>
        </w:rPr>
        <w:t xml:space="preserve"> </w:t>
      </w:r>
      <w:r>
        <w:rPr>
          <w:rtl/>
        </w:rPr>
        <w:t>لاختلاف المسلك</w:t>
      </w:r>
      <w:r w:rsidR="00836F2F">
        <w:rPr>
          <w:rtl/>
        </w:rPr>
        <w:t xml:space="preserve"> ،</w:t>
      </w:r>
      <w:r w:rsidR="007C74F1">
        <w:rPr>
          <w:rtl/>
        </w:rPr>
        <w:t xml:space="preserve"> </w:t>
      </w:r>
      <w:r>
        <w:rPr>
          <w:rtl/>
        </w:rPr>
        <w:t>وأنّه أقرب للصوفية</w:t>
      </w:r>
      <w:r w:rsidR="00836F2F">
        <w:rPr>
          <w:rtl/>
        </w:rPr>
        <w:t xml:space="preserve"> ،</w:t>
      </w:r>
      <w:r w:rsidR="007C74F1">
        <w:rPr>
          <w:rtl/>
        </w:rPr>
        <w:t xml:space="preserve"> </w:t>
      </w:r>
      <w:r>
        <w:rPr>
          <w:rtl/>
        </w:rPr>
        <w:t>وأنّ زيادات حصلت عليه مع احتمال كون أصله للإمامية</w:t>
      </w:r>
      <w:r w:rsidR="00836F2F">
        <w:rPr>
          <w:rtl/>
        </w:rPr>
        <w:t xml:space="preserve"> ،</w:t>
      </w:r>
      <w:r w:rsidR="007C74F1">
        <w:rPr>
          <w:rtl/>
        </w:rPr>
        <w:t xml:space="preserve"> </w:t>
      </w:r>
      <w:r>
        <w:rPr>
          <w:rtl/>
        </w:rPr>
        <w:t>و</w:t>
      </w:r>
      <w:r>
        <w:rPr>
          <w:rFonts w:hint="eastAsia"/>
          <w:rtl/>
        </w:rPr>
        <w:t>هو</w:t>
      </w:r>
      <w:r>
        <w:rPr>
          <w:rtl/>
        </w:rPr>
        <w:t xml:space="preserve"> أمر لا نشكّ نحن فيه</w:t>
      </w:r>
      <w:r w:rsidR="00836F2F">
        <w:rPr>
          <w:rtl/>
        </w:rPr>
        <w:t xml:space="preserve"> ،</w:t>
      </w:r>
      <w:r w:rsidR="007C74F1">
        <w:rPr>
          <w:rtl/>
        </w:rPr>
        <w:t xml:space="preserve"> </w:t>
      </w:r>
      <w:r>
        <w:rPr>
          <w:rtl/>
        </w:rPr>
        <w:t>وما وقع الوهم إلّا من قبل الفهارس والمفهرسين.</w:t>
      </w:r>
    </w:p>
    <w:p w14:paraId="733F9E60" w14:textId="77777777" w:rsidR="00E732A3" w:rsidRDefault="00F11B4F" w:rsidP="00837943">
      <w:pPr>
        <w:pStyle w:val="Heading1Center"/>
        <w:rPr>
          <w:rtl/>
        </w:rPr>
      </w:pPr>
      <w:r>
        <w:rPr>
          <w:rtl/>
        </w:rPr>
        <w:br w:type="page"/>
      </w:r>
      <w:r w:rsidR="00E732A3">
        <w:rPr>
          <w:rFonts w:hint="eastAsia"/>
          <w:rtl/>
        </w:rPr>
        <w:lastRenderedPageBreak/>
        <w:t>المصادر</w:t>
      </w:r>
    </w:p>
    <w:p w14:paraId="6AABC242" w14:textId="77777777" w:rsidR="00E732A3" w:rsidRDefault="00E732A3" w:rsidP="004527F2">
      <w:pPr>
        <w:pStyle w:val="rfdBold1"/>
        <w:rPr>
          <w:rtl/>
        </w:rPr>
      </w:pPr>
      <w:r>
        <w:rPr>
          <w:rFonts w:hint="eastAsia"/>
          <w:rtl/>
        </w:rPr>
        <w:t>أوّلاً</w:t>
      </w:r>
      <w:r w:rsidR="00836F2F">
        <w:rPr>
          <w:rtl/>
        </w:rPr>
        <w:t xml:space="preserve"> :</w:t>
      </w:r>
      <w:r w:rsidR="007C74F1">
        <w:rPr>
          <w:rtl/>
        </w:rPr>
        <w:t xml:space="preserve"> </w:t>
      </w:r>
      <w:r>
        <w:rPr>
          <w:rtl/>
        </w:rPr>
        <w:t>المصادر المطبوعة</w:t>
      </w:r>
    </w:p>
    <w:p w14:paraId="5A4841B4" w14:textId="77777777" w:rsidR="00E732A3" w:rsidRDefault="004527F2" w:rsidP="00E732A3">
      <w:pPr>
        <w:rPr>
          <w:rtl/>
        </w:rPr>
      </w:pPr>
      <w:r>
        <w:rPr>
          <w:rFonts w:hint="cs"/>
          <w:rtl/>
        </w:rPr>
        <w:t>1</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إعلام</w:t>
      </w:r>
      <w:r w:rsidR="00E732A3" w:rsidRPr="004527F2">
        <w:rPr>
          <w:rStyle w:val="rfdBold2"/>
          <w:rtl/>
        </w:rPr>
        <w:t xml:space="preserve"> الورىٰ بأعلام الهدىٰ</w:t>
      </w:r>
      <w:r w:rsidR="00836F2F">
        <w:rPr>
          <w:rStyle w:val="rfdBold2"/>
          <w:rtl/>
        </w:rPr>
        <w:t xml:space="preserve"> :</w:t>
      </w:r>
      <w:r w:rsidR="007C74F1">
        <w:rPr>
          <w:rStyle w:val="rfdBold2"/>
          <w:rtl/>
        </w:rPr>
        <w:t xml:space="preserve"> </w:t>
      </w:r>
      <w:r w:rsidR="00E732A3">
        <w:rPr>
          <w:rtl/>
        </w:rPr>
        <w:t>الطبرسي</w:t>
      </w:r>
      <w:r w:rsidR="00836F2F">
        <w:rPr>
          <w:rtl/>
        </w:rPr>
        <w:t xml:space="preserve"> ،</w:t>
      </w:r>
      <w:r w:rsidR="007C74F1">
        <w:rPr>
          <w:rtl/>
        </w:rPr>
        <w:t xml:space="preserve"> </w:t>
      </w:r>
      <w:r w:rsidR="00E732A3">
        <w:rPr>
          <w:rtl/>
        </w:rPr>
        <w:t>الفضل بن الحسن</w:t>
      </w:r>
      <w:r w:rsidR="00836F2F">
        <w:rPr>
          <w:rtl/>
        </w:rPr>
        <w:t xml:space="preserve"> ،</w:t>
      </w:r>
      <w:r w:rsidR="007C74F1">
        <w:rPr>
          <w:rtl/>
        </w:rPr>
        <w:t xml:space="preserve"> </w:t>
      </w:r>
      <w:r w:rsidR="00E732A3">
        <w:rPr>
          <w:rtl/>
        </w:rPr>
        <w:t>مؤسّسة آل البيت</w:t>
      </w:r>
      <w:r w:rsidR="00852492">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1417 ه</w:t>
      </w:r>
      <w:r w:rsidR="00836F2F">
        <w:rPr>
          <w:rtl/>
        </w:rPr>
        <w:t xml:space="preserve"> ـ</w:t>
      </w:r>
      <w:r w:rsidR="007C74F1">
        <w:rPr>
          <w:rtl/>
        </w:rPr>
        <w:t>.</w:t>
      </w:r>
    </w:p>
    <w:p w14:paraId="210D8D87" w14:textId="77777777" w:rsidR="00E732A3" w:rsidRDefault="004527F2" w:rsidP="00E732A3">
      <w:pPr>
        <w:rPr>
          <w:rtl/>
        </w:rPr>
      </w:pPr>
      <w:r>
        <w:rPr>
          <w:rFonts w:hint="cs"/>
          <w:rtl/>
        </w:rPr>
        <w:t>2</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أعيان</w:t>
      </w:r>
      <w:r w:rsidR="00E732A3" w:rsidRPr="004527F2">
        <w:rPr>
          <w:rStyle w:val="rfdBold2"/>
          <w:rtl/>
        </w:rPr>
        <w:t xml:space="preserve"> الشيعة</w:t>
      </w:r>
      <w:r w:rsidR="00836F2F">
        <w:rPr>
          <w:rStyle w:val="rfdBold2"/>
          <w:rtl/>
        </w:rPr>
        <w:t xml:space="preserve"> :</w:t>
      </w:r>
      <w:r w:rsidR="007C74F1">
        <w:rPr>
          <w:rStyle w:val="rfdBold2"/>
          <w:rtl/>
        </w:rPr>
        <w:t xml:space="preserve"> </w:t>
      </w:r>
      <w:r w:rsidR="00E732A3">
        <w:rPr>
          <w:rtl/>
        </w:rPr>
        <w:t>الأمين</w:t>
      </w:r>
      <w:r w:rsidR="00836F2F">
        <w:rPr>
          <w:rtl/>
        </w:rPr>
        <w:t xml:space="preserve"> ،</w:t>
      </w:r>
      <w:r w:rsidR="007C74F1">
        <w:rPr>
          <w:rtl/>
        </w:rPr>
        <w:t xml:space="preserve"> </w:t>
      </w:r>
      <w:r w:rsidR="00E732A3">
        <w:rPr>
          <w:rtl/>
        </w:rPr>
        <w:t>السيّد محسن</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حسن الأمين</w:t>
      </w:r>
      <w:r w:rsidR="00836F2F">
        <w:rPr>
          <w:rtl/>
        </w:rPr>
        <w:t xml:space="preserve"> ،</w:t>
      </w:r>
      <w:r w:rsidR="007C74F1">
        <w:rPr>
          <w:rtl/>
        </w:rPr>
        <w:t xml:space="preserve"> </w:t>
      </w:r>
      <w:r w:rsidR="00E732A3">
        <w:rPr>
          <w:rtl/>
        </w:rPr>
        <w:t>دار التعارف للمطبوعات</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بيروت</w:t>
      </w:r>
      <w:r w:rsidR="00836F2F">
        <w:rPr>
          <w:rtl/>
        </w:rPr>
        <w:t xml:space="preserve"> ،</w:t>
      </w:r>
      <w:r w:rsidR="007C74F1">
        <w:rPr>
          <w:rtl/>
        </w:rPr>
        <w:t xml:space="preserve"> </w:t>
      </w:r>
      <w:r w:rsidR="00E732A3">
        <w:rPr>
          <w:rtl/>
        </w:rPr>
        <w:t>1983م.</w:t>
      </w:r>
    </w:p>
    <w:p w14:paraId="1FFB468B" w14:textId="77777777" w:rsidR="005B136D" w:rsidRDefault="004527F2" w:rsidP="00E732A3">
      <w:pPr>
        <w:rPr>
          <w:rtl/>
        </w:rPr>
      </w:pPr>
      <w:r>
        <w:rPr>
          <w:rFonts w:hint="cs"/>
          <w:rtl/>
        </w:rPr>
        <w:t>3</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الأمالي</w:t>
      </w:r>
      <w:r w:rsidR="00E732A3" w:rsidRPr="004527F2">
        <w:rPr>
          <w:rStyle w:val="rfdBold2"/>
          <w:rtl/>
        </w:rPr>
        <w:t xml:space="preserve"> (المجالس)</w:t>
      </w:r>
      <w:r w:rsidR="00836F2F">
        <w:rPr>
          <w:rStyle w:val="rfdBold2"/>
          <w:rtl/>
        </w:rPr>
        <w:t xml:space="preserve"> :</w:t>
      </w:r>
      <w:r w:rsidR="007C74F1">
        <w:rPr>
          <w:rStyle w:val="rfdBold2"/>
          <w:rtl/>
        </w:rPr>
        <w:t xml:space="preserve"> </w:t>
      </w:r>
      <w:r w:rsidR="00E732A3">
        <w:rPr>
          <w:rtl/>
        </w:rPr>
        <w:t>ابن بابويه</w:t>
      </w:r>
      <w:r w:rsidR="00836F2F">
        <w:rPr>
          <w:rtl/>
        </w:rPr>
        <w:t xml:space="preserve"> ،</w:t>
      </w:r>
      <w:r w:rsidR="007C74F1">
        <w:rPr>
          <w:rtl/>
        </w:rPr>
        <w:t xml:space="preserve"> </w:t>
      </w:r>
      <w:r w:rsidR="00E732A3">
        <w:rPr>
          <w:rtl/>
        </w:rPr>
        <w:t>الصدوق</w:t>
      </w:r>
      <w:r w:rsidR="00836F2F">
        <w:rPr>
          <w:rtl/>
        </w:rPr>
        <w:t xml:space="preserve"> ،</w:t>
      </w:r>
      <w:r w:rsidR="007C74F1">
        <w:rPr>
          <w:rtl/>
        </w:rPr>
        <w:t xml:space="preserve"> </w:t>
      </w:r>
      <w:r w:rsidR="00E732A3">
        <w:rPr>
          <w:rtl/>
        </w:rPr>
        <w:t>محمّد بن علي</w:t>
      </w:r>
      <w:r w:rsidR="00836F2F">
        <w:rPr>
          <w:rtl/>
        </w:rPr>
        <w:t xml:space="preserve"> ،</w:t>
      </w:r>
      <w:r w:rsidR="007C74F1">
        <w:rPr>
          <w:rtl/>
        </w:rPr>
        <w:t xml:space="preserve"> </w:t>
      </w:r>
      <w:r w:rsidR="00E732A3">
        <w:rPr>
          <w:rtl/>
        </w:rPr>
        <w:t>نشر كتابچى</w:t>
      </w:r>
      <w:r w:rsidR="00836F2F">
        <w:rPr>
          <w:rtl/>
        </w:rPr>
        <w:t xml:space="preserve"> ،</w:t>
      </w:r>
      <w:r w:rsidR="007C74F1">
        <w:rPr>
          <w:rtl/>
        </w:rPr>
        <w:t xml:space="preserve"> </w:t>
      </w:r>
      <w:r w:rsidR="00E732A3">
        <w:rPr>
          <w:rtl/>
        </w:rPr>
        <w:t>ط6</w:t>
      </w:r>
      <w:r w:rsidR="00836F2F">
        <w:rPr>
          <w:rtl/>
        </w:rPr>
        <w:t xml:space="preserve"> ،</w:t>
      </w:r>
      <w:r w:rsidR="007C74F1">
        <w:rPr>
          <w:rtl/>
        </w:rPr>
        <w:t xml:space="preserve"> </w:t>
      </w:r>
      <w:r w:rsidR="00E732A3">
        <w:rPr>
          <w:rtl/>
        </w:rPr>
        <w:t>طهران</w:t>
      </w:r>
      <w:r w:rsidR="00836F2F">
        <w:rPr>
          <w:rtl/>
        </w:rPr>
        <w:t xml:space="preserve"> ،</w:t>
      </w:r>
      <w:r w:rsidR="007C74F1">
        <w:rPr>
          <w:rtl/>
        </w:rPr>
        <w:t xml:space="preserve"> </w:t>
      </w:r>
      <w:r w:rsidR="00E732A3">
        <w:rPr>
          <w:rtl/>
        </w:rPr>
        <w:t>1418 ه</w:t>
      </w:r>
      <w:r w:rsidR="00836F2F">
        <w:rPr>
          <w:rtl/>
        </w:rPr>
        <w:t xml:space="preserve"> ـ</w:t>
      </w:r>
      <w:r w:rsidR="007C74F1">
        <w:rPr>
          <w:rtl/>
        </w:rPr>
        <w:t>.</w:t>
      </w:r>
    </w:p>
    <w:p w14:paraId="05CDF574" w14:textId="77777777" w:rsidR="00E732A3" w:rsidRDefault="004527F2" w:rsidP="00E732A3">
      <w:pPr>
        <w:rPr>
          <w:rtl/>
        </w:rPr>
      </w:pPr>
      <w:r>
        <w:rPr>
          <w:rFonts w:hint="cs"/>
          <w:rtl/>
        </w:rPr>
        <w:t>4</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أنوار</w:t>
      </w:r>
      <w:r w:rsidR="00E732A3" w:rsidRPr="004527F2">
        <w:rPr>
          <w:rStyle w:val="rfdBold2"/>
          <w:rtl/>
        </w:rPr>
        <w:t xml:space="preserve"> البدرين في تراجم علماء القطيف والأحساء والبحرين</w:t>
      </w:r>
      <w:r w:rsidR="00836F2F">
        <w:rPr>
          <w:rStyle w:val="rfdBold2"/>
          <w:rtl/>
        </w:rPr>
        <w:t xml:space="preserve"> :</w:t>
      </w:r>
      <w:r w:rsidR="007C74F1">
        <w:rPr>
          <w:rStyle w:val="rfdBold2"/>
          <w:rtl/>
        </w:rPr>
        <w:t xml:space="preserve"> </w:t>
      </w:r>
      <w:r w:rsidR="00E732A3">
        <w:rPr>
          <w:rtl/>
        </w:rPr>
        <w:t>البحراني</w:t>
      </w:r>
      <w:r w:rsidR="00836F2F">
        <w:rPr>
          <w:rtl/>
        </w:rPr>
        <w:t xml:space="preserve"> ،</w:t>
      </w:r>
      <w:r w:rsidR="007C74F1">
        <w:rPr>
          <w:rtl/>
        </w:rPr>
        <w:t xml:space="preserve"> </w:t>
      </w:r>
      <w:r w:rsidR="00E732A3">
        <w:rPr>
          <w:rtl/>
        </w:rPr>
        <w:t>البلادي</w:t>
      </w:r>
      <w:r w:rsidR="00836F2F">
        <w:rPr>
          <w:rtl/>
        </w:rPr>
        <w:t xml:space="preserve"> ،</w:t>
      </w:r>
      <w:r w:rsidR="007C74F1">
        <w:rPr>
          <w:rtl/>
        </w:rPr>
        <w:t xml:space="preserve"> </w:t>
      </w:r>
      <w:r w:rsidR="00E732A3">
        <w:rPr>
          <w:rtl/>
        </w:rPr>
        <w:t>علي</w:t>
      </w:r>
      <w:r w:rsidR="00836F2F">
        <w:rPr>
          <w:rtl/>
        </w:rPr>
        <w:t xml:space="preserve"> ،</w:t>
      </w:r>
      <w:r w:rsidR="007C74F1">
        <w:rPr>
          <w:rtl/>
        </w:rPr>
        <w:t xml:space="preserve"> </w:t>
      </w:r>
      <w:r w:rsidR="00E732A3">
        <w:rPr>
          <w:rtl/>
        </w:rPr>
        <w:t>مكتبة آية الله المرعشي</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1407 ه</w:t>
      </w:r>
      <w:r w:rsidR="00836F2F">
        <w:rPr>
          <w:rtl/>
        </w:rPr>
        <w:t xml:space="preserve"> ـ</w:t>
      </w:r>
      <w:r w:rsidR="007C74F1">
        <w:rPr>
          <w:rtl/>
        </w:rPr>
        <w:t>.</w:t>
      </w:r>
    </w:p>
    <w:p w14:paraId="494E0409" w14:textId="77777777" w:rsidR="00E732A3" w:rsidRDefault="004527F2" w:rsidP="00E732A3">
      <w:pPr>
        <w:rPr>
          <w:rtl/>
        </w:rPr>
      </w:pPr>
      <w:r>
        <w:rPr>
          <w:rFonts w:hint="cs"/>
          <w:rtl/>
        </w:rPr>
        <w:t>5</w:t>
      </w:r>
      <w:r w:rsidR="007C74F1">
        <w:rPr>
          <w:rFonts w:hint="cs"/>
          <w:rtl/>
        </w:rPr>
        <w:t xml:space="preserve"> </w:t>
      </w:r>
      <w:r w:rsidR="00836F2F">
        <w:rPr>
          <w:rStyle w:val="rfdBold2"/>
          <w:rFonts w:hint="cs"/>
          <w:rtl/>
        </w:rPr>
        <w:t>ـ</w:t>
      </w:r>
      <w:r w:rsidR="007C74F1">
        <w:rPr>
          <w:rStyle w:val="rfdBold2"/>
          <w:rFonts w:hint="cs"/>
          <w:rtl/>
        </w:rPr>
        <w:t xml:space="preserve"> </w:t>
      </w:r>
      <w:r w:rsidR="00E732A3" w:rsidRPr="004527F2">
        <w:rPr>
          <w:rStyle w:val="rfdBold2"/>
          <w:rFonts w:hint="eastAsia"/>
          <w:rtl/>
        </w:rPr>
        <w:t>بحار</w:t>
      </w:r>
      <w:r w:rsidR="00E732A3" w:rsidRPr="004527F2">
        <w:rPr>
          <w:rStyle w:val="rfdBold2"/>
          <w:rtl/>
        </w:rPr>
        <w:t xml:space="preserve"> الأنوار الجامعة لدرر أخبار الأئمّة الأطهار</w:t>
      </w:r>
      <w:r w:rsidR="00836F2F">
        <w:rPr>
          <w:rStyle w:val="rfdBold2"/>
          <w:rtl/>
        </w:rPr>
        <w:t xml:space="preserve"> :</w:t>
      </w:r>
      <w:r w:rsidR="007C74F1">
        <w:rPr>
          <w:rStyle w:val="rfdBold2"/>
          <w:rtl/>
        </w:rPr>
        <w:t xml:space="preserve"> </w:t>
      </w:r>
      <w:r w:rsidR="00E732A3">
        <w:rPr>
          <w:rtl/>
        </w:rPr>
        <w:t>المجلسي</w:t>
      </w:r>
      <w:r w:rsidR="00836F2F">
        <w:rPr>
          <w:rtl/>
        </w:rPr>
        <w:t xml:space="preserve"> ،</w:t>
      </w:r>
      <w:r w:rsidR="007C74F1">
        <w:rPr>
          <w:rtl/>
        </w:rPr>
        <w:t xml:space="preserve"> </w:t>
      </w:r>
      <w:r w:rsidR="00E732A3">
        <w:rPr>
          <w:rtl/>
        </w:rPr>
        <w:t>محمّد باقر بن محمّد تقي‏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جمع من المحقّقين</w:t>
      </w:r>
      <w:r w:rsidR="00836F2F">
        <w:rPr>
          <w:rtl/>
        </w:rPr>
        <w:t xml:space="preserve"> ،</w:t>
      </w:r>
      <w:r w:rsidR="007C74F1">
        <w:rPr>
          <w:rtl/>
        </w:rPr>
        <w:t xml:space="preserve"> </w:t>
      </w:r>
      <w:r w:rsidR="00E732A3">
        <w:rPr>
          <w:rtl/>
        </w:rPr>
        <w:t>دار إحياء التراث العربي‏</w:t>
      </w:r>
      <w:r w:rsidR="00836F2F">
        <w:rPr>
          <w:rtl/>
        </w:rPr>
        <w:t xml:space="preserve"> ،</w:t>
      </w:r>
      <w:r w:rsidR="007C74F1">
        <w:rPr>
          <w:rtl/>
        </w:rPr>
        <w:t xml:space="preserve"> </w:t>
      </w:r>
      <w:r w:rsidR="00E732A3">
        <w:rPr>
          <w:rtl/>
        </w:rPr>
        <w:t>ط2</w:t>
      </w:r>
      <w:r w:rsidR="00836F2F">
        <w:rPr>
          <w:rtl/>
        </w:rPr>
        <w:t xml:space="preserve"> ،</w:t>
      </w:r>
      <w:r w:rsidR="007C74F1">
        <w:rPr>
          <w:rtl/>
        </w:rPr>
        <w:t xml:space="preserve"> </w:t>
      </w:r>
      <w:r w:rsidR="00E732A3">
        <w:rPr>
          <w:rtl/>
        </w:rPr>
        <w:t>بيروت</w:t>
      </w:r>
      <w:r w:rsidR="00836F2F">
        <w:rPr>
          <w:rtl/>
        </w:rPr>
        <w:t xml:space="preserve"> ،</w:t>
      </w:r>
      <w:r w:rsidR="007C74F1">
        <w:rPr>
          <w:rtl/>
        </w:rPr>
        <w:t xml:space="preserve"> </w:t>
      </w:r>
      <w:r w:rsidR="00E732A3">
        <w:rPr>
          <w:rtl/>
        </w:rPr>
        <w:t>1403 ه</w:t>
      </w:r>
      <w:r w:rsidR="00836F2F">
        <w:rPr>
          <w:rtl/>
        </w:rPr>
        <w:t xml:space="preserve"> ـ</w:t>
      </w:r>
      <w:r w:rsidR="007C74F1">
        <w:rPr>
          <w:rtl/>
        </w:rPr>
        <w:t>.</w:t>
      </w:r>
    </w:p>
    <w:p w14:paraId="50FD9D24" w14:textId="77777777" w:rsidR="00E732A3" w:rsidRDefault="004527F2" w:rsidP="00E732A3">
      <w:pPr>
        <w:rPr>
          <w:rtl/>
        </w:rPr>
      </w:pPr>
      <w:r>
        <w:rPr>
          <w:rFonts w:hint="cs"/>
          <w:rtl/>
        </w:rPr>
        <w:t>6</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البرهان</w:t>
      </w:r>
      <w:r w:rsidR="00E732A3" w:rsidRPr="004527F2">
        <w:rPr>
          <w:rStyle w:val="rfdBold2"/>
          <w:rtl/>
        </w:rPr>
        <w:t xml:space="preserve"> في تفسير القرآن</w:t>
      </w:r>
      <w:r w:rsidR="00836F2F">
        <w:rPr>
          <w:rStyle w:val="rfdBold2"/>
          <w:rtl/>
        </w:rPr>
        <w:t xml:space="preserve"> :</w:t>
      </w:r>
      <w:r w:rsidR="007C74F1">
        <w:rPr>
          <w:rStyle w:val="rfdBold2"/>
          <w:rtl/>
        </w:rPr>
        <w:t xml:space="preserve"> </w:t>
      </w:r>
      <w:r w:rsidR="00E732A3">
        <w:rPr>
          <w:rtl/>
        </w:rPr>
        <w:t>البحراني</w:t>
      </w:r>
      <w:r w:rsidR="00836F2F">
        <w:rPr>
          <w:rtl/>
        </w:rPr>
        <w:t xml:space="preserve"> ،</w:t>
      </w:r>
      <w:r w:rsidR="007C74F1">
        <w:rPr>
          <w:rtl/>
        </w:rPr>
        <w:t xml:space="preserve"> </w:t>
      </w:r>
      <w:r w:rsidR="00E732A3">
        <w:rPr>
          <w:rtl/>
        </w:rPr>
        <w:t>السيّد هاشم بن سليمان‏</w:t>
      </w:r>
      <w:r w:rsidR="00836F2F">
        <w:rPr>
          <w:rtl/>
        </w:rPr>
        <w:t xml:space="preserve"> ،</w:t>
      </w:r>
      <w:r w:rsidR="007C74F1">
        <w:rPr>
          <w:rtl/>
        </w:rPr>
        <w:t xml:space="preserve"> </w:t>
      </w:r>
      <w:r w:rsidR="00E732A3">
        <w:rPr>
          <w:rtl/>
        </w:rPr>
        <w:t>مؤسّسة البعثة</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لا ت.</w:t>
      </w:r>
    </w:p>
    <w:p w14:paraId="2C82600C" w14:textId="77777777" w:rsidR="00E732A3" w:rsidRDefault="004527F2" w:rsidP="00E732A3">
      <w:pPr>
        <w:rPr>
          <w:rtl/>
        </w:rPr>
      </w:pPr>
      <w:r>
        <w:rPr>
          <w:rFonts w:hint="cs"/>
          <w:rtl/>
        </w:rPr>
        <w:t>7</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البرهان</w:t>
      </w:r>
      <w:r w:rsidR="00E732A3" w:rsidRPr="004527F2">
        <w:rPr>
          <w:rStyle w:val="rfdBold2"/>
          <w:rtl/>
        </w:rPr>
        <w:t xml:space="preserve"> في تفسير القرآن</w:t>
      </w:r>
      <w:r w:rsidR="00836F2F">
        <w:rPr>
          <w:rStyle w:val="rfdBold2"/>
          <w:rtl/>
        </w:rPr>
        <w:t xml:space="preserve"> :</w:t>
      </w:r>
      <w:r w:rsidR="007C74F1">
        <w:rPr>
          <w:rStyle w:val="rfdBold2"/>
          <w:rtl/>
        </w:rPr>
        <w:t xml:space="preserve"> </w:t>
      </w:r>
      <w:r w:rsidR="00E732A3">
        <w:rPr>
          <w:rtl/>
        </w:rPr>
        <w:t>البحراني</w:t>
      </w:r>
      <w:r w:rsidR="00836F2F">
        <w:rPr>
          <w:rtl/>
        </w:rPr>
        <w:t xml:space="preserve"> ،</w:t>
      </w:r>
      <w:r w:rsidR="007C74F1">
        <w:rPr>
          <w:rtl/>
        </w:rPr>
        <w:t xml:space="preserve"> </w:t>
      </w:r>
      <w:r w:rsidR="00E732A3">
        <w:rPr>
          <w:rtl/>
        </w:rPr>
        <w:t>السيّد هاشم بن سليمان‏</w:t>
      </w:r>
      <w:r w:rsidR="00836F2F">
        <w:rPr>
          <w:rtl/>
        </w:rPr>
        <w:t xml:space="preserve"> ،</w:t>
      </w:r>
      <w:r w:rsidR="007C74F1">
        <w:rPr>
          <w:rtl/>
        </w:rPr>
        <w:t xml:space="preserve"> </w:t>
      </w:r>
      <w:r w:rsidR="00E732A3">
        <w:rPr>
          <w:rtl/>
        </w:rPr>
        <w:t>مؤسّسة الأعلمي للمطبوعات</w:t>
      </w:r>
      <w:r w:rsidR="00836F2F">
        <w:rPr>
          <w:rtl/>
        </w:rPr>
        <w:t xml:space="preserve"> ،</w:t>
      </w:r>
      <w:r w:rsidR="007C74F1">
        <w:rPr>
          <w:rtl/>
        </w:rPr>
        <w:t xml:space="preserve"> </w:t>
      </w:r>
      <w:r w:rsidR="00E732A3">
        <w:rPr>
          <w:rtl/>
        </w:rPr>
        <w:t>ط2</w:t>
      </w:r>
      <w:r w:rsidR="00836F2F">
        <w:rPr>
          <w:rtl/>
        </w:rPr>
        <w:t xml:space="preserve"> ،</w:t>
      </w:r>
      <w:r w:rsidR="007C74F1">
        <w:rPr>
          <w:rtl/>
        </w:rPr>
        <w:t xml:space="preserve"> </w:t>
      </w:r>
      <w:r w:rsidR="00E732A3">
        <w:rPr>
          <w:rtl/>
        </w:rPr>
        <w:t>بيروت</w:t>
      </w:r>
      <w:r w:rsidR="00836F2F">
        <w:rPr>
          <w:rtl/>
        </w:rPr>
        <w:t xml:space="preserve"> ،</w:t>
      </w:r>
      <w:r w:rsidR="007C74F1">
        <w:rPr>
          <w:rtl/>
        </w:rPr>
        <w:t xml:space="preserve"> </w:t>
      </w:r>
      <w:r w:rsidR="00E732A3">
        <w:rPr>
          <w:rtl/>
        </w:rPr>
        <w:t>2006 ه</w:t>
      </w:r>
      <w:r w:rsidR="00836F2F">
        <w:rPr>
          <w:rtl/>
        </w:rPr>
        <w:t xml:space="preserve"> ـ</w:t>
      </w:r>
      <w:r w:rsidR="007C74F1">
        <w:rPr>
          <w:rtl/>
        </w:rPr>
        <w:t>.</w:t>
      </w:r>
    </w:p>
    <w:p w14:paraId="20AB6A67" w14:textId="77777777" w:rsidR="00E732A3" w:rsidRDefault="004527F2" w:rsidP="00E732A3">
      <w:pPr>
        <w:rPr>
          <w:rtl/>
        </w:rPr>
      </w:pPr>
      <w:r>
        <w:rPr>
          <w:rFonts w:hint="cs"/>
          <w:rtl/>
        </w:rPr>
        <w:t>8</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تأويل</w:t>
      </w:r>
      <w:r w:rsidR="00E732A3" w:rsidRPr="004527F2">
        <w:rPr>
          <w:rStyle w:val="rfdBold2"/>
          <w:rtl/>
        </w:rPr>
        <w:t xml:space="preserve"> الآيات الظاهرة في فضائل العترة الطاهرة</w:t>
      </w:r>
      <w:r w:rsidR="00836F2F">
        <w:rPr>
          <w:rStyle w:val="rfdBold2"/>
          <w:rtl/>
        </w:rPr>
        <w:t xml:space="preserve"> :</w:t>
      </w:r>
      <w:r w:rsidR="007C74F1">
        <w:rPr>
          <w:rStyle w:val="rfdBold2"/>
          <w:rtl/>
        </w:rPr>
        <w:t xml:space="preserve"> </w:t>
      </w:r>
      <w:r w:rsidR="00E732A3">
        <w:rPr>
          <w:rtl/>
        </w:rPr>
        <w:t>الأسترآبادي</w:t>
      </w:r>
      <w:r w:rsidR="00836F2F">
        <w:rPr>
          <w:rtl/>
        </w:rPr>
        <w:t xml:space="preserve"> ،</w:t>
      </w:r>
      <w:r w:rsidR="007C74F1">
        <w:rPr>
          <w:rtl/>
        </w:rPr>
        <w:t xml:space="preserve"> </w:t>
      </w:r>
      <w:r w:rsidR="00E732A3">
        <w:rPr>
          <w:rtl/>
        </w:rPr>
        <w:t>علي‏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أستاد ولي</w:t>
      </w:r>
      <w:r w:rsidR="00836F2F">
        <w:rPr>
          <w:rtl/>
        </w:rPr>
        <w:t xml:space="preserve"> ،</w:t>
      </w:r>
      <w:r w:rsidR="007C74F1">
        <w:rPr>
          <w:rtl/>
        </w:rPr>
        <w:t xml:space="preserve"> </w:t>
      </w:r>
      <w:r w:rsidR="00E732A3">
        <w:rPr>
          <w:rtl/>
        </w:rPr>
        <w:t>حسين‏</w:t>
      </w:r>
      <w:r w:rsidR="00836F2F">
        <w:rPr>
          <w:rtl/>
        </w:rPr>
        <w:t xml:space="preserve"> ،</w:t>
      </w:r>
      <w:r w:rsidR="007C74F1">
        <w:rPr>
          <w:rtl/>
        </w:rPr>
        <w:t xml:space="preserve"> </w:t>
      </w:r>
      <w:r w:rsidR="00E732A3">
        <w:rPr>
          <w:rtl/>
        </w:rPr>
        <w:t>مؤسّسة النشر الإسلامي</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إيران</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‏1409 ه</w:t>
      </w:r>
      <w:r w:rsidR="00836F2F">
        <w:rPr>
          <w:rtl/>
        </w:rPr>
        <w:t xml:space="preserve"> ـ</w:t>
      </w:r>
      <w:r w:rsidR="007C74F1">
        <w:rPr>
          <w:rtl/>
        </w:rPr>
        <w:t>.</w:t>
      </w:r>
    </w:p>
    <w:p w14:paraId="6B1DB42D" w14:textId="77777777" w:rsidR="00E732A3" w:rsidRDefault="004527F2" w:rsidP="00E732A3">
      <w:pPr>
        <w:rPr>
          <w:rtl/>
        </w:rPr>
      </w:pPr>
      <w:r>
        <w:rPr>
          <w:rFonts w:hint="cs"/>
          <w:rtl/>
        </w:rPr>
        <w:t>9</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التبيان</w:t>
      </w:r>
      <w:r w:rsidR="00E732A3" w:rsidRPr="004527F2">
        <w:rPr>
          <w:rStyle w:val="rfdBold2"/>
          <w:rtl/>
        </w:rPr>
        <w:t xml:space="preserve"> في تفسير القرآن</w:t>
      </w:r>
      <w:r w:rsidR="00836F2F">
        <w:rPr>
          <w:rStyle w:val="rfdBold2"/>
          <w:rtl/>
        </w:rPr>
        <w:t xml:space="preserve"> :</w:t>
      </w:r>
      <w:r w:rsidR="007C74F1">
        <w:rPr>
          <w:rStyle w:val="rfdBold2"/>
          <w:rtl/>
        </w:rPr>
        <w:t xml:space="preserve"> </w:t>
      </w:r>
      <w:r w:rsidR="00E732A3">
        <w:rPr>
          <w:rtl/>
        </w:rPr>
        <w:t>الطوسي</w:t>
      </w:r>
      <w:r w:rsidR="00836F2F">
        <w:rPr>
          <w:rtl/>
        </w:rPr>
        <w:t xml:space="preserve"> ،</w:t>
      </w:r>
      <w:r w:rsidR="007C74F1">
        <w:rPr>
          <w:rtl/>
        </w:rPr>
        <w:t xml:space="preserve"> </w:t>
      </w:r>
      <w:r w:rsidR="00E732A3">
        <w:rPr>
          <w:rtl/>
        </w:rPr>
        <w:t>محمّد بن الحسن</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العاملي</w:t>
      </w:r>
      <w:r w:rsidR="00836F2F">
        <w:rPr>
          <w:rtl/>
        </w:rPr>
        <w:t xml:space="preserve"> ،</w:t>
      </w:r>
      <w:r w:rsidR="007C74F1">
        <w:rPr>
          <w:rtl/>
        </w:rPr>
        <w:t xml:space="preserve"> </w:t>
      </w:r>
      <w:r w:rsidR="00E732A3">
        <w:rPr>
          <w:rtl/>
        </w:rPr>
        <w:t>أحمد حبيب قصير</w:t>
      </w:r>
      <w:r w:rsidR="00836F2F">
        <w:rPr>
          <w:rtl/>
        </w:rPr>
        <w:t xml:space="preserve"> ،</w:t>
      </w:r>
      <w:r w:rsidR="007C74F1">
        <w:rPr>
          <w:rtl/>
        </w:rPr>
        <w:t xml:space="preserve"> </w:t>
      </w:r>
      <w:r w:rsidR="00E732A3">
        <w:rPr>
          <w:rtl/>
        </w:rPr>
        <w:t>مكتب الإعلام الإسلامي</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1409 ه</w:t>
      </w:r>
      <w:r w:rsidR="00836F2F">
        <w:rPr>
          <w:rtl/>
        </w:rPr>
        <w:t xml:space="preserve"> ـ</w:t>
      </w:r>
      <w:r w:rsidR="007C74F1">
        <w:rPr>
          <w:rtl/>
        </w:rPr>
        <w:t>.</w:t>
      </w:r>
    </w:p>
    <w:p w14:paraId="6D961C7A" w14:textId="77777777" w:rsidR="00E732A3" w:rsidRDefault="00F11B4F" w:rsidP="00E732A3">
      <w:pPr>
        <w:rPr>
          <w:rtl/>
        </w:rPr>
      </w:pPr>
      <w:r>
        <w:rPr>
          <w:rtl/>
        </w:rPr>
        <w:br w:type="page"/>
      </w:r>
      <w:r w:rsidR="004527F2">
        <w:rPr>
          <w:rFonts w:hint="cs"/>
          <w:rtl/>
        </w:rPr>
        <w:lastRenderedPageBreak/>
        <w:t>10</w:t>
      </w:r>
      <w:r w:rsidR="00836F2F">
        <w:rPr>
          <w:rFonts w:hint="cs"/>
          <w:rtl/>
        </w:rPr>
        <w:t xml:space="preserve"> ـ</w:t>
      </w:r>
      <w:r w:rsidR="007C74F1">
        <w:rPr>
          <w:rFonts w:hint="cs"/>
          <w:rtl/>
        </w:rPr>
        <w:t xml:space="preserve"> </w:t>
      </w:r>
      <w:r w:rsidR="00E732A3" w:rsidRPr="004527F2">
        <w:rPr>
          <w:rStyle w:val="rfdBold2"/>
          <w:rFonts w:hint="eastAsia"/>
          <w:rtl/>
        </w:rPr>
        <w:t>تذكرة</w:t>
      </w:r>
      <w:r w:rsidR="00E732A3" w:rsidRPr="004527F2">
        <w:rPr>
          <w:rStyle w:val="rfdBold2"/>
          <w:rtl/>
        </w:rPr>
        <w:t xml:space="preserve"> الفقهاء</w:t>
      </w:r>
      <w:r w:rsidR="00836F2F">
        <w:rPr>
          <w:rStyle w:val="rfdBold2"/>
          <w:rtl/>
        </w:rPr>
        <w:t xml:space="preserve"> :</w:t>
      </w:r>
      <w:r w:rsidR="007C74F1">
        <w:rPr>
          <w:rStyle w:val="rfdBold2"/>
          <w:rtl/>
        </w:rPr>
        <w:t xml:space="preserve"> </w:t>
      </w:r>
      <w:r w:rsidR="00E732A3">
        <w:rPr>
          <w:rtl/>
        </w:rPr>
        <w:t>الحلّي</w:t>
      </w:r>
      <w:r w:rsidR="00836F2F">
        <w:rPr>
          <w:rtl/>
        </w:rPr>
        <w:t xml:space="preserve"> ،</w:t>
      </w:r>
      <w:r w:rsidR="007C74F1">
        <w:rPr>
          <w:rtl/>
        </w:rPr>
        <w:t xml:space="preserve"> </w:t>
      </w:r>
      <w:r w:rsidR="00E732A3">
        <w:rPr>
          <w:rtl/>
        </w:rPr>
        <w:t>العلّامة</w:t>
      </w:r>
      <w:r w:rsidR="00836F2F">
        <w:rPr>
          <w:rtl/>
        </w:rPr>
        <w:t xml:space="preserve"> ،</w:t>
      </w:r>
      <w:r w:rsidR="007C74F1">
        <w:rPr>
          <w:rtl/>
        </w:rPr>
        <w:t xml:space="preserve"> </w:t>
      </w:r>
      <w:r w:rsidR="00E732A3">
        <w:rPr>
          <w:rtl/>
        </w:rPr>
        <w:t>حسن بن يوسف بن مطهّر الأسدي</w:t>
      </w:r>
      <w:r w:rsidR="00836F2F">
        <w:rPr>
          <w:rtl/>
        </w:rPr>
        <w:t xml:space="preserve"> ،</w:t>
      </w:r>
      <w:r w:rsidR="007C74F1">
        <w:rPr>
          <w:rtl/>
        </w:rPr>
        <w:t xml:space="preserve"> </w:t>
      </w:r>
      <w:r w:rsidR="00E732A3">
        <w:rPr>
          <w:rtl/>
        </w:rPr>
        <w:t>مؤسّسة آل البيت</w:t>
      </w:r>
      <w:r w:rsidR="00852492">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1414 ه</w:t>
      </w:r>
      <w:r w:rsidR="00836F2F">
        <w:rPr>
          <w:rtl/>
        </w:rPr>
        <w:t xml:space="preserve"> ـ</w:t>
      </w:r>
      <w:r w:rsidR="007C74F1">
        <w:rPr>
          <w:rtl/>
        </w:rPr>
        <w:t>.</w:t>
      </w:r>
    </w:p>
    <w:p w14:paraId="32CF7785" w14:textId="77777777" w:rsidR="00E732A3" w:rsidRDefault="004527F2" w:rsidP="00E732A3">
      <w:pPr>
        <w:rPr>
          <w:rtl/>
        </w:rPr>
      </w:pPr>
      <w:r>
        <w:rPr>
          <w:rFonts w:hint="cs"/>
          <w:rtl/>
        </w:rPr>
        <w:t>11</w:t>
      </w:r>
      <w:r w:rsidR="00836F2F">
        <w:rPr>
          <w:rFonts w:hint="cs"/>
          <w:rtl/>
        </w:rPr>
        <w:t xml:space="preserve"> ـ</w:t>
      </w:r>
      <w:r w:rsidR="007C74F1">
        <w:rPr>
          <w:rFonts w:hint="cs"/>
          <w:rtl/>
        </w:rPr>
        <w:t xml:space="preserve"> </w:t>
      </w:r>
      <w:r w:rsidR="00E732A3" w:rsidRPr="004527F2">
        <w:rPr>
          <w:rStyle w:val="rfdBold2"/>
          <w:rFonts w:hint="eastAsia"/>
          <w:rtl/>
        </w:rPr>
        <w:t>تفسير</w:t>
      </w:r>
      <w:r w:rsidR="00E732A3" w:rsidRPr="004527F2">
        <w:rPr>
          <w:rStyle w:val="rfdBold2"/>
          <w:rtl/>
        </w:rPr>
        <w:t xml:space="preserve"> السلمي أو حقائق التفسير (تفسير القرآن العزيز)</w:t>
      </w:r>
      <w:r w:rsidR="00836F2F">
        <w:rPr>
          <w:rStyle w:val="rfdBold2"/>
          <w:rtl/>
        </w:rPr>
        <w:t xml:space="preserve"> :</w:t>
      </w:r>
      <w:r w:rsidR="007C74F1">
        <w:rPr>
          <w:rStyle w:val="rfdBold2"/>
          <w:rtl/>
        </w:rPr>
        <w:t xml:space="preserve"> </w:t>
      </w:r>
      <w:r w:rsidR="00E732A3">
        <w:rPr>
          <w:rtl/>
        </w:rPr>
        <w:t>السلمي</w:t>
      </w:r>
      <w:r w:rsidR="00836F2F">
        <w:rPr>
          <w:rtl/>
        </w:rPr>
        <w:t xml:space="preserve"> ،</w:t>
      </w:r>
      <w:r w:rsidR="007C74F1">
        <w:rPr>
          <w:rtl/>
        </w:rPr>
        <w:t xml:space="preserve"> </w:t>
      </w:r>
      <w:r w:rsidR="00E732A3">
        <w:rPr>
          <w:rtl/>
        </w:rPr>
        <w:t>أبو عبد الرحمن</w:t>
      </w:r>
      <w:r w:rsidR="00836F2F">
        <w:rPr>
          <w:rtl/>
        </w:rPr>
        <w:t xml:space="preserve"> ،</w:t>
      </w:r>
      <w:r w:rsidR="007C74F1">
        <w:rPr>
          <w:rtl/>
        </w:rPr>
        <w:t xml:space="preserve"> </w:t>
      </w:r>
      <w:r w:rsidR="00E732A3">
        <w:rPr>
          <w:rtl/>
        </w:rPr>
        <w:t>محمّد بن الحسين</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سيّد عمران</w:t>
      </w:r>
      <w:r w:rsidR="00836F2F">
        <w:rPr>
          <w:rtl/>
        </w:rPr>
        <w:t xml:space="preserve"> ،</w:t>
      </w:r>
      <w:r w:rsidR="007C74F1">
        <w:rPr>
          <w:rtl/>
        </w:rPr>
        <w:t xml:space="preserve"> </w:t>
      </w:r>
      <w:r w:rsidR="00E732A3">
        <w:rPr>
          <w:rtl/>
        </w:rPr>
        <w:t>دار الكتب العلمية</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بيروت</w:t>
      </w:r>
      <w:r w:rsidR="00836F2F">
        <w:rPr>
          <w:rtl/>
        </w:rPr>
        <w:t xml:space="preserve"> ،</w:t>
      </w:r>
      <w:r w:rsidR="007C74F1">
        <w:rPr>
          <w:rtl/>
        </w:rPr>
        <w:t xml:space="preserve"> </w:t>
      </w:r>
      <w:r w:rsidR="00E732A3">
        <w:rPr>
          <w:rtl/>
        </w:rPr>
        <w:t>2001م.</w:t>
      </w:r>
    </w:p>
    <w:p w14:paraId="5C290541" w14:textId="77777777" w:rsidR="00E732A3" w:rsidRDefault="004527F2" w:rsidP="00E732A3">
      <w:pPr>
        <w:rPr>
          <w:rtl/>
        </w:rPr>
      </w:pPr>
      <w:r>
        <w:rPr>
          <w:rFonts w:hint="cs"/>
          <w:rtl/>
        </w:rPr>
        <w:t>12</w:t>
      </w:r>
      <w:r w:rsidR="00836F2F">
        <w:rPr>
          <w:rFonts w:hint="cs"/>
          <w:rtl/>
        </w:rPr>
        <w:t xml:space="preserve"> ـ</w:t>
      </w:r>
      <w:r w:rsidR="007C74F1">
        <w:rPr>
          <w:rFonts w:hint="cs"/>
          <w:rtl/>
        </w:rPr>
        <w:t xml:space="preserve"> </w:t>
      </w:r>
      <w:r w:rsidR="00E732A3" w:rsidRPr="004527F2">
        <w:rPr>
          <w:rStyle w:val="rfdBold2"/>
          <w:rFonts w:hint="eastAsia"/>
          <w:rtl/>
        </w:rPr>
        <w:t>تفسير</w:t>
      </w:r>
      <w:r w:rsidR="00E732A3" w:rsidRPr="004527F2">
        <w:rPr>
          <w:rStyle w:val="rfdBold2"/>
          <w:rtl/>
        </w:rPr>
        <w:t xml:space="preserve"> السمعاني</w:t>
      </w:r>
      <w:r w:rsidR="00836F2F">
        <w:rPr>
          <w:rtl/>
        </w:rPr>
        <w:t xml:space="preserve"> :</w:t>
      </w:r>
      <w:r w:rsidR="007C74F1">
        <w:rPr>
          <w:rtl/>
        </w:rPr>
        <w:t xml:space="preserve"> </w:t>
      </w:r>
      <w:r w:rsidR="00E732A3">
        <w:rPr>
          <w:rtl/>
        </w:rPr>
        <w:t>السمعاني</w:t>
      </w:r>
      <w:r w:rsidR="00836F2F">
        <w:rPr>
          <w:rtl/>
        </w:rPr>
        <w:t xml:space="preserve"> ،</w:t>
      </w:r>
      <w:r w:rsidR="007C74F1">
        <w:rPr>
          <w:rtl/>
        </w:rPr>
        <w:t xml:space="preserve"> </w:t>
      </w:r>
      <w:r w:rsidR="00E732A3">
        <w:rPr>
          <w:rtl/>
        </w:rPr>
        <w:t>منصور بن محمّد</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ياسر بن إبراهيم</w:t>
      </w:r>
      <w:r w:rsidR="00836F2F">
        <w:rPr>
          <w:rtl/>
        </w:rPr>
        <w:t xml:space="preserve"> ،</w:t>
      </w:r>
      <w:r w:rsidR="007C74F1">
        <w:rPr>
          <w:rtl/>
        </w:rPr>
        <w:t xml:space="preserve"> </w:t>
      </w:r>
      <w:r w:rsidR="00E732A3">
        <w:rPr>
          <w:rtl/>
        </w:rPr>
        <w:t>غنيم بن عبّاس ابن غنيم</w:t>
      </w:r>
      <w:r w:rsidR="00836F2F">
        <w:rPr>
          <w:rtl/>
        </w:rPr>
        <w:t xml:space="preserve"> ،</w:t>
      </w:r>
      <w:r w:rsidR="007C74F1">
        <w:rPr>
          <w:rtl/>
        </w:rPr>
        <w:t xml:space="preserve"> </w:t>
      </w:r>
      <w:r w:rsidR="00E732A3">
        <w:rPr>
          <w:rtl/>
        </w:rPr>
        <w:t>دار الوطن</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الرياض</w:t>
      </w:r>
      <w:r w:rsidR="00836F2F">
        <w:rPr>
          <w:rtl/>
        </w:rPr>
        <w:t xml:space="preserve"> ،</w:t>
      </w:r>
      <w:r w:rsidR="007C74F1">
        <w:rPr>
          <w:rtl/>
        </w:rPr>
        <w:t xml:space="preserve"> </w:t>
      </w:r>
      <w:r w:rsidR="00E732A3">
        <w:rPr>
          <w:rtl/>
        </w:rPr>
        <w:t>1997م.</w:t>
      </w:r>
    </w:p>
    <w:p w14:paraId="2CBB6395" w14:textId="77777777" w:rsidR="00E732A3" w:rsidRDefault="004527F2" w:rsidP="00E732A3">
      <w:pPr>
        <w:rPr>
          <w:rtl/>
        </w:rPr>
      </w:pPr>
      <w:r>
        <w:rPr>
          <w:rFonts w:hint="cs"/>
          <w:rtl/>
        </w:rPr>
        <w:t>13</w:t>
      </w:r>
      <w:r w:rsidR="00836F2F">
        <w:rPr>
          <w:rFonts w:hint="cs"/>
          <w:rtl/>
        </w:rPr>
        <w:t xml:space="preserve"> ـ</w:t>
      </w:r>
      <w:r w:rsidR="007C74F1">
        <w:rPr>
          <w:rFonts w:hint="cs"/>
          <w:rtl/>
        </w:rPr>
        <w:t xml:space="preserve"> </w:t>
      </w:r>
      <w:r w:rsidR="00E732A3" w:rsidRPr="004527F2">
        <w:rPr>
          <w:rStyle w:val="rfdBold2"/>
          <w:rFonts w:hint="eastAsia"/>
          <w:rtl/>
        </w:rPr>
        <w:t>تفسير</w:t>
      </w:r>
      <w:r w:rsidR="00E732A3" w:rsidRPr="004527F2">
        <w:rPr>
          <w:rStyle w:val="rfdBold2"/>
          <w:rtl/>
        </w:rPr>
        <w:t xml:space="preserve"> القمّي</w:t>
      </w:r>
      <w:r w:rsidR="00836F2F">
        <w:rPr>
          <w:rStyle w:val="rfdBold2"/>
          <w:rtl/>
        </w:rPr>
        <w:t xml:space="preserve"> :</w:t>
      </w:r>
      <w:r w:rsidR="007C74F1">
        <w:rPr>
          <w:rStyle w:val="rfdBold2"/>
          <w:rtl/>
        </w:rPr>
        <w:t xml:space="preserve"> </w:t>
      </w:r>
      <w:r w:rsidR="00E732A3">
        <w:rPr>
          <w:rtl/>
        </w:rPr>
        <w:t>القمّي</w:t>
      </w:r>
      <w:r w:rsidR="00836F2F">
        <w:rPr>
          <w:rtl/>
        </w:rPr>
        <w:t xml:space="preserve"> ،</w:t>
      </w:r>
      <w:r w:rsidR="007C74F1">
        <w:rPr>
          <w:rtl/>
        </w:rPr>
        <w:t xml:space="preserve"> </w:t>
      </w:r>
      <w:r w:rsidR="00E732A3">
        <w:rPr>
          <w:rtl/>
        </w:rPr>
        <w:t>علي بن إبراهيم</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الأنديمشكي</w:t>
      </w:r>
      <w:r w:rsidR="00836F2F">
        <w:rPr>
          <w:rtl/>
        </w:rPr>
        <w:t xml:space="preserve"> ،</w:t>
      </w:r>
      <w:r w:rsidR="007C74F1">
        <w:rPr>
          <w:rtl/>
        </w:rPr>
        <w:t xml:space="preserve"> </w:t>
      </w:r>
      <w:r w:rsidR="00E732A3">
        <w:rPr>
          <w:rtl/>
        </w:rPr>
        <w:t>منشورات ذوي القربىٰ</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143</w:t>
      </w:r>
      <w:r w:rsidR="00836F2F">
        <w:rPr>
          <w:rtl/>
        </w:rPr>
        <w:t>0 ه ـ</w:t>
      </w:r>
      <w:r w:rsidR="007C74F1">
        <w:rPr>
          <w:rtl/>
        </w:rPr>
        <w:t>.</w:t>
      </w:r>
    </w:p>
    <w:p w14:paraId="2BE82438" w14:textId="77777777" w:rsidR="00E732A3" w:rsidRDefault="004527F2" w:rsidP="00E732A3">
      <w:pPr>
        <w:rPr>
          <w:rtl/>
        </w:rPr>
      </w:pPr>
      <w:r>
        <w:rPr>
          <w:rFonts w:hint="cs"/>
          <w:rtl/>
        </w:rPr>
        <w:t>14</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تفسير</w:t>
      </w:r>
      <w:r w:rsidR="00E732A3" w:rsidRPr="004527F2">
        <w:rPr>
          <w:rStyle w:val="rfdBold2"/>
          <w:rtl/>
        </w:rPr>
        <w:t xml:space="preserve"> القمّي</w:t>
      </w:r>
      <w:r w:rsidR="00836F2F">
        <w:rPr>
          <w:rtl/>
        </w:rPr>
        <w:t xml:space="preserve"> :</w:t>
      </w:r>
      <w:r w:rsidR="007C74F1">
        <w:rPr>
          <w:rtl/>
        </w:rPr>
        <w:t xml:space="preserve"> </w:t>
      </w:r>
      <w:r w:rsidR="00E732A3">
        <w:rPr>
          <w:rtl/>
        </w:rPr>
        <w:t>علي بن إبراهيم القمّي</w:t>
      </w:r>
      <w:r w:rsidR="00836F2F">
        <w:rPr>
          <w:rtl/>
        </w:rPr>
        <w:t xml:space="preserve"> ،</w:t>
      </w:r>
      <w:r w:rsidR="007C74F1">
        <w:rPr>
          <w:rtl/>
        </w:rPr>
        <w:t xml:space="preserve"> </w:t>
      </w:r>
      <w:r w:rsidR="00E732A3">
        <w:rPr>
          <w:rtl/>
        </w:rPr>
        <w:t>تصحيح وتعليق وتقديم</w:t>
      </w:r>
      <w:r w:rsidR="00836F2F">
        <w:rPr>
          <w:rtl/>
        </w:rPr>
        <w:t xml:space="preserve"> :</w:t>
      </w:r>
      <w:r w:rsidR="007C74F1">
        <w:rPr>
          <w:rtl/>
        </w:rPr>
        <w:t xml:space="preserve"> </w:t>
      </w:r>
      <w:r w:rsidR="00E732A3">
        <w:rPr>
          <w:rtl/>
        </w:rPr>
        <w:t>الموسوي</w:t>
      </w:r>
      <w:r w:rsidR="00836F2F">
        <w:rPr>
          <w:rtl/>
        </w:rPr>
        <w:t xml:space="preserve"> ،</w:t>
      </w:r>
      <w:r w:rsidR="007C74F1">
        <w:rPr>
          <w:rtl/>
        </w:rPr>
        <w:t xml:space="preserve"> </w:t>
      </w:r>
      <w:r w:rsidR="00E732A3">
        <w:rPr>
          <w:rtl/>
        </w:rPr>
        <w:t>الجزائري</w:t>
      </w:r>
      <w:r w:rsidR="00836F2F">
        <w:rPr>
          <w:rtl/>
        </w:rPr>
        <w:t xml:space="preserve"> ،</w:t>
      </w:r>
      <w:r w:rsidR="007C74F1">
        <w:rPr>
          <w:rtl/>
        </w:rPr>
        <w:t xml:space="preserve"> </w:t>
      </w:r>
      <w:r w:rsidR="00E732A3">
        <w:rPr>
          <w:rtl/>
        </w:rPr>
        <w:t>السيّد طيّب</w:t>
      </w:r>
      <w:r w:rsidR="00836F2F">
        <w:rPr>
          <w:rtl/>
        </w:rPr>
        <w:t xml:space="preserve"> ،</w:t>
      </w:r>
      <w:r w:rsidR="007C74F1">
        <w:rPr>
          <w:rtl/>
        </w:rPr>
        <w:t xml:space="preserve"> </w:t>
      </w:r>
      <w:r w:rsidR="00E732A3">
        <w:rPr>
          <w:rtl/>
        </w:rPr>
        <w:t>دار الكتاب</w:t>
      </w:r>
      <w:r w:rsidR="00836F2F">
        <w:rPr>
          <w:rtl/>
        </w:rPr>
        <w:t xml:space="preserve"> ،</w:t>
      </w:r>
      <w:r w:rsidR="007C74F1">
        <w:rPr>
          <w:rtl/>
        </w:rPr>
        <w:t xml:space="preserve"> </w:t>
      </w:r>
      <w:r w:rsidR="00E732A3">
        <w:rPr>
          <w:rtl/>
        </w:rPr>
        <w:t>ط3</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140</w:t>
      </w:r>
      <w:r w:rsidR="00836F2F">
        <w:rPr>
          <w:rtl/>
        </w:rPr>
        <w:t>4 ه ـ</w:t>
      </w:r>
      <w:r w:rsidR="007C74F1">
        <w:rPr>
          <w:rtl/>
        </w:rPr>
        <w:t>.</w:t>
      </w:r>
    </w:p>
    <w:p w14:paraId="03C25110" w14:textId="77777777" w:rsidR="00E732A3" w:rsidRDefault="004527F2" w:rsidP="00E732A3">
      <w:pPr>
        <w:rPr>
          <w:rtl/>
        </w:rPr>
      </w:pPr>
      <w:r>
        <w:rPr>
          <w:rFonts w:hint="cs"/>
          <w:rtl/>
        </w:rPr>
        <w:t>15</w:t>
      </w:r>
      <w:r w:rsidR="00836F2F">
        <w:rPr>
          <w:rFonts w:hint="cs"/>
          <w:rtl/>
        </w:rPr>
        <w:t xml:space="preserve"> ـ</w:t>
      </w:r>
      <w:r w:rsidR="007C74F1">
        <w:rPr>
          <w:rFonts w:hint="cs"/>
          <w:rtl/>
        </w:rPr>
        <w:t xml:space="preserve"> </w:t>
      </w:r>
      <w:r w:rsidR="00E732A3" w:rsidRPr="004527F2">
        <w:rPr>
          <w:rStyle w:val="rfdBold2"/>
          <w:rFonts w:hint="eastAsia"/>
          <w:rtl/>
        </w:rPr>
        <w:t>تفسير</w:t>
      </w:r>
      <w:r w:rsidR="00E732A3" w:rsidRPr="004527F2">
        <w:rPr>
          <w:rStyle w:val="rfdBold2"/>
          <w:rtl/>
        </w:rPr>
        <w:t xml:space="preserve"> نور الثقلين</w:t>
      </w:r>
      <w:r w:rsidR="00836F2F">
        <w:rPr>
          <w:rStyle w:val="rfdBold2"/>
          <w:rtl/>
        </w:rPr>
        <w:t xml:space="preserve"> :</w:t>
      </w:r>
      <w:r w:rsidR="007C74F1">
        <w:rPr>
          <w:rStyle w:val="rfdBold2"/>
          <w:rtl/>
        </w:rPr>
        <w:t xml:space="preserve"> </w:t>
      </w:r>
      <w:r w:rsidR="00E732A3">
        <w:rPr>
          <w:rtl/>
        </w:rPr>
        <w:t>الحويزي</w:t>
      </w:r>
      <w:r w:rsidR="00836F2F">
        <w:rPr>
          <w:rtl/>
        </w:rPr>
        <w:t xml:space="preserve"> ،</w:t>
      </w:r>
      <w:r w:rsidR="007C74F1">
        <w:rPr>
          <w:rtl/>
        </w:rPr>
        <w:t xml:space="preserve"> </w:t>
      </w:r>
      <w:r w:rsidR="00E732A3">
        <w:rPr>
          <w:rtl/>
        </w:rPr>
        <w:t>العروسي</w:t>
      </w:r>
      <w:r w:rsidR="00836F2F">
        <w:rPr>
          <w:rtl/>
        </w:rPr>
        <w:t xml:space="preserve"> ،</w:t>
      </w:r>
      <w:r w:rsidR="007C74F1">
        <w:rPr>
          <w:rtl/>
        </w:rPr>
        <w:t xml:space="preserve"> </w:t>
      </w:r>
      <w:r w:rsidR="00E732A3">
        <w:rPr>
          <w:rtl/>
        </w:rPr>
        <w:t>عبد علي بن جمعة</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عاشور</w:t>
      </w:r>
      <w:r w:rsidR="00836F2F">
        <w:rPr>
          <w:rtl/>
        </w:rPr>
        <w:t xml:space="preserve"> ،</w:t>
      </w:r>
      <w:r w:rsidR="007C74F1">
        <w:rPr>
          <w:rtl/>
        </w:rPr>
        <w:t xml:space="preserve"> </w:t>
      </w:r>
      <w:r w:rsidR="00E732A3">
        <w:rPr>
          <w:rtl/>
        </w:rPr>
        <w:t>السيّد علي</w:t>
      </w:r>
      <w:r w:rsidR="00836F2F">
        <w:rPr>
          <w:rtl/>
        </w:rPr>
        <w:t xml:space="preserve"> ،</w:t>
      </w:r>
      <w:r w:rsidR="007C74F1">
        <w:rPr>
          <w:rtl/>
        </w:rPr>
        <w:t xml:space="preserve"> </w:t>
      </w:r>
      <w:r w:rsidR="00E732A3">
        <w:rPr>
          <w:rtl/>
        </w:rPr>
        <w:t>مؤسّسة التاريخ العربي</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بيروت</w:t>
      </w:r>
      <w:r w:rsidR="00836F2F">
        <w:rPr>
          <w:rtl/>
        </w:rPr>
        <w:t xml:space="preserve"> ،</w:t>
      </w:r>
      <w:r w:rsidR="007C74F1">
        <w:rPr>
          <w:rtl/>
        </w:rPr>
        <w:t xml:space="preserve"> </w:t>
      </w:r>
      <w:r w:rsidR="00E732A3">
        <w:rPr>
          <w:rtl/>
        </w:rPr>
        <w:t>لا ت.</w:t>
      </w:r>
    </w:p>
    <w:p w14:paraId="50AC88AF" w14:textId="77777777" w:rsidR="00E732A3" w:rsidRDefault="004527F2" w:rsidP="00E732A3">
      <w:pPr>
        <w:rPr>
          <w:rtl/>
        </w:rPr>
      </w:pPr>
      <w:r>
        <w:rPr>
          <w:rFonts w:hint="cs"/>
          <w:rtl/>
        </w:rPr>
        <w:t>16</w:t>
      </w:r>
      <w:r w:rsidR="00836F2F">
        <w:rPr>
          <w:rFonts w:hint="cs"/>
          <w:rtl/>
        </w:rPr>
        <w:t xml:space="preserve"> ـ</w:t>
      </w:r>
      <w:r w:rsidR="007C74F1">
        <w:rPr>
          <w:rFonts w:hint="cs"/>
          <w:rtl/>
        </w:rPr>
        <w:t xml:space="preserve"> </w:t>
      </w:r>
      <w:r w:rsidR="00E732A3" w:rsidRPr="004527F2">
        <w:rPr>
          <w:rStyle w:val="rfdBold2"/>
          <w:rFonts w:hint="eastAsia"/>
          <w:rtl/>
        </w:rPr>
        <w:t>تفصيل</w:t>
      </w:r>
      <w:r w:rsidR="00E732A3" w:rsidRPr="004527F2">
        <w:rPr>
          <w:rStyle w:val="rfdBold2"/>
          <w:rtl/>
        </w:rPr>
        <w:t xml:space="preserve"> وسائل الشيعة إلىٰ تحصيل مسائل الشريعة</w:t>
      </w:r>
      <w:r w:rsidR="00836F2F">
        <w:rPr>
          <w:rStyle w:val="rfdBold2"/>
          <w:rtl/>
        </w:rPr>
        <w:t xml:space="preserve"> :</w:t>
      </w:r>
      <w:r w:rsidR="007C74F1">
        <w:rPr>
          <w:rStyle w:val="rfdBold2"/>
          <w:rtl/>
        </w:rPr>
        <w:t xml:space="preserve"> </w:t>
      </w:r>
      <w:r w:rsidR="00E732A3">
        <w:rPr>
          <w:rtl/>
        </w:rPr>
        <w:t>العاملي</w:t>
      </w:r>
      <w:r w:rsidR="00836F2F">
        <w:rPr>
          <w:rtl/>
        </w:rPr>
        <w:t xml:space="preserve"> ،</w:t>
      </w:r>
      <w:r w:rsidR="007C74F1">
        <w:rPr>
          <w:rtl/>
        </w:rPr>
        <w:t xml:space="preserve"> </w:t>
      </w:r>
      <w:r w:rsidR="00E732A3">
        <w:rPr>
          <w:rtl/>
        </w:rPr>
        <w:t>الحرّ</w:t>
      </w:r>
      <w:r w:rsidR="00836F2F">
        <w:rPr>
          <w:rtl/>
        </w:rPr>
        <w:t xml:space="preserve"> ،</w:t>
      </w:r>
      <w:r w:rsidR="007C74F1">
        <w:rPr>
          <w:rtl/>
        </w:rPr>
        <w:t xml:space="preserve"> </w:t>
      </w:r>
      <w:r w:rsidR="00E732A3">
        <w:rPr>
          <w:rtl/>
        </w:rPr>
        <w:t>محمّد بن حسن</w:t>
      </w:r>
      <w:r w:rsidR="00836F2F">
        <w:rPr>
          <w:rtl/>
        </w:rPr>
        <w:t xml:space="preserve"> ،</w:t>
      </w:r>
      <w:r w:rsidR="007C74F1">
        <w:rPr>
          <w:rtl/>
        </w:rPr>
        <w:t xml:space="preserve"> </w:t>
      </w:r>
      <w:r w:rsidR="00E732A3">
        <w:rPr>
          <w:rtl/>
        </w:rPr>
        <w:t>مؤسّسة آل البيت</w:t>
      </w:r>
      <w:r w:rsidR="00852492">
        <w:rPr>
          <w:rtl/>
        </w:rPr>
        <w:t xml:space="preserve"> </w:t>
      </w:r>
      <w:r w:rsidR="00DA6958" w:rsidRPr="00DA6958">
        <w:rPr>
          <w:rStyle w:val="rfdAlaem"/>
          <w:rtl/>
        </w:rPr>
        <w:t>عليهم‌السلام</w:t>
      </w:r>
      <w:r w:rsidR="00E732A3">
        <w:rPr>
          <w:rtl/>
        </w:rPr>
        <w:t xml:space="preserve"> ‏</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1409 ه</w:t>
      </w:r>
      <w:r w:rsidR="00836F2F">
        <w:rPr>
          <w:rtl/>
        </w:rPr>
        <w:t xml:space="preserve"> ـ</w:t>
      </w:r>
      <w:r w:rsidR="007C74F1">
        <w:rPr>
          <w:rtl/>
        </w:rPr>
        <w:t>.</w:t>
      </w:r>
    </w:p>
    <w:p w14:paraId="0604926C" w14:textId="77777777" w:rsidR="00E732A3" w:rsidRDefault="004527F2" w:rsidP="00E732A3">
      <w:pPr>
        <w:rPr>
          <w:rtl/>
        </w:rPr>
      </w:pPr>
      <w:r>
        <w:rPr>
          <w:rFonts w:hint="cs"/>
          <w:rtl/>
        </w:rPr>
        <w:t>17</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تهذيب</w:t>
      </w:r>
      <w:r w:rsidR="00E732A3" w:rsidRPr="004527F2">
        <w:rPr>
          <w:rStyle w:val="rfdBold2"/>
          <w:rtl/>
        </w:rPr>
        <w:t xml:space="preserve"> الأحكام</w:t>
      </w:r>
      <w:r w:rsidR="00836F2F">
        <w:rPr>
          <w:rStyle w:val="rfdBold2"/>
          <w:rtl/>
        </w:rPr>
        <w:t xml:space="preserve"> :</w:t>
      </w:r>
      <w:r w:rsidR="007C74F1">
        <w:rPr>
          <w:rStyle w:val="rfdBold2"/>
          <w:rtl/>
        </w:rPr>
        <w:t xml:space="preserve"> </w:t>
      </w:r>
      <w:r w:rsidR="00E732A3">
        <w:rPr>
          <w:rtl/>
        </w:rPr>
        <w:t>الطوسي</w:t>
      </w:r>
      <w:r w:rsidR="00836F2F">
        <w:rPr>
          <w:rtl/>
        </w:rPr>
        <w:t xml:space="preserve"> ،</w:t>
      </w:r>
      <w:r w:rsidR="007C74F1">
        <w:rPr>
          <w:rtl/>
        </w:rPr>
        <w:t xml:space="preserve"> </w:t>
      </w:r>
      <w:r w:rsidR="00E732A3">
        <w:rPr>
          <w:rtl/>
        </w:rPr>
        <w:t>محمّد بن الحسن</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الخرسان</w:t>
      </w:r>
      <w:r w:rsidR="00836F2F">
        <w:rPr>
          <w:rtl/>
        </w:rPr>
        <w:t xml:space="preserve"> ،</w:t>
      </w:r>
      <w:r w:rsidR="007C74F1">
        <w:rPr>
          <w:rtl/>
        </w:rPr>
        <w:t xml:space="preserve"> </w:t>
      </w:r>
      <w:r w:rsidR="00E732A3">
        <w:rPr>
          <w:rtl/>
        </w:rPr>
        <w:t>حسن الموسوي</w:t>
      </w:r>
      <w:r w:rsidR="00836F2F">
        <w:rPr>
          <w:rtl/>
        </w:rPr>
        <w:t xml:space="preserve"> ،</w:t>
      </w:r>
      <w:r w:rsidR="007C74F1">
        <w:rPr>
          <w:rtl/>
        </w:rPr>
        <w:t xml:space="preserve"> </w:t>
      </w:r>
      <w:r w:rsidR="00E732A3">
        <w:rPr>
          <w:rtl/>
        </w:rPr>
        <w:t>دار الكتب الإسلامية</w:t>
      </w:r>
      <w:r w:rsidR="00836F2F">
        <w:rPr>
          <w:rtl/>
        </w:rPr>
        <w:t xml:space="preserve"> ،</w:t>
      </w:r>
      <w:r w:rsidR="007C74F1">
        <w:rPr>
          <w:rtl/>
        </w:rPr>
        <w:t xml:space="preserve"> </w:t>
      </w:r>
      <w:r w:rsidR="00E732A3">
        <w:rPr>
          <w:rtl/>
        </w:rPr>
        <w:t>ط4</w:t>
      </w:r>
      <w:r w:rsidR="00836F2F">
        <w:rPr>
          <w:rtl/>
        </w:rPr>
        <w:t xml:space="preserve"> ،</w:t>
      </w:r>
      <w:r w:rsidR="007C74F1">
        <w:rPr>
          <w:rtl/>
        </w:rPr>
        <w:t xml:space="preserve"> </w:t>
      </w:r>
      <w:r w:rsidR="00E732A3">
        <w:rPr>
          <w:rtl/>
        </w:rPr>
        <w:t>طهران</w:t>
      </w:r>
      <w:r w:rsidR="00836F2F">
        <w:rPr>
          <w:rtl/>
        </w:rPr>
        <w:t xml:space="preserve"> ،</w:t>
      </w:r>
      <w:r w:rsidR="007C74F1">
        <w:rPr>
          <w:rtl/>
        </w:rPr>
        <w:t xml:space="preserve"> </w:t>
      </w:r>
      <w:r w:rsidR="00E732A3">
        <w:rPr>
          <w:rtl/>
        </w:rPr>
        <w:t>1407 ه</w:t>
      </w:r>
      <w:r w:rsidR="00836F2F">
        <w:rPr>
          <w:rtl/>
        </w:rPr>
        <w:t xml:space="preserve"> ـ</w:t>
      </w:r>
      <w:r w:rsidR="007C74F1">
        <w:rPr>
          <w:rtl/>
        </w:rPr>
        <w:t>.</w:t>
      </w:r>
    </w:p>
    <w:p w14:paraId="7871DB79" w14:textId="77777777" w:rsidR="00E732A3" w:rsidRDefault="004527F2" w:rsidP="00E732A3">
      <w:pPr>
        <w:rPr>
          <w:rtl/>
        </w:rPr>
      </w:pPr>
      <w:r>
        <w:rPr>
          <w:rFonts w:hint="cs"/>
          <w:rtl/>
        </w:rPr>
        <w:t>18</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التوحيد</w:t>
      </w:r>
      <w:r w:rsidR="00836F2F">
        <w:rPr>
          <w:rStyle w:val="rfdBold2"/>
          <w:rtl/>
        </w:rPr>
        <w:t xml:space="preserve"> :</w:t>
      </w:r>
      <w:r w:rsidR="007C74F1">
        <w:rPr>
          <w:rStyle w:val="rfdBold2"/>
          <w:rtl/>
        </w:rPr>
        <w:t xml:space="preserve"> </w:t>
      </w:r>
      <w:r w:rsidR="00E732A3">
        <w:rPr>
          <w:rtl/>
        </w:rPr>
        <w:t>الصدوق</w:t>
      </w:r>
      <w:r w:rsidR="00836F2F">
        <w:rPr>
          <w:rtl/>
        </w:rPr>
        <w:t xml:space="preserve"> ،</w:t>
      </w:r>
      <w:r w:rsidR="007C74F1">
        <w:rPr>
          <w:rtl/>
        </w:rPr>
        <w:t xml:space="preserve"> </w:t>
      </w:r>
      <w:r w:rsidR="00E732A3">
        <w:rPr>
          <w:rtl/>
        </w:rPr>
        <w:t>ابن بابويه</w:t>
      </w:r>
      <w:r w:rsidR="00836F2F">
        <w:rPr>
          <w:rtl/>
        </w:rPr>
        <w:t xml:space="preserve"> ،</w:t>
      </w:r>
      <w:r w:rsidR="007C74F1">
        <w:rPr>
          <w:rtl/>
        </w:rPr>
        <w:t xml:space="preserve"> </w:t>
      </w:r>
      <w:r w:rsidR="00E732A3">
        <w:rPr>
          <w:rtl/>
        </w:rPr>
        <w:t>محمّد بن علي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الحسيني</w:t>
      </w:r>
      <w:r w:rsidR="00836F2F">
        <w:rPr>
          <w:rtl/>
        </w:rPr>
        <w:t xml:space="preserve"> ،</w:t>
      </w:r>
      <w:r w:rsidR="007C74F1">
        <w:rPr>
          <w:rtl/>
        </w:rPr>
        <w:t xml:space="preserve"> </w:t>
      </w:r>
      <w:r w:rsidR="00E732A3">
        <w:rPr>
          <w:rtl/>
        </w:rPr>
        <w:t>هاشم</w:t>
      </w:r>
      <w:r w:rsidR="00836F2F">
        <w:rPr>
          <w:rtl/>
        </w:rPr>
        <w:t xml:space="preserve"> ،</w:t>
      </w:r>
      <w:r w:rsidR="007C74F1">
        <w:rPr>
          <w:rtl/>
        </w:rPr>
        <w:t xml:space="preserve"> </w:t>
      </w:r>
      <w:r w:rsidR="00E732A3">
        <w:rPr>
          <w:rtl/>
        </w:rPr>
        <w:t>ط جماعة المدرّسين</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1398 ه</w:t>
      </w:r>
      <w:r w:rsidR="00836F2F">
        <w:rPr>
          <w:rtl/>
        </w:rPr>
        <w:t xml:space="preserve"> ـ</w:t>
      </w:r>
      <w:r w:rsidR="007C74F1">
        <w:rPr>
          <w:rtl/>
        </w:rPr>
        <w:t xml:space="preserve"> </w:t>
      </w:r>
      <w:r w:rsidR="00E732A3">
        <w:rPr>
          <w:rtl/>
        </w:rPr>
        <w:t>ش.</w:t>
      </w:r>
    </w:p>
    <w:p w14:paraId="42FDB189" w14:textId="77777777" w:rsidR="00E732A3" w:rsidRDefault="004527F2" w:rsidP="00E732A3">
      <w:pPr>
        <w:rPr>
          <w:rtl/>
        </w:rPr>
      </w:pPr>
      <w:r>
        <w:rPr>
          <w:rFonts w:hint="cs"/>
          <w:rtl/>
        </w:rPr>
        <w:t>19</w:t>
      </w:r>
      <w:r w:rsidR="00836F2F">
        <w:rPr>
          <w:rFonts w:hint="cs"/>
          <w:rtl/>
        </w:rPr>
        <w:t xml:space="preserve"> ـ</w:t>
      </w:r>
      <w:r w:rsidR="007C74F1">
        <w:rPr>
          <w:rFonts w:hint="cs"/>
          <w:rtl/>
        </w:rPr>
        <w:t xml:space="preserve"> </w:t>
      </w:r>
      <w:r w:rsidR="00E732A3" w:rsidRPr="004527F2">
        <w:rPr>
          <w:rStyle w:val="rfdBold2"/>
          <w:rFonts w:hint="eastAsia"/>
          <w:rtl/>
        </w:rPr>
        <w:t>الحاشية</w:t>
      </w:r>
      <w:r w:rsidR="00E732A3" w:rsidRPr="004527F2">
        <w:rPr>
          <w:rStyle w:val="rfdBold2"/>
          <w:rtl/>
        </w:rPr>
        <w:t xml:space="preserve"> علىٰ أصول الكافي</w:t>
      </w:r>
      <w:r w:rsidR="00836F2F">
        <w:rPr>
          <w:rStyle w:val="rfdBold2"/>
          <w:rtl/>
        </w:rPr>
        <w:t xml:space="preserve"> :</w:t>
      </w:r>
      <w:r w:rsidR="007C74F1">
        <w:rPr>
          <w:rStyle w:val="rfdBold2"/>
          <w:rtl/>
        </w:rPr>
        <w:t xml:space="preserve"> </w:t>
      </w:r>
      <w:r w:rsidR="00E732A3">
        <w:rPr>
          <w:rtl/>
        </w:rPr>
        <w:t>العاملي</w:t>
      </w:r>
      <w:r w:rsidR="00836F2F">
        <w:rPr>
          <w:rtl/>
        </w:rPr>
        <w:t xml:space="preserve"> ،</w:t>
      </w:r>
      <w:r w:rsidR="007C74F1">
        <w:rPr>
          <w:rtl/>
        </w:rPr>
        <w:t xml:space="preserve"> </w:t>
      </w:r>
      <w:r w:rsidR="00E732A3">
        <w:rPr>
          <w:rtl/>
        </w:rPr>
        <w:t>الحسيني</w:t>
      </w:r>
      <w:r w:rsidR="00836F2F">
        <w:rPr>
          <w:rtl/>
        </w:rPr>
        <w:t xml:space="preserve"> ،</w:t>
      </w:r>
      <w:r w:rsidR="007C74F1">
        <w:rPr>
          <w:rtl/>
        </w:rPr>
        <w:t xml:space="preserve"> </w:t>
      </w:r>
      <w:r w:rsidR="00E732A3">
        <w:rPr>
          <w:rtl/>
        </w:rPr>
        <w:t>بدر الدين بن أحمد</w:t>
      </w:r>
      <w:r w:rsidR="00836F2F">
        <w:rPr>
          <w:rtl/>
        </w:rPr>
        <w:t xml:space="preserve"> ،</w:t>
      </w:r>
      <w:r w:rsidR="007C74F1">
        <w:rPr>
          <w:rtl/>
        </w:rPr>
        <w:t xml:space="preserve"> </w:t>
      </w:r>
      <w:r w:rsidR="00E732A3">
        <w:rPr>
          <w:rtl/>
        </w:rPr>
        <w:t>جمعها ورتّبها</w:t>
      </w:r>
      <w:r w:rsidR="00836F2F">
        <w:rPr>
          <w:rtl/>
        </w:rPr>
        <w:t xml:space="preserve"> :</w:t>
      </w:r>
      <w:r w:rsidR="007C74F1">
        <w:rPr>
          <w:rtl/>
        </w:rPr>
        <w:t xml:space="preserve"> </w:t>
      </w:r>
      <w:r w:rsidR="00E732A3">
        <w:rPr>
          <w:rtl/>
        </w:rPr>
        <w:t>الموسوي</w:t>
      </w:r>
      <w:r w:rsidR="00836F2F">
        <w:rPr>
          <w:rtl/>
        </w:rPr>
        <w:t xml:space="preserve"> ،</w:t>
      </w:r>
      <w:r w:rsidR="007C74F1">
        <w:rPr>
          <w:rtl/>
        </w:rPr>
        <w:t xml:space="preserve"> </w:t>
      </w:r>
      <w:r w:rsidR="00E732A3">
        <w:rPr>
          <w:rtl/>
        </w:rPr>
        <w:t>السيّد محمّد تقي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الفاضلي</w:t>
      </w:r>
      <w:r w:rsidR="00836F2F">
        <w:rPr>
          <w:rtl/>
        </w:rPr>
        <w:t xml:space="preserve"> ،</w:t>
      </w:r>
      <w:r w:rsidR="007C74F1">
        <w:rPr>
          <w:rtl/>
        </w:rPr>
        <w:t xml:space="preserve"> </w:t>
      </w:r>
      <w:r w:rsidR="00E732A3">
        <w:rPr>
          <w:rtl/>
        </w:rPr>
        <w:t>علي</w:t>
      </w:r>
      <w:r w:rsidR="00836F2F">
        <w:rPr>
          <w:rtl/>
        </w:rPr>
        <w:t xml:space="preserve"> ،</w:t>
      </w:r>
      <w:r w:rsidR="007C74F1">
        <w:rPr>
          <w:rtl/>
        </w:rPr>
        <w:t xml:space="preserve"> </w:t>
      </w:r>
      <w:r w:rsidR="00E732A3">
        <w:rPr>
          <w:rtl/>
        </w:rPr>
        <w:t>دار الحديث</w:t>
      </w:r>
      <w:r w:rsidR="00836F2F">
        <w:rPr>
          <w:rtl/>
        </w:rPr>
        <w:t xml:space="preserve"> ،</w:t>
      </w:r>
      <w:r w:rsidR="007C74F1">
        <w:rPr>
          <w:rtl/>
        </w:rPr>
        <w:t xml:space="preserve"> </w:t>
      </w:r>
      <w:r w:rsidR="00E732A3">
        <w:rPr>
          <w:rtl/>
        </w:rPr>
        <w:t>ط3</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142</w:t>
      </w:r>
      <w:r w:rsidR="00836F2F">
        <w:rPr>
          <w:rtl/>
        </w:rPr>
        <w:t>8 ه ـ</w:t>
      </w:r>
      <w:r w:rsidR="007C74F1">
        <w:rPr>
          <w:rtl/>
        </w:rPr>
        <w:t>.</w:t>
      </w:r>
    </w:p>
    <w:p w14:paraId="1990A2EC" w14:textId="77777777" w:rsidR="00E732A3" w:rsidRDefault="004527F2" w:rsidP="00E732A3">
      <w:pPr>
        <w:rPr>
          <w:rtl/>
        </w:rPr>
      </w:pPr>
      <w:r>
        <w:rPr>
          <w:rFonts w:hint="cs"/>
          <w:rtl/>
        </w:rPr>
        <w:t>20</w:t>
      </w:r>
      <w:r w:rsidR="00836F2F">
        <w:rPr>
          <w:rFonts w:hint="cs"/>
          <w:rtl/>
        </w:rPr>
        <w:t xml:space="preserve"> ـ</w:t>
      </w:r>
      <w:r w:rsidR="007C74F1">
        <w:rPr>
          <w:rFonts w:hint="cs"/>
          <w:rtl/>
        </w:rPr>
        <w:t xml:space="preserve"> </w:t>
      </w:r>
      <w:r w:rsidR="00E732A3" w:rsidRPr="004527F2">
        <w:rPr>
          <w:rStyle w:val="rfdBold2"/>
          <w:rFonts w:hint="eastAsia"/>
          <w:rtl/>
        </w:rPr>
        <w:t>خلاصة</w:t>
      </w:r>
      <w:r w:rsidR="00E732A3" w:rsidRPr="004527F2">
        <w:rPr>
          <w:rStyle w:val="rfdBold2"/>
          <w:rtl/>
        </w:rPr>
        <w:t xml:space="preserve"> الأقوال في معرفة الرجال</w:t>
      </w:r>
      <w:r w:rsidR="00836F2F">
        <w:rPr>
          <w:rtl/>
        </w:rPr>
        <w:t xml:space="preserve"> :</w:t>
      </w:r>
      <w:r w:rsidR="007C74F1">
        <w:rPr>
          <w:rtl/>
        </w:rPr>
        <w:t xml:space="preserve"> </w:t>
      </w:r>
      <w:r w:rsidR="00E732A3">
        <w:rPr>
          <w:rtl/>
        </w:rPr>
        <w:t>الحلّي</w:t>
      </w:r>
      <w:r w:rsidR="00836F2F">
        <w:rPr>
          <w:rtl/>
        </w:rPr>
        <w:t xml:space="preserve"> ،</w:t>
      </w:r>
      <w:r w:rsidR="007C74F1">
        <w:rPr>
          <w:rtl/>
        </w:rPr>
        <w:t xml:space="preserve"> </w:t>
      </w:r>
      <w:r w:rsidR="00E732A3">
        <w:rPr>
          <w:rtl/>
        </w:rPr>
        <w:t>العلّامة</w:t>
      </w:r>
      <w:r w:rsidR="00836F2F">
        <w:rPr>
          <w:rtl/>
        </w:rPr>
        <w:t xml:space="preserve"> ،</w:t>
      </w:r>
      <w:r w:rsidR="007C74F1">
        <w:rPr>
          <w:rtl/>
        </w:rPr>
        <w:t xml:space="preserve"> </w:t>
      </w:r>
      <w:r w:rsidR="00E732A3">
        <w:rPr>
          <w:rtl/>
        </w:rPr>
        <w:t>حسن بن يوسف بن مطهّر الأسدي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قيومي</w:t>
      </w:r>
      <w:r w:rsidR="00836F2F">
        <w:rPr>
          <w:rtl/>
        </w:rPr>
        <w:t xml:space="preserve"> ،</w:t>
      </w:r>
      <w:r w:rsidR="007C74F1">
        <w:rPr>
          <w:rtl/>
        </w:rPr>
        <w:t xml:space="preserve"> </w:t>
      </w:r>
      <w:r w:rsidR="00E732A3">
        <w:rPr>
          <w:rtl/>
        </w:rPr>
        <w:t>جواد</w:t>
      </w:r>
      <w:r w:rsidR="00836F2F">
        <w:rPr>
          <w:rtl/>
        </w:rPr>
        <w:t xml:space="preserve"> ،</w:t>
      </w:r>
      <w:r w:rsidR="007C74F1">
        <w:rPr>
          <w:rtl/>
        </w:rPr>
        <w:t xml:space="preserve"> </w:t>
      </w:r>
      <w:r w:rsidR="00E732A3">
        <w:rPr>
          <w:rtl/>
        </w:rPr>
        <w:t>نشر فقاهت</w:t>
      </w:r>
      <w:r w:rsidR="00836F2F">
        <w:rPr>
          <w:rtl/>
        </w:rPr>
        <w:t xml:space="preserve"> ،</w:t>
      </w:r>
      <w:r w:rsidR="007C74F1">
        <w:rPr>
          <w:rtl/>
        </w:rPr>
        <w:t xml:space="preserve"> </w:t>
      </w:r>
      <w:r w:rsidR="00E732A3">
        <w:rPr>
          <w:rtl/>
        </w:rPr>
        <w:t>ط4</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1431 ه</w:t>
      </w:r>
      <w:r w:rsidR="00836F2F">
        <w:rPr>
          <w:rtl/>
        </w:rPr>
        <w:t xml:space="preserve"> ـ</w:t>
      </w:r>
      <w:r w:rsidR="007C74F1">
        <w:rPr>
          <w:rtl/>
        </w:rPr>
        <w:t>.</w:t>
      </w:r>
    </w:p>
    <w:p w14:paraId="5CC6FC84" w14:textId="77777777" w:rsidR="00E732A3" w:rsidRDefault="00F11B4F" w:rsidP="00E732A3">
      <w:pPr>
        <w:rPr>
          <w:rtl/>
        </w:rPr>
      </w:pPr>
      <w:r>
        <w:rPr>
          <w:rtl/>
        </w:rPr>
        <w:br w:type="page"/>
      </w:r>
      <w:r w:rsidR="004527F2">
        <w:rPr>
          <w:rFonts w:hint="cs"/>
          <w:rtl/>
        </w:rPr>
        <w:lastRenderedPageBreak/>
        <w:t>21</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الذريعة</w:t>
      </w:r>
      <w:r w:rsidR="00E732A3" w:rsidRPr="004527F2">
        <w:rPr>
          <w:rStyle w:val="rfdBold2"/>
          <w:rtl/>
        </w:rPr>
        <w:t xml:space="preserve"> إلىٰ تصانيف الشيعة</w:t>
      </w:r>
      <w:r w:rsidR="00836F2F">
        <w:rPr>
          <w:rStyle w:val="rfdBold2"/>
          <w:rtl/>
        </w:rPr>
        <w:t xml:space="preserve"> :</w:t>
      </w:r>
      <w:r w:rsidR="007C74F1">
        <w:rPr>
          <w:rStyle w:val="rfdBold2"/>
          <w:rtl/>
        </w:rPr>
        <w:t xml:space="preserve"> </w:t>
      </w:r>
      <w:r w:rsidR="00E732A3">
        <w:rPr>
          <w:rtl/>
        </w:rPr>
        <w:t>الطهراني آقا بزرك</w:t>
      </w:r>
      <w:r w:rsidR="00836F2F">
        <w:rPr>
          <w:rtl/>
        </w:rPr>
        <w:t xml:space="preserve"> ،</w:t>
      </w:r>
      <w:r w:rsidR="007C74F1">
        <w:rPr>
          <w:rtl/>
        </w:rPr>
        <w:t xml:space="preserve"> </w:t>
      </w:r>
      <w:r w:rsidR="00E732A3">
        <w:rPr>
          <w:rtl/>
        </w:rPr>
        <w:t>دار الأضواء</w:t>
      </w:r>
      <w:r w:rsidR="00836F2F">
        <w:rPr>
          <w:rtl/>
        </w:rPr>
        <w:t xml:space="preserve"> ،</w:t>
      </w:r>
      <w:r w:rsidR="007C74F1">
        <w:rPr>
          <w:rtl/>
        </w:rPr>
        <w:t xml:space="preserve"> </w:t>
      </w:r>
      <w:r w:rsidR="00E732A3">
        <w:rPr>
          <w:rtl/>
        </w:rPr>
        <w:t>ط3</w:t>
      </w:r>
      <w:r w:rsidR="00836F2F">
        <w:rPr>
          <w:rtl/>
        </w:rPr>
        <w:t xml:space="preserve"> ،</w:t>
      </w:r>
      <w:r w:rsidR="007C74F1">
        <w:rPr>
          <w:rtl/>
        </w:rPr>
        <w:t xml:space="preserve"> </w:t>
      </w:r>
      <w:r w:rsidR="00E732A3">
        <w:rPr>
          <w:rtl/>
        </w:rPr>
        <w:t>بيروت</w:t>
      </w:r>
      <w:r w:rsidR="00836F2F">
        <w:rPr>
          <w:rtl/>
        </w:rPr>
        <w:t xml:space="preserve"> ،</w:t>
      </w:r>
      <w:r w:rsidR="007C74F1">
        <w:rPr>
          <w:rtl/>
        </w:rPr>
        <w:t xml:space="preserve"> </w:t>
      </w:r>
      <w:r w:rsidR="00E732A3">
        <w:rPr>
          <w:rtl/>
        </w:rPr>
        <w:t>1983 م.</w:t>
      </w:r>
    </w:p>
    <w:p w14:paraId="58D24A6A" w14:textId="77777777" w:rsidR="00E732A3" w:rsidRDefault="004527F2" w:rsidP="00E732A3">
      <w:pPr>
        <w:rPr>
          <w:rtl/>
        </w:rPr>
      </w:pPr>
      <w:r>
        <w:rPr>
          <w:rFonts w:hint="cs"/>
          <w:rtl/>
        </w:rPr>
        <w:t>22</w:t>
      </w:r>
      <w:r w:rsidR="00836F2F">
        <w:rPr>
          <w:rFonts w:hint="cs"/>
          <w:rtl/>
        </w:rPr>
        <w:t xml:space="preserve"> ـ</w:t>
      </w:r>
      <w:r w:rsidR="007C74F1">
        <w:rPr>
          <w:rFonts w:hint="cs"/>
          <w:rtl/>
        </w:rPr>
        <w:t xml:space="preserve"> </w:t>
      </w:r>
      <w:r w:rsidR="00E732A3" w:rsidRPr="004527F2">
        <w:rPr>
          <w:rStyle w:val="rfdBold2"/>
          <w:rFonts w:hint="eastAsia"/>
          <w:rtl/>
        </w:rPr>
        <w:t>رجال</w:t>
      </w:r>
      <w:r w:rsidR="00E732A3" w:rsidRPr="004527F2">
        <w:rPr>
          <w:rStyle w:val="rfdBold2"/>
          <w:rtl/>
        </w:rPr>
        <w:t xml:space="preserve"> الطوسي</w:t>
      </w:r>
      <w:r w:rsidR="00836F2F">
        <w:rPr>
          <w:rStyle w:val="rfdBold2"/>
          <w:rtl/>
        </w:rPr>
        <w:t xml:space="preserve"> :</w:t>
      </w:r>
      <w:r w:rsidR="007C74F1">
        <w:rPr>
          <w:rStyle w:val="rfdBold2"/>
          <w:rtl/>
        </w:rPr>
        <w:t xml:space="preserve"> </w:t>
      </w:r>
      <w:r w:rsidR="00E732A3">
        <w:rPr>
          <w:rtl/>
        </w:rPr>
        <w:t>الطوسي</w:t>
      </w:r>
      <w:r w:rsidR="00836F2F">
        <w:rPr>
          <w:rtl/>
        </w:rPr>
        <w:t xml:space="preserve"> ،</w:t>
      </w:r>
      <w:r w:rsidR="007C74F1">
        <w:rPr>
          <w:rtl/>
        </w:rPr>
        <w:t xml:space="preserve"> </w:t>
      </w:r>
      <w:r w:rsidR="00E732A3">
        <w:rPr>
          <w:rtl/>
        </w:rPr>
        <w:t>محمّد بن الحسن</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القيّومي الإصفهاني</w:t>
      </w:r>
      <w:r w:rsidR="00836F2F">
        <w:rPr>
          <w:rtl/>
        </w:rPr>
        <w:t xml:space="preserve"> ،</w:t>
      </w:r>
      <w:r w:rsidR="007C74F1">
        <w:rPr>
          <w:rtl/>
        </w:rPr>
        <w:t xml:space="preserve"> </w:t>
      </w:r>
      <w:r w:rsidR="00E732A3">
        <w:rPr>
          <w:rtl/>
        </w:rPr>
        <w:t>جواد</w:t>
      </w:r>
      <w:r w:rsidR="00836F2F">
        <w:rPr>
          <w:rtl/>
        </w:rPr>
        <w:t xml:space="preserve"> ،</w:t>
      </w:r>
      <w:r w:rsidR="007C74F1">
        <w:rPr>
          <w:rtl/>
        </w:rPr>
        <w:t xml:space="preserve"> </w:t>
      </w:r>
      <w:r w:rsidR="00E732A3">
        <w:rPr>
          <w:rtl/>
        </w:rPr>
        <w:t>مؤسّسة النشر الإسلامي التابعة لجماعة المدرّسين بقم المقدّسة</w:t>
      </w:r>
      <w:r w:rsidR="00836F2F">
        <w:rPr>
          <w:rtl/>
        </w:rPr>
        <w:t xml:space="preserve"> ،</w:t>
      </w:r>
      <w:r w:rsidR="007C74F1">
        <w:rPr>
          <w:rtl/>
        </w:rPr>
        <w:t xml:space="preserve"> </w:t>
      </w:r>
      <w:r w:rsidR="00E732A3">
        <w:rPr>
          <w:rtl/>
        </w:rPr>
        <w:t>ط3</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141</w:t>
      </w:r>
      <w:r w:rsidR="00836F2F">
        <w:rPr>
          <w:rtl/>
        </w:rPr>
        <w:t>5 ه ـ</w:t>
      </w:r>
      <w:r w:rsidR="007C74F1">
        <w:rPr>
          <w:rtl/>
        </w:rPr>
        <w:t>.</w:t>
      </w:r>
    </w:p>
    <w:p w14:paraId="167DA505" w14:textId="77777777" w:rsidR="00E732A3" w:rsidRDefault="004527F2" w:rsidP="00E732A3">
      <w:pPr>
        <w:rPr>
          <w:rtl/>
        </w:rPr>
      </w:pPr>
      <w:r>
        <w:rPr>
          <w:rFonts w:hint="cs"/>
          <w:rtl/>
        </w:rPr>
        <w:t>23</w:t>
      </w:r>
      <w:r w:rsidR="007C74F1">
        <w:rPr>
          <w:rFonts w:hint="cs"/>
          <w:rtl/>
        </w:rPr>
        <w:t xml:space="preserve"> </w:t>
      </w:r>
      <w:r w:rsidR="00836F2F">
        <w:rPr>
          <w:rFonts w:hint="cs"/>
          <w:rtl/>
        </w:rPr>
        <w:t xml:space="preserve">ـ </w:t>
      </w:r>
      <w:r w:rsidR="00E732A3" w:rsidRPr="004527F2">
        <w:rPr>
          <w:rStyle w:val="rfdBold2"/>
          <w:rFonts w:hint="eastAsia"/>
          <w:rtl/>
        </w:rPr>
        <w:t>رجال</w:t>
      </w:r>
      <w:r w:rsidR="00E732A3" w:rsidRPr="004527F2">
        <w:rPr>
          <w:rStyle w:val="rfdBold2"/>
          <w:rtl/>
        </w:rPr>
        <w:t xml:space="preserve"> الكشي (اختيار معرفة الرجال)</w:t>
      </w:r>
      <w:r w:rsidR="00836F2F">
        <w:rPr>
          <w:rStyle w:val="rfdBold2"/>
          <w:rtl/>
        </w:rPr>
        <w:t xml:space="preserve"> :</w:t>
      </w:r>
      <w:r w:rsidR="007C74F1">
        <w:rPr>
          <w:rStyle w:val="rfdBold2"/>
          <w:rtl/>
        </w:rPr>
        <w:t xml:space="preserve"> </w:t>
      </w:r>
      <w:r w:rsidR="00E732A3">
        <w:rPr>
          <w:rtl/>
        </w:rPr>
        <w:t>الكشي</w:t>
      </w:r>
      <w:r w:rsidR="00836F2F">
        <w:rPr>
          <w:rtl/>
        </w:rPr>
        <w:t xml:space="preserve"> ،</w:t>
      </w:r>
      <w:r w:rsidR="007C74F1">
        <w:rPr>
          <w:rtl/>
        </w:rPr>
        <w:t xml:space="preserve"> </w:t>
      </w:r>
      <w:r w:rsidR="00E732A3">
        <w:rPr>
          <w:rtl/>
        </w:rPr>
        <w:t>محمّد بن عمر</w:t>
      </w:r>
      <w:r w:rsidR="00836F2F">
        <w:rPr>
          <w:rtl/>
        </w:rPr>
        <w:t xml:space="preserve"> ،</w:t>
      </w:r>
      <w:r w:rsidR="007C74F1">
        <w:rPr>
          <w:rtl/>
        </w:rPr>
        <w:t xml:space="preserve"> </w:t>
      </w:r>
      <w:r w:rsidR="00E732A3">
        <w:rPr>
          <w:rtl/>
        </w:rPr>
        <w:t>اختيار</w:t>
      </w:r>
      <w:r w:rsidR="00836F2F">
        <w:rPr>
          <w:rtl/>
        </w:rPr>
        <w:t xml:space="preserve"> :</w:t>
      </w:r>
      <w:r w:rsidR="007C74F1">
        <w:rPr>
          <w:rtl/>
        </w:rPr>
        <w:t xml:space="preserve"> </w:t>
      </w:r>
      <w:r w:rsidR="00E732A3">
        <w:rPr>
          <w:rtl/>
        </w:rPr>
        <w:t>الطوسي</w:t>
      </w:r>
      <w:r w:rsidR="00836F2F">
        <w:rPr>
          <w:rtl/>
        </w:rPr>
        <w:t xml:space="preserve"> ،</w:t>
      </w:r>
      <w:r w:rsidR="007C74F1">
        <w:rPr>
          <w:rtl/>
        </w:rPr>
        <w:t xml:space="preserve"> </w:t>
      </w:r>
      <w:r w:rsidR="00E732A3">
        <w:rPr>
          <w:rtl/>
        </w:rPr>
        <w:t>محمّد ابن الحسن</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الرجائي</w:t>
      </w:r>
      <w:r w:rsidR="00836F2F">
        <w:rPr>
          <w:rtl/>
        </w:rPr>
        <w:t xml:space="preserve"> ،</w:t>
      </w:r>
      <w:r w:rsidR="007C74F1">
        <w:rPr>
          <w:rtl/>
        </w:rPr>
        <w:t xml:space="preserve"> </w:t>
      </w:r>
      <w:r w:rsidR="00E732A3">
        <w:rPr>
          <w:rtl/>
        </w:rPr>
        <w:t>مهدي</w:t>
      </w:r>
      <w:r w:rsidR="00836F2F">
        <w:rPr>
          <w:rtl/>
        </w:rPr>
        <w:t xml:space="preserve"> ،</w:t>
      </w:r>
      <w:r w:rsidR="007C74F1">
        <w:rPr>
          <w:rtl/>
        </w:rPr>
        <w:t xml:space="preserve"> </w:t>
      </w:r>
      <w:r w:rsidR="00E732A3">
        <w:rPr>
          <w:rtl/>
        </w:rPr>
        <w:t>مؤسّسة آل البيت</w:t>
      </w:r>
      <w:r w:rsidR="00852492">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sidR="00E732A3">
        <w:rPr>
          <w:rtl/>
        </w:rPr>
        <w:t>ط1</w:t>
      </w:r>
      <w:r w:rsidR="00836F2F">
        <w:rPr>
          <w:rtl/>
        </w:rPr>
        <w:t xml:space="preserve"> ،</w:t>
      </w:r>
      <w:r w:rsidR="007C74F1">
        <w:rPr>
          <w:rtl/>
        </w:rPr>
        <w:t xml:space="preserve"> </w:t>
      </w:r>
      <w:r w:rsidR="00E732A3">
        <w:rPr>
          <w:rtl/>
        </w:rPr>
        <w:t>140</w:t>
      </w:r>
      <w:r w:rsidR="00836F2F">
        <w:rPr>
          <w:rtl/>
        </w:rPr>
        <w:t>4 ه ـ</w:t>
      </w:r>
      <w:r w:rsidR="007C74F1">
        <w:rPr>
          <w:rtl/>
        </w:rPr>
        <w:t>.</w:t>
      </w:r>
    </w:p>
    <w:p w14:paraId="6D30627E" w14:textId="77777777" w:rsidR="00E732A3" w:rsidRDefault="004527F2" w:rsidP="00E732A3">
      <w:pPr>
        <w:rPr>
          <w:rtl/>
        </w:rPr>
      </w:pPr>
      <w:r>
        <w:rPr>
          <w:rFonts w:hint="cs"/>
          <w:rtl/>
        </w:rPr>
        <w:t>24</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رجال</w:t>
      </w:r>
      <w:r w:rsidR="00E732A3" w:rsidRPr="004527F2">
        <w:rPr>
          <w:rStyle w:val="rfdBold2"/>
          <w:rtl/>
        </w:rPr>
        <w:t xml:space="preserve"> النجاشي‏</w:t>
      </w:r>
      <w:r w:rsidR="00836F2F">
        <w:rPr>
          <w:rStyle w:val="rfdBold2"/>
          <w:rtl/>
        </w:rPr>
        <w:t xml:space="preserve"> :</w:t>
      </w:r>
      <w:r w:rsidR="007C74F1">
        <w:rPr>
          <w:rStyle w:val="rfdBold2"/>
          <w:rtl/>
        </w:rPr>
        <w:t xml:space="preserve"> </w:t>
      </w:r>
      <w:r w:rsidR="00E732A3">
        <w:rPr>
          <w:rtl/>
        </w:rPr>
        <w:t>النجاشي</w:t>
      </w:r>
      <w:r w:rsidR="00836F2F">
        <w:rPr>
          <w:rtl/>
        </w:rPr>
        <w:t xml:space="preserve"> ،</w:t>
      </w:r>
      <w:r w:rsidR="007C74F1">
        <w:rPr>
          <w:rtl/>
        </w:rPr>
        <w:t xml:space="preserve"> </w:t>
      </w:r>
      <w:r w:rsidR="00E732A3">
        <w:rPr>
          <w:rtl/>
        </w:rPr>
        <w:t>أحمد بن علي‏</w:t>
      </w:r>
      <w:r w:rsidR="00836F2F">
        <w:rPr>
          <w:rtl/>
        </w:rPr>
        <w:t xml:space="preserve"> ،</w:t>
      </w:r>
      <w:r w:rsidR="007C74F1">
        <w:rPr>
          <w:rtl/>
        </w:rPr>
        <w:t xml:space="preserve"> </w:t>
      </w:r>
      <w:r w:rsidR="00E732A3">
        <w:rPr>
          <w:rtl/>
        </w:rPr>
        <w:t>مؤسّسة النشر الإسلامي التابعه لجماعة المدرّسين بقم المشرّفة</w:t>
      </w:r>
      <w:r w:rsidR="00836F2F">
        <w:rPr>
          <w:rtl/>
        </w:rPr>
        <w:t xml:space="preserve"> ،</w:t>
      </w:r>
      <w:r w:rsidR="007C74F1">
        <w:rPr>
          <w:rtl/>
        </w:rPr>
        <w:t xml:space="preserve"> </w:t>
      </w:r>
      <w:r w:rsidR="00E732A3">
        <w:rPr>
          <w:rtl/>
        </w:rPr>
        <w:t>ط6</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1406 ه</w:t>
      </w:r>
      <w:r w:rsidR="00836F2F">
        <w:rPr>
          <w:rtl/>
        </w:rPr>
        <w:t xml:space="preserve"> ـ</w:t>
      </w:r>
      <w:r w:rsidR="007C74F1">
        <w:rPr>
          <w:rtl/>
        </w:rPr>
        <w:t>.</w:t>
      </w:r>
    </w:p>
    <w:p w14:paraId="743F6605" w14:textId="77777777" w:rsidR="00E732A3" w:rsidRDefault="004527F2" w:rsidP="00E732A3">
      <w:pPr>
        <w:rPr>
          <w:rtl/>
        </w:rPr>
      </w:pPr>
      <w:r>
        <w:rPr>
          <w:rFonts w:hint="cs"/>
          <w:rtl/>
        </w:rPr>
        <w:t>25</w:t>
      </w:r>
      <w:r w:rsidR="007C74F1">
        <w:rPr>
          <w:rFonts w:hint="cs"/>
          <w:rtl/>
        </w:rPr>
        <w:t xml:space="preserve"> </w:t>
      </w:r>
      <w:r w:rsidR="00836F2F">
        <w:rPr>
          <w:rFonts w:hint="cs"/>
          <w:rtl/>
        </w:rPr>
        <w:t xml:space="preserve">ـ </w:t>
      </w:r>
      <w:r w:rsidR="00E732A3" w:rsidRPr="004527F2">
        <w:rPr>
          <w:rStyle w:val="rfdBold2"/>
          <w:rFonts w:hint="eastAsia"/>
          <w:rtl/>
        </w:rPr>
        <w:t>الرجال</w:t>
      </w:r>
      <w:r w:rsidR="00836F2F">
        <w:rPr>
          <w:rStyle w:val="rfdBold2"/>
          <w:rtl/>
        </w:rPr>
        <w:t xml:space="preserve"> :</w:t>
      </w:r>
      <w:r w:rsidR="007C74F1">
        <w:rPr>
          <w:rStyle w:val="rfdBold2"/>
          <w:rtl/>
        </w:rPr>
        <w:t xml:space="preserve"> </w:t>
      </w:r>
      <w:r w:rsidR="00E732A3">
        <w:rPr>
          <w:rtl/>
        </w:rPr>
        <w:t>ابن الغضائري الواسطي البغدادي</w:t>
      </w:r>
      <w:r w:rsidR="00836F2F">
        <w:rPr>
          <w:rtl/>
        </w:rPr>
        <w:t xml:space="preserve"> ،</w:t>
      </w:r>
      <w:r w:rsidR="007C74F1">
        <w:rPr>
          <w:rtl/>
        </w:rPr>
        <w:t xml:space="preserve"> </w:t>
      </w:r>
      <w:r w:rsidR="00E732A3">
        <w:rPr>
          <w:rtl/>
        </w:rPr>
        <w:t>أحمد بن حسين‏</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الحسيني</w:t>
      </w:r>
      <w:r w:rsidR="00836F2F">
        <w:rPr>
          <w:rtl/>
        </w:rPr>
        <w:t xml:space="preserve"> ،</w:t>
      </w:r>
      <w:r w:rsidR="007C74F1">
        <w:rPr>
          <w:rtl/>
        </w:rPr>
        <w:t xml:space="preserve"> </w:t>
      </w:r>
      <w:r w:rsidR="00E732A3">
        <w:rPr>
          <w:rtl/>
        </w:rPr>
        <w:t>محمّد رضا</w:t>
      </w:r>
      <w:r w:rsidR="00836F2F">
        <w:rPr>
          <w:rtl/>
        </w:rPr>
        <w:t xml:space="preserve"> ،</w:t>
      </w:r>
      <w:r w:rsidR="007C74F1">
        <w:rPr>
          <w:rtl/>
        </w:rPr>
        <w:t xml:space="preserve"> </w:t>
      </w:r>
      <w:r w:rsidR="00E732A3">
        <w:rPr>
          <w:rtl/>
        </w:rPr>
        <w:t>دار الحديث</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1405 ه</w:t>
      </w:r>
      <w:r w:rsidR="00836F2F">
        <w:rPr>
          <w:rtl/>
        </w:rPr>
        <w:t xml:space="preserve"> ـ</w:t>
      </w:r>
      <w:r w:rsidR="007C74F1">
        <w:rPr>
          <w:rtl/>
        </w:rPr>
        <w:t>.</w:t>
      </w:r>
      <w:r w:rsidR="00E732A3">
        <w:rPr>
          <w:rtl/>
        </w:rPr>
        <w:t>‏</w:t>
      </w:r>
    </w:p>
    <w:p w14:paraId="3F39BD89" w14:textId="77777777" w:rsidR="00E732A3" w:rsidRDefault="004527F2" w:rsidP="00E732A3">
      <w:pPr>
        <w:rPr>
          <w:rtl/>
        </w:rPr>
      </w:pPr>
      <w:r>
        <w:rPr>
          <w:rFonts w:hint="cs"/>
          <w:rtl/>
        </w:rPr>
        <w:t>26</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رسالة</w:t>
      </w:r>
      <w:r w:rsidR="00E732A3" w:rsidRPr="004527F2">
        <w:rPr>
          <w:rStyle w:val="rfdBold2"/>
          <w:rtl/>
        </w:rPr>
        <w:t xml:space="preserve"> في آل أعين</w:t>
      </w:r>
      <w:r w:rsidR="00836F2F">
        <w:rPr>
          <w:rStyle w:val="rfdBold2"/>
          <w:rtl/>
        </w:rPr>
        <w:t xml:space="preserve"> :</w:t>
      </w:r>
      <w:r w:rsidR="007C74F1">
        <w:rPr>
          <w:rStyle w:val="rfdBold2"/>
          <w:rtl/>
        </w:rPr>
        <w:t xml:space="preserve"> </w:t>
      </w:r>
      <w:r w:rsidR="00E732A3" w:rsidRPr="004527F2">
        <w:rPr>
          <w:rStyle w:val="rfdBold2"/>
          <w:rtl/>
        </w:rPr>
        <w:t>الزراري</w:t>
      </w:r>
      <w:r w:rsidR="00836F2F">
        <w:rPr>
          <w:rStyle w:val="rfdBold2"/>
          <w:rtl/>
        </w:rPr>
        <w:t xml:space="preserve"> ،</w:t>
      </w:r>
      <w:r w:rsidR="007C74F1">
        <w:rPr>
          <w:rStyle w:val="rfdBold2"/>
          <w:rtl/>
        </w:rPr>
        <w:t xml:space="preserve"> </w:t>
      </w:r>
      <w:r w:rsidR="00E732A3" w:rsidRPr="004527F2">
        <w:rPr>
          <w:rStyle w:val="rfdBold2"/>
          <w:rtl/>
        </w:rPr>
        <w:t>أبو غالب</w:t>
      </w:r>
      <w:r w:rsidR="00836F2F">
        <w:rPr>
          <w:rStyle w:val="rfdBold2"/>
          <w:rtl/>
        </w:rPr>
        <w:t xml:space="preserve"> ،</w:t>
      </w:r>
      <w:r w:rsidR="007C74F1">
        <w:rPr>
          <w:rStyle w:val="rfdBold2"/>
          <w:rtl/>
        </w:rPr>
        <w:t xml:space="preserve"> </w:t>
      </w:r>
      <w:r w:rsidR="00E732A3" w:rsidRPr="004527F2">
        <w:rPr>
          <w:rStyle w:val="rfdBold2"/>
          <w:rtl/>
        </w:rPr>
        <w:t>تحقيق</w:t>
      </w:r>
      <w:r w:rsidR="00836F2F">
        <w:rPr>
          <w:rStyle w:val="rfdBold2"/>
          <w:rtl/>
        </w:rPr>
        <w:t xml:space="preserve"> :</w:t>
      </w:r>
      <w:r w:rsidR="007C74F1">
        <w:rPr>
          <w:rStyle w:val="rfdBold2"/>
          <w:rtl/>
        </w:rPr>
        <w:t xml:space="preserve"> </w:t>
      </w:r>
      <w:r w:rsidR="00E732A3">
        <w:rPr>
          <w:rtl/>
        </w:rPr>
        <w:t>الأبطحي</w:t>
      </w:r>
      <w:r w:rsidR="00836F2F">
        <w:rPr>
          <w:rtl/>
        </w:rPr>
        <w:t xml:space="preserve"> ،</w:t>
      </w:r>
      <w:r w:rsidR="007C74F1">
        <w:rPr>
          <w:rtl/>
        </w:rPr>
        <w:t xml:space="preserve"> </w:t>
      </w:r>
      <w:r w:rsidR="00E732A3">
        <w:rPr>
          <w:rtl/>
        </w:rPr>
        <w:t>السيّد محمّد علي</w:t>
      </w:r>
      <w:r w:rsidR="00836F2F">
        <w:rPr>
          <w:rtl/>
        </w:rPr>
        <w:t xml:space="preserve"> ،</w:t>
      </w:r>
      <w:r w:rsidR="007C74F1">
        <w:rPr>
          <w:rtl/>
        </w:rPr>
        <w:t xml:space="preserve"> </w:t>
      </w:r>
      <w:r w:rsidR="00E732A3">
        <w:rPr>
          <w:rtl/>
        </w:rPr>
        <w:t>لا ط</w:t>
      </w:r>
      <w:r w:rsidR="00836F2F">
        <w:rPr>
          <w:rtl/>
        </w:rPr>
        <w:t xml:space="preserve"> ،</w:t>
      </w:r>
      <w:r w:rsidR="007C74F1">
        <w:rPr>
          <w:rtl/>
        </w:rPr>
        <w:t xml:space="preserve"> </w:t>
      </w:r>
      <w:r w:rsidR="00E732A3">
        <w:rPr>
          <w:rtl/>
        </w:rPr>
        <w:t>1399 ه</w:t>
      </w:r>
      <w:r w:rsidR="00836F2F">
        <w:rPr>
          <w:rtl/>
        </w:rPr>
        <w:t xml:space="preserve"> ـ</w:t>
      </w:r>
      <w:r w:rsidR="007C74F1">
        <w:rPr>
          <w:rtl/>
        </w:rPr>
        <w:t>.</w:t>
      </w:r>
    </w:p>
    <w:p w14:paraId="25290404" w14:textId="77777777" w:rsidR="00E732A3" w:rsidRDefault="004527F2" w:rsidP="00E732A3">
      <w:pPr>
        <w:rPr>
          <w:rtl/>
        </w:rPr>
      </w:pPr>
      <w:r>
        <w:rPr>
          <w:rFonts w:hint="cs"/>
          <w:rtl/>
        </w:rPr>
        <w:t>27</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رياض</w:t>
      </w:r>
      <w:r w:rsidR="00E732A3" w:rsidRPr="004527F2">
        <w:rPr>
          <w:rStyle w:val="rfdBold2"/>
          <w:rtl/>
        </w:rPr>
        <w:t xml:space="preserve"> العلماء</w:t>
      </w:r>
      <w:r w:rsidR="00836F2F">
        <w:rPr>
          <w:rtl/>
        </w:rPr>
        <w:t xml:space="preserve"> :</w:t>
      </w:r>
      <w:r w:rsidR="007C74F1">
        <w:rPr>
          <w:rtl/>
        </w:rPr>
        <w:t xml:space="preserve"> </w:t>
      </w:r>
      <w:r w:rsidR="00E732A3">
        <w:rPr>
          <w:rtl/>
        </w:rPr>
        <w:t>الأفندي الإصفهاني</w:t>
      </w:r>
      <w:r w:rsidR="00836F2F">
        <w:rPr>
          <w:rtl/>
        </w:rPr>
        <w:t xml:space="preserve"> ،</w:t>
      </w:r>
      <w:r w:rsidR="007C74F1">
        <w:rPr>
          <w:rtl/>
        </w:rPr>
        <w:t xml:space="preserve"> </w:t>
      </w:r>
      <w:r w:rsidR="00E732A3">
        <w:rPr>
          <w:rtl/>
        </w:rPr>
        <w:t>عبد الله</w:t>
      </w:r>
      <w:r w:rsidR="00836F2F">
        <w:rPr>
          <w:rtl/>
        </w:rPr>
        <w:t xml:space="preserve"> ،</w:t>
      </w:r>
      <w:r w:rsidR="007C74F1">
        <w:rPr>
          <w:rtl/>
        </w:rPr>
        <w:t xml:space="preserve"> </w:t>
      </w:r>
      <w:r w:rsidR="00E732A3">
        <w:rPr>
          <w:rtl/>
        </w:rPr>
        <w:t>باعتناء أحمد الحسيني</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1401 ه</w:t>
      </w:r>
      <w:r w:rsidR="00836F2F">
        <w:rPr>
          <w:rtl/>
        </w:rPr>
        <w:t xml:space="preserve"> ـ</w:t>
      </w:r>
      <w:r w:rsidR="007C74F1">
        <w:rPr>
          <w:rtl/>
        </w:rPr>
        <w:t>.</w:t>
      </w:r>
    </w:p>
    <w:p w14:paraId="318BDFBA" w14:textId="77777777" w:rsidR="00E732A3" w:rsidRDefault="004527F2" w:rsidP="00E732A3">
      <w:pPr>
        <w:rPr>
          <w:rtl/>
        </w:rPr>
      </w:pPr>
      <w:r>
        <w:rPr>
          <w:rFonts w:hint="cs"/>
          <w:rtl/>
        </w:rPr>
        <w:t>28</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السرائر</w:t>
      </w:r>
      <w:r w:rsidR="00E732A3" w:rsidRPr="004527F2">
        <w:rPr>
          <w:rStyle w:val="rfdBold2"/>
          <w:rtl/>
        </w:rPr>
        <w:t xml:space="preserve"> الحاوي لتحرير الفتاوي‏</w:t>
      </w:r>
      <w:r w:rsidR="00836F2F">
        <w:rPr>
          <w:rStyle w:val="rfdBold2"/>
          <w:rtl/>
        </w:rPr>
        <w:t xml:space="preserve"> :</w:t>
      </w:r>
      <w:r w:rsidR="007C74F1">
        <w:rPr>
          <w:rStyle w:val="rfdBold2"/>
          <w:rtl/>
        </w:rPr>
        <w:t xml:space="preserve"> </w:t>
      </w:r>
      <w:r w:rsidR="00E732A3">
        <w:rPr>
          <w:rtl/>
        </w:rPr>
        <w:t>ابن إدريس</w:t>
      </w:r>
      <w:r w:rsidR="00836F2F">
        <w:rPr>
          <w:rtl/>
        </w:rPr>
        <w:t xml:space="preserve"> ،</w:t>
      </w:r>
      <w:r w:rsidR="007C74F1">
        <w:rPr>
          <w:rtl/>
        </w:rPr>
        <w:t xml:space="preserve"> </w:t>
      </w:r>
      <w:r w:rsidR="00E732A3">
        <w:rPr>
          <w:rtl/>
        </w:rPr>
        <w:t>محمّد بن أحمد</w:t>
      </w:r>
      <w:r w:rsidR="00836F2F">
        <w:rPr>
          <w:rtl/>
        </w:rPr>
        <w:t xml:space="preserve"> ،</w:t>
      </w:r>
      <w:r w:rsidR="007C74F1">
        <w:rPr>
          <w:rtl/>
        </w:rPr>
        <w:t xml:space="preserve"> </w:t>
      </w:r>
      <w:r w:rsidR="00E732A3">
        <w:rPr>
          <w:rtl/>
        </w:rPr>
        <w:t>مؤسّسة النشر الإسلامي التابعة لجماعة المدرّسين بقم‏</w:t>
      </w:r>
      <w:r w:rsidR="00836F2F">
        <w:rPr>
          <w:rtl/>
        </w:rPr>
        <w:t xml:space="preserve"> ،</w:t>
      </w:r>
      <w:r w:rsidR="007C74F1">
        <w:rPr>
          <w:rtl/>
        </w:rPr>
        <w:t xml:space="preserve"> </w:t>
      </w:r>
      <w:r w:rsidR="00E732A3">
        <w:rPr>
          <w:rtl/>
        </w:rPr>
        <w:t>ط2</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1410 ه</w:t>
      </w:r>
      <w:r w:rsidR="00836F2F">
        <w:rPr>
          <w:rtl/>
        </w:rPr>
        <w:t xml:space="preserve"> ـ</w:t>
      </w:r>
      <w:r w:rsidR="007C74F1">
        <w:rPr>
          <w:rtl/>
        </w:rPr>
        <w:t>.</w:t>
      </w:r>
    </w:p>
    <w:p w14:paraId="5E12A6FA" w14:textId="77777777" w:rsidR="00E732A3" w:rsidRDefault="004527F2" w:rsidP="00E732A3">
      <w:pPr>
        <w:rPr>
          <w:rtl/>
        </w:rPr>
      </w:pPr>
      <w:r>
        <w:rPr>
          <w:rFonts w:hint="cs"/>
          <w:rtl/>
        </w:rPr>
        <w:t>29</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سعد</w:t>
      </w:r>
      <w:r w:rsidR="00E732A3" w:rsidRPr="004527F2">
        <w:rPr>
          <w:rStyle w:val="rfdBold2"/>
          <w:rtl/>
        </w:rPr>
        <w:t xml:space="preserve"> السعود</w:t>
      </w:r>
      <w:r w:rsidR="00836F2F">
        <w:rPr>
          <w:rStyle w:val="rfdBold2"/>
          <w:rtl/>
        </w:rPr>
        <w:t xml:space="preserve"> :</w:t>
      </w:r>
      <w:r w:rsidR="007C74F1">
        <w:rPr>
          <w:rStyle w:val="rfdBold2"/>
          <w:rtl/>
        </w:rPr>
        <w:t xml:space="preserve"> </w:t>
      </w:r>
      <w:r w:rsidR="00E732A3">
        <w:rPr>
          <w:rtl/>
        </w:rPr>
        <w:t>ابن طاووس</w:t>
      </w:r>
      <w:r w:rsidR="00836F2F">
        <w:rPr>
          <w:rtl/>
        </w:rPr>
        <w:t xml:space="preserve"> ،</w:t>
      </w:r>
      <w:r w:rsidR="007C74F1">
        <w:rPr>
          <w:rtl/>
        </w:rPr>
        <w:t xml:space="preserve"> </w:t>
      </w:r>
      <w:r w:rsidR="00E732A3">
        <w:rPr>
          <w:rtl/>
        </w:rPr>
        <w:t>علي بن موسىٰ</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الحسّون</w:t>
      </w:r>
      <w:r w:rsidR="00836F2F">
        <w:rPr>
          <w:rtl/>
        </w:rPr>
        <w:t xml:space="preserve"> ،</w:t>
      </w:r>
      <w:r w:rsidR="007C74F1">
        <w:rPr>
          <w:rtl/>
        </w:rPr>
        <w:t xml:space="preserve"> </w:t>
      </w:r>
      <w:r w:rsidR="00E732A3">
        <w:rPr>
          <w:rtl/>
        </w:rPr>
        <w:t>فارس</w:t>
      </w:r>
      <w:r w:rsidR="00836F2F">
        <w:rPr>
          <w:rtl/>
        </w:rPr>
        <w:t xml:space="preserve"> ،</w:t>
      </w:r>
      <w:r w:rsidR="007C74F1">
        <w:rPr>
          <w:rtl/>
        </w:rPr>
        <w:t xml:space="preserve"> </w:t>
      </w:r>
      <w:r w:rsidR="00E732A3">
        <w:rPr>
          <w:rtl/>
        </w:rPr>
        <w:t>تبريزيان</w:t>
      </w:r>
      <w:r w:rsidR="00836F2F">
        <w:rPr>
          <w:rtl/>
        </w:rPr>
        <w:t xml:space="preserve"> ،</w:t>
      </w:r>
      <w:r w:rsidR="007C74F1">
        <w:rPr>
          <w:rtl/>
        </w:rPr>
        <w:t xml:space="preserve"> </w:t>
      </w:r>
      <w:r w:rsidR="00E732A3">
        <w:rPr>
          <w:rtl/>
        </w:rPr>
        <w:t>انتشارات دليل</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مطبعة عترت</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1421 ه</w:t>
      </w:r>
      <w:r w:rsidR="00836F2F">
        <w:rPr>
          <w:rtl/>
        </w:rPr>
        <w:t xml:space="preserve"> ـ</w:t>
      </w:r>
      <w:r w:rsidR="007C74F1">
        <w:rPr>
          <w:rtl/>
        </w:rPr>
        <w:t>.</w:t>
      </w:r>
    </w:p>
    <w:p w14:paraId="0C9CBECF" w14:textId="77777777" w:rsidR="00E732A3" w:rsidRDefault="004527F2" w:rsidP="00E732A3">
      <w:pPr>
        <w:rPr>
          <w:rtl/>
        </w:rPr>
      </w:pPr>
      <w:r>
        <w:rPr>
          <w:rFonts w:hint="cs"/>
          <w:rtl/>
        </w:rPr>
        <w:t>30</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سلسلة</w:t>
      </w:r>
      <w:r w:rsidR="00E732A3" w:rsidRPr="004527F2">
        <w:rPr>
          <w:rStyle w:val="rfdBold2"/>
          <w:rtl/>
        </w:rPr>
        <w:t xml:space="preserve"> المختارات من نصوص التفسير المستنبط</w:t>
      </w:r>
      <w:r w:rsidR="00836F2F">
        <w:rPr>
          <w:rStyle w:val="rfdBold2"/>
          <w:rtl/>
        </w:rPr>
        <w:t xml:space="preserve"> :</w:t>
      </w:r>
      <w:r w:rsidR="007C74F1">
        <w:rPr>
          <w:rStyle w:val="rfdBold2"/>
          <w:rtl/>
        </w:rPr>
        <w:t xml:space="preserve"> </w:t>
      </w:r>
      <w:r w:rsidR="00E732A3">
        <w:rPr>
          <w:rtl/>
        </w:rPr>
        <w:t xml:space="preserve">التفسير المنتسب الىٰ مولانا أبي عبد الله جعفر بن محمّد الصادق </w:t>
      </w:r>
      <w:r w:rsidR="00507D62" w:rsidRPr="00DA6958">
        <w:rPr>
          <w:rStyle w:val="rfdAlaem"/>
          <w:rtl/>
        </w:rPr>
        <w:t>عليه‌السلام</w:t>
      </w:r>
      <w:r w:rsidR="007C74F1">
        <w:rPr>
          <w:rtl/>
        </w:rPr>
        <w:t xml:space="preserve"> </w:t>
      </w:r>
      <w:r w:rsidR="00836F2F">
        <w:rPr>
          <w:rtl/>
        </w:rPr>
        <w:t>،</w:t>
      </w:r>
      <w:r w:rsidR="007C74F1">
        <w:rPr>
          <w:rtl/>
        </w:rPr>
        <w:t xml:space="preserve"> </w:t>
      </w:r>
      <w:r w:rsidR="00E732A3">
        <w:rPr>
          <w:rtl/>
        </w:rPr>
        <w:t>اعتنىٰ به</w:t>
      </w:r>
      <w:r w:rsidR="00836F2F">
        <w:rPr>
          <w:rtl/>
        </w:rPr>
        <w:t xml:space="preserve"> :</w:t>
      </w:r>
      <w:r w:rsidR="007C74F1">
        <w:rPr>
          <w:rtl/>
        </w:rPr>
        <w:t xml:space="preserve"> </w:t>
      </w:r>
      <w:r w:rsidR="00E732A3">
        <w:rPr>
          <w:rtl/>
        </w:rPr>
        <w:t>صدوقي</w:t>
      </w:r>
      <w:r w:rsidR="00836F2F">
        <w:rPr>
          <w:rtl/>
        </w:rPr>
        <w:t xml:space="preserve"> ،</w:t>
      </w:r>
      <w:r w:rsidR="007C74F1">
        <w:rPr>
          <w:rtl/>
        </w:rPr>
        <w:t xml:space="preserve"> </w:t>
      </w:r>
      <w:r w:rsidR="00E732A3">
        <w:rPr>
          <w:rtl/>
        </w:rPr>
        <w:t>منوچهر</w:t>
      </w:r>
      <w:r w:rsidR="00836F2F">
        <w:rPr>
          <w:rtl/>
        </w:rPr>
        <w:t xml:space="preserve"> ،</w:t>
      </w:r>
      <w:r w:rsidR="007C74F1">
        <w:rPr>
          <w:rtl/>
        </w:rPr>
        <w:t xml:space="preserve"> </w:t>
      </w:r>
      <w:r w:rsidR="00E732A3">
        <w:rPr>
          <w:rtl/>
        </w:rPr>
        <w:t>انتشارات حكمت</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طهران</w:t>
      </w:r>
      <w:r w:rsidR="00836F2F">
        <w:rPr>
          <w:rtl/>
        </w:rPr>
        <w:t xml:space="preserve"> ،</w:t>
      </w:r>
      <w:r w:rsidR="007C74F1">
        <w:rPr>
          <w:rtl/>
        </w:rPr>
        <w:t xml:space="preserve"> </w:t>
      </w:r>
      <w:r w:rsidR="00E732A3">
        <w:rPr>
          <w:rtl/>
        </w:rPr>
        <w:t>2008 ه</w:t>
      </w:r>
      <w:r w:rsidR="00836F2F">
        <w:rPr>
          <w:rtl/>
        </w:rPr>
        <w:t xml:space="preserve"> ـ</w:t>
      </w:r>
      <w:r w:rsidR="007C74F1">
        <w:rPr>
          <w:rtl/>
        </w:rPr>
        <w:t>.</w:t>
      </w:r>
    </w:p>
    <w:p w14:paraId="7450B395" w14:textId="77777777" w:rsidR="00E732A3" w:rsidRDefault="004527F2" w:rsidP="00E732A3">
      <w:pPr>
        <w:rPr>
          <w:rtl/>
        </w:rPr>
      </w:pPr>
      <w:r>
        <w:rPr>
          <w:rFonts w:hint="cs"/>
          <w:rtl/>
        </w:rPr>
        <w:t>31</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علل</w:t>
      </w:r>
      <w:r w:rsidR="00E732A3" w:rsidRPr="004527F2">
        <w:rPr>
          <w:rStyle w:val="rfdBold2"/>
          <w:rtl/>
        </w:rPr>
        <w:t xml:space="preserve"> الشرائع</w:t>
      </w:r>
      <w:r w:rsidR="00836F2F">
        <w:rPr>
          <w:rStyle w:val="rfdBold2"/>
          <w:rtl/>
        </w:rPr>
        <w:t xml:space="preserve"> :</w:t>
      </w:r>
      <w:r w:rsidR="007C74F1">
        <w:rPr>
          <w:rStyle w:val="rfdBold2"/>
          <w:rtl/>
        </w:rPr>
        <w:t xml:space="preserve"> </w:t>
      </w:r>
      <w:r w:rsidR="00E732A3">
        <w:rPr>
          <w:rtl/>
        </w:rPr>
        <w:t>الصدوق</w:t>
      </w:r>
      <w:r w:rsidR="00836F2F">
        <w:rPr>
          <w:rtl/>
        </w:rPr>
        <w:t xml:space="preserve"> ،</w:t>
      </w:r>
      <w:r w:rsidR="007C74F1">
        <w:rPr>
          <w:rtl/>
        </w:rPr>
        <w:t xml:space="preserve"> </w:t>
      </w:r>
      <w:r w:rsidR="00E732A3">
        <w:rPr>
          <w:rtl/>
        </w:rPr>
        <w:t>ابن بابويه</w:t>
      </w:r>
      <w:r w:rsidR="00836F2F">
        <w:rPr>
          <w:rtl/>
        </w:rPr>
        <w:t xml:space="preserve"> ،</w:t>
      </w:r>
      <w:r w:rsidR="007C74F1">
        <w:rPr>
          <w:rtl/>
        </w:rPr>
        <w:t xml:space="preserve"> </w:t>
      </w:r>
      <w:r w:rsidR="00E732A3">
        <w:rPr>
          <w:rtl/>
        </w:rPr>
        <w:t>محمّد بن علي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بحر العلوم</w:t>
      </w:r>
      <w:r w:rsidR="00836F2F">
        <w:rPr>
          <w:rtl/>
        </w:rPr>
        <w:t xml:space="preserve"> ،</w:t>
      </w:r>
      <w:r w:rsidR="007C74F1">
        <w:rPr>
          <w:rtl/>
        </w:rPr>
        <w:t xml:space="preserve"> </w:t>
      </w:r>
      <w:r w:rsidR="00E732A3">
        <w:rPr>
          <w:rtl/>
        </w:rPr>
        <w:t>محمّد صادق</w:t>
      </w:r>
      <w:r w:rsidR="00836F2F">
        <w:rPr>
          <w:rtl/>
        </w:rPr>
        <w:t xml:space="preserve"> ،</w:t>
      </w:r>
      <w:r w:rsidR="007C74F1">
        <w:rPr>
          <w:rtl/>
        </w:rPr>
        <w:t xml:space="preserve"> </w:t>
      </w:r>
      <w:r w:rsidR="00E732A3">
        <w:rPr>
          <w:rtl/>
        </w:rPr>
        <w:t>مكتبة الداوري</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142</w:t>
      </w:r>
      <w:r w:rsidR="00836F2F">
        <w:rPr>
          <w:rtl/>
        </w:rPr>
        <w:t>7 ه ـ</w:t>
      </w:r>
      <w:r w:rsidR="007C74F1">
        <w:rPr>
          <w:rtl/>
        </w:rPr>
        <w:t>.</w:t>
      </w:r>
    </w:p>
    <w:p w14:paraId="570657A9" w14:textId="77777777" w:rsidR="005B136D" w:rsidRDefault="004527F2" w:rsidP="00E732A3">
      <w:pPr>
        <w:rPr>
          <w:rtl/>
        </w:rPr>
      </w:pPr>
      <w:r>
        <w:rPr>
          <w:rFonts w:hint="cs"/>
          <w:rtl/>
        </w:rPr>
        <w:t>32</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عمدة</w:t>
      </w:r>
      <w:r w:rsidR="00E732A3" w:rsidRPr="004527F2">
        <w:rPr>
          <w:rStyle w:val="rfdBold2"/>
          <w:rtl/>
        </w:rPr>
        <w:t xml:space="preserve"> الطالب</w:t>
      </w:r>
      <w:r w:rsidR="00836F2F">
        <w:rPr>
          <w:rStyle w:val="rfdBold2"/>
          <w:rtl/>
        </w:rPr>
        <w:t xml:space="preserve"> :</w:t>
      </w:r>
      <w:r w:rsidR="007C74F1">
        <w:rPr>
          <w:rStyle w:val="rfdBold2"/>
          <w:rtl/>
        </w:rPr>
        <w:t xml:space="preserve"> </w:t>
      </w:r>
      <w:r w:rsidR="00E732A3">
        <w:rPr>
          <w:rtl/>
        </w:rPr>
        <w:t>ابن عنبة</w:t>
      </w:r>
      <w:r w:rsidR="00836F2F">
        <w:rPr>
          <w:rtl/>
        </w:rPr>
        <w:t xml:space="preserve"> ،</w:t>
      </w:r>
      <w:r w:rsidR="007C74F1">
        <w:rPr>
          <w:rtl/>
        </w:rPr>
        <w:t xml:space="preserve"> </w:t>
      </w:r>
      <w:r w:rsidR="00E732A3">
        <w:rPr>
          <w:rtl/>
        </w:rPr>
        <w:t>الحسيني</w:t>
      </w:r>
      <w:r w:rsidR="00836F2F">
        <w:rPr>
          <w:rtl/>
        </w:rPr>
        <w:t xml:space="preserve"> ،</w:t>
      </w:r>
      <w:r w:rsidR="007C74F1">
        <w:rPr>
          <w:rtl/>
        </w:rPr>
        <w:t xml:space="preserve"> </w:t>
      </w:r>
      <w:r w:rsidR="00E732A3">
        <w:rPr>
          <w:rtl/>
        </w:rPr>
        <w:t>أحمد بن علي</w:t>
      </w:r>
      <w:r w:rsidR="00836F2F">
        <w:rPr>
          <w:rtl/>
        </w:rPr>
        <w:t xml:space="preserve"> ،</w:t>
      </w:r>
      <w:r w:rsidR="007C74F1">
        <w:rPr>
          <w:rtl/>
        </w:rPr>
        <w:t xml:space="preserve"> </w:t>
      </w:r>
      <w:r w:rsidR="00E732A3">
        <w:rPr>
          <w:rtl/>
        </w:rPr>
        <w:t>تصحيح</w:t>
      </w:r>
      <w:r w:rsidR="00836F2F">
        <w:rPr>
          <w:rtl/>
        </w:rPr>
        <w:t xml:space="preserve"> :</w:t>
      </w:r>
      <w:r w:rsidR="007C74F1">
        <w:rPr>
          <w:rtl/>
        </w:rPr>
        <w:t xml:space="preserve"> </w:t>
      </w:r>
      <w:r w:rsidR="00E732A3">
        <w:rPr>
          <w:rtl/>
        </w:rPr>
        <w:t>الطالقاني</w:t>
      </w:r>
      <w:r w:rsidR="00836F2F">
        <w:rPr>
          <w:rtl/>
        </w:rPr>
        <w:t xml:space="preserve"> ،</w:t>
      </w:r>
      <w:r w:rsidR="007C74F1">
        <w:rPr>
          <w:rtl/>
        </w:rPr>
        <w:t xml:space="preserve"> </w:t>
      </w:r>
      <w:r w:rsidR="00E732A3">
        <w:rPr>
          <w:rtl/>
        </w:rPr>
        <w:t>محمّد حسن</w:t>
      </w:r>
      <w:r w:rsidR="00836F2F">
        <w:rPr>
          <w:rtl/>
        </w:rPr>
        <w:t xml:space="preserve"> ،</w:t>
      </w:r>
    </w:p>
    <w:p w14:paraId="295DC40A" w14:textId="77777777" w:rsidR="00E732A3" w:rsidRDefault="00F11B4F" w:rsidP="004527F2">
      <w:pPr>
        <w:pStyle w:val="rfdNormal0"/>
        <w:rPr>
          <w:rtl/>
        </w:rPr>
      </w:pPr>
      <w:r>
        <w:rPr>
          <w:rtl/>
        </w:rPr>
        <w:br w:type="page"/>
      </w:r>
      <w:r w:rsidR="00E732A3">
        <w:rPr>
          <w:rFonts w:hint="eastAsia"/>
          <w:rtl/>
        </w:rPr>
        <w:lastRenderedPageBreak/>
        <w:t>منشورات</w:t>
      </w:r>
      <w:r w:rsidR="00836F2F">
        <w:rPr>
          <w:rtl/>
        </w:rPr>
        <w:t xml:space="preserve"> :</w:t>
      </w:r>
      <w:r w:rsidR="007C74F1">
        <w:rPr>
          <w:rtl/>
        </w:rPr>
        <w:t xml:space="preserve"> </w:t>
      </w:r>
      <w:r w:rsidR="00E732A3">
        <w:rPr>
          <w:rtl/>
        </w:rPr>
        <w:t>المطبعة الحيدرية</w:t>
      </w:r>
      <w:r w:rsidR="00836F2F">
        <w:rPr>
          <w:rtl/>
        </w:rPr>
        <w:t xml:space="preserve"> ،</w:t>
      </w:r>
      <w:r w:rsidR="007C74F1">
        <w:rPr>
          <w:rtl/>
        </w:rPr>
        <w:t xml:space="preserve"> </w:t>
      </w:r>
      <w:r w:rsidR="00E732A3">
        <w:rPr>
          <w:rtl/>
        </w:rPr>
        <w:t>ط2</w:t>
      </w:r>
      <w:r w:rsidR="00836F2F">
        <w:rPr>
          <w:rtl/>
        </w:rPr>
        <w:t xml:space="preserve"> ،</w:t>
      </w:r>
      <w:r w:rsidR="007C74F1">
        <w:rPr>
          <w:rtl/>
        </w:rPr>
        <w:t xml:space="preserve"> </w:t>
      </w:r>
      <w:r w:rsidR="00E732A3">
        <w:rPr>
          <w:rtl/>
        </w:rPr>
        <w:t>النجف الأشرف</w:t>
      </w:r>
      <w:r w:rsidR="00836F2F">
        <w:rPr>
          <w:rtl/>
        </w:rPr>
        <w:t xml:space="preserve"> ،</w:t>
      </w:r>
      <w:r w:rsidR="007C74F1">
        <w:rPr>
          <w:rtl/>
        </w:rPr>
        <w:t xml:space="preserve"> </w:t>
      </w:r>
      <w:r w:rsidR="00E732A3">
        <w:rPr>
          <w:rtl/>
        </w:rPr>
        <w:t>1961م.</w:t>
      </w:r>
    </w:p>
    <w:p w14:paraId="0D367EB7" w14:textId="77777777" w:rsidR="00E732A3" w:rsidRDefault="004527F2" w:rsidP="00E732A3">
      <w:pPr>
        <w:rPr>
          <w:rtl/>
        </w:rPr>
      </w:pPr>
      <w:r>
        <w:rPr>
          <w:rFonts w:hint="cs"/>
          <w:rtl/>
        </w:rPr>
        <w:t>33</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عيون</w:t>
      </w:r>
      <w:r w:rsidR="00E732A3" w:rsidRPr="004527F2">
        <w:rPr>
          <w:rStyle w:val="rfdBold2"/>
          <w:rtl/>
        </w:rPr>
        <w:t xml:space="preserve"> أخبار الرضا</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sidR="00E732A3">
        <w:rPr>
          <w:rtl/>
        </w:rPr>
        <w:t>ابن بابويه</w:t>
      </w:r>
      <w:r w:rsidR="00836F2F">
        <w:rPr>
          <w:rtl/>
        </w:rPr>
        <w:t xml:space="preserve"> ،</w:t>
      </w:r>
      <w:r w:rsidR="007C74F1">
        <w:rPr>
          <w:rtl/>
        </w:rPr>
        <w:t xml:space="preserve"> </w:t>
      </w:r>
      <w:r w:rsidR="00E732A3">
        <w:rPr>
          <w:rtl/>
        </w:rPr>
        <w:t>الصدوق</w:t>
      </w:r>
      <w:r w:rsidR="00836F2F">
        <w:rPr>
          <w:rtl/>
        </w:rPr>
        <w:t xml:space="preserve"> ،</w:t>
      </w:r>
      <w:r w:rsidR="007C74F1">
        <w:rPr>
          <w:rtl/>
        </w:rPr>
        <w:t xml:space="preserve"> </w:t>
      </w:r>
      <w:r w:rsidR="00E732A3">
        <w:rPr>
          <w:rtl/>
        </w:rPr>
        <w:t>علي بن الحسين</w:t>
      </w:r>
      <w:r w:rsidR="00836F2F">
        <w:rPr>
          <w:rtl/>
        </w:rPr>
        <w:t xml:space="preserve"> ،</w:t>
      </w:r>
      <w:r w:rsidR="007C74F1">
        <w:rPr>
          <w:rtl/>
        </w:rPr>
        <w:t xml:space="preserve"> </w:t>
      </w:r>
      <w:r w:rsidR="00E732A3">
        <w:rPr>
          <w:rtl/>
        </w:rPr>
        <w:t>تصحيح</w:t>
      </w:r>
      <w:r w:rsidR="00836F2F">
        <w:rPr>
          <w:rtl/>
        </w:rPr>
        <w:t xml:space="preserve"> :</w:t>
      </w:r>
      <w:r w:rsidR="007C74F1">
        <w:rPr>
          <w:rtl/>
        </w:rPr>
        <w:t xml:space="preserve"> </w:t>
      </w:r>
      <w:r w:rsidR="00E732A3">
        <w:rPr>
          <w:rtl/>
        </w:rPr>
        <w:t>الأعلمي</w:t>
      </w:r>
      <w:r w:rsidR="00836F2F">
        <w:rPr>
          <w:rtl/>
        </w:rPr>
        <w:t xml:space="preserve"> ،</w:t>
      </w:r>
      <w:r w:rsidR="007C74F1">
        <w:rPr>
          <w:rtl/>
        </w:rPr>
        <w:t xml:space="preserve"> </w:t>
      </w:r>
      <w:r w:rsidR="00E732A3">
        <w:rPr>
          <w:rtl/>
        </w:rPr>
        <w:t>حسين</w:t>
      </w:r>
      <w:r w:rsidR="00836F2F">
        <w:rPr>
          <w:rtl/>
        </w:rPr>
        <w:t xml:space="preserve"> ،</w:t>
      </w:r>
      <w:r w:rsidR="007C74F1">
        <w:rPr>
          <w:rtl/>
        </w:rPr>
        <w:t xml:space="preserve"> </w:t>
      </w:r>
      <w:r w:rsidR="00E732A3">
        <w:rPr>
          <w:rtl/>
        </w:rPr>
        <w:t>مؤسّسة الأعلمي للمطبوعات</w:t>
      </w:r>
      <w:r w:rsidR="00836F2F">
        <w:rPr>
          <w:rtl/>
        </w:rPr>
        <w:t xml:space="preserve"> ،</w:t>
      </w:r>
      <w:r w:rsidR="007C74F1">
        <w:rPr>
          <w:rtl/>
        </w:rPr>
        <w:t xml:space="preserve"> </w:t>
      </w:r>
      <w:r w:rsidR="00E732A3">
        <w:rPr>
          <w:rtl/>
        </w:rPr>
        <w:t>لا ط</w:t>
      </w:r>
      <w:r w:rsidR="00836F2F">
        <w:rPr>
          <w:rtl/>
        </w:rPr>
        <w:t xml:space="preserve"> ،</w:t>
      </w:r>
      <w:r w:rsidR="007C74F1">
        <w:rPr>
          <w:rtl/>
        </w:rPr>
        <w:t xml:space="preserve"> </w:t>
      </w:r>
      <w:r w:rsidR="00E732A3">
        <w:rPr>
          <w:rtl/>
        </w:rPr>
        <w:t>لبنان</w:t>
      </w:r>
      <w:r w:rsidR="00836F2F">
        <w:rPr>
          <w:rtl/>
        </w:rPr>
        <w:t xml:space="preserve"> ،</w:t>
      </w:r>
      <w:r w:rsidR="007C74F1">
        <w:rPr>
          <w:rtl/>
        </w:rPr>
        <w:t xml:space="preserve"> </w:t>
      </w:r>
      <w:r w:rsidR="00E732A3">
        <w:rPr>
          <w:rtl/>
        </w:rPr>
        <w:t>1984م.</w:t>
      </w:r>
    </w:p>
    <w:p w14:paraId="7EA7E61A" w14:textId="77777777" w:rsidR="00E732A3" w:rsidRDefault="004527F2" w:rsidP="00E732A3">
      <w:pPr>
        <w:rPr>
          <w:rtl/>
        </w:rPr>
      </w:pPr>
      <w:r>
        <w:rPr>
          <w:rFonts w:hint="cs"/>
          <w:rtl/>
        </w:rPr>
        <w:t>34</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الغيبة</w:t>
      </w:r>
      <w:r w:rsidR="00836F2F">
        <w:rPr>
          <w:rStyle w:val="rfdBold2"/>
          <w:rtl/>
        </w:rPr>
        <w:t xml:space="preserve"> :</w:t>
      </w:r>
      <w:r w:rsidR="007C74F1">
        <w:rPr>
          <w:rStyle w:val="rfdBold2"/>
          <w:rtl/>
        </w:rPr>
        <w:t xml:space="preserve"> </w:t>
      </w:r>
      <w:r w:rsidR="00E732A3">
        <w:rPr>
          <w:rtl/>
        </w:rPr>
        <w:t>الطوسي</w:t>
      </w:r>
      <w:r w:rsidR="00836F2F">
        <w:rPr>
          <w:rtl/>
        </w:rPr>
        <w:t xml:space="preserve"> ،</w:t>
      </w:r>
      <w:r w:rsidR="007C74F1">
        <w:rPr>
          <w:rtl/>
        </w:rPr>
        <w:t xml:space="preserve"> </w:t>
      </w:r>
      <w:r w:rsidR="00E732A3">
        <w:rPr>
          <w:rtl/>
        </w:rPr>
        <w:t>محمّد بن الحسن</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الطهراني</w:t>
      </w:r>
      <w:r w:rsidR="00836F2F">
        <w:rPr>
          <w:rtl/>
        </w:rPr>
        <w:t xml:space="preserve"> ،</w:t>
      </w:r>
      <w:r w:rsidR="007C74F1">
        <w:rPr>
          <w:rtl/>
        </w:rPr>
        <w:t xml:space="preserve"> </w:t>
      </w:r>
      <w:r w:rsidR="00E732A3">
        <w:rPr>
          <w:rtl/>
        </w:rPr>
        <w:t>عباد الله وناصح</w:t>
      </w:r>
      <w:r w:rsidR="00836F2F">
        <w:rPr>
          <w:rtl/>
        </w:rPr>
        <w:t xml:space="preserve"> ،</w:t>
      </w:r>
      <w:r w:rsidR="007C74F1">
        <w:rPr>
          <w:rtl/>
        </w:rPr>
        <w:t xml:space="preserve"> </w:t>
      </w:r>
      <w:r w:rsidR="00E732A3">
        <w:rPr>
          <w:rtl/>
        </w:rPr>
        <w:t>علي أحمد</w:t>
      </w:r>
      <w:r w:rsidR="00836F2F">
        <w:rPr>
          <w:rtl/>
        </w:rPr>
        <w:t xml:space="preserve"> ،</w:t>
      </w:r>
      <w:r w:rsidR="007C74F1">
        <w:rPr>
          <w:rtl/>
        </w:rPr>
        <w:t xml:space="preserve"> </w:t>
      </w:r>
      <w:r w:rsidR="00E732A3">
        <w:rPr>
          <w:rtl/>
        </w:rPr>
        <w:t>دار المعارف الإسلامية</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1411 ه</w:t>
      </w:r>
      <w:r w:rsidR="00836F2F">
        <w:rPr>
          <w:rtl/>
        </w:rPr>
        <w:t xml:space="preserve"> ـ</w:t>
      </w:r>
      <w:r w:rsidR="007C74F1">
        <w:rPr>
          <w:rtl/>
        </w:rPr>
        <w:t>.</w:t>
      </w:r>
    </w:p>
    <w:p w14:paraId="0A33796C" w14:textId="77777777" w:rsidR="00E732A3" w:rsidRDefault="004527F2" w:rsidP="00E732A3">
      <w:pPr>
        <w:rPr>
          <w:rtl/>
        </w:rPr>
      </w:pPr>
      <w:r>
        <w:rPr>
          <w:rFonts w:hint="cs"/>
          <w:rtl/>
        </w:rPr>
        <w:t>35</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الغيبة</w:t>
      </w:r>
      <w:r w:rsidR="00836F2F">
        <w:rPr>
          <w:rStyle w:val="rfdBold2"/>
          <w:rtl/>
        </w:rPr>
        <w:t xml:space="preserve"> :</w:t>
      </w:r>
      <w:r w:rsidR="007C74F1">
        <w:rPr>
          <w:rStyle w:val="rfdBold2"/>
          <w:rtl/>
        </w:rPr>
        <w:t xml:space="preserve"> </w:t>
      </w:r>
      <w:r w:rsidR="00E732A3">
        <w:rPr>
          <w:rtl/>
        </w:rPr>
        <w:t>النعماني</w:t>
      </w:r>
      <w:r w:rsidR="00836F2F">
        <w:rPr>
          <w:rtl/>
        </w:rPr>
        <w:t xml:space="preserve"> ،</w:t>
      </w:r>
      <w:r w:rsidR="007C74F1">
        <w:rPr>
          <w:rtl/>
        </w:rPr>
        <w:t xml:space="preserve"> </w:t>
      </w:r>
      <w:r w:rsidR="00E732A3">
        <w:rPr>
          <w:rtl/>
        </w:rPr>
        <w:t>ابن أبي زينب</w:t>
      </w:r>
      <w:r w:rsidR="00836F2F">
        <w:rPr>
          <w:rtl/>
        </w:rPr>
        <w:t xml:space="preserve"> ،</w:t>
      </w:r>
      <w:r w:rsidR="007C74F1">
        <w:rPr>
          <w:rtl/>
        </w:rPr>
        <w:t xml:space="preserve"> </w:t>
      </w:r>
      <w:r w:rsidR="00E732A3">
        <w:rPr>
          <w:rtl/>
        </w:rPr>
        <w:t>محمّد بن إبراهيم‏</w:t>
      </w:r>
      <w:r w:rsidR="00836F2F">
        <w:rPr>
          <w:rtl/>
        </w:rPr>
        <w:t xml:space="preserve"> ،</w:t>
      </w:r>
      <w:r w:rsidR="007C74F1">
        <w:rPr>
          <w:rtl/>
        </w:rPr>
        <w:t xml:space="preserve"> </w:t>
      </w:r>
      <w:r w:rsidR="00E732A3">
        <w:rPr>
          <w:rtl/>
        </w:rPr>
        <w:t>تحقيق وتصحيح</w:t>
      </w:r>
      <w:r w:rsidR="00836F2F">
        <w:rPr>
          <w:rtl/>
        </w:rPr>
        <w:t xml:space="preserve"> :</w:t>
      </w:r>
      <w:r w:rsidR="007C74F1">
        <w:rPr>
          <w:rtl/>
        </w:rPr>
        <w:t xml:space="preserve"> </w:t>
      </w:r>
      <w:r w:rsidR="00E732A3">
        <w:rPr>
          <w:rtl/>
        </w:rPr>
        <w:t>الغفاري</w:t>
      </w:r>
      <w:r w:rsidR="00836F2F">
        <w:rPr>
          <w:rtl/>
        </w:rPr>
        <w:t xml:space="preserve"> ،</w:t>
      </w:r>
      <w:r w:rsidR="007C74F1">
        <w:rPr>
          <w:rtl/>
        </w:rPr>
        <w:t xml:space="preserve"> </w:t>
      </w:r>
      <w:r w:rsidR="00E732A3">
        <w:rPr>
          <w:rtl/>
        </w:rPr>
        <w:t>علي أكبر</w:t>
      </w:r>
      <w:r w:rsidR="00836F2F">
        <w:rPr>
          <w:rtl/>
        </w:rPr>
        <w:t xml:space="preserve"> ،</w:t>
      </w:r>
      <w:r w:rsidR="007C74F1">
        <w:rPr>
          <w:rtl/>
        </w:rPr>
        <w:t xml:space="preserve"> </w:t>
      </w:r>
      <w:r w:rsidR="00E732A3">
        <w:rPr>
          <w:rtl/>
        </w:rPr>
        <w:t>نشر</w:t>
      </w:r>
      <w:r w:rsidR="00836F2F">
        <w:rPr>
          <w:rtl/>
        </w:rPr>
        <w:t xml:space="preserve"> :</w:t>
      </w:r>
      <w:r w:rsidR="007C74F1">
        <w:rPr>
          <w:rtl/>
        </w:rPr>
        <w:t xml:space="preserve"> </w:t>
      </w:r>
      <w:r w:rsidR="00E732A3">
        <w:rPr>
          <w:rtl/>
        </w:rPr>
        <w:t>الصدوق</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139</w:t>
      </w:r>
      <w:r w:rsidR="00836F2F">
        <w:rPr>
          <w:rtl/>
        </w:rPr>
        <w:t>7 ه ـ</w:t>
      </w:r>
      <w:r w:rsidR="007C74F1">
        <w:rPr>
          <w:rtl/>
        </w:rPr>
        <w:t>.</w:t>
      </w:r>
    </w:p>
    <w:p w14:paraId="73C5CF04" w14:textId="77777777" w:rsidR="005B136D" w:rsidRDefault="004527F2" w:rsidP="00E732A3">
      <w:pPr>
        <w:rPr>
          <w:rtl/>
        </w:rPr>
      </w:pPr>
      <w:r>
        <w:rPr>
          <w:rFonts w:hint="cs"/>
          <w:rtl/>
        </w:rPr>
        <w:t>36</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الفهرس</w:t>
      </w:r>
      <w:r w:rsidR="00E732A3" w:rsidRPr="004527F2">
        <w:rPr>
          <w:rStyle w:val="rfdBold2"/>
          <w:rtl/>
        </w:rPr>
        <w:t xml:space="preserve"> الشامل للتراث العربي الإسلامي المخطوط</w:t>
      </w:r>
      <w:r w:rsidR="007C74F1">
        <w:rPr>
          <w:rStyle w:val="rfdBold2"/>
          <w:rtl/>
        </w:rPr>
        <w:t xml:space="preserve"> </w:t>
      </w:r>
      <w:r w:rsidR="00836F2F">
        <w:rPr>
          <w:rStyle w:val="rfdBold2"/>
          <w:rtl/>
        </w:rPr>
        <w:t>ـ</w:t>
      </w:r>
      <w:r w:rsidR="007C74F1">
        <w:rPr>
          <w:rStyle w:val="rfdBold2"/>
          <w:rtl/>
        </w:rPr>
        <w:t xml:space="preserve"> </w:t>
      </w:r>
      <w:r w:rsidR="00E732A3" w:rsidRPr="004527F2">
        <w:rPr>
          <w:rStyle w:val="rfdBold2"/>
          <w:rtl/>
        </w:rPr>
        <w:t>فهارس آل البيت قسم علوم القرآن</w:t>
      </w:r>
      <w:r w:rsidR="007C74F1">
        <w:rPr>
          <w:rStyle w:val="rfdBold2"/>
          <w:rtl/>
        </w:rPr>
        <w:t xml:space="preserve"> </w:t>
      </w:r>
      <w:r w:rsidR="00836F2F">
        <w:rPr>
          <w:rStyle w:val="rfdBold2"/>
          <w:rtl/>
        </w:rPr>
        <w:t>ـ</w:t>
      </w:r>
      <w:r w:rsidR="007C74F1">
        <w:rPr>
          <w:rStyle w:val="rfdBold2"/>
          <w:rtl/>
        </w:rPr>
        <w:t xml:space="preserve"> </w:t>
      </w:r>
      <w:r w:rsidR="00E732A3" w:rsidRPr="004527F2">
        <w:rPr>
          <w:rStyle w:val="rfdBold2"/>
          <w:rtl/>
        </w:rPr>
        <w:t>التفسير وعلومه</w:t>
      </w:r>
      <w:r w:rsidR="00836F2F">
        <w:rPr>
          <w:rtl/>
        </w:rPr>
        <w:t xml:space="preserve"> :</w:t>
      </w:r>
      <w:r w:rsidR="007C74F1">
        <w:rPr>
          <w:rtl/>
        </w:rPr>
        <w:t xml:space="preserve"> </w:t>
      </w:r>
      <w:r w:rsidR="00E732A3">
        <w:rPr>
          <w:rtl/>
        </w:rPr>
        <w:t>مؤسّسة آل البيت</w:t>
      </w:r>
      <w:r w:rsidR="00836F2F">
        <w:rPr>
          <w:rtl/>
        </w:rPr>
        <w:t xml:space="preserve"> ،</w:t>
      </w:r>
      <w:r w:rsidR="007C74F1">
        <w:rPr>
          <w:rtl/>
        </w:rPr>
        <w:t xml:space="preserve"> </w:t>
      </w:r>
      <w:r w:rsidR="00E732A3">
        <w:rPr>
          <w:rtl/>
        </w:rPr>
        <w:t>منشورات المجمع الملكي لبحوث الحضارة الإسلامية</w:t>
      </w:r>
      <w:r w:rsidR="00836F2F">
        <w:rPr>
          <w:rtl/>
        </w:rPr>
        <w:t xml:space="preserve"> ،</w:t>
      </w:r>
      <w:r w:rsidR="007C74F1">
        <w:rPr>
          <w:rtl/>
        </w:rPr>
        <w:t xml:space="preserve"> </w:t>
      </w:r>
      <w:r w:rsidR="00E732A3">
        <w:rPr>
          <w:rtl/>
        </w:rPr>
        <w:t>ط2</w:t>
      </w:r>
      <w:r w:rsidR="00836F2F">
        <w:rPr>
          <w:rtl/>
        </w:rPr>
        <w:t xml:space="preserve"> ،</w:t>
      </w:r>
      <w:r w:rsidR="007C74F1">
        <w:rPr>
          <w:rtl/>
        </w:rPr>
        <w:t xml:space="preserve"> </w:t>
      </w:r>
      <w:r w:rsidR="00E732A3">
        <w:rPr>
          <w:rtl/>
        </w:rPr>
        <w:t>عمان</w:t>
      </w:r>
      <w:r w:rsidR="00836F2F">
        <w:rPr>
          <w:rtl/>
        </w:rPr>
        <w:t xml:space="preserve"> ،</w:t>
      </w:r>
      <w:r w:rsidR="007C74F1">
        <w:rPr>
          <w:rtl/>
        </w:rPr>
        <w:t xml:space="preserve"> </w:t>
      </w:r>
      <w:r w:rsidR="00E732A3">
        <w:rPr>
          <w:rtl/>
        </w:rPr>
        <w:t>199</w:t>
      </w:r>
      <w:r w:rsidR="00836F2F">
        <w:rPr>
          <w:rtl/>
        </w:rPr>
        <w:t>4 ه ـ</w:t>
      </w:r>
      <w:r w:rsidR="007C74F1">
        <w:rPr>
          <w:rtl/>
        </w:rPr>
        <w:t>.</w:t>
      </w:r>
    </w:p>
    <w:p w14:paraId="06A3C1CB" w14:textId="77777777" w:rsidR="00E732A3" w:rsidRDefault="004527F2" w:rsidP="00E732A3">
      <w:pPr>
        <w:rPr>
          <w:rtl/>
        </w:rPr>
      </w:pPr>
      <w:r>
        <w:rPr>
          <w:rFonts w:hint="cs"/>
          <w:rtl/>
        </w:rPr>
        <w:t>37</w:t>
      </w:r>
      <w:r w:rsidR="007C74F1">
        <w:rPr>
          <w:rFonts w:hint="cs"/>
          <w:rtl/>
        </w:rPr>
        <w:t xml:space="preserve"> </w:t>
      </w:r>
      <w:r w:rsidR="00836F2F">
        <w:rPr>
          <w:rStyle w:val="rfdBold2"/>
          <w:rFonts w:hint="cs"/>
          <w:rtl/>
        </w:rPr>
        <w:t>ـ</w:t>
      </w:r>
      <w:r w:rsidR="007C74F1">
        <w:rPr>
          <w:rStyle w:val="rfdBold2"/>
          <w:rFonts w:hint="cs"/>
          <w:rtl/>
        </w:rPr>
        <w:t xml:space="preserve"> </w:t>
      </w:r>
      <w:r w:rsidR="00E732A3" w:rsidRPr="004527F2">
        <w:rPr>
          <w:rStyle w:val="rfdBold2"/>
          <w:rFonts w:hint="eastAsia"/>
          <w:rtl/>
        </w:rPr>
        <w:t>فهرست</w:t>
      </w:r>
      <w:r w:rsidR="00E732A3" w:rsidRPr="004527F2">
        <w:rPr>
          <w:rStyle w:val="rfdBold2"/>
          <w:rtl/>
        </w:rPr>
        <w:t xml:space="preserve"> كتب الشيعة وأصولهم وأسماء المصنّفين وأصحاب الأصول</w:t>
      </w:r>
      <w:r w:rsidR="00836F2F">
        <w:rPr>
          <w:rtl/>
        </w:rPr>
        <w:t xml:space="preserve"> :</w:t>
      </w:r>
      <w:r w:rsidR="007C74F1">
        <w:rPr>
          <w:rtl/>
        </w:rPr>
        <w:t xml:space="preserve"> </w:t>
      </w:r>
      <w:r w:rsidR="00E732A3">
        <w:rPr>
          <w:rtl/>
        </w:rPr>
        <w:t>الطوسي</w:t>
      </w:r>
      <w:r w:rsidR="00836F2F">
        <w:rPr>
          <w:rtl/>
        </w:rPr>
        <w:t xml:space="preserve"> ،</w:t>
      </w:r>
      <w:r w:rsidR="007C74F1">
        <w:rPr>
          <w:rtl/>
        </w:rPr>
        <w:t xml:space="preserve"> </w:t>
      </w:r>
      <w:r w:rsidR="00E732A3">
        <w:rPr>
          <w:rtl/>
        </w:rPr>
        <w:t>محمّد ابن الحسن‏</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ستاره‏</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142</w:t>
      </w:r>
      <w:r w:rsidR="00836F2F">
        <w:rPr>
          <w:rtl/>
        </w:rPr>
        <w:t>0 ه ـ</w:t>
      </w:r>
      <w:r w:rsidR="007C74F1">
        <w:rPr>
          <w:rtl/>
        </w:rPr>
        <w:t>.</w:t>
      </w:r>
    </w:p>
    <w:p w14:paraId="534E4D9B" w14:textId="77777777" w:rsidR="00E732A3" w:rsidRDefault="004527F2" w:rsidP="00E732A3">
      <w:pPr>
        <w:rPr>
          <w:rtl/>
        </w:rPr>
      </w:pPr>
      <w:r>
        <w:rPr>
          <w:rFonts w:hint="cs"/>
          <w:rtl/>
        </w:rPr>
        <w:t>38</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فهرست</w:t>
      </w:r>
      <w:r w:rsidR="00E732A3" w:rsidRPr="004527F2">
        <w:rPr>
          <w:rStyle w:val="rfdBold2"/>
          <w:rtl/>
        </w:rPr>
        <w:t xml:space="preserve"> نسخه ها</w:t>
      </w:r>
      <w:r w:rsidR="00E732A3" w:rsidRPr="004527F2">
        <w:rPr>
          <w:rStyle w:val="rfdBold2"/>
          <w:rFonts w:hint="cs"/>
          <w:rtl/>
        </w:rPr>
        <w:t>ی</w:t>
      </w:r>
      <w:r w:rsidR="00E732A3" w:rsidRPr="004527F2">
        <w:rPr>
          <w:rStyle w:val="rfdBold2"/>
          <w:rtl/>
        </w:rPr>
        <w:t xml:space="preserve"> خطّ</w:t>
      </w:r>
      <w:r w:rsidR="00E732A3" w:rsidRPr="004527F2">
        <w:rPr>
          <w:rStyle w:val="rfdBold2"/>
          <w:rFonts w:hint="cs"/>
          <w:rtl/>
        </w:rPr>
        <w:t>ی</w:t>
      </w:r>
      <w:r w:rsidR="00E732A3" w:rsidRPr="004527F2">
        <w:rPr>
          <w:rStyle w:val="rfdBold2"/>
          <w:rtl/>
        </w:rPr>
        <w:t xml:space="preserve"> کتابخانه عموم</w:t>
      </w:r>
      <w:r w:rsidR="00E732A3" w:rsidRPr="004527F2">
        <w:rPr>
          <w:rStyle w:val="rfdBold2"/>
          <w:rFonts w:hint="cs"/>
          <w:rtl/>
        </w:rPr>
        <w:t>ی</w:t>
      </w:r>
      <w:r w:rsidR="00E732A3" w:rsidRPr="004527F2">
        <w:rPr>
          <w:rStyle w:val="rfdBold2"/>
          <w:rtl/>
        </w:rPr>
        <w:t xml:space="preserve"> حضرت آيه الله نجف</w:t>
      </w:r>
      <w:r w:rsidR="00E732A3" w:rsidRPr="004527F2">
        <w:rPr>
          <w:rStyle w:val="rfdBold2"/>
          <w:rFonts w:hint="cs"/>
          <w:rtl/>
        </w:rPr>
        <w:t>ی</w:t>
      </w:r>
      <w:r w:rsidR="00E732A3" w:rsidRPr="004527F2">
        <w:rPr>
          <w:rStyle w:val="rfdBold2"/>
          <w:rtl/>
        </w:rPr>
        <w:t xml:space="preserve"> مرعش</w:t>
      </w:r>
      <w:r w:rsidR="00E732A3" w:rsidRPr="004527F2">
        <w:rPr>
          <w:rStyle w:val="rfdBold2"/>
          <w:rFonts w:hint="cs"/>
          <w:rtl/>
        </w:rPr>
        <w:t>ی</w:t>
      </w:r>
      <w:r w:rsidR="00836F2F">
        <w:rPr>
          <w:rStyle w:val="rfdBold2"/>
          <w:rtl/>
        </w:rPr>
        <w:t xml:space="preserve"> :</w:t>
      </w:r>
      <w:r w:rsidR="007C74F1">
        <w:rPr>
          <w:rStyle w:val="rfdBold2"/>
          <w:rtl/>
        </w:rPr>
        <w:t xml:space="preserve"> </w:t>
      </w:r>
      <w:r w:rsidR="00E732A3">
        <w:rPr>
          <w:rtl/>
        </w:rPr>
        <w:t>حسيني</w:t>
      </w:r>
      <w:r w:rsidR="00836F2F">
        <w:rPr>
          <w:rtl/>
        </w:rPr>
        <w:t xml:space="preserve"> ،</w:t>
      </w:r>
      <w:r w:rsidR="007C74F1">
        <w:rPr>
          <w:rtl/>
        </w:rPr>
        <w:t xml:space="preserve"> </w:t>
      </w:r>
      <w:r w:rsidR="00E732A3">
        <w:rPr>
          <w:rtl/>
        </w:rPr>
        <w:t>سيّد أحمد</w:t>
      </w:r>
      <w:r w:rsidR="00836F2F">
        <w:rPr>
          <w:rtl/>
        </w:rPr>
        <w:t xml:space="preserve"> ،</w:t>
      </w:r>
      <w:r w:rsidR="007C74F1">
        <w:rPr>
          <w:rtl/>
        </w:rPr>
        <w:t xml:space="preserve"> </w:t>
      </w:r>
      <w:r w:rsidR="00E732A3">
        <w:rPr>
          <w:rtl/>
        </w:rPr>
        <w:t>كتابخانه عمومي كتابخانه آية الله مرعشي نجفي</w:t>
      </w:r>
      <w:r w:rsidR="00836F2F">
        <w:rPr>
          <w:rtl/>
        </w:rPr>
        <w:t xml:space="preserve"> ،</w:t>
      </w:r>
      <w:r w:rsidR="007C74F1">
        <w:rPr>
          <w:rtl/>
        </w:rPr>
        <w:t xml:space="preserve"> </w:t>
      </w:r>
      <w:r w:rsidR="00E732A3">
        <w:rPr>
          <w:rtl/>
        </w:rPr>
        <w:t>ط</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1412 ه</w:t>
      </w:r>
      <w:r w:rsidR="00836F2F">
        <w:rPr>
          <w:rtl/>
        </w:rPr>
        <w:t xml:space="preserve"> ـ</w:t>
      </w:r>
      <w:r w:rsidR="007C74F1">
        <w:rPr>
          <w:rtl/>
        </w:rPr>
        <w:t>.</w:t>
      </w:r>
    </w:p>
    <w:p w14:paraId="7E040A5F" w14:textId="77777777" w:rsidR="00E732A3" w:rsidRDefault="004527F2" w:rsidP="00E732A3">
      <w:pPr>
        <w:rPr>
          <w:rtl/>
        </w:rPr>
      </w:pPr>
      <w:r>
        <w:rPr>
          <w:rFonts w:hint="cs"/>
          <w:rtl/>
        </w:rPr>
        <w:t>39</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الكافي</w:t>
      </w:r>
      <w:r w:rsidR="00836F2F">
        <w:rPr>
          <w:rStyle w:val="rfdBold2"/>
          <w:rtl/>
        </w:rPr>
        <w:t xml:space="preserve"> :</w:t>
      </w:r>
      <w:r w:rsidR="007C74F1">
        <w:rPr>
          <w:rStyle w:val="rfdBold2"/>
          <w:rtl/>
        </w:rPr>
        <w:t xml:space="preserve"> </w:t>
      </w:r>
      <w:r w:rsidR="00E732A3">
        <w:rPr>
          <w:rtl/>
        </w:rPr>
        <w:t>الكليني</w:t>
      </w:r>
      <w:r w:rsidR="00836F2F">
        <w:rPr>
          <w:rtl/>
        </w:rPr>
        <w:t xml:space="preserve"> ،</w:t>
      </w:r>
      <w:r w:rsidR="007C74F1">
        <w:rPr>
          <w:rtl/>
        </w:rPr>
        <w:t xml:space="preserve"> </w:t>
      </w:r>
      <w:r w:rsidR="00E732A3">
        <w:rPr>
          <w:rtl/>
        </w:rPr>
        <w:t>محمّد بن يعقوب</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الغفاري</w:t>
      </w:r>
      <w:r w:rsidR="00836F2F">
        <w:rPr>
          <w:rtl/>
        </w:rPr>
        <w:t xml:space="preserve"> ،</w:t>
      </w:r>
      <w:r w:rsidR="007C74F1">
        <w:rPr>
          <w:rtl/>
        </w:rPr>
        <w:t xml:space="preserve"> </w:t>
      </w:r>
      <w:r w:rsidR="00E732A3">
        <w:rPr>
          <w:rtl/>
        </w:rPr>
        <w:t>علي أكبر</w:t>
      </w:r>
      <w:r w:rsidR="00836F2F">
        <w:rPr>
          <w:rtl/>
        </w:rPr>
        <w:t xml:space="preserve"> ،</w:t>
      </w:r>
      <w:r w:rsidR="007C74F1">
        <w:rPr>
          <w:rtl/>
        </w:rPr>
        <w:t xml:space="preserve"> </w:t>
      </w:r>
      <w:r w:rsidR="00E732A3">
        <w:rPr>
          <w:rtl/>
        </w:rPr>
        <w:t>آخوندي</w:t>
      </w:r>
      <w:r w:rsidR="00836F2F">
        <w:rPr>
          <w:rtl/>
        </w:rPr>
        <w:t xml:space="preserve"> ،</w:t>
      </w:r>
      <w:r w:rsidR="007C74F1">
        <w:rPr>
          <w:rtl/>
        </w:rPr>
        <w:t xml:space="preserve"> </w:t>
      </w:r>
      <w:r w:rsidR="00E732A3">
        <w:rPr>
          <w:rtl/>
        </w:rPr>
        <w:t>محمّد</w:t>
      </w:r>
      <w:r w:rsidR="00836F2F">
        <w:rPr>
          <w:rtl/>
        </w:rPr>
        <w:t xml:space="preserve"> ،</w:t>
      </w:r>
      <w:r w:rsidR="007C74F1">
        <w:rPr>
          <w:rtl/>
        </w:rPr>
        <w:t xml:space="preserve"> </w:t>
      </w:r>
      <w:r w:rsidR="00E732A3">
        <w:rPr>
          <w:rtl/>
        </w:rPr>
        <w:t>دار الكتب الإسلامية</w:t>
      </w:r>
      <w:r w:rsidR="00836F2F">
        <w:rPr>
          <w:rtl/>
        </w:rPr>
        <w:t xml:space="preserve"> ،</w:t>
      </w:r>
      <w:r w:rsidR="007C74F1">
        <w:rPr>
          <w:rtl/>
        </w:rPr>
        <w:t xml:space="preserve"> </w:t>
      </w:r>
      <w:r w:rsidR="00E732A3">
        <w:rPr>
          <w:rtl/>
        </w:rPr>
        <w:t>ط4</w:t>
      </w:r>
      <w:r w:rsidR="00836F2F">
        <w:rPr>
          <w:rtl/>
        </w:rPr>
        <w:t xml:space="preserve"> ،</w:t>
      </w:r>
      <w:r w:rsidR="007C74F1">
        <w:rPr>
          <w:rtl/>
        </w:rPr>
        <w:t xml:space="preserve"> </w:t>
      </w:r>
      <w:r w:rsidR="00E732A3">
        <w:rPr>
          <w:rtl/>
        </w:rPr>
        <w:t>طهران</w:t>
      </w:r>
      <w:r w:rsidR="00836F2F">
        <w:rPr>
          <w:rtl/>
        </w:rPr>
        <w:t xml:space="preserve"> ،</w:t>
      </w:r>
      <w:r w:rsidR="007C74F1">
        <w:rPr>
          <w:rtl/>
        </w:rPr>
        <w:t xml:space="preserve"> </w:t>
      </w:r>
      <w:r w:rsidR="00E732A3">
        <w:rPr>
          <w:rtl/>
        </w:rPr>
        <w:t>1407 ه</w:t>
      </w:r>
      <w:r w:rsidR="00836F2F">
        <w:rPr>
          <w:rtl/>
        </w:rPr>
        <w:t xml:space="preserve"> ـ</w:t>
      </w:r>
      <w:r w:rsidR="007C74F1">
        <w:rPr>
          <w:rtl/>
        </w:rPr>
        <w:t>.</w:t>
      </w:r>
    </w:p>
    <w:p w14:paraId="7C0EE142" w14:textId="77777777" w:rsidR="00E732A3" w:rsidRDefault="004527F2" w:rsidP="00E732A3">
      <w:pPr>
        <w:rPr>
          <w:rtl/>
        </w:rPr>
      </w:pPr>
      <w:r>
        <w:rPr>
          <w:rFonts w:hint="cs"/>
          <w:rtl/>
        </w:rPr>
        <w:t>40</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كشف</w:t>
      </w:r>
      <w:r w:rsidR="00E732A3" w:rsidRPr="004527F2">
        <w:rPr>
          <w:rStyle w:val="rfdBold2"/>
          <w:rtl/>
        </w:rPr>
        <w:t xml:space="preserve"> الحجب والأستار عن أسماء الكتب والأسفار</w:t>
      </w:r>
      <w:r w:rsidR="00836F2F">
        <w:rPr>
          <w:rtl/>
        </w:rPr>
        <w:t xml:space="preserve"> :</w:t>
      </w:r>
      <w:r w:rsidR="007C74F1">
        <w:rPr>
          <w:rtl/>
        </w:rPr>
        <w:t xml:space="preserve"> </w:t>
      </w:r>
      <w:r w:rsidR="00E732A3">
        <w:rPr>
          <w:rtl/>
        </w:rPr>
        <w:t>النيسابوري الكنتوري</w:t>
      </w:r>
      <w:r w:rsidR="00836F2F">
        <w:rPr>
          <w:rtl/>
        </w:rPr>
        <w:t xml:space="preserve"> ،</w:t>
      </w:r>
      <w:r w:rsidR="007C74F1">
        <w:rPr>
          <w:rtl/>
        </w:rPr>
        <w:t xml:space="preserve"> </w:t>
      </w:r>
      <w:r w:rsidR="00E732A3">
        <w:rPr>
          <w:rtl/>
        </w:rPr>
        <w:t>إعجاز حسين</w:t>
      </w:r>
      <w:r w:rsidR="00836F2F">
        <w:rPr>
          <w:rtl/>
        </w:rPr>
        <w:t xml:space="preserve"> ،</w:t>
      </w:r>
      <w:r w:rsidR="007C74F1">
        <w:rPr>
          <w:rtl/>
        </w:rPr>
        <w:t xml:space="preserve"> </w:t>
      </w:r>
      <w:r w:rsidR="00E732A3">
        <w:rPr>
          <w:rtl/>
        </w:rPr>
        <w:t>منشورات</w:t>
      </w:r>
      <w:r w:rsidR="00836F2F">
        <w:rPr>
          <w:rtl/>
        </w:rPr>
        <w:t xml:space="preserve"> :</w:t>
      </w:r>
      <w:r w:rsidR="007C74F1">
        <w:rPr>
          <w:rtl/>
        </w:rPr>
        <w:t xml:space="preserve"> </w:t>
      </w:r>
      <w:r w:rsidR="00E732A3">
        <w:rPr>
          <w:rtl/>
        </w:rPr>
        <w:t>مكتبة آية الله المرعشي النجفي</w:t>
      </w:r>
      <w:r w:rsidR="00836F2F">
        <w:rPr>
          <w:rtl/>
        </w:rPr>
        <w:t xml:space="preserve"> ،</w:t>
      </w:r>
      <w:r w:rsidR="007C74F1">
        <w:rPr>
          <w:rtl/>
        </w:rPr>
        <w:t xml:space="preserve"> </w:t>
      </w:r>
      <w:r w:rsidR="00E732A3">
        <w:rPr>
          <w:rtl/>
        </w:rPr>
        <w:t>ط2</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140</w:t>
      </w:r>
      <w:r w:rsidR="00836F2F">
        <w:rPr>
          <w:rtl/>
        </w:rPr>
        <w:t>9 ه ـ</w:t>
      </w:r>
      <w:r w:rsidR="007C74F1">
        <w:rPr>
          <w:rtl/>
        </w:rPr>
        <w:t>.</w:t>
      </w:r>
    </w:p>
    <w:p w14:paraId="61E49FD4" w14:textId="77777777" w:rsidR="00E732A3" w:rsidRDefault="004527F2" w:rsidP="00E732A3">
      <w:pPr>
        <w:rPr>
          <w:rtl/>
        </w:rPr>
      </w:pPr>
      <w:r>
        <w:rPr>
          <w:rFonts w:hint="cs"/>
          <w:rtl/>
        </w:rPr>
        <w:t>41</w:t>
      </w:r>
      <w:r w:rsidR="007C74F1">
        <w:rPr>
          <w:rFonts w:hint="cs"/>
          <w:rtl/>
        </w:rPr>
        <w:t xml:space="preserve"> </w:t>
      </w:r>
      <w:r w:rsidR="00836F2F">
        <w:rPr>
          <w:rFonts w:hint="cs"/>
          <w:rtl/>
        </w:rPr>
        <w:t>ـ</w:t>
      </w:r>
      <w:r w:rsidR="007C74F1">
        <w:rPr>
          <w:rFonts w:hint="cs"/>
          <w:rtl/>
        </w:rPr>
        <w:t xml:space="preserve"> </w:t>
      </w:r>
      <w:r w:rsidR="00E732A3" w:rsidRPr="004527F2">
        <w:rPr>
          <w:rStyle w:val="rfdBold2"/>
          <w:rFonts w:hint="eastAsia"/>
          <w:rtl/>
        </w:rPr>
        <w:t>كشف</w:t>
      </w:r>
      <w:r w:rsidR="00E732A3" w:rsidRPr="004527F2">
        <w:rPr>
          <w:rStyle w:val="rfdBold2"/>
          <w:rtl/>
        </w:rPr>
        <w:t xml:space="preserve"> الغمّة في معرفة الأئمّة</w:t>
      </w:r>
      <w:r w:rsidR="00836F2F">
        <w:rPr>
          <w:rStyle w:val="rfdBold2"/>
          <w:rtl/>
        </w:rPr>
        <w:t xml:space="preserve"> :</w:t>
      </w:r>
      <w:r w:rsidR="007C74F1">
        <w:rPr>
          <w:rStyle w:val="rfdBold2"/>
          <w:rtl/>
        </w:rPr>
        <w:t xml:space="preserve"> </w:t>
      </w:r>
      <w:r w:rsidR="00E732A3">
        <w:rPr>
          <w:rtl/>
        </w:rPr>
        <w:t>الإربلي</w:t>
      </w:r>
      <w:r w:rsidR="00836F2F">
        <w:rPr>
          <w:rtl/>
        </w:rPr>
        <w:t xml:space="preserve"> ،</w:t>
      </w:r>
      <w:r w:rsidR="007C74F1">
        <w:rPr>
          <w:rtl/>
        </w:rPr>
        <w:t xml:space="preserve"> </w:t>
      </w:r>
      <w:r w:rsidR="00E732A3">
        <w:rPr>
          <w:rtl/>
        </w:rPr>
        <w:t>علي بن عيسىٰ</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رسولي محلّاتي</w:t>
      </w:r>
      <w:r w:rsidR="00836F2F">
        <w:rPr>
          <w:rtl/>
        </w:rPr>
        <w:t xml:space="preserve"> ،</w:t>
      </w:r>
      <w:r w:rsidR="007C74F1">
        <w:rPr>
          <w:rtl/>
        </w:rPr>
        <w:t xml:space="preserve"> </w:t>
      </w:r>
      <w:r w:rsidR="00E732A3">
        <w:rPr>
          <w:rtl/>
        </w:rPr>
        <w:t>هاشم</w:t>
      </w:r>
      <w:r w:rsidR="00836F2F">
        <w:rPr>
          <w:rtl/>
        </w:rPr>
        <w:t xml:space="preserve"> ،</w:t>
      </w:r>
      <w:r w:rsidR="007C74F1">
        <w:rPr>
          <w:rtl/>
        </w:rPr>
        <w:t xml:space="preserve"> </w:t>
      </w:r>
      <w:r w:rsidR="00E732A3">
        <w:rPr>
          <w:rtl/>
        </w:rPr>
        <w:t>نشر</w:t>
      </w:r>
      <w:r w:rsidR="00836F2F">
        <w:rPr>
          <w:rtl/>
        </w:rPr>
        <w:t xml:space="preserve"> :</w:t>
      </w:r>
      <w:r w:rsidR="007C74F1">
        <w:rPr>
          <w:rtl/>
        </w:rPr>
        <w:t xml:space="preserve"> </w:t>
      </w:r>
      <w:r w:rsidR="00E732A3">
        <w:rPr>
          <w:rtl/>
        </w:rPr>
        <w:t>بني هاشم</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تبريز</w:t>
      </w:r>
      <w:r w:rsidR="00836F2F">
        <w:rPr>
          <w:rtl/>
        </w:rPr>
        <w:t xml:space="preserve"> ،</w:t>
      </w:r>
      <w:r w:rsidR="007C74F1">
        <w:rPr>
          <w:rtl/>
        </w:rPr>
        <w:t xml:space="preserve"> </w:t>
      </w:r>
      <w:r w:rsidR="00E732A3">
        <w:rPr>
          <w:rtl/>
        </w:rPr>
        <w:t>1423 ه</w:t>
      </w:r>
      <w:r w:rsidR="00836F2F">
        <w:rPr>
          <w:rtl/>
        </w:rPr>
        <w:t xml:space="preserve"> ـ</w:t>
      </w:r>
      <w:r w:rsidR="007C74F1">
        <w:rPr>
          <w:rtl/>
        </w:rPr>
        <w:t>.</w:t>
      </w:r>
    </w:p>
    <w:p w14:paraId="1AD475CA" w14:textId="77777777" w:rsidR="00E732A3" w:rsidRDefault="004527F2" w:rsidP="00E732A3">
      <w:pPr>
        <w:rPr>
          <w:rtl/>
        </w:rPr>
      </w:pPr>
      <w:r>
        <w:rPr>
          <w:rFonts w:hint="cs"/>
          <w:rtl/>
        </w:rPr>
        <w:t>42</w:t>
      </w:r>
      <w:r w:rsidR="007C74F1">
        <w:rPr>
          <w:rFonts w:hint="cs"/>
          <w:rtl/>
        </w:rPr>
        <w:t xml:space="preserve"> </w:t>
      </w:r>
      <w:r w:rsidR="00836F2F">
        <w:rPr>
          <w:rFonts w:hint="cs"/>
          <w:rtl/>
        </w:rPr>
        <w:t xml:space="preserve">ـ </w:t>
      </w:r>
      <w:r w:rsidR="00E732A3" w:rsidRPr="004527F2">
        <w:rPr>
          <w:rStyle w:val="rfdBold2"/>
          <w:rFonts w:hint="eastAsia"/>
          <w:rtl/>
        </w:rPr>
        <w:t>كفاية</w:t>
      </w:r>
      <w:r w:rsidR="00E732A3" w:rsidRPr="004527F2">
        <w:rPr>
          <w:rStyle w:val="rfdBold2"/>
          <w:rtl/>
        </w:rPr>
        <w:t xml:space="preserve"> الأثر في النصّ علىٰ الأئمّة الاثني عشر</w:t>
      </w:r>
      <w:r w:rsidR="00836F2F">
        <w:rPr>
          <w:rtl/>
        </w:rPr>
        <w:t xml:space="preserve"> :</w:t>
      </w:r>
      <w:r w:rsidR="007C74F1">
        <w:rPr>
          <w:rtl/>
        </w:rPr>
        <w:t xml:space="preserve"> </w:t>
      </w:r>
      <w:r w:rsidR="00E732A3">
        <w:rPr>
          <w:rtl/>
        </w:rPr>
        <w:t>الخزّاز</w:t>
      </w:r>
      <w:r w:rsidR="00836F2F">
        <w:rPr>
          <w:rtl/>
        </w:rPr>
        <w:t xml:space="preserve"> ،</w:t>
      </w:r>
      <w:r w:rsidR="007C74F1">
        <w:rPr>
          <w:rtl/>
        </w:rPr>
        <w:t xml:space="preserve"> </w:t>
      </w:r>
      <w:r w:rsidR="00E732A3">
        <w:rPr>
          <w:rtl/>
        </w:rPr>
        <w:t>الرازي</w:t>
      </w:r>
      <w:r w:rsidR="00836F2F">
        <w:rPr>
          <w:rtl/>
        </w:rPr>
        <w:t xml:space="preserve"> ،</w:t>
      </w:r>
      <w:r w:rsidR="007C74F1">
        <w:rPr>
          <w:rtl/>
        </w:rPr>
        <w:t xml:space="preserve"> </w:t>
      </w:r>
      <w:r w:rsidR="00E732A3">
        <w:rPr>
          <w:rtl/>
        </w:rPr>
        <w:t>علي بن محمّد</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الحسيني الكوهكمري</w:t>
      </w:r>
      <w:r w:rsidR="00836F2F">
        <w:rPr>
          <w:rtl/>
        </w:rPr>
        <w:t xml:space="preserve"> ،</w:t>
      </w:r>
      <w:r w:rsidR="007C74F1">
        <w:rPr>
          <w:rtl/>
        </w:rPr>
        <w:t xml:space="preserve"> </w:t>
      </w:r>
      <w:r w:rsidR="00E732A3">
        <w:rPr>
          <w:rtl/>
        </w:rPr>
        <w:t>عبد اللطيف‏</w:t>
      </w:r>
      <w:r w:rsidR="00836F2F">
        <w:rPr>
          <w:rtl/>
        </w:rPr>
        <w:t xml:space="preserve"> ،</w:t>
      </w:r>
      <w:r w:rsidR="007C74F1">
        <w:rPr>
          <w:rtl/>
        </w:rPr>
        <w:t xml:space="preserve"> </w:t>
      </w:r>
      <w:r w:rsidR="00E732A3">
        <w:rPr>
          <w:rtl/>
        </w:rPr>
        <w:t>نشر</w:t>
      </w:r>
      <w:r w:rsidR="00836F2F">
        <w:rPr>
          <w:rtl/>
        </w:rPr>
        <w:t xml:space="preserve"> :</w:t>
      </w:r>
      <w:r w:rsidR="007C74F1">
        <w:rPr>
          <w:rtl/>
        </w:rPr>
        <w:t xml:space="preserve"> </w:t>
      </w:r>
      <w:r w:rsidR="00E732A3">
        <w:rPr>
          <w:rtl/>
        </w:rPr>
        <w:t>بيدار</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1401 ه</w:t>
      </w:r>
      <w:r w:rsidR="00836F2F">
        <w:rPr>
          <w:rtl/>
        </w:rPr>
        <w:t xml:space="preserve"> ـ</w:t>
      </w:r>
      <w:r w:rsidR="007C74F1">
        <w:rPr>
          <w:rtl/>
        </w:rPr>
        <w:t>.</w:t>
      </w:r>
    </w:p>
    <w:p w14:paraId="63B77DD4" w14:textId="77777777" w:rsidR="00E732A3" w:rsidRDefault="00F11B4F" w:rsidP="00E732A3">
      <w:pPr>
        <w:rPr>
          <w:rtl/>
        </w:rPr>
      </w:pPr>
      <w:r>
        <w:rPr>
          <w:rtl/>
        </w:rPr>
        <w:br w:type="page"/>
      </w:r>
      <w:r w:rsidR="004527F2">
        <w:rPr>
          <w:rFonts w:hint="cs"/>
          <w:rtl/>
        </w:rPr>
        <w:lastRenderedPageBreak/>
        <w:t>43</w:t>
      </w:r>
      <w:r w:rsidR="007C74F1">
        <w:rPr>
          <w:rFonts w:hint="cs"/>
          <w:rtl/>
        </w:rPr>
        <w:t xml:space="preserve"> </w:t>
      </w:r>
      <w:r w:rsidR="00836F2F">
        <w:rPr>
          <w:rFonts w:hint="cs"/>
          <w:rtl/>
        </w:rPr>
        <w:t>ـ</w:t>
      </w:r>
      <w:r w:rsidR="007C74F1">
        <w:rPr>
          <w:rFonts w:hint="cs"/>
          <w:rtl/>
        </w:rPr>
        <w:t xml:space="preserve"> </w:t>
      </w:r>
      <w:r w:rsidR="00E732A3" w:rsidRPr="004F1A0D">
        <w:rPr>
          <w:rStyle w:val="rfdBold2"/>
          <w:rFonts w:hint="eastAsia"/>
          <w:rtl/>
        </w:rPr>
        <w:t>الكنىٰ</w:t>
      </w:r>
      <w:r w:rsidR="00E732A3" w:rsidRPr="004F1A0D">
        <w:rPr>
          <w:rStyle w:val="rfdBold2"/>
          <w:rtl/>
        </w:rPr>
        <w:t xml:space="preserve"> والألقاب</w:t>
      </w:r>
      <w:r w:rsidR="00836F2F">
        <w:rPr>
          <w:rtl/>
        </w:rPr>
        <w:t xml:space="preserve"> :</w:t>
      </w:r>
      <w:r w:rsidR="007C74F1">
        <w:rPr>
          <w:rtl/>
        </w:rPr>
        <w:t xml:space="preserve"> </w:t>
      </w:r>
      <w:r w:rsidR="00E732A3">
        <w:rPr>
          <w:rtl/>
        </w:rPr>
        <w:t>القمّي</w:t>
      </w:r>
      <w:r w:rsidR="00836F2F">
        <w:rPr>
          <w:rtl/>
        </w:rPr>
        <w:t xml:space="preserve"> ،</w:t>
      </w:r>
      <w:r w:rsidR="007C74F1">
        <w:rPr>
          <w:rtl/>
        </w:rPr>
        <w:t xml:space="preserve"> </w:t>
      </w:r>
      <w:r w:rsidR="00E732A3">
        <w:rPr>
          <w:rtl/>
        </w:rPr>
        <w:t>عبّاس</w:t>
      </w:r>
      <w:r w:rsidR="00836F2F">
        <w:rPr>
          <w:rtl/>
        </w:rPr>
        <w:t xml:space="preserve"> ،</w:t>
      </w:r>
      <w:r w:rsidR="007C74F1">
        <w:rPr>
          <w:rtl/>
        </w:rPr>
        <w:t xml:space="preserve"> </w:t>
      </w:r>
      <w:r w:rsidR="00E732A3">
        <w:rPr>
          <w:rtl/>
        </w:rPr>
        <w:t>مكتبة الصدر</w:t>
      </w:r>
      <w:r w:rsidR="00836F2F">
        <w:rPr>
          <w:rtl/>
        </w:rPr>
        <w:t xml:space="preserve"> ،</w:t>
      </w:r>
      <w:r w:rsidR="007C74F1">
        <w:rPr>
          <w:rtl/>
        </w:rPr>
        <w:t xml:space="preserve"> </w:t>
      </w:r>
      <w:r w:rsidR="00E732A3">
        <w:rPr>
          <w:rtl/>
        </w:rPr>
        <w:t>ط5</w:t>
      </w:r>
      <w:r w:rsidR="00836F2F">
        <w:rPr>
          <w:rtl/>
        </w:rPr>
        <w:t xml:space="preserve"> ،</w:t>
      </w:r>
      <w:r w:rsidR="007C74F1">
        <w:rPr>
          <w:rtl/>
        </w:rPr>
        <w:t xml:space="preserve"> </w:t>
      </w:r>
      <w:r w:rsidR="00E732A3">
        <w:rPr>
          <w:rtl/>
        </w:rPr>
        <w:t>طهران</w:t>
      </w:r>
      <w:r w:rsidR="00836F2F">
        <w:rPr>
          <w:rtl/>
        </w:rPr>
        <w:t xml:space="preserve"> ،</w:t>
      </w:r>
      <w:r w:rsidR="007C74F1">
        <w:rPr>
          <w:rtl/>
        </w:rPr>
        <w:t xml:space="preserve"> </w:t>
      </w:r>
      <w:r w:rsidR="00E732A3">
        <w:rPr>
          <w:rtl/>
        </w:rPr>
        <w:t>1368 ه</w:t>
      </w:r>
      <w:r w:rsidR="00836F2F">
        <w:rPr>
          <w:rtl/>
        </w:rPr>
        <w:t xml:space="preserve"> ـ</w:t>
      </w:r>
      <w:r w:rsidR="007C74F1">
        <w:rPr>
          <w:rtl/>
        </w:rPr>
        <w:t xml:space="preserve"> </w:t>
      </w:r>
      <w:r w:rsidR="00E732A3">
        <w:rPr>
          <w:rtl/>
        </w:rPr>
        <w:t>ش.‏</w:t>
      </w:r>
    </w:p>
    <w:p w14:paraId="116317BE" w14:textId="77777777" w:rsidR="00E732A3" w:rsidRDefault="004527F2" w:rsidP="00E732A3">
      <w:pPr>
        <w:rPr>
          <w:rtl/>
        </w:rPr>
      </w:pPr>
      <w:r>
        <w:rPr>
          <w:rFonts w:hint="cs"/>
          <w:rtl/>
        </w:rPr>
        <w:t>44</w:t>
      </w:r>
      <w:r w:rsidR="007C74F1">
        <w:rPr>
          <w:rFonts w:hint="cs"/>
          <w:rtl/>
        </w:rPr>
        <w:t xml:space="preserve"> </w:t>
      </w:r>
      <w:r w:rsidR="00836F2F">
        <w:rPr>
          <w:rFonts w:hint="cs"/>
          <w:rtl/>
        </w:rPr>
        <w:t>ـ</w:t>
      </w:r>
      <w:r w:rsidR="007C74F1">
        <w:rPr>
          <w:rFonts w:hint="cs"/>
          <w:rtl/>
        </w:rPr>
        <w:t xml:space="preserve"> </w:t>
      </w:r>
      <w:r w:rsidR="00E732A3" w:rsidRPr="004F1A0D">
        <w:rPr>
          <w:rStyle w:val="rfdBold2"/>
          <w:rFonts w:hint="eastAsia"/>
          <w:rtl/>
        </w:rPr>
        <w:t>كتاب</w:t>
      </w:r>
      <w:r w:rsidR="00E732A3" w:rsidRPr="004F1A0D">
        <w:rPr>
          <w:rStyle w:val="rfdBold2"/>
          <w:rtl/>
        </w:rPr>
        <w:t xml:space="preserve"> المؤمن</w:t>
      </w:r>
      <w:r w:rsidR="00836F2F">
        <w:rPr>
          <w:rtl/>
        </w:rPr>
        <w:t xml:space="preserve"> :</w:t>
      </w:r>
      <w:r w:rsidR="007C74F1">
        <w:rPr>
          <w:rtl/>
        </w:rPr>
        <w:t xml:space="preserve"> </w:t>
      </w:r>
      <w:r w:rsidR="00E732A3">
        <w:rPr>
          <w:rtl/>
        </w:rPr>
        <w:t>الكوفي الأهوازي</w:t>
      </w:r>
      <w:r w:rsidR="00836F2F">
        <w:rPr>
          <w:rtl/>
        </w:rPr>
        <w:t xml:space="preserve"> ،</w:t>
      </w:r>
      <w:r w:rsidR="007C74F1">
        <w:rPr>
          <w:rtl/>
        </w:rPr>
        <w:t xml:space="preserve"> </w:t>
      </w:r>
      <w:r w:rsidR="00E732A3">
        <w:rPr>
          <w:rtl/>
        </w:rPr>
        <w:t>حسين بن سعيد</w:t>
      </w:r>
      <w:r w:rsidR="00836F2F">
        <w:rPr>
          <w:rtl/>
        </w:rPr>
        <w:t xml:space="preserve"> ،</w:t>
      </w:r>
      <w:r w:rsidR="007C74F1">
        <w:rPr>
          <w:rtl/>
        </w:rPr>
        <w:t xml:space="preserve"> </w:t>
      </w:r>
      <w:r w:rsidR="00E732A3">
        <w:rPr>
          <w:rtl/>
        </w:rPr>
        <w:t>مؤسّسة الإمام المهدي</w:t>
      </w:r>
      <w:r w:rsidR="00852492">
        <w:rPr>
          <w:rtl/>
        </w:rPr>
        <w:t xml:space="preserve"> </w:t>
      </w:r>
      <w:r w:rsidR="006E72D1" w:rsidRPr="00DA6958">
        <w:rPr>
          <w:rStyle w:val="rfdAlaem"/>
          <w:rtl/>
        </w:rPr>
        <w:t>عليه‌السلام</w:t>
      </w:r>
      <w:r w:rsidR="00E732A3">
        <w:rPr>
          <w:rtl/>
        </w:rPr>
        <w:t xml:space="preserve"> ‏</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140</w:t>
      </w:r>
      <w:r w:rsidR="00836F2F">
        <w:rPr>
          <w:rtl/>
        </w:rPr>
        <w:t>4 ه ـ</w:t>
      </w:r>
      <w:r w:rsidR="007C74F1">
        <w:rPr>
          <w:rtl/>
        </w:rPr>
        <w:t>.</w:t>
      </w:r>
    </w:p>
    <w:p w14:paraId="219292D1" w14:textId="77777777" w:rsidR="005B136D" w:rsidRDefault="004527F2" w:rsidP="00E732A3">
      <w:pPr>
        <w:rPr>
          <w:rtl/>
        </w:rPr>
      </w:pPr>
      <w:r>
        <w:rPr>
          <w:rFonts w:hint="cs"/>
          <w:rtl/>
        </w:rPr>
        <w:t>45</w:t>
      </w:r>
      <w:r w:rsidR="007C74F1">
        <w:rPr>
          <w:rFonts w:hint="cs"/>
          <w:rtl/>
        </w:rPr>
        <w:t xml:space="preserve"> </w:t>
      </w:r>
      <w:r w:rsidR="00836F2F">
        <w:rPr>
          <w:rFonts w:hint="cs"/>
          <w:rtl/>
        </w:rPr>
        <w:t>ـ</w:t>
      </w:r>
      <w:r w:rsidR="007C74F1">
        <w:rPr>
          <w:rFonts w:hint="cs"/>
          <w:rtl/>
        </w:rPr>
        <w:t xml:space="preserve"> </w:t>
      </w:r>
      <w:r w:rsidR="00E732A3" w:rsidRPr="004F1A0D">
        <w:rPr>
          <w:rStyle w:val="rfdBold2"/>
          <w:rFonts w:hint="eastAsia"/>
          <w:rtl/>
        </w:rPr>
        <w:t>لسان</w:t>
      </w:r>
      <w:r w:rsidR="00E732A3" w:rsidRPr="004F1A0D">
        <w:rPr>
          <w:rStyle w:val="rfdBold2"/>
          <w:rtl/>
        </w:rPr>
        <w:t xml:space="preserve"> الميزان</w:t>
      </w:r>
      <w:r w:rsidR="00836F2F">
        <w:rPr>
          <w:rStyle w:val="rfdBold2"/>
          <w:rtl/>
        </w:rPr>
        <w:t xml:space="preserve"> :</w:t>
      </w:r>
      <w:r w:rsidR="007C74F1">
        <w:rPr>
          <w:rStyle w:val="rfdBold2"/>
          <w:rtl/>
        </w:rPr>
        <w:t xml:space="preserve"> </w:t>
      </w:r>
      <w:r w:rsidR="00E732A3">
        <w:rPr>
          <w:rtl/>
        </w:rPr>
        <w:t>العسقلاني</w:t>
      </w:r>
      <w:r w:rsidR="00836F2F">
        <w:rPr>
          <w:rtl/>
        </w:rPr>
        <w:t xml:space="preserve"> ،</w:t>
      </w:r>
      <w:r w:rsidR="007C74F1">
        <w:rPr>
          <w:rtl/>
        </w:rPr>
        <w:t xml:space="preserve"> </w:t>
      </w:r>
      <w:r w:rsidR="00E732A3">
        <w:rPr>
          <w:rtl/>
        </w:rPr>
        <w:t>أحمد بن علي بن حجر</w:t>
      </w:r>
      <w:r w:rsidR="00836F2F">
        <w:rPr>
          <w:rtl/>
        </w:rPr>
        <w:t xml:space="preserve"> ،</w:t>
      </w:r>
      <w:r w:rsidR="007C74F1">
        <w:rPr>
          <w:rtl/>
        </w:rPr>
        <w:t xml:space="preserve"> </w:t>
      </w:r>
      <w:r w:rsidR="00E732A3">
        <w:rPr>
          <w:rtl/>
        </w:rPr>
        <w:t>مؤسّسة الأعلمي</w:t>
      </w:r>
      <w:r w:rsidR="00836F2F">
        <w:rPr>
          <w:rtl/>
        </w:rPr>
        <w:t xml:space="preserve"> ،</w:t>
      </w:r>
      <w:r w:rsidR="007C74F1">
        <w:rPr>
          <w:rtl/>
        </w:rPr>
        <w:t xml:space="preserve"> </w:t>
      </w:r>
      <w:r w:rsidR="00E732A3">
        <w:rPr>
          <w:rtl/>
        </w:rPr>
        <w:t>ط2</w:t>
      </w:r>
      <w:r w:rsidR="00836F2F">
        <w:rPr>
          <w:rtl/>
        </w:rPr>
        <w:t xml:space="preserve"> ،</w:t>
      </w:r>
      <w:r w:rsidR="007C74F1">
        <w:rPr>
          <w:rtl/>
        </w:rPr>
        <w:t xml:space="preserve"> </w:t>
      </w:r>
      <w:r w:rsidR="00E732A3">
        <w:rPr>
          <w:rtl/>
        </w:rPr>
        <w:t>بيروت</w:t>
      </w:r>
      <w:r w:rsidR="00836F2F">
        <w:rPr>
          <w:rtl/>
        </w:rPr>
        <w:t xml:space="preserve"> ،</w:t>
      </w:r>
      <w:r w:rsidR="007C74F1">
        <w:rPr>
          <w:rtl/>
        </w:rPr>
        <w:t xml:space="preserve"> </w:t>
      </w:r>
      <w:r w:rsidR="00E732A3">
        <w:rPr>
          <w:rtl/>
        </w:rPr>
        <w:t>1970 م.</w:t>
      </w:r>
    </w:p>
    <w:p w14:paraId="0F1717A6" w14:textId="77777777" w:rsidR="00E732A3" w:rsidRDefault="004527F2" w:rsidP="00E732A3">
      <w:pPr>
        <w:rPr>
          <w:rtl/>
        </w:rPr>
      </w:pPr>
      <w:r>
        <w:rPr>
          <w:rFonts w:hint="cs"/>
          <w:rtl/>
        </w:rPr>
        <w:t>46</w:t>
      </w:r>
      <w:r w:rsidR="007C74F1">
        <w:rPr>
          <w:rFonts w:hint="cs"/>
          <w:rtl/>
        </w:rPr>
        <w:t xml:space="preserve"> </w:t>
      </w:r>
      <w:r w:rsidR="00836F2F">
        <w:rPr>
          <w:rFonts w:hint="cs"/>
          <w:rtl/>
        </w:rPr>
        <w:t>ـ</w:t>
      </w:r>
      <w:r w:rsidR="007C74F1">
        <w:rPr>
          <w:rFonts w:hint="cs"/>
          <w:rtl/>
        </w:rPr>
        <w:t xml:space="preserve"> </w:t>
      </w:r>
      <w:r w:rsidR="00E732A3" w:rsidRPr="004F1A0D">
        <w:rPr>
          <w:rStyle w:val="rfdBold2"/>
          <w:rFonts w:hint="eastAsia"/>
          <w:rtl/>
        </w:rPr>
        <w:t>مجلّة</w:t>
      </w:r>
      <w:r w:rsidR="00E732A3" w:rsidRPr="004F1A0D">
        <w:rPr>
          <w:rStyle w:val="rfdBold2"/>
          <w:rtl/>
        </w:rPr>
        <w:t xml:space="preserve"> تراثنا</w:t>
      </w:r>
      <w:r w:rsidR="00836F2F">
        <w:rPr>
          <w:rtl/>
        </w:rPr>
        <w:t xml:space="preserve"> :</w:t>
      </w:r>
      <w:r w:rsidR="007C74F1">
        <w:rPr>
          <w:rtl/>
        </w:rPr>
        <w:t xml:space="preserve"> </w:t>
      </w:r>
      <w:r w:rsidR="00E732A3">
        <w:rPr>
          <w:rtl/>
        </w:rPr>
        <w:t>الإعداد والنشر</w:t>
      </w:r>
      <w:r w:rsidR="00836F2F">
        <w:rPr>
          <w:rtl/>
        </w:rPr>
        <w:t xml:space="preserve"> :</w:t>
      </w:r>
      <w:r w:rsidR="007C74F1">
        <w:rPr>
          <w:rtl/>
        </w:rPr>
        <w:t xml:space="preserve"> </w:t>
      </w:r>
      <w:r w:rsidR="00E732A3">
        <w:rPr>
          <w:rtl/>
        </w:rPr>
        <w:t>مؤسّسة آل البيت</w:t>
      </w:r>
      <w:r w:rsidR="00852492">
        <w:rPr>
          <w:rtl/>
        </w:rPr>
        <w:t xml:space="preserve"> </w:t>
      </w:r>
      <w:r w:rsidR="00DA6958" w:rsidRPr="00DA6958">
        <w:rPr>
          <w:rStyle w:val="rfdAlaem"/>
          <w:rtl/>
        </w:rPr>
        <w:t>عليهم‌السلام</w:t>
      </w:r>
      <w:r w:rsidR="00852492">
        <w:rPr>
          <w:rtl/>
        </w:rPr>
        <w:t xml:space="preserve"> </w:t>
      </w:r>
      <w:r w:rsidR="00E732A3">
        <w:rPr>
          <w:rtl/>
        </w:rPr>
        <w:t>لإحياء التراث</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1421 ه</w:t>
      </w:r>
      <w:r w:rsidR="00836F2F">
        <w:rPr>
          <w:rtl/>
        </w:rPr>
        <w:t xml:space="preserve"> ـ</w:t>
      </w:r>
      <w:r w:rsidR="007C74F1">
        <w:rPr>
          <w:rtl/>
        </w:rPr>
        <w:t>.</w:t>
      </w:r>
    </w:p>
    <w:p w14:paraId="03F2E5DE" w14:textId="77777777" w:rsidR="00E732A3" w:rsidRDefault="004527F2" w:rsidP="00E732A3">
      <w:pPr>
        <w:rPr>
          <w:rtl/>
        </w:rPr>
      </w:pPr>
      <w:r>
        <w:rPr>
          <w:rFonts w:hint="cs"/>
          <w:rtl/>
        </w:rPr>
        <w:t>47</w:t>
      </w:r>
      <w:r w:rsidR="007C74F1">
        <w:rPr>
          <w:rFonts w:hint="cs"/>
          <w:rtl/>
        </w:rPr>
        <w:t xml:space="preserve"> </w:t>
      </w:r>
      <w:r w:rsidR="00836F2F">
        <w:rPr>
          <w:rFonts w:hint="cs"/>
          <w:rtl/>
        </w:rPr>
        <w:t>ـ</w:t>
      </w:r>
      <w:r w:rsidR="007C74F1">
        <w:rPr>
          <w:rFonts w:hint="cs"/>
          <w:rtl/>
        </w:rPr>
        <w:t xml:space="preserve"> </w:t>
      </w:r>
      <w:r w:rsidR="00E732A3" w:rsidRPr="004F1A0D">
        <w:rPr>
          <w:rStyle w:val="rfdBold2"/>
          <w:rFonts w:hint="eastAsia"/>
          <w:rtl/>
        </w:rPr>
        <w:t>مجمع</w:t>
      </w:r>
      <w:r w:rsidR="00E732A3" w:rsidRPr="004F1A0D">
        <w:rPr>
          <w:rStyle w:val="rfdBold2"/>
          <w:rtl/>
        </w:rPr>
        <w:t xml:space="preserve"> البيان في تفسير القرآن</w:t>
      </w:r>
      <w:r w:rsidR="00836F2F">
        <w:rPr>
          <w:rtl/>
        </w:rPr>
        <w:t xml:space="preserve"> :</w:t>
      </w:r>
      <w:r w:rsidR="007C74F1">
        <w:rPr>
          <w:rtl/>
        </w:rPr>
        <w:t xml:space="preserve"> </w:t>
      </w:r>
      <w:r w:rsidR="00E732A3">
        <w:rPr>
          <w:rtl/>
        </w:rPr>
        <w:t>أمين الإسلام</w:t>
      </w:r>
      <w:r w:rsidR="00836F2F">
        <w:rPr>
          <w:rtl/>
        </w:rPr>
        <w:t xml:space="preserve"> ،</w:t>
      </w:r>
      <w:r w:rsidR="007C74F1">
        <w:rPr>
          <w:rtl/>
        </w:rPr>
        <w:t xml:space="preserve"> </w:t>
      </w:r>
      <w:r w:rsidR="00E732A3">
        <w:rPr>
          <w:rtl/>
        </w:rPr>
        <w:t>الطبرسي</w:t>
      </w:r>
      <w:r w:rsidR="00836F2F">
        <w:rPr>
          <w:rtl/>
        </w:rPr>
        <w:t xml:space="preserve"> ،</w:t>
      </w:r>
      <w:r w:rsidR="007C74F1">
        <w:rPr>
          <w:rtl/>
        </w:rPr>
        <w:t xml:space="preserve"> </w:t>
      </w:r>
      <w:r w:rsidR="00E732A3">
        <w:rPr>
          <w:rtl/>
        </w:rPr>
        <w:t>الفضل بن الحسن</w:t>
      </w:r>
      <w:r w:rsidR="00836F2F">
        <w:rPr>
          <w:rtl/>
        </w:rPr>
        <w:t xml:space="preserve"> ،</w:t>
      </w:r>
      <w:r w:rsidR="007C74F1">
        <w:rPr>
          <w:rtl/>
        </w:rPr>
        <w:t xml:space="preserve"> </w:t>
      </w:r>
      <w:r w:rsidR="00E732A3">
        <w:rPr>
          <w:rtl/>
        </w:rPr>
        <w:t>مؤسّسة الأعلمي للمطبوعات</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بيروت</w:t>
      </w:r>
      <w:r w:rsidR="00836F2F">
        <w:rPr>
          <w:rtl/>
        </w:rPr>
        <w:t xml:space="preserve"> ،</w:t>
      </w:r>
      <w:r w:rsidR="007C74F1">
        <w:rPr>
          <w:rtl/>
        </w:rPr>
        <w:t xml:space="preserve"> </w:t>
      </w:r>
      <w:r w:rsidR="00E732A3">
        <w:rPr>
          <w:rtl/>
        </w:rPr>
        <w:t>1995 م.</w:t>
      </w:r>
    </w:p>
    <w:p w14:paraId="18692FB8" w14:textId="77777777" w:rsidR="00E732A3" w:rsidRDefault="004527F2" w:rsidP="00E732A3">
      <w:pPr>
        <w:rPr>
          <w:rtl/>
        </w:rPr>
      </w:pPr>
      <w:r>
        <w:rPr>
          <w:rFonts w:hint="cs"/>
          <w:rtl/>
        </w:rPr>
        <w:t>48</w:t>
      </w:r>
      <w:r w:rsidR="007C74F1">
        <w:rPr>
          <w:rFonts w:hint="cs"/>
          <w:rtl/>
        </w:rPr>
        <w:t xml:space="preserve"> </w:t>
      </w:r>
      <w:r w:rsidR="00836F2F">
        <w:rPr>
          <w:rFonts w:hint="cs"/>
          <w:rtl/>
        </w:rPr>
        <w:t>ـ</w:t>
      </w:r>
      <w:r w:rsidR="007C74F1">
        <w:rPr>
          <w:rFonts w:hint="cs"/>
          <w:rtl/>
        </w:rPr>
        <w:t xml:space="preserve"> </w:t>
      </w:r>
      <w:r w:rsidR="00E732A3" w:rsidRPr="004F1A0D">
        <w:rPr>
          <w:rStyle w:val="rfdBold2"/>
          <w:rFonts w:hint="eastAsia"/>
          <w:rtl/>
        </w:rPr>
        <w:t>مختصر</w:t>
      </w:r>
      <w:r w:rsidR="00E732A3" w:rsidRPr="004F1A0D">
        <w:rPr>
          <w:rStyle w:val="rfdBold2"/>
          <w:rtl/>
        </w:rPr>
        <w:t xml:space="preserve"> البصائر</w:t>
      </w:r>
      <w:r w:rsidR="00836F2F">
        <w:rPr>
          <w:rStyle w:val="rfdBold2"/>
          <w:rtl/>
        </w:rPr>
        <w:t xml:space="preserve"> :</w:t>
      </w:r>
      <w:r w:rsidR="007C74F1">
        <w:rPr>
          <w:rStyle w:val="rfdBold2"/>
          <w:rtl/>
        </w:rPr>
        <w:t xml:space="preserve"> </w:t>
      </w:r>
      <w:r w:rsidR="00E732A3">
        <w:rPr>
          <w:rtl/>
        </w:rPr>
        <w:t>الحلّي</w:t>
      </w:r>
      <w:r w:rsidR="00836F2F">
        <w:rPr>
          <w:rtl/>
        </w:rPr>
        <w:t xml:space="preserve"> ،</w:t>
      </w:r>
      <w:r w:rsidR="007C74F1">
        <w:rPr>
          <w:rtl/>
        </w:rPr>
        <w:t xml:space="preserve"> </w:t>
      </w:r>
      <w:r w:rsidR="00E732A3">
        <w:rPr>
          <w:rtl/>
        </w:rPr>
        <w:t>حسن بن سليمان بن محمّد</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المظفّر</w:t>
      </w:r>
      <w:r w:rsidR="00836F2F">
        <w:rPr>
          <w:rtl/>
        </w:rPr>
        <w:t xml:space="preserve"> ،</w:t>
      </w:r>
      <w:r w:rsidR="007C74F1">
        <w:rPr>
          <w:rtl/>
        </w:rPr>
        <w:t xml:space="preserve"> </w:t>
      </w:r>
      <w:r w:rsidR="00E732A3">
        <w:rPr>
          <w:rtl/>
        </w:rPr>
        <w:t>مشتاق</w:t>
      </w:r>
      <w:r w:rsidR="00836F2F">
        <w:rPr>
          <w:rtl/>
        </w:rPr>
        <w:t xml:space="preserve"> ،</w:t>
      </w:r>
      <w:r w:rsidR="007C74F1">
        <w:rPr>
          <w:rtl/>
        </w:rPr>
        <w:t xml:space="preserve"> </w:t>
      </w:r>
      <w:r w:rsidR="00E732A3">
        <w:rPr>
          <w:rtl/>
        </w:rPr>
        <w:t>مؤسّسة النشر الإسلامي</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1421 ه</w:t>
      </w:r>
      <w:r w:rsidR="00836F2F">
        <w:rPr>
          <w:rtl/>
        </w:rPr>
        <w:t xml:space="preserve"> ـ</w:t>
      </w:r>
      <w:r w:rsidR="007C74F1">
        <w:rPr>
          <w:rtl/>
        </w:rPr>
        <w:t>.</w:t>
      </w:r>
    </w:p>
    <w:p w14:paraId="165876EB" w14:textId="77777777" w:rsidR="00E732A3" w:rsidRDefault="004F1A0D" w:rsidP="00E732A3">
      <w:pPr>
        <w:rPr>
          <w:rtl/>
        </w:rPr>
      </w:pPr>
      <w:r>
        <w:rPr>
          <w:rFonts w:hint="cs"/>
          <w:rtl/>
        </w:rPr>
        <w:t>49</w:t>
      </w:r>
      <w:r w:rsidR="007C74F1">
        <w:rPr>
          <w:rFonts w:hint="cs"/>
          <w:rtl/>
        </w:rPr>
        <w:t xml:space="preserve"> </w:t>
      </w:r>
      <w:r w:rsidR="00836F2F">
        <w:rPr>
          <w:rFonts w:hint="cs"/>
          <w:rtl/>
        </w:rPr>
        <w:t>ـ</w:t>
      </w:r>
      <w:r w:rsidR="007C74F1">
        <w:rPr>
          <w:rFonts w:hint="cs"/>
          <w:rtl/>
        </w:rPr>
        <w:t xml:space="preserve"> </w:t>
      </w:r>
      <w:r w:rsidR="00E732A3" w:rsidRPr="004F1A0D">
        <w:rPr>
          <w:rStyle w:val="rfdBold2"/>
          <w:rFonts w:hint="eastAsia"/>
          <w:rtl/>
        </w:rPr>
        <w:t>مختلف</w:t>
      </w:r>
      <w:r w:rsidR="00E732A3" w:rsidRPr="004F1A0D">
        <w:rPr>
          <w:rStyle w:val="rfdBold2"/>
          <w:rtl/>
        </w:rPr>
        <w:t xml:space="preserve"> الشيعة في أحكام الشريعة</w:t>
      </w:r>
      <w:r w:rsidR="00836F2F">
        <w:rPr>
          <w:rtl/>
        </w:rPr>
        <w:t xml:space="preserve"> :</w:t>
      </w:r>
      <w:r w:rsidR="007C74F1">
        <w:rPr>
          <w:rtl/>
        </w:rPr>
        <w:t xml:space="preserve"> </w:t>
      </w:r>
      <w:r w:rsidR="00E732A3">
        <w:rPr>
          <w:rtl/>
        </w:rPr>
        <w:t>الحلّي</w:t>
      </w:r>
      <w:r w:rsidR="00836F2F">
        <w:rPr>
          <w:rtl/>
        </w:rPr>
        <w:t xml:space="preserve"> ،</w:t>
      </w:r>
      <w:r w:rsidR="007C74F1">
        <w:rPr>
          <w:rtl/>
        </w:rPr>
        <w:t xml:space="preserve"> </w:t>
      </w:r>
      <w:r w:rsidR="00E732A3">
        <w:rPr>
          <w:rtl/>
        </w:rPr>
        <w:t>العلّامة</w:t>
      </w:r>
      <w:r w:rsidR="00836F2F">
        <w:rPr>
          <w:rtl/>
        </w:rPr>
        <w:t xml:space="preserve"> ،</w:t>
      </w:r>
      <w:r w:rsidR="007C74F1">
        <w:rPr>
          <w:rtl/>
        </w:rPr>
        <w:t xml:space="preserve"> </w:t>
      </w:r>
      <w:r w:rsidR="00E732A3">
        <w:rPr>
          <w:rtl/>
        </w:rPr>
        <w:t>حسن بن يوسف بن مطهّر الأسدي</w:t>
      </w:r>
      <w:r w:rsidR="00836F2F">
        <w:rPr>
          <w:rtl/>
        </w:rPr>
        <w:t xml:space="preserve"> ،</w:t>
      </w:r>
      <w:r w:rsidR="007C74F1">
        <w:rPr>
          <w:rtl/>
        </w:rPr>
        <w:t xml:space="preserve"> </w:t>
      </w:r>
      <w:r w:rsidR="00E732A3">
        <w:rPr>
          <w:rtl/>
        </w:rPr>
        <w:t>دفتر انتشارات إسلامى وابسته به جامعه مدرّسين حوزه علميه قم‌</w:t>
      </w:r>
      <w:r w:rsidR="00836F2F">
        <w:rPr>
          <w:rtl/>
        </w:rPr>
        <w:t xml:space="preserve"> ،</w:t>
      </w:r>
      <w:r w:rsidR="007C74F1">
        <w:rPr>
          <w:rtl/>
        </w:rPr>
        <w:t xml:space="preserve"> </w:t>
      </w:r>
      <w:r w:rsidR="00E732A3">
        <w:rPr>
          <w:rtl/>
        </w:rPr>
        <w:t>ط2</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1413 ه</w:t>
      </w:r>
      <w:r w:rsidR="00836F2F">
        <w:rPr>
          <w:rtl/>
        </w:rPr>
        <w:t xml:space="preserve"> ـ</w:t>
      </w:r>
      <w:r w:rsidR="007C74F1">
        <w:rPr>
          <w:rtl/>
        </w:rPr>
        <w:t>.</w:t>
      </w:r>
    </w:p>
    <w:p w14:paraId="5AD6DD60" w14:textId="77777777" w:rsidR="00E732A3" w:rsidRDefault="004F1A0D" w:rsidP="00E732A3">
      <w:pPr>
        <w:rPr>
          <w:rtl/>
        </w:rPr>
      </w:pPr>
      <w:r>
        <w:rPr>
          <w:rFonts w:hint="cs"/>
          <w:rtl/>
        </w:rPr>
        <w:t>50</w:t>
      </w:r>
      <w:r w:rsidR="007C74F1">
        <w:rPr>
          <w:rFonts w:hint="cs"/>
          <w:rtl/>
        </w:rPr>
        <w:t xml:space="preserve"> </w:t>
      </w:r>
      <w:r w:rsidR="00836F2F">
        <w:rPr>
          <w:rFonts w:hint="cs"/>
          <w:rtl/>
        </w:rPr>
        <w:t>ـ</w:t>
      </w:r>
      <w:r w:rsidR="007C74F1">
        <w:rPr>
          <w:rFonts w:hint="cs"/>
          <w:rtl/>
        </w:rPr>
        <w:t xml:space="preserve"> </w:t>
      </w:r>
      <w:r w:rsidR="00E732A3" w:rsidRPr="004F1A0D">
        <w:rPr>
          <w:rStyle w:val="rfdBold2"/>
          <w:rFonts w:hint="eastAsia"/>
          <w:rtl/>
        </w:rPr>
        <w:t>مدينة</w:t>
      </w:r>
      <w:r w:rsidR="00E732A3" w:rsidRPr="004F1A0D">
        <w:rPr>
          <w:rStyle w:val="rfdBold2"/>
          <w:rtl/>
        </w:rPr>
        <w:t xml:space="preserve"> معاجز الأئمّة الاثني عشر ودلائل الحجج علىٰ البشر</w:t>
      </w:r>
      <w:r w:rsidR="00836F2F">
        <w:rPr>
          <w:rStyle w:val="rfdBold2"/>
          <w:rtl/>
        </w:rPr>
        <w:t xml:space="preserve"> :</w:t>
      </w:r>
      <w:r w:rsidR="007C74F1">
        <w:rPr>
          <w:rStyle w:val="rfdBold2"/>
          <w:rtl/>
        </w:rPr>
        <w:t xml:space="preserve"> </w:t>
      </w:r>
      <w:r w:rsidR="00E732A3">
        <w:rPr>
          <w:rtl/>
        </w:rPr>
        <w:t>البحراني</w:t>
      </w:r>
      <w:r w:rsidR="00836F2F">
        <w:rPr>
          <w:rtl/>
        </w:rPr>
        <w:t xml:space="preserve"> ،</w:t>
      </w:r>
      <w:r w:rsidR="007C74F1">
        <w:rPr>
          <w:rtl/>
        </w:rPr>
        <w:t xml:space="preserve"> </w:t>
      </w:r>
      <w:r w:rsidR="00E732A3">
        <w:rPr>
          <w:rtl/>
        </w:rPr>
        <w:t>السيّد هاشم بن سليمان‏</w:t>
      </w:r>
      <w:r w:rsidR="00836F2F">
        <w:rPr>
          <w:rtl/>
        </w:rPr>
        <w:t xml:space="preserve"> ،</w:t>
      </w:r>
      <w:r w:rsidR="007C74F1">
        <w:rPr>
          <w:rtl/>
        </w:rPr>
        <w:t xml:space="preserve"> </w:t>
      </w:r>
      <w:r w:rsidR="00E732A3">
        <w:rPr>
          <w:rtl/>
        </w:rPr>
        <w:t>مؤسّسة المعارف الإسلامية</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1413 ه</w:t>
      </w:r>
      <w:r w:rsidR="00836F2F">
        <w:rPr>
          <w:rtl/>
        </w:rPr>
        <w:t xml:space="preserve"> ـ</w:t>
      </w:r>
      <w:r w:rsidR="007C74F1">
        <w:rPr>
          <w:rtl/>
        </w:rPr>
        <w:t>.</w:t>
      </w:r>
    </w:p>
    <w:p w14:paraId="7FF79B11" w14:textId="77777777" w:rsidR="00E732A3" w:rsidRDefault="004F1A0D" w:rsidP="00E732A3">
      <w:pPr>
        <w:rPr>
          <w:rtl/>
        </w:rPr>
      </w:pPr>
      <w:r>
        <w:rPr>
          <w:rFonts w:hint="cs"/>
          <w:rtl/>
        </w:rPr>
        <w:t>51</w:t>
      </w:r>
      <w:r w:rsidR="007C74F1">
        <w:rPr>
          <w:rFonts w:hint="cs"/>
          <w:rtl/>
        </w:rPr>
        <w:t xml:space="preserve"> </w:t>
      </w:r>
      <w:r w:rsidR="00836F2F">
        <w:rPr>
          <w:rFonts w:hint="cs"/>
          <w:rtl/>
        </w:rPr>
        <w:t>ـ</w:t>
      </w:r>
      <w:r w:rsidR="007C74F1">
        <w:rPr>
          <w:rFonts w:hint="cs"/>
          <w:rtl/>
        </w:rPr>
        <w:t xml:space="preserve"> </w:t>
      </w:r>
      <w:r w:rsidR="00E732A3" w:rsidRPr="004F1A0D">
        <w:rPr>
          <w:rStyle w:val="rfdBold2"/>
          <w:rFonts w:hint="eastAsia"/>
          <w:rtl/>
        </w:rPr>
        <w:t>مستدرك</w:t>
      </w:r>
      <w:r w:rsidR="00E732A3" w:rsidRPr="004F1A0D">
        <w:rPr>
          <w:rStyle w:val="rfdBold2"/>
          <w:rtl/>
        </w:rPr>
        <w:t xml:space="preserve"> الوسائل ومستنبط المسائل</w:t>
      </w:r>
      <w:r w:rsidR="00E732A3">
        <w:rPr>
          <w:rtl/>
        </w:rPr>
        <w:t>‏</w:t>
      </w:r>
      <w:r w:rsidR="00836F2F">
        <w:rPr>
          <w:rtl/>
        </w:rPr>
        <w:t xml:space="preserve"> :</w:t>
      </w:r>
      <w:r w:rsidR="007C74F1">
        <w:rPr>
          <w:rtl/>
        </w:rPr>
        <w:t xml:space="preserve"> </w:t>
      </w:r>
      <w:r w:rsidR="00E732A3">
        <w:rPr>
          <w:rtl/>
        </w:rPr>
        <w:t>النوري</w:t>
      </w:r>
      <w:r w:rsidR="00836F2F">
        <w:rPr>
          <w:rtl/>
        </w:rPr>
        <w:t xml:space="preserve"> ،</w:t>
      </w:r>
      <w:r w:rsidR="007C74F1">
        <w:rPr>
          <w:rtl/>
        </w:rPr>
        <w:t xml:space="preserve"> </w:t>
      </w:r>
      <w:r w:rsidR="00E732A3">
        <w:rPr>
          <w:rtl/>
        </w:rPr>
        <w:t>حسين بن محمّد تقي‏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مؤسّسة آل البيت</w:t>
      </w:r>
      <w:r w:rsidR="00852492">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sidR="00E732A3">
        <w:rPr>
          <w:rtl/>
        </w:rPr>
        <w:t>الناشر</w:t>
      </w:r>
      <w:r w:rsidR="00836F2F">
        <w:rPr>
          <w:rtl/>
        </w:rPr>
        <w:t xml:space="preserve"> :</w:t>
      </w:r>
      <w:r w:rsidR="007C74F1">
        <w:rPr>
          <w:rtl/>
        </w:rPr>
        <w:t xml:space="preserve"> </w:t>
      </w:r>
      <w:r w:rsidR="00E732A3">
        <w:rPr>
          <w:rtl/>
        </w:rPr>
        <w:t>مؤسّسة آل البيت</w:t>
      </w:r>
      <w:r w:rsidR="00852492">
        <w:rPr>
          <w:rtl/>
        </w:rPr>
        <w:t xml:space="preserve"> </w:t>
      </w:r>
      <w:r w:rsidR="00DA6958" w:rsidRPr="00DA6958">
        <w:rPr>
          <w:rStyle w:val="rfdAlaem"/>
          <w:rtl/>
        </w:rPr>
        <w:t>عليهم‌السلام</w:t>
      </w:r>
      <w:r w:rsidR="00E732A3">
        <w:rPr>
          <w:rtl/>
        </w:rPr>
        <w:t xml:space="preserve"> ‏</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140</w:t>
      </w:r>
      <w:r w:rsidR="00836F2F">
        <w:rPr>
          <w:rtl/>
        </w:rPr>
        <w:t>8 ه ـ</w:t>
      </w:r>
      <w:r w:rsidR="007C74F1">
        <w:rPr>
          <w:rtl/>
        </w:rPr>
        <w:t>.</w:t>
      </w:r>
    </w:p>
    <w:p w14:paraId="5904CA4B" w14:textId="77777777" w:rsidR="00E732A3" w:rsidRDefault="004F1A0D" w:rsidP="00E732A3">
      <w:pPr>
        <w:rPr>
          <w:rtl/>
        </w:rPr>
      </w:pPr>
      <w:r>
        <w:rPr>
          <w:rFonts w:hint="cs"/>
          <w:rtl/>
        </w:rPr>
        <w:t>52</w:t>
      </w:r>
      <w:r w:rsidR="007C74F1">
        <w:rPr>
          <w:rFonts w:hint="cs"/>
          <w:rtl/>
        </w:rPr>
        <w:t xml:space="preserve"> </w:t>
      </w:r>
      <w:r w:rsidR="00836F2F">
        <w:rPr>
          <w:rFonts w:hint="cs"/>
          <w:rtl/>
        </w:rPr>
        <w:t>ـ</w:t>
      </w:r>
      <w:r w:rsidR="007C74F1">
        <w:rPr>
          <w:rFonts w:hint="cs"/>
          <w:rtl/>
        </w:rPr>
        <w:t xml:space="preserve"> </w:t>
      </w:r>
      <w:r w:rsidR="00E732A3" w:rsidRPr="004F1A0D">
        <w:rPr>
          <w:rStyle w:val="rfdBold2"/>
          <w:rFonts w:hint="eastAsia"/>
          <w:rtl/>
        </w:rPr>
        <w:t>معالم</w:t>
      </w:r>
      <w:r w:rsidR="00E732A3" w:rsidRPr="004F1A0D">
        <w:rPr>
          <w:rStyle w:val="rfdBold2"/>
          <w:rtl/>
        </w:rPr>
        <w:t xml:space="preserve"> العلماء</w:t>
      </w:r>
      <w:r w:rsidR="00836F2F">
        <w:rPr>
          <w:rStyle w:val="rfdBold2"/>
          <w:rtl/>
        </w:rPr>
        <w:t xml:space="preserve"> :</w:t>
      </w:r>
      <w:r w:rsidR="007C74F1">
        <w:rPr>
          <w:rStyle w:val="rfdBold2"/>
          <w:rtl/>
        </w:rPr>
        <w:t xml:space="preserve"> </w:t>
      </w:r>
      <w:r w:rsidR="00E732A3">
        <w:rPr>
          <w:rtl/>
        </w:rPr>
        <w:t>ابن شهرآشوب</w:t>
      </w:r>
      <w:r w:rsidR="00836F2F">
        <w:rPr>
          <w:rtl/>
        </w:rPr>
        <w:t xml:space="preserve"> ،</w:t>
      </w:r>
      <w:r w:rsidR="007C74F1">
        <w:rPr>
          <w:rtl/>
        </w:rPr>
        <w:t xml:space="preserve"> </w:t>
      </w:r>
      <w:r w:rsidR="00E732A3">
        <w:rPr>
          <w:rtl/>
        </w:rPr>
        <w:t>أبو جعفر</w:t>
      </w:r>
      <w:r w:rsidR="00836F2F">
        <w:rPr>
          <w:rtl/>
        </w:rPr>
        <w:t xml:space="preserve"> ،</w:t>
      </w:r>
      <w:r w:rsidR="007C74F1">
        <w:rPr>
          <w:rtl/>
        </w:rPr>
        <w:t xml:space="preserve"> </w:t>
      </w:r>
      <w:r w:rsidR="00E732A3">
        <w:rPr>
          <w:rtl/>
        </w:rPr>
        <w:t>محمّد بن علي</w:t>
      </w:r>
      <w:r w:rsidR="00836F2F">
        <w:rPr>
          <w:rtl/>
        </w:rPr>
        <w:t xml:space="preserve"> ،</w:t>
      </w:r>
      <w:r w:rsidR="007C74F1">
        <w:rPr>
          <w:rtl/>
        </w:rPr>
        <w:t xml:space="preserve"> </w:t>
      </w:r>
      <w:r w:rsidR="00E732A3">
        <w:rPr>
          <w:rtl/>
        </w:rPr>
        <w:t>إقبال</w:t>
      </w:r>
      <w:r w:rsidR="00836F2F">
        <w:rPr>
          <w:rtl/>
        </w:rPr>
        <w:t xml:space="preserve"> ،</w:t>
      </w:r>
      <w:r w:rsidR="007C74F1">
        <w:rPr>
          <w:rtl/>
        </w:rPr>
        <w:t xml:space="preserve"> </w:t>
      </w:r>
      <w:r w:rsidR="00E732A3">
        <w:rPr>
          <w:rtl/>
        </w:rPr>
        <w:t>عبّاس</w:t>
      </w:r>
      <w:r w:rsidR="00836F2F">
        <w:rPr>
          <w:rtl/>
        </w:rPr>
        <w:t xml:space="preserve"> ،</w:t>
      </w:r>
      <w:r w:rsidR="007C74F1">
        <w:rPr>
          <w:rtl/>
        </w:rPr>
        <w:t xml:space="preserve"> </w:t>
      </w:r>
      <w:r w:rsidR="00E732A3">
        <w:rPr>
          <w:rtl/>
        </w:rPr>
        <w:t>مطبعة فردين</w:t>
      </w:r>
      <w:r w:rsidR="00836F2F">
        <w:rPr>
          <w:rtl/>
        </w:rPr>
        <w:t xml:space="preserve"> ،</w:t>
      </w:r>
      <w:r w:rsidR="007C74F1">
        <w:rPr>
          <w:rtl/>
        </w:rPr>
        <w:t xml:space="preserve"> </w:t>
      </w:r>
      <w:r w:rsidR="00E732A3">
        <w:rPr>
          <w:rtl/>
        </w:rPr>
        <w:t>طهران</w:t>
      </w:r>
      <w:r w:rsidR="00836F2F">
        <w:rPr>
          <w:rtl/>
        </w:rPr>
        <w:t xml:space="preserve"> ،</w:t>
      </w:r>
      <w:r w:rsidR="007C74F1">
        <w:rPr>
          <w:rtl/>
        </w:rPr>
        <w:t xml:space="preserve"> </w:t>
      </w:r>
      <w:r w:rsidR="00E732A3">
        <w:rPr>
          <w:rtl/>
        </w:rPr>
        <w:t>1353 ه</w:t>
      </w:r>
      <w:r w:rsidR="00836F2F">
        <w:rPr>
          <w:rtl/>
        </w:rPr>
        <w:t xml:space="preserve"> ـ</w:t>
      </w:r>
      <w:r w:rsidR="007C74F1">
        <w:rPr>
          <w:rtl/>
        </w:rPr>
        <w:t>.</w:t>
      </w:r>
    </w:p>
    <w:p w14:paraId="27D18779" w14:textId="77777777" w:rsidR="00E732A3" w:rsidRDefault="004F1A0D" w:rsidP="00E732A3">
      <w:pPr>
        <w:rPr>
          <w:rtl/>
        </w:rPr>
      </w:pPr>
      <w:r>
        <w:rPr>
          <w:rFonts w:hint="cs"/>
          <w:rtl/>
        </w:rPr>
        <w:t>53</w:t>
      </w:r>
      <w:r w:rsidR="007C74F1">
        <w:rPr>
          <w:rFonts w:hint="cs"/>
          <w:rtl/>
        </w:rPr>
        <w:t xml:space="preserve"> </w:t>
      </w:r>
      <w:r w:rsidR="00836F2F">
        <w:rPr>
          <w:rFonts w:hint="cs"/>
          <w:rtl/>
        </w:rPr>
        <w:t>ـ</w:t>
      </w:r>
      <w:r w:rsidR="007C74F1">
        <w:rPr>
          <w:rFonts w:hint="cs"/>
          <w:rtl/>
        </w:rPr>
        <w:t xml:space="preserve"> </w:t>
      </w:r>
      <w:r w:rsidR="00E732A3" w:rsidRPr="004F1A0D">
        <w:rPr>
          <w:rStyle w:val="rfdBold2"/>
          <w:rFonts w:hint="eastAsia"/>
          <w:rtl/>
        </w:rPr>
        <w:t>معاني</w:t>
      </w:r>
      <w:r w:rsidR="00E732A3" w:rsidRPr="004F1A0D">
        <w:rPr>
          <w:rStyle w:val="rfdBold2"/>
          <w:rtl/>
        </w:rPr>
        <w:t xml:space="preserve"> الأخبار</w:t>
      </w:r>
      <w:r w:rsidR="00836F2F">
        <w:rPr>
          <w:rStyle w:val="rfdBold2"/>
          <w:rtl/>
        </w:rPr>
        <w:t xml:space="preserve"> :</w:t>
      </w:r>
      <w:r w:rsidR="007C74F1">
        <w:rPr>
          <w:rStyle w:val="rfdBold2"/>
          <w:rtl/>
        </w:rPr>
        <w:t xml:space="preserve"> </w:t>
      </w:r>
      <w:r w:rsidR="00E732A3">
        <w:rPr>
          <w:rtl/>
        </w:rPr>
        <w:t>الصدوق</w:t>
      </w:r>
      <w:r w:rsidR="00836F2F">
        <w:rPr>
          <w:rtl/>
        </w:rPr>
        <w:t xml:space="preserve"> ،</w:t>
      </w:r>
      <w:r w:rsidR="007C74F1">
        <w:rPr>
          <w:rtl/>
        </w:rPr>
        <w:t xml:space="preserve"> </w:t>
      </w:r>
      <w:r w:rsidR="00E732A3">
        <w:rPr>
          <w:rtl/>
        </w:rPr>
        <w:t>ابن بابويه</w:t>
      </w:r>
      <w:r w:rsidR="00836F2F">
        <w:rPr>
          <w:rtl/>
        </w:rPr>
        <w:t xml:space="preserve"> ،</w:t>
      </w:r>
      <w:r w:rsidR="007C74F1">
        <w:rPr>
          <w:rtl/>
        </w:rPr>
        <w:t xml:space="preserve"> </w:t>
      </w:r>
      <w:r w:rsidR="00E732A3">
        <w:rPr>
          <w:rtl/>
        </w:rPr>
        <w:t>محمّد بن علي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الغفّاري</w:t>
      </w:r>
      <w:r w:rsidR="00836F2F">
        <w:rPr>
          <w:rtl/>
        </w:rPr>
        <w:t xml:space="preserve"> ،</w:t>
      </w:r>
      <w:r w:rsidR="007C74F1">
        <w:rPr>
          <w:rtl/>
        </w:rPr>
        <w:t xml:space="preserve"> </w:t>
      </w:r>
      <w:r w:rsidR="00E732A3">
        <w:rPr>
          <w:rtl/>
        </w:rPr>
        <w:t>علي أكبر</w:t>
      </w:r>
      <w:r w:rsidR="00836F2F">
        <w:rPr>
          <w:rtl/>
        </w:rPr>
        <w:t xml:space="preserve"> ،</w:t>
      </w:r>
      <w:r w:rsidR="007C74F1">
        <w:rPr>
          <w:rtl/>
        </w:rPr>
        <w:t xml:space="preserve"> </w:t>
      </w:r>
      <w:r w:rsidR="00E732A3">
        <w:rPr>
          <w:rtl/>
        </w:rPr>
        <w:t>مؤسّسة النشر الإسلامي</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1403 ه</w:t>
      </w:r>
      <w:r w:rsidR="00836F2F">
        <w:rPr>
          <w:rtl/>
        </w:rPr>
        <w:t xml:space="preserve"> ـ</w:t>
      </w:r>
      <w:r w:rsidR="007C74F1">
        <w:rPr>
          <w:rtl/>
        </w:rPr>
        <w:t>.</w:t>
      </w:r>
    </w:p>
    <w:p w14:paraId="2C46F9D6" w14:textId="77777777" w:rsidR="005B136D" w:rsidRDefault="004F1A0D" w:rsidP="00E732A3">
      <w:pPr>
        <w:rPr>
          <w:rtl/>
        </w:rPr>
      </w:pPr>
      <w:r>
        <w:rPr>
          <w:rFonts w:hint="cs"/>
          <w:rtl/>
        </w:rPr>
        <w:t>54</w:t>
      </w:r>
      <w:r w:rsidR="007C74F1">
        <w:rPr>
          <w:rFonts w:hint="cs"/>
          <w:rtl/>
        </w:rPr>
        <w:t xml:space="preserve"> </w:t>
      </w:r>
      <w:r w:rsidR="00836F2F">
        <w:rPr>
          <w:rFonts w:hint="cs"/>
          <w:rtl/>
        </w:rPr>
        <w:t>ـ</w:t>
      </w:r>
      <w:r w:rsidR="007C74F1">
        <w:rPr>
          <w:rFonts w:hint="cs"/>
          <w:rtl/>
        </w:rPr>
        <w:t xml:space="preserve"> </w:t>
      </w:r>
      <w:r w:rsidR="00E732A3" w:rsidRPr="004F1A0D">
        <w:rPr>
          <w:rStyle w:val="rfdBold2"/>
          <w:rFonts w:hint="eastAsia"/>
          <w:rtl/>
        </w:rPr>
        <w:t>المعتبر</w:t>
      </w:r>
      <w:r w:rsidR="00E732A3" w:rsidRPr="004F1A0D">
        <w:rPr>
          <w:rStyle w:val="rfdBold2"/>
          <w:rtl/>
        </w:rPr>
        <w:t xml:space="preserve"> في شرح المختصر</w:t>
      </w:r>
      <w:r w:rsidR="00836F2F">
        <w:rPr>
          <w:rStyle w:val="rfdBold2"/>
          <w:rtl/>
        </w:rPr>
        <w:t xml:space="preserve"> :</w:t>
      </w:r>
      <w:r w:rsidR="007C74F1">
        <w:rPr>
          <w:rStyle w:val="rfdBold2"/>
          <w:rtl/>
        </w:rPr>
        <w:t xml:space="preserve"> </w:t>
      </w:r>
      <w:r w:rsidR="00E732A3">
        <w:rPr>
          <w:rtl/>
        </w:rPr>
        <w:t>الحلّي</w:t>
      </w:r>
      <w:r w:rsidR="00836F2F">
        <w:rPr>
          <w:rtl/>
        </w:rPr>
        <w:t xml:space="preserve"> ،</w:t>
      </w:r>
      <w:r w:rsidR="007C74F1">
        <w:rPr>
          <w:rtl/>
        </w:rPr>
        <w:t xml:space="preserve"> </w:t>
      </w:r>
      <w:r w:rsidR="00E732A3">
        <w:rPr>
          <w:rtl/>
        </w:rPr>
        <w:t>المحقّق</w:t>
      </w:r>
      <w:r w:rsidR="00836F2F">
        <w:rPr>
          <w:rtl/>
        </w:rPr>
        <w:t xml:space="preserve"> ،</w:t>
      </w:r>
      <w:r w:rsidR="007C74F1">
        <w:rPr>
          <w:rtl/>
        </w:rPr>
        <w:t xml:space="preserve"> </w:t>
      </w:r>
      <w:r w:rsidR="00E732A3">
        <w:rPr>
          <w:rtl/>
        </w:rPr>
        <w:t>نجم الدين</w:t>
      </w:r>
      <w:r w:rsidR="00836F2F">
        <w:rPr>
          <w:rtl/>
        </w:rPr>
        <w:t xml:space="preserve"> ،</w:t>
      </w:r>
      <w:r w:rsidR="007C74F1">
        <w:rPr>
          <w:rtl/>
        </w:rPr>
        <w:t xml:space="preserve"> </w:t>
      </w:r>
      <w:r w:rsidR="00E732A3">
        <w:rPr>
          <w:rtl/>
        </w:rPr>
        <w:t>جعفر بن الحسن</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محمّد علي حيدري</w:t>
      </w:r>
      <w:r w:rsidR="007C74F1">
        <w:rPr>
          <w:rtl/>
        </w:rPr>
        <w:t xml:space="preserve"> </w:t>
      </w:r>
      <w:r w:rsidR="00836F2F">
        <w:rPr>
          <w:rtl/>
        </w:rPr>
        <w:t>ـ</w:t>
      </w:r>
      <w:r w:rsidR="007C74F1">
        <w:rPr>
          <w:rtl/>
        </w:rPr>
        <w:t xml:space="preserve"> </w:t>
      </w:r>
      <w:r w:rsidR="00E732A3">
        <w:rPr>
          <w:rtl/>
        </w:rPr>
        <w:t>سيّد مهدي شمس الدين</w:t>
      </w:r>
      <w:r w:rsidR="007C74F1">
        <w:rPr>
          <w:rtl/>
        </w:rPr>
        <w:t xml:space="preserve"> </w:t>
      </w:r>
      <w:r w:rsidR="00836F2F">
        <w:rPr>
          <w:rtl/>
        </w:rPr>
        <w:t>ـ</w:t>
      </w:r>
      <w:r w:rsidR="007C74F1">
        <w:rPr>
          <w:rtl/>
        </w:rPr>
        <w:t xml:space="preserve"> </w:t>
      </w:r>
      <w:r w:rsidR="00E732A3">
        <w:rPr>
          <w:rtl/>
        </w:rPr>
        <w:t>سيّد أبو محمّد مرتضوي</w:t>
      </w:r>
      <w:r w:rsidR="007C74F1">
        <w:rPr>
          <w:rtl/>
        </w:rPr>
        <w:t xml:space="preserve"> </w:t>
      </w:r>
      <w:r w:rsidR="00836F2F">
        <w:rPr>
          <w:rtl/>
        </w:rPr>
        <w:t>ـ</w:t>
      </w:r>
      <w:r w:rsidR="007C74F1">
        <w:rPr>
          <w:rtl/>
        </w:rPr>
        <w:t xml:space="preserve"> </w:t>
      </w:r>
      <w:r w:rsidR="00E732A3">
        <w:rPr>
          <w:rtl/>
        </w:rPr>
        <w:t>سيّد علي موسوي</w:t>
      </w:r>
      <w:r w:rsidR="00836F2F">
        <w:rPr>
          <w:rtl/>
        </w:rPr>
        <w:t xml:space="preserve"> ،</w:t>
      </w:r>
    </w:p>
    <w:p w14:paraId="39EB4828" w14:textId="77777777" w:rsidR="00E732A3" w:rsidRDefault="00F11B4F" w:rsidP="004F1A0D">
      <w:pPr>
        <w:pStyle w:val="rfdNormal0"/>
        <w:rPr>
          <w:rtl/>
        </w:rPr>
      </w:pPr>
      <w:r>
        <w:rPr>
          <w:rtl/>
        </w:rPr>
        <w:br w:type="page"/>
      </w:r>
      <w:r w:rsidR="00E732A3">
        <w:rPr>
          <w:rFonts w:hint="eastAsia"/>
          <w:rtl/>
        </w:rPr>
        <w:lastRenderedPageBreak/>
        <w:t>مؤسّسة</w:t>
      </w:r>
      <w:r w:rsidR="00E732A3">
        <w:rPr>
          <w:rtl/>
        </w:rPr>
        <w:t xml:space="preserve"> سيّد الشهداء</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1407 ه</w:t>
      </w:r>
      <w:r w:rsidR="00836F2F">
        <w:rPr>
          <w:rtl/>
        </w:rPr>
        <w:t xml:space="preserve"> ـ</w:t>
      </w:r>
      <w:r w:rsidR="007C74F1">
        <w:rPr>
          <w:rtl/>
        </w:rPr>
        <w:t>.</w:t>
      </w:r>
    </w:p>
    <w:p w14:paraId="123BEFF7" w14:textId="77777777" w:rsidR="00E732A3" w:rsidRDefault="004F1A0D" w:rsidP="00E732A3">
      <w:pPr>
        <w:rPr>
          <w:rtl/>
        </w:rPr>
      </w:pPr>
      <w:r>
        <w:rPr>
          <w:rFonts w:hint="cs"/>
          <w:rtl/>
        </w:rPr>
        <w:t>55</w:t>
      </w:r>
      <w:r w:rsidR="007C74F1">
        <w:rPr>
          <w:rFonts w:hint="cs"/>
          <w:rtl/>
        </w:rPr>
        <w:t xml:space="preserve"> </w:t>
      </w:r>
      <w:r w:rsidR="00836F2F">
        <w:rPr>
          <w:rFonts w:hint="cs"/>
          <w:rtl/>
        </w:rPr>
        <w:t>ـ</w:t>
      </w:r>
      <w:r w:rsidR="007C74F1">
        <w:rPr>
          <w:rFonts w:hint="cs"/>
          <w:rtl/>
        </w:rPr>
        <w:t xml:space="preserve"> </w:t>
      </w:r>
      <w:r w:rsidR="00E732A3" w:rsidRPr="004F1A0D">
        <w:rPr>
          <w:rStyle w:val="rfdBold2"/>
          <w:rFonts w:hint="eastAsia"/>
          <w:rtl/>
        </w:rPr>
        <w:t>مقاتل</w:t>
      </w:r>
      <w:r w:rsidR="00E732A3" w:rsidRPr="004F1A0D">
        <w:rPr>
          <w:rStyle w:val="rfdBold2"/>
          <w:rtl/>
        </w:rPr>
        <w:t xml:space="preserve"> الطالبيّين</w:t>
      </w:r>
      <w:r w:rsidR="00836F2F">
        <w:rPr>
          <w:rStyle w:val="rfdBold2"/>
          <w:rtl/>
        </w:rPr>
        <w:t xml:space="preserve"> :</w:t>
      </w:r>
      <w:r w:rsidR="007C74F1">
        <w:rPr>
          <w:rStyle w:val="rfdBold2"/>
          <w:rtl/>
        </w:rPr>
        <w:t xml:space="preserve"> </w:t>
      </w:r>
      <w:r w:rsidR="00E732A3">
        <w:rPr>
          <w:rtl/>
        </w:rPr>
        <w:t>الإصفهاني</w:t>
      </w:r>
      <w:r w:rsidR="00836F2F">
        <w:rPr>
          <w:rtl/>
        </w:rPr>
        <w:t xml:space="preserve"> ،</w:t>
      </w:r>
      <w:r w:rsidR="007C74F1">
        <w:rPr>
          <w:rtl/>
        </w:rPr>
        <w:t xml:space="preserve"> </w:t>
      </w:r>
      <w:r w:rsidR="00E732A3">
        <w:rPr>
          <w:rtl/>
        </w:rPr>
        <w:t>أبو الفرج</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صقر</w:t>
      </w:r>
      <w:r w:rsidR="00836F2F">
        <w:rPr>
          <w:rtl/>
        </w:rPr>
        <w:t xml:space="preserve"> ،</w:t>
      </w:r>
      <w:r w:rsidR="007C74F1">
        <w:rPr>
          <w:rtl/>
        </w:rPr>
        <w:t xml:space="preserve"> </w:t>
      </w:r>
      <w:r w:rsidR="00E732A3">
        <w:rPr>
          <w:rtl/>
        </w:rPr>
        <w:t>السيّد أحمد</w:t>
      </w:r>
      <w:r w:rsidR="00836F2F">
        <w:rPr>
          <w:rtl/>
        </w:rPr>
        <w:t xml:space="preserve"> ،</w:t>
      </w:r>
      <w:r w:rsidR="007C74F1">
        <w:rPr>
          <w:rtl/>
        </w:rPr>
        <w:t xml:space="preserve"> </w:t>
      </w:r>
      <w:r w:rsidR="00E732A3">
        <w:rPr>
          <w:rtl/>
        </w:rPr>
        <w:t>مؤسّسة الأعلمي للمطبوعات</w:t>
      </w:r>
      <w:r w:rsidR="00836F2F">
        <w:rPr>
          <w:rtl/>
        </w:rPr>
        <w:t xml:space="preserve"> ،</w:t>
      </w:r>
      <w:r w:rsidR="007C74F1">
        <w:rPr>
          <w:rtl/>
        </w:rPr>
        <w:t xml:space="preserve"> </w:t>
      </w:r>
      <w:r w:rsidR="00E732A3">
        <w:rPr>
          <w:rtl/>
        </w:rPr>
        <w:t>ط3</w:t>
      </w:r>
      <w:r w:rsidR="00836F2F">
        <w:rPr>
          <w:rtl/>
        </w:rPr>
        <w:t xml:space="preserve"> ،</w:t>
      </w:r>
      <w:r w:rsidR="007C74F1">
        <w:rPr>
          <w:rtl/>
        </w:rPr>
        <w:t xml:space="preserve"> </w:t>
      </w:r>
      <w:r w:rsidR="00E732A3">
        <w:rPr>
          <w:rtl/>
        </w:rPr>
        <w:t>بيروت</w:t>
      </w:r>
      <w:r w:rsidR="00836F2F">
        <w:rPr>
          <w:rtl/>
        </w:rPr>
        <w:t xml:space="preserve"> ،</w:t>
      </w:r>
      <w:r w:rsidR="007C74F1">
        <w:rPr>
          <w:rtl/>
        </w:rPr>
        <w:t xml:space="preserve"> </w:t>
      </w:r>
      <w:r w:rsidR="00E732A3">
        <w:rPr>
          <w:rtl/>
        </w:rPr>
        <w:t>1998م.</w:t>
      </w:r>
    </w:p>
    <w:p w14:paraId="20718A82" w14:textId="77777777" w:rsidR="00E732A3" w:rsidRDefault="004F1A0D" w:rsidP="00E732A3">
      <w:pPr>
        <w:rPr>
          <w:rtl/>
        </w:rPr>
      </w:pPr>
      <w:r>
        <w:rPr>
          <w:rFonts w:hint="cs"/>
          <w:rtl/>
        </w:rPr>
        <w:t>56</w:t>
      </w:r>
      <w:r w:rsidR="007C74F1">
        <w:rPr>
          <w:rFonts w:hint="cs"/>
          <w:rtl/>
        </w:rPr>
        <w:t xml:space="preserve"> </w:t>
      </w:r>
      <w:r w:rsidR="00836F2F">
        <w:rPr>
          <w:rFonts w:hint="cs"/>
          <w:rtl/>
        </w:rPr>
        <w:t>ـ</w:t>
      </w:r>
      <w:r w:rsidR="007C74F1">
        <w:rPr>
          <w:rFonts w:hint="cs"/>
          <w:rtl/>
        </w:rPr>
        <w:t xml:space="preserve"> </w:t>
      </w:r>
      <w:r w:rsidR="00E732A3" w:rsidRPr="004F1A0D">
        <w:rPr>
          <w:rStyle w:val="rfdBold2"/>
          <w:rFonts w:hint="eastAsia"/>
          <w:rtl/>
        </w:rPr>
        <w:t>ملاذ</w:t>
      </w:r>
      <w:r w:rsidR="00E732A3" w:rsidRPr="004F1A0D">
        <w:rPr>
          <w:rStyle w:val="rfdBold2"/>
          <w:rtl/>
        </w:rPr>
        <w:t xml:space="preserve"> الأخيار في فهم تهذيب الأخبار</w:t>
      </w:r>
      <w:r w:rsidR="00836F2F">
        <w:rPr>
          <w:rStyle w:val="rfdBold2"/>
          <w:rtl/>
        </w:rPr>
        <w:t xml:space="preserve"> :</w:t>
      </w:r>
      <w:r w:rsidR="007C74F1">
        <w:rPr>
          <w:rStyle w:val="rfdBold2"/>
          <w:rtl/>
        </w:rPr>
        <w:t xml:space="preserve"> </w:t>
      </w:r>
      <w:r w:rsidR="00E732A3">
        <w:rPr>
          <w:rtl/>
        </w:rPr>
        <w:t>المجلسي</w:t>
      </w:r>
      <w:r w:rsidR="00836F2F">
        <w:rPr>
          <w:rtl/>
        </w:rPr>
        <w:t xml:space="preserve"> ،</w:t>
      </w:r>
      <w:r w:rsidR="007C74F1">
        <w:rPr>
          <w:rtl/>
        </w:rPr>
        <w:t xml:space="preserve"> </w:t>
      </w:r>
      <w:r w:rsidR="00E732A3">
        <w:rPr>
          <w:rtl/>
        </w:rPr>
        <w:t>محمّد باقر بن محمّد تقي‏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الرجائي</w:t>
      </w:r>
      <w:r w:rsidR="00836F2F">
        <w:rPr>
          <w:rtl/>
        </w:rPr>
        <w:t xml:space="preserve"> ،</w:t>
      </w:r>
      <w:r w:rsidR="007C74F1">
        <w:rPr>
          <w:rtl/>
        </w:rPr>
        <w:t xml:space="preserve"> </w:t>
      </w:r>
      <w:r w:rsidR="00E732A3">
        <w:rPr>
          <w:rtl/>
        </w:rPr>
        <w:t>مهدي</w:t>
      </w:r>
      <w:r w:rsidR="00836F2F">
        <w:rPr>
          <w:rtl/>
        </w:rPr>
        <w:t xml:space="preserve"> ،</w:t>
      </w:r>
      <w:r w:rsidR="007C74F1">
        <w:rPr>
          <w:rtl/>
        </w:rPr>
        <w:t xml:space="preserve"> </w:t>
      </w:r>
      <w:r w:rsidR="00E732A3">
        <w:rPr>
          <w:rtl/>
        </w:rPr>
        <w:t>مكتبة آية الله المرعشي النجفي</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1406 ه</w:t>
      </w:r>
      <w:r w:rsidR="00836F2F">
        <w:rPr>
          <w:rtl/>
        </w:rPr>
        <w:t xml:space="preserve"> ـ</w:t>
      </w:r>
      <w:r w:rsidR="007C74F1">
        <w:rPr>
          <w:rtl/>
        </w:rPr>
        <w:t>.</w:t>
      </w:r>
    </w:p>
    <w:p w14:paraId="3EDB6469" w14:textId="77777777" w:rsidR="00E732A3" w:rsidRDefault="004F1A0D" w:rsidP="00E732A3">
      <w:pPr>
        <w:rPr>
          <w:rtl/>
        </w:rPr>
      </w:pPr>
      <w:r>
        <w:rPr>
          <w:rFonts w:hint="cs"/>
          <w:rtl/>
        </w:rPr>
        <w:t>57</w:t>
      </w:r>
      <w:r w:rsidR="007C74F1">
        <w:rPr>
          <w:rFonts w:hint="cs"/>
          <w:rtl/>
        </w:rPr>
        <w:t xml:space="preserve"> </w:t>
      </w:r>
      <w:r w:rsidR="00836F2F">
        <w:rPr>
          <w:rFonts w:hint="cs"/>
          <w:rtl/>
        </w:rPr>
        <w:t>ـ</w:t>
      </w:r>
      <w:r w:rsidR="007C74F1">
        <w:rPr>
          <w:rFonts w:hint="cs"/>
          <w:rtl/>
        </w:rPr>
        <w:t xml:space="preserve"> </w:t>
      </w:r>
      <w:r w:rsidR="00E732A3" w:rsidRPr="004F1A0D">
        <w:rPr>
          <w:rStyle w:val="rfdBold2"/>
          <w:rFonts w:hint="eastAsia"/>
          <w:rtl/>
        </w:rPr>
        <w:t>مناقب</w:t>
      </w:r>
      <w:r w:rsidR="00E732A3" w:rsidRPr="004F1A0D">
        <w:rPr>
          <w:rStyle w:val="rfdBold2"/>
          <w:rtl/>
        </w:rPr>
        <w:t xml:space="preserve"> آل أبي طالب</w:t>
      </w:r>
      <w:r w:rsidR="00836F2F">
        <w:rPr>
          <w:rStyle w:val="rfdBold2"/>
          <w:rtl/>
        </w:rPr>
        <w:t xml:space="preserve"> :</w:t>
      </w:r>
      <w:r w:rsidR="007C74F1">
        <w:rPr>
          <w:rStyle w:val="rfdBold2"/>
          <w:rtl/>
        </w:rPr>
        <w:t xml:space="preserve"> </w:t>
      </w:r>
      <w:r w:rsidR="00E732A3">
        <w:rPr>
          <w:rtl/>
        </w:rPr>
        <w:t>ابن شهرآشوب</w:t>
      </w:r>
      <w:r w:rsidR="00836F2F">
        <w:rPr>
          <w:rtl/>
        </w:rPr>
        <w:t xml:space="preserve"> ،</w:t>
      </w:r>
      <w:r w:rsidR="007C74F1">
        <w:rPr>
          <w:rtl/>
        </w:rPr>
        <w:t xml:space="preserve"> </w:t>
      </w:r>
      <w:r w:rsidR="00E732A3">
        <w:rPr>
          <w:rtl/>
        </w:rPr>
        <w:t>محمّد بن علي</w:t>
      </w:r>
      <w:r w:rsidR="00836F2F">
        <w:rPr>
          <w:rtl/>
        </w:rPr>
        <w:t xml:space="preserve"> ،</w:t>
      </w:r>
      <w:r w:rsidR="007C74F1">
        <w:rPr>
          <w:rtl/>
        </w:rPr>
        <w:t xml:space="preserve"> </w:t>
      </w:r>
      <w:r w:rsidR="00E732A3">
        <w:rPr>
          <w:rtl/>
        </w:rPr>
        <w:t>المكتبة الحيدرية</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النجف</w:t>
      </w:r>
      <w:r w:rsidR="00836F2F">
        <w:rPr>
          <w:rtl/>
        </w:rPr>
        <w:t xml:space="preserve"> ،</w:t>
      </w:r>
      <w:r w:rsidR="007C74F1">
        <w:rPr>
          <w:rtl/>
        </w:rPr>
        <w:t xml:space="preserve"> </w:t>
      </w:r>
      <w:r w:rsidR="00E732A3">
        <w:rPr>
          <w:rtl/>
        </w:rPr>
        <w:t>1956 م.</w:t>
      </w:r>
    </w:p>
    <w:p w14:paraId="01A7D90E" w14:textId="77777777" w:rsidR="00E732A3" w:rsidRDefault="004F1A0D" w:rsidP="00E732A3">
      <w:pPr>
        <w:rPr>
          <w:rtl/>
        </w:rPr>
      </w:pPr>
      <w:r>
        <w:rPr>
          <w:rFonts w:hint="cs"/>
          <w:rtl/>
        </w:rPr>
        <w:t>58</w:t>
      </w:r>
      <w:r w:rsidR="007C74F1">
        <w:rPr>
          <w:rFonts w:hint="cs"/>
          <w:rtl/>
        </w:rPr>
        <w:t xml:space="preserve"> </w:t>
      </w:r>
      <w:r w:rsidR="00836F2F">
        <w:rPr>
          <w:rFonts w:hint="cs"/>
          <w:rtl/>
        </w:rPr>
        <w:t>ـ</w:t>
      </w:r>
      <w:r w:rsidR="007C74F1">
        <w:rPr>
          <w:rFonts w:hint="cs"/>
          <w:rtl/>
        </w:rPr>
        <w:t xml:space="preserve"> </w:t>
      </w:r>
      <w:r w:rsidR="00E732A3" w:rsidRPr="004F1A0D">
        <w:rPr>
          <w:rStyle w:val="rfdBold2"/>
          <w:rFonts w:hint="eastAsia"/>
          <w:rtl/>
        </w:rPr>
        <w:t>منتهىٰ</w:t>
      </w:r>
      <w:r w:rsidR="00E732A3" w:rsidRPr="004F1A0D">
        <w:rPr>
          <w:rStyle w:val="rfdBold2"/>
          <w:rtl/>
        </w:rPr>
        <w:t xml:space="preserve"> المطلب في تحقيق المذهب</w:t>
      </w:r>
      <w:r w:rsidR="00836F2F">
        <w:rPr>
          <w:rtl/>
        </w:rPr>
        <w:t xml:space="preserve"> :</w:t>
      </w:r>
      <w:r w:rsidR="007C74F1">
        <w:rPr>
          <w:rtl/>
        </w:rPr>
        <w:t xml:space="preserve"> </w:t>
      </w:r>
      <w:r w:rsidR="00E732A3">
        <w:rPr>
          <w:rtl/>
        </w:rPr>
        <w:t>الحلّي</w:t>
      </w:r>
      <w:r w:rsidR="00836F2F">
        <w:rPr>
          <w:rtl/>
        </w:rPr>
        <w:t xml:space="preserve"> ،</w:t>
      </w:r>
      <w:r w:rsidR="007C74F1">
        <w:rPr>
          <w:rtl/>
        </w:rPr>
        <w:t xml:space="preserve"> </w:t>
      </w:r>
      <w:r w:rsidR="00E732A3">
        <w:rPr>
          <w:rtl/>
        </w:rPr>
        <w:t>العلّامة</w:t>
      </w:r>
      <w:r w:rsidR="00836F2F">
        <w:rPr>
          <w:rtl/>
        </w:rPr>
        <w:t xml:space="preserve"> ،</w:t>
      </w:r>
      <w:r w:rsidR="007C74F1">
        <w:rPr>
          <w:rtl/>
        </w:rPr>
        <w:t xml:space="preserve"> </w:t>
      </w:r>
      <w:r w:rsidR="00E732A3">
        <w:rPr>
          <w:rtl/>
        </w:rPr>
        <w:t>حسن بن يوسف بن مطهّر الأسدي</w:t>
      </w:r>
      <w:r w:rsidR="00836F2F">
        <w:rPr>
          <w:rtl/>
        </w:rPr>
        <w:t xml:space="preserve"> ،</w:t>
      </w:r>
      <w:r w:rsidR="007C74F1">
        <w:rPr>
          <w:rtl/>
        </w:rPr>
        <w:t xml:space="preserve"> </w:t>
      </w:r>
      <w:r w:rsidR="00E732A3">
        <w:rPr>
          <w:rtl/>
        </w:rPr>
        <w:t>مجمع البحوث الإسلامية</w:t>
      </w:r>
      <w:r w:rsidR="00836F2F">
        <w:rPr>
          <w:rtl/>
        </w:rPr>
        <w:t xml:space="preserve"> ،</w:t>
      </w:r>
      <w:r w:rsidR="007C74F1">
        <w:rPr>
          <w:rtl/>
        </w:rPr>
        <w:t xml:space="preserve"> </w:t>
      </w:r>
      <w:r w:rsidR="00E732A3">
        <w:rPr>
          <w:rtl/>
        </w:rPr>
        <w:t>ط1</w:t>
      </w:r>
      <w:r w:rsidR="00836F2F">
        <w:rPr>
          <w:rtl/>
        </w:rPr>
        <w:t xml:space="preserve"> ،</w:t>
      </w:r>
      <w:r w:rsidR="007C74F1">
        <w:rPr>
          <w:rtl/>
        </w:rPr>
        <w:t xml:space="preserve"> </w:t>
      </w:r>
      <w:r w:rsidR="00E732A3">
        <w:rPr>
          <w:rtl/>
        </w:rPr>
        <w:t>مشهد</w:t>
      </w:r>
      <w:r w:rsidR="00836F2F">
        <w:rPr>
          <w:rtl/>
        </w:rPr>
        <w:t xml:space="preserve"> ،</w:t>
      </w:r>
      <w:r w:rsidR="007C74F1">
        <w:rPr>
          <w:rtl/>
        </w:rPr>
        <w:t xml:space="preserve"> </w:t>
      </w:r>
      <w:r w:rsidR="00E732A3">
        <w:rPr>
          <w:rtl/>
        </w:rPr>
        <w:t>141</w:t>
      </w:r>
      <w:r w:rsidR="00836F2F">
        <w:rPr>
          <w:rtl/>
        </w:rPr>
        <w:t>2 ه ـ</w:t>
      </w:r>
      <w:r w:rsidR="007C74F1">
        <w:rPr>
          <w:rtl/>
        </w:rPr>
        <w:t>.</w:t>
      </w:r>
    </w:p>
    <w:p w14:paraId="1F3E9773" w14:textId="77777777" w:rsidR="00E732A3" w:rsidRDefault="00E732A3" w:rsidP="00E732A3">
      <w:pPr>
        <w:rPr>
          <w:rtl/>
        </w:rPr>
      </w:pPr>
      <w:r>
        <w:rPr>
          <w:rFonts w:hint="eastAsia"/>
          <w:rtl/>
        </w:rPr>
        <w:t>‏</w:t>
      </w:r>
      <w:r w:rsidR="004F1A0D">
        <w:rPr>
          <w:rFonts w:hint="cs"/>
          <w:rtl/>
        </w:rPr>
        <w:t>59</w:t>
      </w:r>
      <w:r w:rsidR="007C74F1">
        <w:rPr>
          <w:rFonts w:hint="cs"/>
          <w:rtl/>
        </w:rPr>
        <w:t xml:space="preserve"> </w:t>
      </w:r>
      <w:r w:rsidR="00836F2F">
        <w:rPr>
          <w:rFonts w:hint="cs"/>
          <w:rtl/>
        </w:rPr>
        <w:t>ـ</w:t>
      </w:r>
      <w:r w:rsidR="007C74F1">
        <w:rPr>
          <w:rFonts w:hint="cs"/>
          <w:rtl/>
        </w:rPr>
        <w:t xml:space="preserve"> </w:t>
      </w:r>
      <w:r w:rsidRPr="004F1A0D">
        <w:rPr>
          <w:rStyle w:val="rfdBold2"/>
          <w:rFonts w:hint="eastAsia"/>
          <w:rtl/>
        </w:rPr>
        <w:t>وسائل</w:t>
      </w:r>
      <w:r w:rsidRPr="004F1A0D">
        <w:rPr>
          <w:rStyle w:val="rfdBold2"/>
          <w:rtl/>
        </w:rPr>
        <w:t xml:space="preserve"> الإنجاب الصناعية دراسة فقهية</w:t>
      </w:r>
      <w:r w:rsidR="00836F2F">
        <w:rPr>
          <w:rStyle w:val="rfdBold2"/>
          <w:rtl/>
        </w:rPr>
        <w:t xml:space="preserve"> :</w:t>
      </w:r>
      <w:r w:rsidR="007C74F1">
        <w:rPr>
          <w:rStyle w:val="rfdBold2"/>
          <w:rtl/>
        </w:rPr>
        <w:t xml:space="preserve"> </w:t>
      </w:r>
      <w:r>
        <w:rPr>
          <w:rtl/>
        </w:rPr>
        <w:t>السيستاني</w:t>
      </w:r>
      <w:r w:rsidR="00836F2F">
        <w:rPr>
          <w:rtl/>
        </w:rPr>
        <w:t xml:space="preserve"> ،</w:t>
      </w:r>
      <w:r w:rsidR="007C74F1">
        <w:rPr>
          <w:rtl/>
        </w:rPr>
        <w:t xml:space="preserve"> </w:t>
      </w:r>
      <w:r>
        <w:rPr>
          <w:rtl/>
        </w:rPr>
        <w:t>محمّد رضا</w:t>
      </w:r>
      <w:r w:rsidR="00836F2F">
        <w:rPr>
          <w:rtl/>
        </w:rPr>
        <w:t xml:space="preserve"> ،</w:t>
      </w:r>
      <w:r w:rsidR="007C74F1">
        <w:rPr>
          <w:rtl/>
        </w:rPr>
        <w:t xml:space="preserve"> </w:t>
      </w:r>
      <w:r>
        <w:rPr>
          <w:rtl/>
        </w:rPr>
        <w:t>دار المؤرّخ العربي</w:t>
      </w:r>
      <w:r w:rsidR="00836F2F">
        <w:rPr>
          <w:rtl/>
        </w:rPr>
        <w:t xml:space="preserve"> ،</w:t>
      </w:r>
      <w:r w:rsidR="007C74F1">
        <w:rPr>
          <w:rtl/>
        </w:rPr>
        <w:t xml:space="preserve"> </w:t>
      </w:r>
      <w:r>
        <w:rPr>
          <w:rtl/>
        </w:rPr>
        <w:t>ط2</w:t>
      </w:r>
      <w:r w:rsidR="00836F2F">
        <w:rPr>
          <w:rtl/>
        </w:rPr>
        <w:t xml:space="preserve"> ،</w:t>
      </w:r>
      <w:r w:rsidR="007C74F1">
        <w:rPr>
          <w:rtl/>
        </w:rPr>
        <w:t xml:space="preserve"> </w:t>
      </w:r>
      <w:r>
        <w:rPr>
          <w:rtl/>
        </w:rPr>
        <w:t>لبنان بيروت</w:t>
      </w:r>
      <w:r w:rsidR="00836F2F">
        <w:rPr>
          <w:rtl/>
        </w:rPr>
        <w:t xml:space="preserve"> ،</w:t>
      </w:r>
      <w:r w:rsidR="007C74F1">
        <w:rPr>
          <w:rtl/>
        </w:rPr>
        <w:t xml:space="preserve"> </w:t>
      </w:r>
      <w:r>
        <w:rPr>
          <w:rtl/>
        </w:rPr>
        <w:t>2007م.</w:t>
      </w:r>
    </w:p>
    <w:p w14:paraId="3F44D472" w14:textId="77777777" w:rsidR="00E732A3" w:rsidRDefault="00E732A3" w:rsidP="004F1A0D">
      <w:pPr>
        <w:pStyle w:val="rfdBold1"/>
        <w:rPr>
          <w:rtl/>
        </w:rPr>
      </w:pPr>
      <w:r>
        <w:rPr>
          <w:rFonts w:hint="eastAsia"/>
          <w:rtl/>
        </w:rPr>
        <w:t>ثانياً</w:t>
      </w:r>
      <w:r w:rsidR="00836F2F">
        <w:rPr>
          <w:rtl/>
        </w:rPr>
        <w:t xml:space="preserve"> :</w:t>
      </w:r>
      <w:r w:rsidR="007C74F1">
        <w:rPr>
          <w:rtl/>
        </w:rPr>
        <w:t xml:space="preserve"> </w:t>
      </w:r>
      <w:r>
        <w:rPr>
          <w:rtl/>
        </w:rPr>
        <w:t>أهمّ النسخ المخطوطة</w:t>
      </w:r>
    </w:p>
    <w:p w14:paraId="4E96EB33" w14:textId="77777777" w:rsidR="00E732A3" w:rsidRDefault="00E732A3" w:rsidP="00E732A3">
      <w:pPr>
        <w:rPr>
          <w:rtl/>
        </w:rPr>
      </w:pPr>
      <w:r>
        <w:rPr>
          <w:rtl/>
        </w:rPr>
        <w:t>60</w:t>
      </w:r>
      <w:r w:rsidR="00836F2F">
        <w:rPr>
          <w:rtl/>
        </w:rPr>
        <w:t xml:space="preserve"> ـ</w:t>
      </w:r>
      <w:r w:rsidR="007C74F1">
        <w:rPr>
          <w:rtl/>
        </w:rPr>
        <w:t xml:space="preserve"> </w:t>
      </w:r>
      <w:r w:rsidRPr="004F1A0D">
        <w:rPr>
          <w:rStyle w:val="rfdBold2"/>
          <w:rtl/>
        </w:rPr>
        <w:t>تفسير الأئمّة إلىٰ هداية الأمّة</w:t>
      </w:r>
      <w:r w:rsidR="00836F2F">
        <w:rPr>
          <w:rtl/>
        </w:rPr>
        <w:t xml:space="preserve"> :</w:t>
      </w:r>
      <w:r w:rsidR="007C74F1">
        <w:rPr>
          <w:rtl/>
        </w:rPr>
        <w:t xml:space="preserve"> </w:t>
      </w:r>
      <w:r>
        <w:rPr>
          <w:rtl/>
        </w:rPr>
        <w:t>الطوسي</w:t>
      </w:r>
      <w:r w:rsidR="00836F2F">
        <w:rPr>
          <w:rtl/>
        </w:rPr>
        <w:t xml:space="preserve"> ،</w:t>
      </w:r>
      <w:r w:rsidR="007C74F1">
        <w:rPr>
          <w:rtl/>
        </w:rPr>
        <w:t xml:space="preserve"> </w:t>
      </w:r>
      <w:r>
        <w:rPr>
          <w:rtl/>
        </w:rPr>
        <w:t>النصيري</w:t>
      </w:r>
      <w:r w:rsidR="00836F2F">
        <w:rPr>
          <w:rtl/>
        </w:rPr>
        <w:t xml:space="preserve"> ،</w:t>
      </w:r>
      <w:r w:rsidR="007C74F1">
        <w:rPr>
          <w:rtl/>
        </w:rPr>
        <w:t xml:space="preserve"> </w:t>
      </w:r>
      <w:r>
        <w:rPr>
          <w:rtl/>
        </w:rPr>
        <w:t>محمّد رضا بن عبد الحسين</w:t>
      </w:r>
      <w:r w:rsidR="00836F2F">
        <w:rPr>
          <w:rtl/>
        </w:rPr>
        <w:t xml:space="preserve"> ،</w:t>
      </w:r>
      <w:r w:rsidR="007C74F1">
        <w:rPr>
          <w:rtl/>
        </w:rPr>
        <w:t xml:space="preserve"> </w:t>
      </w:r>
      <w:r>
        <w:rPr>
          <w:rtl/>
        </w:rPr>
        <w:t>مخطوطات مجلس الشورىٰ الإيراني</w:t>
      </w:r>
      <w:r w:rsidR="00836F2F">
        <w:rPr>
          <w:rtl/>
        </w:rPr>
        <w:t xml:space="preserve"> ،</w:t>
      </w:r>
      <w:r w:rsidR="007C74F1">
        <w:rPr>
          <w:rtl/>
        </w:rPr>
        <w:t xml:space="preserve"> </w:t>
      </w:r>
      <w:r>
        <w:rPr>
          <w:rtl/>
        </w:rPr>
        <w:t>رقم</w:t>
      </w:r>
      <w:r w:rsidR="00836F2F">
        <w:rPr>
          <w:rtl/>
        </w:rPr>
        <w:t xml:space="preserve"> :</w:t>
      </w:r>
      <w:r w:rsidR="007C74F1">
        <w:rPr>
          <w:rtl/>
        </w:rPr>
        <w:t xml:space="preserve"> </w:t>
      </w:r>
      <w:r>
        <w:rPr>
          <w:rtl/>
        </w:rPr>
        <w:t>11950.</w:t>
      </w:r>
    </w:p>
    <w:p w14:paraId="0EC9D427" w14:textId="77777777" w:rsidR="00E732A3" w:rsidRDefault="00E732A3" w:rsidP="00E732A3">
      <w:pPr>
        <w:rPr>
          <w:rtl/>
        </w:rPr>
      </w:pPr>
      <w:r>
        <w:rPr>
          <w:rtl/>
        </w:rPr>
        <w:t>61</w:t>
      </w:r>
      <w:r w:rsidR="00836F2F">
        <w:rPr>
          <w:rtl/>
        </w:rPr>
        <w:t xml:space="preserve"> ـ</w:t>
      </w:r>
      <w:r w:rsidR="007C74F1">
        <w:rPr>
          <w:rtl/>
        </w:rPr>
        <w:t xml:space="preserve"> </w:t>
      </w:r>
      <w:r w:rsidRPr="004F1A0D">
        <w:rPr>
          <w:rStyle w:val="rfdBold2"/>
          <w:rtl/>
        </w:rPr>
        <w:t>تفسير الأئمّة إلىٰ هداية الأمّة</w:t>
      </w:r>
      <w:r w:rsidR="00836F2F">
        <w:rPr>
          <w:rStyle w:val="rfdBold2"/>
          <w:rtl/>
        </w:rPr>
        <w:t xml:space="preserve"> :</w:t>
      </w:r>
      <w:r w:rsidR="007C74F1">
        <w:rPr>
          <w:rStyle w:val="rfdBold2"/>
          <w:rtl/>
        </w:rPr>
        <w:t xml:space="preserve"> </w:t>
      </w:r>
      <w:r>
        <w:rPr>
          <w:rtl/>
        </w:rPr>
        <w:t>الطوسي</w:t>
      </w:r>
      <w:r w:rsidR="00836F2F">
        <w:rPr>
          <w:rtl/>
        </w:rPr>
        <w:t xml:space="preserve"> ،</w:t>
      </w:r>
      <w:r w:rsidR="007C74F1">
        <w:rPr>
          <w:rtl/>
        </w:rPr>
        <w:t xml:space="preserve"> </w:t>
      </w:r>
      <w:r>
        <w:rPr>
          <w:rtl/>
        </w:rPr>
        <w:t>النصيري</w:t>
      </w:r>
      <w:r w:rsidR="00836F2F">
        <w:rPr>
          <w:rtl/>
        </w:rPr>
        <w:t xml:space="preserve"> ،</w:t>
      </w:r>
      <w:r w:rsidR="007C74F1">
        <w:rPr>
          <w:rtl/>
        </w:rPr>
        <w:t xml:space="preserve"> </w:t>
      </w:r>
      <w:r>
        <w:rPr>
          <w:rtl/>
        </w:rPr>
        <w:t>محمّد رضا بن عبد الحسين</w:t>
      </w:r>
      <w:r w:rsidR="00836F2F">
        <w:rPr>
          <w:rtl/>
        </w:rPr>
        <w:t xml:space="preserve"> ،</w:t>
      </w:r>
      <w:r w:rsidR="007C74F1">
        <w:rPr>
          <w:rtl/>
        </w:rPr>
        <w:t xml:space="preserve"> </w:t>
      </w:r>
      <w:r>
        <w:rPr>
          <w:rtl/>
        </w:rPr>
        <w:t>مخطوطات مجلس الشورىٰ الإيراني</w:t>
      </w:r>
      <w:r w:rsidR="00836F2F">
        <w:rPr>
          <w:rtl/>
        </w:rPr>
        <w:t xml:space="preserve"> ،</w:t>
      </w:r>
      <w:r w:rsidR="007C74F1">
        <w:rPr>
          <w:rtl/>
        </w:rPr>
        <w:t xml:space="preserve"> </w:t>
      </w:r>
      <w:r>
        <w:rPr>
          <w:rtl/>
        </w:rPr>
        <w:t>رقم</w:t>
      </w:r>
      <w:r w:rsidR="00836F2F">
        <w:rPr>
          <w:rtl/>
        </w:rPr>
        <w:t xml:space="preserve"> :</w:t>
      </w:r>
      <w:r w:rsidR="007C74F1">
        <w:rPr>
          <w:rtl/>
        </w:rPr>
        <w:t xml:space="preserve"> </w:t>
      </w:r>
      <w:r>
        <w:rPr>
          <w:rtl/>
        </w:rPr>
        <w:t>9112.</w:t>
      </w:r>
    </w:p>
    <w:p w14:paraId="6FDCA0BA" w14:textId="77777777" w:rsidR="00E732A3" w:rsidRDefault="00E732A3" w:rsidP="00E732A3">
      <w:pPr>
        <w:rPr>
          <w:rtl/>
        </w:rPr>
      </w:pPr>
      <w:r>
        <w:rPr>
          <w:rtl/>
        </w:rPr>
        <w:t>62</w:t>
      </w:r>
      <w:r w:rsidR="00836F2F">
        <w:rPr>
          <w:rtl/>
        </w:rPr>
        <w:t xml:space="preserve"> ـ</w:t>
      </w:r>
      <w:r w:rsidR="007C74F1">
        <w:rPr>
          <w:rtl/>
        </w:rPr>
        <w:t xml:space="preserve"> </w:t>
      </w:r>
      <w:r w:rsidRPr="004F1A0D">
        <w:rPr>
          <w:rStyle w:val="rfdBold2"/>
          <w:rtl/>
        </w:rPr>
        <w:t>تفسير القمّي</w:t>
      </w:r>
      <w:r w:rsidR="00836F2F">
        <w:rPr>
          <w:rStyle w:val="rfdBold2"/>
          <w:rtl/>
        </w:rPr>
        <w:t xml:space="preserve"> :</w:t>
      </w:r>
      <w:r w:rsidR="007C74F1">
        <w:rPr>
          <w:rStyle w:val="rfdBold2"/>
          <w:rtl/>
        </w:rPr>
        <w:t xml:space="preserve"> </w:t>
      </w:r>
      <w:r>
        <w:rPr>
          <w:rtl/>
        </w:rPr>
        <w:t>القمّي</w:t>
      </w:r>
      <w:r w:rsidR="00836F2F">
        <w:rPr>
          <w:rtl/>
        </w:rPr>
        <w:t xml:space="preserve"> ،</w:t>
      </w:r>
      <w:r w:rsidR="007C74F1">
        <w:rPr>
          <w:rtl/>
        </w:rPr>
        <w:t xml:space="preserve"> </w:t>
      </w:r>
      <w:r>
        <w:rPr>
          <w:rtl/>
        </w:rPr>
        <w:t>علي بن إبراهم</w:t>
      </w:r>
      <w:r w:rsidR="00836F2F">
        <w:rPr>
          <w:rtl/>
        </w:rPr>
        <w:t xml:space="preserve"> ،</w:t>
      </w:r>
      <w:r w:rsidR="007C74F1">
        <w:rPr>
          <w:rtl/>
        </w:rPr>
        <w:t xml:space="preserve"> </w:t>
      </w:r>
      <w:r>
        <w:rPr>
          <w:rtl/>
        </w:rPr>
        <w:t>مخطوطات المكتبة الوطنية الإيرانية</w:t>
      </w:r>
      <w:r w:rsidR="00836F2F">
        <w:rPr>
          <w:rtl/>
        </w:rPr>
        <w:t xml:space="preserve"> ،</w:t>
      </w:r>
      <w:r w:rsidR="007C74F1">
        <w:rPr>
          <w:rtl/>
        </w:rPr>
        <w:t xml:space="preserve"> </w:t>
      </w:r>
      <w:r>
        <w:rPr>
          <w:rtl/>
        </w:rPr>
        <w:t>رقم</w:t>
      </w:r>
      <w:r w:rsidR="00836F2F">
        <w:rPr>
          <w:rtl/>
        </w:rPr>
        <w:t xml:space="preserve"> :</w:t>
      </w:r>
      <w:r w:rsidR="007C74F1">
        <w:rPr>
          <w:rtl/>
        </w:rPr>
        <w:t xml:space="preserve"> </w:t>
      </w:r>
      <w:r>
        <w:rPr>
          <w:rtl/>
        </w:rPr>
        <w:t>808767.</w:t>
      </w:r>
    </w:p>
    <w:p w14:paraId="7E0EE120" w14:textId="77777777" w:rsidR="00E732A3" w:rsidRDefault="00E732A3" w:rsidP="00E732A3">
      <w:pPr>
        <w:rPr>
          <w:rtl/>
        </w:rPr>
      </w:pPr>
      <w:r>
        <w:rPr>
          <w:rtl/>
        </w:rPr>
        <w:t>63</w:t>
      </w:r>
      <w:r w:rsidR="00836F2F">
        <w:rPr>
          <w:rtl/>
        </w:rPr>
        <w:t xml:space="preserve"> ـ</w:t>
      </w:r>
      <w:r w:rsidR="007C74F1">
        <w:rPr>
          <w:rtl/>
        </w:rPr>
        <w:t xml:space="preserve"> </w:t>
      </w:r>
      <w:r w:rsidRPr="004F1A0D">
        <w:rPr>
          <w:rStyle w:val="rfdBold2"/>
          <w:rtl/>
        </w:rPr>
        <w:t>تفسير القمّي</w:t>
      </w:r>
      <w:r w:rsidR="00836F2F">
        <w:rPr>
          <w:rStyle w:val="rfdBold2"/>
          <w:rtl/>
        </w:rPr>
        <w:t xml:space="preserve"> :</w:t>
      </w:r>
      <w:r w:rsidR="007C74F1">
        <w:rPr>
          <w:rStyle w:val="rfdBold2"/>
          <w:rtl/>
        </w:rPr>
        <w:t xml:space="preserve"> </w:t>
      </w:r>
      <w:r>
        <w:rPr>
          <w:rtl/>
        </w:rPr>
        <w:t>القمّي</w:t>
      </w:r>
      <w:r w:rsidR="00836F2F">
        <w:rPr>
          <w:rtl/>
        </w:rPr>
        <w:t xml:space="preserve"> ،</w:t>
      </w:r>
      <w:r w:rsidR="007C74F1">
        <w:rPr>
          <w:rtl/>
        </w:rPr>
        <w:t xml:space="preserve"> </w:t>
      </w:r>
      <w:r>
        <w:rPr>
          <w:rtl/>
        </w:rPr>
        <w:t>علي بن إبراهم</w:t>
      </w:r>
      <w:r w:rsidR="00836F2F">
        <w:rPr>
          <w:rtl/>
        </w:rPr>
        <w:t xml:space="preserve"> ،</w:t>
      </w:r>
      <w:r w:rsidR="007C74F1">
        <w:rPr>
          <w:rtl/>
        </w:rPr>
        <w:t xml:space="preserve"> </w:t>
      </w:r>
      <w:r>
        <w:rPr>
          <w:rtl/>
        </w:rPr>
        <w:t>مخطوطات المكتبة الوطنية الإيرانية</w:t>
      </w:r>
      <w:r w:rsidR="00836F2F">
        <w:rPr>
          <w:rtl/>
        </w:rPr>
        <w:t xml:space="preserve"> ،</w:t>
      </w:r>
      <w:r w:rsidR="007C74F1">
        <w:rPr>
          <w:rtl/>
        </w:rPr>
        <w:t xml:space="preserve"> </w:t>
      </w:r>
      <w:r>
        <w:rPr>
          <w:rtl/>
        </w:rPr>
        <w:t>رقم</w:t>
      </w:r>
      <w:r w:rsidR="00836F2F">
        <w:rPr>
          <w:rtl/>
        </w:rPr>
        <w:t xml:space="preserve"> :</w:t>
      </w:r>
      <w:r w:rsidR="007C74F1">
        <w:rPr>
          <w:rtl/>
        </w:rPr>
        <w:t xml:space="preserve"> </w:t>
      </w:r>
      <w:r>
        <w:rPr>
          <w:rtl/>
        </w:rPr>
        <w:t>14395.</w:t>
      </w:r>
    </w:p>
    <w:p w14:paraId="1BDF75A6" w14:textId="77777777" w:rsidR="00E732A3" w:rsidRDefault="00E732A3" w:rsidP="00E732A3">
      <w:pPr>
        <w:rPr>
          <w:rtl/>
        </w:rPr>
      </w:pPr>
      <w:r>
        <w:rPr>
          <w:rtl/>
        </w:rPr>
        <w:t>64</w:t>
      </w:r>
      <w:r w:rsidR="00836F2F">
        <w:rPr>
          <w:rtl/>
        </w:rPr>
        <w:t xml:space="preserve"> ـ</w:t>
      </w:r>
      <w:r w:rsidR="007C74F1">
        <w:rPr>
          <w:rtl/>
        </w:rPr>
        <w:t xml:space="preserve"> </w:t>
      </w:r>
      <w:r w:rsidRPr="004F1A0D">
        <w:rPr>
          <w:rStyle w:val="rfdBold2"/>
          <w:rtl/>
        </w:rPr>
        <w:t>تفسير القمّي</w:t>
      </w:r>
      <w:r w:rsidR="00836F2F">
        <w:rPr>
          <w:rStyle w:val="rfdBold2"/>
          <w:rtl/>
        </w:rPr>
        <w:t xml:space="preserve"> :</w:t>
      </w:r>
      <w:r w:rsidR="007C74F1">
        <w:rPr>
          <w:rStyle w:val="rfdBold2"/>
          <w:rtl/>
        </w:rPr>
        <w:t xml:space="preserve"> </w:t>
      </w:r>
      <w:r>
        <w:rPr>
          <w:rtl/>
        </w:rPr>
        <w:t>القمّي</w:t>
      </w:r>
      <w:r w:rsidR="00836F2F">
        <w:rPr>
          <w:rtl/>
        </w:rPr>
        <w:t xml:space="preserve"> ،</w:t>
      </w:r>
      <w:r w:rsidR="007C74F1">
        <w:rPr>
          <w:rtl/>
        </w:rPr>
        <w:t xml:space="preserve"> </w:t>
      </w:r>
      <w:r>
        <w:rPr>
          <w:rtl/>
        </w:rPr>
        <w:t>علي بن إبراهم</w:t>
      </w:r>
      <w:r w:rsidR="00836F2F">
        <w:rPr>
          <w:rtl/>
        </w:rPr>
        <w:t xml:space="preserve"> ،</w:t>
      </w:r>
      <w:r w:rsidR="007C74F1">
        <w:rPr>
          <w:rtl/>
        </w:rPr>
        <w:t xml:space="preserve"> </w:t>
      </w:r>
      <w:r>
        <w:rPr>
          <w:rtl/>
        </w:rPr>
        <w:t>مخطوطات المكتبة الوطنية الإيرانية</w:t>
      </w:r>
      <w:r w:rsidR="00836F2F">
        <w:rPr>
          <w:rtl/>
        </w:rPr>
        <w:t xml:space="preserve"> ،</w:t>
      </w:r>
      <w:r w:rsidR="007C74F1">
        <w:rPr>
          <w:rtl/>
        </w:rPr>
        <w:t xml:space="preserve"> </w:t>
      </w:r>
      <w:r>
        <w:rPr>
          <w:rtl/>
        </w:rPr>
        <w:t>رقم</w:t>
      </w:r>
      <w:r w:rsidR="00836F2F">
        <w:rPr>
          <w:rtl/>
        </w:rPr>
        <w:t xml:space="preserve"> :</w:t>
      </w:r>
      <w:r w:rsidR="007C74F1">
        <w:rPr>
          <w:rtl/>
        </w:rPr>
        <w:t xml:space="preserve"> </w:t>
      </w:r>
      <w:r>
        <w:rPr>
          <w:rtl/>
        </w:rPr>
        <w:t>50.</w:t>
      </w:r>
    </w:p>
    <w:p w14:paraId="66B11FDE" w14:textId="77777777" w:rsidR="005B136D" w:rsidRDefault="00E732A3" w:rsidP="00E732A3">
      <w:pPr>
        <w:rPr>
          <w:rtl/>
        </w:rPr>
      </w:pPr>
      <w:r>
        <w:rPr>
          <w:rtl/>
        </w:rPr>
        <w:t>65</w:t>
      </w:r>
      <w:r w:rsidR="00836F2F">
        <w:rPr>
          <w:rtl/>
        </w:rPr>
        <w:t xml:space="preserve"> ـ</w:t>
      </w:r>
      <w:r w:rsidR="007C74F1">
        <w:rPr>
          <w:rtl/>
        </w:rPr>
        <w:t xml:space="preserve"> </w:t>
      </w:r>
      <w:r w:rsidRPr="004F1A0D">
        <w:rPr>
          <w:rStyle w:val="rfdBold2"/>
          <w:rtl/>
        </w:rPr>
        <w:t>تفسير القمّي</w:t>
      </w:r>
      <w:r w:rsidR="00836F2F">
        <w:rPr>
          <w:rStyle w:val="rfdBold2"/>
          <w:rtl/>
        </w:rPr>
        <w:t xml:space="preserve"> :</w:t>
      </w:r>
      <w:r w:rsidR="007C74F1">
        <w:rPr>
          <w:rStyle w:val="rfdBold2"/>
          <w:rtl/>
        </w:rPr>
        <w:t xml:space="preserve"> </w:t>
      </w:r>
      <w:r>
        <w:rPr>
          <w:rtl/>
        </w:rPr>
        <w:t>القمّي</w:t>
      </w:r>
      <w:r w:rsidR="00836F2F">
        <w:rPr>
          <w:rtl/>
        </w:rPr>
        <w:t xml:space="preserve"> ،</w:t>
      </w:r>
      <w:r w:rsidR="007C74F1">
        <w:rPr>
          <w:rtl/>
        </w:rPr>
        <w:t xml:space="preserve"> </w:t>
      </w:r>
      <w:r>
        <w:rPr>
          <w:rtl/>
        </w:rPr>
        <w:t>علي بن إبراهيم</w:t>
      </w:r>
      <w:r w:rsidR="00836F2F">
        <w:rPr>
          <w:rtl/>
        </w:rPr>
        <w:t xml:space="preserve"> ،</w:t>
      </w:r>
      <w:r w:rsidR="007C74F1">
        <w:rPr>
          <w:rtl/>
        </w:rPr>
        <w:t xml:space="preserve"> </w:t>
      </w:r>
      <w:r>
        <w:rPr>
          <w:rtl/>
        </w:rPr>
        <w:t>مخطوطات مجلس الشورىٰ الإيراني</w:t>
      </w:r>
      <w:r w:rsidR="00836F2F">
        <w:rPr>
          <w:rtl/>
        </w:rPr>
        <w:t xml:space="preserve"> ،</w:t>
      </w:r>
      <w:r w:rsidR="007C74F1">
        <w:rPr>
          <w:rtl/>
        </w:rPr>
        <w:t xml:space="preserve"> </w:t>
      </w:r>
      <w:r>
        <w:rPr>
          <w:rtl/>
        </w:rPr>
        <w:t>رقم</w:t>
      </w:r>
      <w:r w:rsidR="00836F2F">
        <w:rPr>
          <w:rtl/>
        </w:rPr>
        <w:t xml:space="preserve"> :</w:t>
      </w:r>
    </w:p>
    <w:p w14:paraId="34207B30" w14:textId="77777777" w:rsidR="00E732A3" w:rsidRDefault="00F11B4F" w:rsidP="00937899">
      <w:pPr>
        <w:pStyle w:val="rfdNormal0"/>
        <w:rPr>
          <w:rtl/>
        </w:rPr>
      </w:pPr>
      <w:r>
        <w:rPr>
          <w:rtl/>
        </w:rPr>
        <w:br w:type="page"/>
      </w:r>
      <w:r w:rsidR="00E732A3">
        <w:rPr>
          <w:rtl/>
        </w:rPr>
        <w:lastRenderedPageBreak/>
        <w:t>14359.</w:t>
      </w:r>
    </w:p>
    <w:p w14:paraId="5D22BDB9" w14:textId="77777777" w:rsidR="00E732A3" w:rsidRDefault="00E732A3" w:rsidP="00E732A3">
      <w:pPr>
        <w:rPr>
          <w:rtl/>
        </w:rPr>
      </w:pPr>
      <w:r>
        <w:rPr>
          <w:rtl/>
        </w:rPr>
        <w:t>66</w:t>
      </w:r>
      <w:r w:rsidR="00836F2F">
        <w:rPr>
          <w:rtl/>
        </w:rPr>
        <w:t xml:space="preserve"> ـ</w:t>
      </w:r>
      <w:r w:rsidR="007C74F1">
        <w:rPr>
          <w:rtl/>
        </w:rPr>
        <w:t xml:space="preserve"> </w:t>
      </w:r>
      <w:r w:rsidRPr="004F1A0D">
        <w:rPr>
          <w:rStyle w:val="rfdBold2"/>
          <w:rtl/>
        </w:rPr>
        <w:t>تفسير القمّي</w:t>
      </w:r>
      <w:r w:rsidR="00836F2F">
        <w:rPr>
          <w:rtl/>
        </w:rPr>
        <w:t xml:space="preserve"> :</w:t>
      </w:r>
      <w:r w:rsidR="007C74F1">
        <w:rPr>
          <w:rtl/>
        </w:rPr>
        <w:t xml:space="preserve"> </w:t>
      </w:r>
      <w:r>
        <w:rPr>
          <w:rtl/>
        </w:rPr>
        <w:t>القمّي</w:t>
      </w:r>
      <w:r w:rsidR="00836F2F">
        <w:rPr>
          <w:rtl/>
        </w:rPr>
        <w:t xml:space="preserve"> ،</w:t>
      </w:r>
      <w:r w:rsidR="007C74F1">
        <w:rPr>
          <w:rtl/>
        </w:rPr>
        <w:t xml:space="preserve"> </w:t>
      </w:r>
      <w:r>
        <w:rPr>
          <w:rtl/>
        </w:rPr>
        <w:t>علي بن إبراهيم</w:t>
      </w:r>
      <w:r w:rsidR="00836F2F">
        <w:rPr>
          <w:rtl/>
        </w:rPr>
        <w:t xml:space="preserve"> ،</w:t>
      </w:r>
      <w:r w:rsidR="007C74F1">
        <w:rPr>
          <w:rtl/>
        </w:rPr>
        <w:t xml:space="preserve"> </w:t>
      </w:r>
      <w:r>
        <w:rPr>
          <w:rtl/>
        </w:rPr>
        <w:t>مخطوطات مكتبة السيّد الحكيم</w:t>
      </w:r>
      <w:r w:rsidR="00836F2F">
        <w:rPr>
          <w:rtl/>
        </w:rPr>
        <w:t xml:space="preserve"> ،</w:t>
      </w:r>
      <w:r w:rsidR="007C74F1">
        <w:rPr>
          <w:rtl/>
        </w:rPr>
        <w:t xml:space="preserve"> </w:t>
      </w:r>
      <w:r>
        <w:rPr>
          <w:rtl/>
        </w:rPr>
        <w:t>رقم</w:t>
      </w:r>
      <w:r w:rsidR="00836F2F">
        <w:rPr>
          <w:rtl/>
        </w:rPr>
        <w:t xml:space="preserve"> :</w:t>
      </w:r>
      <w:r w:rsidR="007C74F1">
        <w:rPr>
          <w:rtl/>
        </w:rPr>
        <w:t xml:space="preserve"> </w:t>
      </w:r>
      <w:r>
        <w:rPr>
          <w:rtl/>
        </w:rPr>
        <w:t>106.</w:t>
      </w:r>
    </w:p>
    <w:p w14:paraId="18D54185" w14:textId="77777777" w:rsidR="00E732A3" w:rsidRDefault="00E732A3" w:rsidP="00E732A3">
      <w:pPr>
        <w:rPr>
          <w:rtl/>
        </w:rPr>
      </w:pPr>
      <w:r>
        <w:rPr>
          <w:rtl/>
        </w:rPr>
        <w:t>67</w:t>
      </w:r>
      <w:r w:rsidR="00836F2F">
        <w:rPr>
          <w:rtl/>
        </w:rPr>
        <w:t xml:space="preserve"> ـ</w:t>
      </w:r>
      <w:r w:rsidR="007C74F1">
        <w:rPr>
          <w:rtl/>
        </w:rPr>
        <w:t xml:space="preserve"> </w:t>
      </w:r>
      <w:r w:rsidRPr="004F1A0D">
        <w:rPr>
          <w:rStyle w:val="rfdBold2"/>
          <w:rtl/>
        </w:rPr>
        <w:t>تفسير القمّي</w:t>
      </w:r>
      <w:r w:rsidR="00836F2F">
        <w:rPr>
          <w:rStyle w:val="rfdBold2"/>
          <w:rtl/>
        </w:rPr>
        <w:t xml:space="preserve"> :</w:t>
      </w:r>
      <w:r w:rsidR="007C74F1">
        <w:rPr>
          <w:rStyle w:val="rfdBold2"/>
          <w:rtl/>
        </w:rPr>
        <w:t xml:space="preserve"> </w:t>
      </w:r>
      <w:r>
        <w:rPr>
          <w:rtl/>
        </w:rPr>
        <w:t>القمّي</w:t>
      </w:r>
      <w:r w:rsidR="00836F2F">
        <w:rPr>
          <w:rtl/>
        </w:rPr>
        <w:t xml:space="preserve"> ،</w:t>
      </w:r>
      <w:r w:rsidR="007C74F1">
        <w:rPr>
          <w:rtl/>
        </w:rPr>
        <w:t xml:space="preserve"> </w:t>
      </w:r>
      <w:r>
        <w:rPr>
          <w:rtl/>
        </w:rPr>
        <w:t>علي بن إبراهيم</w:t>
      </w:r>
      <w:r w:rsidR="00836F2F">
        <w:rPr>
          <w:rtl/>
        </w:rPr>
        <w:t xml:space="preserve"> ،</w:t>
      </w:r>
      <w:r w:rsidR="007C74F1">
        <w:rPr>
          <w:rtl/>
        </w:rPr>
        <w:t xml:space="preserve"> </w:t>
      </w:r>
      <w:r>
        <w:rPr>
          <w:rtl/>
        </w:rPr>
        <w:t>مخطوطات مجلس الشورىٰ الإيراني</w:t>
      </w:r>
      <w:r w:rsidR="00836F2F">
        <w:rPr>
          <w:rtl/>
        </w:rPr>
        <w:t xml:space="preserve"> ،</w:t>
      </w:r>
      <w:r w:rsidR="007C74F1">
        <w:rPr>
          <w:rtl/>
        </w:rPr>
        <w:t xml:space="preserve"> </w:t>
      </w:r>
      <w:r>
        <w:rPr>
          <w:rtl/>
        </w:rPr>
        <w:t>رقم</w:t>
      </w:r>
      <w:r w:rsidR="00836F2F">
        <w:rPr>
          <w:rtl/>
        </w:rPr>
        <w:t xml:space="preserve"> :</w:t>
      </w:r>
      <w:r w:rsidR="007C74F1">
        <w:rPr>
          <w:rtl/>
        </w:rPr>
        <w:t xml:space="preserve"> </w:t>
      </w:r>
      <w:r>
        <w:rPr>
          <w:rtl/>
        </w:rPr>
        <w:t>12176.</w:t>
      </w:r>
    </w:p>
    <w:p w14:paraId="483F4097" w14:textId="77777777" w:rsidR="00E732A3" w:rsidRDefault="00E732A3" w:rsidP="00E732A3">
      <w:pPr>
        <w:rPr>
          <w:rtl/>
        </w:rPr>
      </w:pPr>
      <w:r>
        <w:rPr>
          <w:rtl/>
        </w:rPr>
        <w:t>68</w:t>
      </w:r>
      <w:r w:rsidR="00836F2F">
        <w:rPr>
          <w:rtl/>
        </w:rPr>
        <w:t xml:space="preserve"> ـ</w:t>
      </w:r>
      <w:r w:rsidR="007C74F1">
        <w:rPr>
          <w:rtl/>
        </w:rPr>
        <w:t xml:space="preserve"> </w:t>
      </w:r>
      <w:r w:rsidRPr="004F1A0D">
        <w:rPr>
          <w:rStyle w:val="rfdBold2"/>
          <w:rtl/>
        </w:rPr>
        <w:t>تفسير القمّي</w:t>
      </w:r>
      <w:r w:rsidR="00836F2F">
        <w:rPr>
          <w:rtl/>
        </w:rPr>
        <w:t xml:space="preserve"> :</w:t>
      </w:r>
      <w:r w:rsidR="007C74F1">
        <w:rPr>
          <w:rtl/>
        </w:rPr>
        <w:t xml:space="preserve"> </w:t>
      </w:r>
      <w:r>
        <w:rPr>
          <w:rtl/>
        </w:rPr>
        <w:t>القمّي</w:t>
      </w:r>
      <w:r w:rsidR="00836F2F">
        <w:rPr>
          <w:rtl/>
        </w:rPr>
        <w:t xml:space="preserve"> ،</w:t>
      </w:r>
      <w:r w:rsidR="007C74F1">
        <w:rPr>
          <w:rtl/>
        </w:rPr>
        <w:t xml:space="preserve"> </w:t>
      </w:r>
      <w:r>
        <w:rPr>
          <w:rtl/>
        </w:rPr>
        <w:t>علي بن إبراهيم</w:t>
      </w:r>
      <w:r w:rsidR="00836F2F">
        <w:rPr>
          <w:rtl/>
        </w:rPr>
        <w:t xml:space="preserve"> ،</w:t>
      </w:r>
      <w:r w:rsidR="007C74F1">
        <w:rPr>
          <w:rtl/>
        </w:rPr>
        <w:t xml:space="preserve"> </w:t>
      </w:r>
      <w:r>
        <w:rPr>
          <w:rtl/>
        </w:rPr>
        <w:t>مخطوطات مجلس الشورىٰ الإيراني</w:t>
      </w:r>
      <w:r w:rsidR="00836F2F">
        <w:rPr>
          <w:rtl/>
        </w:rPr>
        <w:t xml:space="preserve"> ،</w:t>
      </w:r>
      <w:r w:rsidR="007C74F1">
        <w:rPr>
          <w:rtl/>
        </w:rPr>
        <w:t xml:space="preserve"> </w:t>
      </w:r>
      <w:r>
        <w:rPr>
          <w:rtl/>
        </w:rPr>
        <w:t>رقم</w:t>
      </w:r>
      <w:r w:rsidR="00836F2F">
        <w:rPr>
          <w:rtl/>
        </w:rPr>
        <w:t xml:space="preserve"> :</w:t>
      </w:r>
      <w:r w:rsidR="007C74F1">
        <w:rPr>
          <w:rtl/>
        </w:rPr>
        <w:t xml:space="preserve"> </w:t>
      </w:r>
      <w:r>
        <w:rPr>
          <w:rtl/>
        </w:rPr>
        <w:t>3880.</w:t>
      </w:r>
    </w:p>
    <w:p w14:paraId="3D9DC051" w14:textId="77777777" w:rsidR="00E732A3" w:rsidRDefault="00E732A3" w:rsidP="00E732A3">
      <w:pPr>
        <w:rPr>
          <w:rtl/>
        </w:rPr>
      </w:pPr>
      <w:r>
        <w:rPr>
          <w:rtl/>
        </w:rPr>
        <w:t>69</w:t>
      </w:r>
      <w:r w:rsidR="00836F2F">
        <w:rPr>
          <w:rtl/>
        </w:rPr>
        <w:t xml:space="preserve"> ـ</w:t>
      </w:r>
      <w:r w:rsidR="007C74F1">
        <w:rPr>
          <w:rtl/>
        </w:rPr>
        <w:t xml:space="preserve"> </w:t>
      </w:r>
      <w:r w:rsidRPr="004F1A0D">
        <w:rPr>
          <w:rStyle w:val="rfdBold2"/>
          <w:rtl/>
        </w:rPr>
        <w:t>تفسير القمّي</w:t>
      </w:r>
      <w:r w:rsidR="00836F2F">
        <w:rPr>
          <w:rtl/>
        </w:rPr>
        <w:t xml:space="preserve"> :</w:t>
      </w:r>
      <w:r w:rsidR="007C74F1">
        <w:rPr>
          <w:rtl/>
        </w:rPr>
        <w:t xml:space="preserve"> </w:t>
      </w:r>
      <w:r>
        <w:rPr>
          <w:rtl/>
        </w:rPr>
        <w:t>القمّي</w:t>
      </w:r>
      <w:r w:rsidR="00836F2F">
        <w:rPr>
          <w:rtl/>
        </w:rPr>
        <w:t xml:space="preserve"> ،</w:t>
      </w:r>
      <w:r w:rsidR="007C74F1">
        <w:rPr>
          <w:rtl/>
        </w:rPr>
        <w:t xml:space="preserve"> </w:t>
      </w:r>
      <w:r>
        <w:rPr>
          <w:rtl/>
        </w:rPr>
        <w:t>علي بن إبراهيم</w:t>
      </w:r>
      <w:r w:rsidR="00836F2F">
        <w:rPr>
          <w:rtl/>
        </w:rPr>
        <w:t xml:space="preserve"> ،</w:t>
      </w:r>
      <w:r w:rsidR="007C74F1">
        <w:rPr>
          <w:rtl/>
        </w:rPr>
        <w:t xml:space="preserve"> </w:t>
      </w:r>
      <w:r>
        <w:rPr>
          <w:rtl/>
        </w:rPr>
        <w:t>مخطوطات مجلس الشورىٰ الإيراني</w:t>
      </w:r>
      <w:r w:rsidR="00836F2F">
        <w:rPr>
          <w:rtl/>
        </w:rPr>
        <w:t xml:space="preserve"> ،</w:t>
      </w:r>
      <w:r w:rsidR="007C74F1">
        <w:rPr>
          <w:rtl/>
        </w:rPr>
        <w:t xml:space="preserve"> </w:t>
      </w:r>
      <w:r>
        <w:rPr>
          <w:rtl/>
        </w:rPr>
        <w:t>رقم</w:t>
      </w:r>
      <w:r w:rsidR="00836F2F">
        <w:rPr>
          <w:rtl/>
        </w:rPr>
        <w:t xml:space="preserve"> :</w:t>
      </w:r>
      <w:r w:rsidR="007C74F1">
        <w:rPr>
          <w:rtl/>
        </w:rPr>
        <w:t xml:space="preserve"> </w:t>
      </w:r>
      <w:r>
        <w:rPr>
          <w:rtl/>
        </w:rPr>
        <w:t>725ط.</w:t>
      </w:r>
    </w:p>
    <w:p w14:paraId="67E7A6A2" w14:textId="77777777" w:rsidR="00E732A3" w:rsidRDefault="00E732A3" w:rsidP="00E732A3">
      <w:pPr>
        <w:rPr>
          <w:rtl/>
        </w:rPr>
      </w:pPr>
      <w:r>
        <w:rPr>
          <w:rtl/>
        </w:rPr>
        <w:t>70</w:t>
      </w:r>
      <w:r w:rsidR="00836F2F">
        <w:rPr>
          <w:rtl/>
        </w:rPr>
        <w:t xml:space="preserve"> ـ</w:t>
      </w:r>
      <w:r w:rsidR="007C74F1">
        <w:rPr>
          <w:rtl/>
        </w:rPr>
        <w:t xml:space="preserve"> </w:t>
      </w:r>
      <w:r w:rsidRPr="004F1A0D">
        <w:rPr>
          <w:rStyle w:val="rfdBold2"/>
          <w:rtl/>
        </w:rPr>
        <w:t>تفسير القمّي</w:t>
      </w:r>
      <w:r w:rsidR="00836F2F">
        <w:rPr>
          <w:rtl/>
        </w:rPr>
        <w:t xml:space="preserve"> :</w:t>
      </w:r>
      <w:r w:rsidR="007C74F1">
        <w:rPr>
          <w:rtl/>
        </w:rPr>
        <w:t xml:space="preserve"> </w:t>
      </w:r>
      <w:r>
        <w:rPr>
          <w:rtl/>
        </w:rPr>
        <w:t>القمّي</w:t>
      </w:r>
      <w:r w:rsidR="00836F2F">
        <w:rPr>
          <w:rtl/>
        </w:rPr>
        <w:t xml:space="preserve"> ،</w:t>
      </w:r>
      <w:r w:rsidR="007C74F1">
        <w:rPr>
          <w:rtl/>
        </w:rPr>
        <w:t xml:space="preserve"> </w:t>
      </w:r>
      <w:r>
        <w:rPr>
          <w:rtl/>
        </w:rPr>
        <w:t>علي بن إبراهيم</w:t>
      </w:r>
      <w:r w:rsidR="00836F2F">
        <w:rPr>
          <w:rtl/>
        </w:rPr>
        <w:t xml:space="preserve"> ،</w:t>
      </w:r>
      <w:r w:rsidR="007C74F1">
        <w:rPr>
          <w:rtl/>
        </w:rPr>
        <w:t xml:space="preserve"> </w:t>
      </w:r>
      <w:r>
        <w:rPr>
          <w:rtl/>
        </w:rPr>
        <w:t>مكتبة المشهد الرضوي</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(م7512</w:t>
      </w:r>
      <w:r w:rsidR="00836F2F">
        <w:rPr>
          <w:rtl/>
        </w:rPr>
        <w:t xml:space="preserve"> ؛</w:t>
      </w:r>
      <w:r w:rsidR="007C74F1">
        <w:rPr>
          <w:rtl/>
        </w:rPr>
        <w:t xml:space="preserve"> </w:t>
      </w:r>
      <w:r>
        <w:t>a 7512</w:t>
      </w:r>
      <w:r>
        <w:rPr>
          <w:rtl/>
        </w:rPr>
        <w:t>).</w:t>
      </w:r>
    </w:p>
    <w:p w14:paraId="3CF0926F" w14:textId="77777777" w:rsidR="00E732A3" w:rsidRDefault="00E732A3" w:rsidP="00E732A3">
      <w:pPr>
        <w:rPr>
          <w:rtl/>
        </w:rPr>
      </w:pPr>
      <w:r>
        <w:rPr>
          <w:rtl/>
        </w:rPr>
        <w:t>71</w:t>
      </w:r>
      <w:r w:rsidR="00836F2F">
        <w:rPr>
          <w:rtl/>
        </w:rPr>
        <w:t xml:space="preserve"> ـ</w:t>
      </w:r>
      <w:r w:rsidR="007C74F1">
        <w:rPr>
          <w:rtl/>
        </w:rPr>
        <w:t xml:space="preserve"> </w:t>
      </w:r>
      <w:r w:rsidRPr="004F1A0D">
        <w:rPr>
          <w:rStyle w:val="rfdBold2"/>
          <w:rtl/>
        </w:rPr>
        <w:t>مختصر تفسير القمّي</w:t>
      </w:r>
      <w:r>
        <w:rPr>
          <w:rtl/>
        </w:rPr>
        <w:t xml:space="preserve"> (طُبع لاحقاً)</w:t>
      </w:r>
      <w:r w:rsidR="00836F2F">
        <w:rPr>
          <w:rtl/>
        </w:rPr>
        <w:t xml:space="preserve"> :</w:t>
      </w:r>
      <w:r w:rsidR="007C74F1">
        <w:rPr>
          <w:rtl/>
        </w:rPr>
        <w:t xml:space="preserve"> </w:t>
      </w:r>
      <w:r>
        <w:rPr>
          <w:rtl/>
        </w:rPr>
        <w:t>ابن العتايقي</w:t>
      </w:r>
      <w:r w:rsidR="00836F2F">
        <w:rPr>
          <w:rtl/>
        </w:rPr>
        <w:t xml:space="preserve"> ،</w:t>
      </w:r>
      <w:r w:rsidR="007C74F1">
        <w:rPr>
          <w:rtl/>
        </w:rPr>
        <w:t xml:space="preserve"> </w:t>
      </w:r>
      <w:r>
        <w:rPr>
          <w:rtl/>
        </w:rPr>
        <w:t>عبد الرحمن</w:t>
      </w:r>
      <w:r w:rsidR="00836F2F">
        <w:rPr>
          <w:rtl/>
        </w:rPr>
        <w:t xml:space="preserve"> ،</w:t>
      </w:r>
      <w:r w:rsidR="007C74F1">
        <w:rPr>
          <w:rtl/>
        </w:rPr>
        <w:t xml:space="preserve"> </w:t>
      </w:r>
      <w:r>
        <w:rPr>
          <w:rtl/>
        </w:rPr>
        <w:t>مجلس الشورىٰ الإيراني</w:t>
      </w:r>
      <w:r w:rsidR="00836F2F">
        <w:rPr>
          <w:rtl/>
        </w:rPr>
        <w:t xml:space="preserve"> ،</w:t>
      </w:r>
      <w:r w:rsidR="007C74F1">
        <w:rPr>
          <w:rtl/>
        </w:rPr>
        <w:t xml:space="preserve"> </w:t>
      </w:r>
      <w:r>
        <w:rPr>
          <w:rtl/>
        </w:rPr>
        <w:t>رقم</w:t>
      </w:r>
      <w:r w:rsidR="00836F2F">
        <w:rPr>
          <w:rtl/>
        </w:rPr>
        <w:t xml:space="preserve"> :</w:t>
      </w:r>
      <w:r w:rsidR="007C74F1">
        <w:rPr>
          <w:rtl/>
        </w:rPr>
        <w:t xml:space="preserve"> </w:t>
      </w:r>
      <w:r>
        <w:rPr>
          <w:rtl/>
        </w:rPr>
        <w:t>12216.</w:t>
      </w:r>
    </w:p>
    <w:p w14:paraId="742E7048" w14:textId="77777777" w:rsidR="00E732A3" w:rsidRDefault="00E732A3" w:rsidP="00E732A3">
      <w:pPr>
        <w:rPr>
          <w:rtl/>
        </w:rPr>
      </w:pPr>
      <w:r>
        <w:rPr>
          <w:rtl/>
        </w:rPr>
        <w:t>72</w:t>
      </w:r>
      <w:r w:rsidR="00836F2F">
        <w:rPr>
          <w:rtl/>
        </w:rPr>
        <w:t xml:space="preserve"> ـ</w:t>
      </w:r>
      <w:r w:rsidR="007C74F1">
        <w:rPr>
          <w:rtl/>
        </w:rPr>
        <w:t xml:space="preserve"> </w:t>
      </w:r>
      <w:r w:rsidRPr="004F1A0D">
        <w:rPr>
          <w:rStyle w:val="rfdBold2"/>
          <w:rtl/>
        </w:rPr>
        <w:t>مختصر تفسير القمّي</w:t>
      </w:r>
      <w:r>
        <w:rPr>
          <w:rtl/>
        </w:rPr>
        <w:t xml:space="preserve"> (طُبع لاحقاً)</w:t>
      </w:r>
      <w:r w:rsidR="00836F2F">
        <w:rPr>
          <w:rtl/>
        </w:rPr>
        <w:t xml:space="preserve"> :</w:t>
      </w:r>
      <w:r w:rsidR="007C74F1">
        <w:rPr>
          <w:rtl/>
        </w:rPr>
        <w:t xml:space="preserve"> </w:t>
      </w:r>
      <w:r>
        <w:rPr>
          <w:rtl/>
        </w:rPr>
        <w:t>ابن العتايقي</w:t>
      </w:r>
      <w:r w:rsidR="00836F2F">
        <w:rPr>
          <w:rtl/>
        </w:rPr>
        <w:t xml:space="preserve"> ،</w:t>
      </w:r>
      <w:r w:rsidR="007C74F1">
        <w:rPr>
          <w:rtl/>
        </w:rPr>
        <w:t xml:space="preserve"> </w:t>
      </w:r>
      <w:r>
        <w:rPr>
          <w:rtl/>
        </w:rPr>
        <w:t>عبد الرحمن</w:t>
      </w:r>
      <w:r w:rsidR="00836F2F">
        <w:rPr>
          <w:rtl/>
        </w:rPr>
        <w:t xml:space="preserve"> ،</w:t>
      </w:r>
      <w:r w:rsidR="007C74F1">
        <w:rPr>
          <w:rtl/>
        </w:rPr>
        <w:t xml:space="preserve"> </w:t>
      </w:r>
      <w:r>
        <w:rPr>
          <w:rtl/>
        </w:rPr>
        <w:t>مجلس الشورىٰ الإيراني</w:t>
      </w:r>
      <w:r w:rsidR="00836F2F">
        <w:rPr>
          <w:rtl/>
        </w:rPr>
        <w:t xml:space="preserve"> ،</w:t>
      </w:r>
      <w:r w:rsidR="007C74F1">
        <w:rPr>
          <w:rtl/>
        </w:rPr>
        <w:t xml:space="preserve"> </w:t>
      </w:r>
      <w:r>
        <w:rPr>
          <w:rtl/>
        </w:rPr>
        <w:t>رقم 12641.</w:t>
      </w:r>
    </w:p>
    <w:p w14:paraId="349670B2" w14:textId="77777777" w:rsidR="00E732A3" w:rsidRDefault="00E732A3" w:rsidP="00E732A3">
      <w:pPr>
        <w:rPr>
          <w:rtl/>
        </w:rPr>
      </w:pPr>
      <w:r>
        <w:rPr>
          <w:rtl/>
        </w:rPr>
        <w:t>73</w:t>
      </w:r>
      <w:r w:rsidR="00836F2F">
        <w:rPr>
          <w:rtl/>
        </w:rPr>
        <w:t xml:space="preserve"> ـ</w:t>
      </w:r>
      <w:r w:rsidR="007C74F1">
        <w:rPr>
          <w:rtl/>
        </w:rPr>
        <w:t xml:space="preserve"> </w:t>
      </w:r>
      <w:r w:rsidRPr="004F1A0D">
        <w:rPr>
          <w:rStyle w:val="rfdBold2"/>
          <w:rtl/>
        </w:rPr>
        <w:t>مختصر تفسير القمّي</w:t>
      </w:r>
      <w:r>
        <w:rPr>
          <w:rtl/>
        </w:rPr>
        <w:t xml:space="preserve"> (طُبع لاحقا)</w:t>
      </w:r>
      <w:r w:rsidR="00836F2F">
        <w:rPr>
          <w:rtl/>
        </w:rPr>
        <w:t xml:space="preserve"> ،</w:t>
      </w:r>
      <w:r w:rsidR="007C74F1">
        <w:rPr>
          <w:rtl/>
        </w:rPr>
        <w:t xml:space="preserve"> </w:t>
      </w:r>
      <w:r>
        <w:rPr>
          <w:rtl/>
        </w:rPr>
        <w:t>ابن العتايقي</w:t>
      </w:r>
      <w:r w:rsidR="00836F2F">
        <w:rPr>
          <w:rtl/>
        </w:rPr>
        <w:t xml:space="preserve"> ،</w:t>
      </w:r>
      <w:r w:rsidR="007C74F1">
        <w:rPr>
          <w:rtl/>
        </w:rPr>
        <w:t xml:space="preserve"> </w:t>
      </w:r>
      <w:r>
        <w:rPr>
          <w:rtl/>
        </w:rPr>
        <w:t>عبد الرحمن</w:t>
      </w:r>
      <w:r w:rsidR="00836F2F">
        <w:rPr>
          <w:rtl/>
        </w:rPr>
        <w:t xml:space="preserve"> ،</w:t>
      </w:r>
      <w:r w:rsidR="007C74F1">
        <w:rPr>
          <w:rtl/>
        </w:rPr>
        <w:t xml:space="preserve"> </w:t>
      </w:r>
      <w:r>
        <w:rPr>
          <w:rtl/>
        </w:rPr>
        <w:t>مخطوطات مكتبة السيّد المرعشي</w:t>
      </w:r>
      <w:r w:rsidR="00852492">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Pr>
          <w:rtl/>
        </w:rPr>
        <w:t>رقم</w:t>
      </w:r>
      <w:r w:rsidR="00836F2F">
        <w:rPr>
          <w:rtl/>
        </w:rPr>
        <w:t xml:space="preserve"> :</w:t>
      </w:r>
      <w:r w:rsidR="007C74F1">
        <w:rPr>
          <w:rtl/>
        </w:rPr>
        <w:t xml:space="preserve"> </w:t>
      </w:r>
      <w:r>
        <w:rPr>
          <w:rtl/>
        </w:rPr>
        <w:t>282.</w:t>
      </w:r>
    </w:p>
    <w:p w14:paraId="0A6E1DEE" w14:textId="77777777" w:rsidR="00E732A3" w:rsidRDefault="00E732A3" w:rsidP="00E732A3">
      <w:pPr>
        <w:rPr>
          <w:rtl/>
        </w:rPr>
      </w:pPr>
      <w:r>
        <w:rPr>
          <w:rtl/>
        </w:rPr>
        <w:t>74</w:t>
      </w:r>
      <w:r w:rsidR="00836F2F">
        <w:rPr>
          <w:rtl/>
        </w:rPr>
        <w:t xml:space="preserve"> ـ</w:t>
      </w:r>
      <w:r w:rsidR="007C74F1">
        <w:rPr>
          <w:rtl/>
        </w:rPr>
        <w:t xml:space="preserve"> </w:t>
      </w:r>
      <w:r w:rsidRPr="004F1A0D">
        <w:rPr>
          <w:rStyle w:val="rfdBold2"/>
          <w:rtl/>
        </w:rPr>
        <w:t>مختصر تفسير القمّي</w:t>
      </w:r>
      <w:r>
        <w:rPr>
          <w:rtl/>
        </w:rPr>
        <w:t xml:space="preserve"> (طُبع لاحقاً)</w:t>
      </w:r>
      <w:r w:rsidR="00836F2F">
        <w:rPr>
          <w:rtl/>
        </w:rPr>
        <w:t xml:space="preserve"> :</w:t>
      </w:r>
      <w:r w:rsidR="007C74F1">
        <w:rPr>
          <w:rtl/>
        </w:rPr>
        <w:t xml:space="preserve"> </w:t>
      </w:r>
      <w:r>
        <w:rPr>
          <w:rtl/>
        </w:rPr>
        <w:t>ابن العتايقي</w:t>
      </w:r>
      <w:r w:rsidR="00836F2F">
        <w:rPr>
          <w:rtl/>
        </w:rPr>
        <w:t xml:space="preserve"> ،</w:t>
      </w:r>
      <w:r w:rsidR="007C74F1">
        <w:rPr>
          <w:rtl/>
        </w:rPr>
        <w:t xml:space="preserve"> </w:t>
      </w:r>
      <w:r>
        <w:rPr>
          <w:rtl/>
        </w:rPr>
        <w:t>عبد الرحمن</w:t>
      </w:r>
      <w:r w:rsidR="00836F2F">
        <w:rPr>
          <w:rtl/>
        </w:rPr>
        <w:t xml:space="preserve"> ،</w:t>
      </w:r>
      <w:r w:rsidR="007C74F1">
        <w:rPr>
          <w:rtl/>
        </w:rPr>
        <w:t xml:space="preserve"> </w:t>
      </w:r>
      <w:r>
        <w:rPr>
          <w:rtl/>
        </w:rPr>
        <w:t>مخطوطات كاشف الغطاء</w:t>
      </w:r>
      <w:r w:rsidR="00836F2F">
        <w:rPr>
          <w:rtl/>
        </w:rPr>
        <w:t xml:space="preserve"> ،</w:t>
      </w:r>
      <w:r w:rsidR="007C74F1">
        <w:rPr>
          <w:rtl/>
        </w:rPr>
        <w:t xml:space="preserve"> </w:t>
      </w:r>
      <w:r>
        <w:rPr>
          <w:rtl/>
        </w:rPr>
        <w:t>رقم</w:t>
      </w:r>
      <w:r w:rsidR="00836F2F">
        <w:rPr>
          <w:rtl/>
        </w:rPr>
        <w:t xml:space="preserve"> :</w:t>
      </w:r>
      <w:r w:rsidR="007C74F1">
        <w:rPr>
          <w:rtl/>
        </w:rPr>
        <w:t xml:space="preserve"> </w:t>
      </w:r>
      <w:r>
        <w:rPr>
          <w:rtl/>
        </w:rPr>
        <w:t>298. (عنونت في الفهرست خطأ ب</w:t>
      </w:r>
      <w:r w:rsidR="00836F2F">
        <w:rPr>
          <w:rtl/>
        </w:rPr>
        <w:t xml:space="preserve"> ـ</w:t>
      </w:r>
      <w:r w:rsidR="007C74F1">
        <w:rPr>
          <w:rtl/>
        </w:rPr>
        <w:t xml:space="preserve"> </w:t>
      </w:r>
      <w:r w:rsidR="00836F2F">
        <w:rPr>
          <w:rtl/>
        </w:rPr>
        <w:t>:</w:t>
      </w:r>
      <w:r w:rsidR="007C74F1">
        <w:rPr>
          <w:rtl/>
        </w:rPr>
        <w:t xml:space="preserve"> </w:t>
      </w:r>
      <w:r>
        <w:rPr>
          <w:rtl/>
        </w:rPr>
        <w:t xml:space="preserve">تفسير محمّد بن العبّاس الماهيار لابن الحجّام. انظر كلامنا حول مختصرات </w:t>
      </w:r>
      <w:r w:rsidRPr="004F1A0D">
        <w:rPr>
          <w:rStyle w:val="rfdBold2"/>
          <w:rtl/>
        </w:rPr>
        <w:t>تفسير القمّي</w:t>
      </w:r>
      <w:r>
        <w:rPr>
          <w:rtl/>
        </w:rPr>
        <w:t>).</w:t>
      </w:r>
    </w:p>
    <w:p w14:paraId="3D7EEEF4" w14:textId="77777777" w:rsidR="00E732A3" w:rsidRDefault="00E732A3" w:rsidP="004F1A0D">
      <w:pPr>
        <w:pStyle w:val="rfdBold1"/>
        <w:rPr>
          <w:rtl/>
        </w:rPr>
      </w:pPr>
      <w:r>
        <w:rPr>
          <w:rFonts w:hint="eastAsia"/>
          <w:rtl/>
        </w:rPr>
        <w:t>ثالثاً</w:t>
      </w:r>
      <w:r w:rsidR="00836F2F">
        <w:rPr>
          <w:rtl/>
        </w:rPr>
        <w:t xml:space="preserve"> :</w:t>
      </w:r>
      <w:r w:rsidR="007C74F1">
        <w:rPr>
          <w:rtl/>
        </w:rPr>
        <w:t xml:space="preserve"> </w:t>
      </w:r>
      <w:r>
        <w:rPr>
          <w:rtl/>
        </w:rPr>
        <w:t>المواقع الإلكترونية</w:t>
      </w:r>
    </w:p>
    <w:p w14:paraId="49A1E905" w14:textId="77777777" w:rsidR="005B136D" w:rsidRDefault="00E732A3" w:rsidP="00E732A3">
      <w:pPr>
        <w:rPr>
          <w:rtl/>
        </w:rPr>
      </w:pPr>
      <w:r>
        <w:rPr>
          <w:rtl/>
        </w:rPr>
        <w:t>75</w:t>
      </w:r>
      <w:r w:rsidR="00836F2F">
        <w:rPr>
          <w:rtl/>
        </w:rPr>
        <w:t xml:space="preserve"> ـ</w:t>
      </w:r>
      <w:r w:rsidR="007C74F1">
        <w:rPr>
          <w:rtl/>
        </w:rPr>
        <w:t xml:space="preserve"> </w:t>
      </w:r>
      <w:r w:rsidRPr="004F1A0D">
        <w:rPr>
          <w:rStyle w:val="rfdBold2"/>
          <w:rtl/>
        </w:rPr>
        <w:t>موقع كاتبان</w:t>
      </w:r>
      <w:r w:rsidR="00836F2F">
        <w:rPr>
          <w:rtl/>
        </w:rPr>
        <w:t xml:space="preserve"> :</w:t>
      </w:r>
      <w:r w:rsidR="007C74F1">
        <w:rPr>
          <w:rtl/>
        </w:rPr>
        <w:t xml:space="preserve"> </w:t>
      </w:r>
      <w:r>
        <w:rPr>
          <w:rtl/>
        </w:rPr>
        <w:t>صفحة الدكتور حسن أنصاري</w:t>
      </w:r>
      <w:r w:rsidR="00836F2F">
        <w:rPr>
          <w:rtl/>
        </w:rPr>
        <w:t xml:space="preserve"> :</w:t>
      </w:r>
    </w:p>
    <w:p w14:paraId="6375519C" w14:textId="77777777" w:rsidR="00E732A3" w:rsidRDefault="00E732A3" w:rsidP="00E732A3">
      <w:r>
        <w:t>http</w:t>
      </w:r>
      <w:r w:rsidR="00836F2F">
        <w:t xml:space="preserve"> : </w:t>
      </w:r>
      <w:r>
        <w:t>//ansari.kateban.com/entry1250.html</w:t>
      </w:r>
    </w:p>
    <w:p w14:paraId="26C8C3FC" w14:textId="77777777" w:rsidR="00E732A3" w:rsidRDefault="00E732A3" w:rsidP="00837943">
      <w:pPr>
        <w:pStyle w:val="Heading1Center"/>
        <w:rPr>
          <w:rtl/>
        </w:rPr>
      </w:pPr>
      <w:r>
        <w:br w:type="page"/>
      </w:r>
      <w:r>
        <w:rPr>
          <w:rFonts w:hint="eastAsia"/>
          <w:rtl/>
        </w:rPr>
        <w:lastRenderedPageBreak/>
        <w:t>الشيخ</w:t>
      </w:r>
      <w:r>
        <w:rPr>
          <w:rtl/>
        </w:rPr>
        <w:t xml:space="preserve"> حسن بن سالم أبو</w:t>
      </w:r>
      <w:r w:rsidR="00852492">
        <w:rPr>
          <w:rtl/>
        </w:rPr>
        <w:t xml:space="preserve"> </w:t>
      </w:r>
      <w:r>
        <w:rPr>
          <w:rtl/>
        </w:rPr>
        <w:t>مْجَلِّي الخطّي الفرعي</w:t>
      </w:r>
    </w:p>
    <w:p w14:paraId="7F136D1D" w14:textId="77777777" w:rsidR="00E732A3" w:rsidRDefault="00E732A3" w:rsidP="00837943">
      <w:pPr>
        <w:pStyle w:val="rfdCenterBold1"/>
        <w:rPr>
          <w:rtl/>
        </w:rPr>
      </w:pPr>
      <w:r>
        <w:rPr>
          <w:rtl/>
        </w:rPr>
        <w:t>(حدود 112</w:t>
      </w:r>
      <w:r w:rsidR="00836F2F">
        <w:rPr>
          <w:rtl/>
        </w:rPr>
        <w:t>0 ه ـ</w:t>
      </w:r>
      <w:r w:rsidR="007C74F1">
        <w:rPr>
          <w:rtl/>
        </w:rPr>
        <w:t xml:space="preserve"> </w:t>
      </w:r>
      <w:r w:rsidR="00836F2F">
        <w:rPr>
          <w:rtl/>
        </w:rPr>
        <w:t>ـ</w:t>
      </w:r>
      <w:r w:rsidR="007C74F1">
        <w:rPr>
          <w:rtl/>
        </w:rPr>
        <w:t xml:space="preserve"> </w:t>
      </w:r>
      <w:r>
        <w:rPr>
          <w:rtl/>
        </w:rPr>
        <w:t>ت قبل 119</w:t>
      </w:r>
      <w:r w:rsidR="00836F2F">
        <w:rPr>
          <w:rtl/>
        </w:rPr>
        <w:t>9 ه ـ</w:t>
      </w:r>
      <w:r w:rsidR="007C74F1">
        <w:rPr>
          <w:rtl/>
        </w:rPr>
        <w:t>)</w:t>
      </w:r>
    </w:p>
    <w:p w14:paraId="274DF82F" w14:textId="77777777" w:rsidR="002C404C" w:rsidRDefault="002C404C" w:rsidP="002C404C">
      <w:pPr>
        <w:pStyle w:val="rfdLeftBold"/>
        <w:rPr>
          <w:rtl/>
        </w:rPr>
      </w:pPr>
      <w:r>
        <w:rPr>
          <w:rFonts w:hint="cs"/>
          <w:rtl/>
        </w:rPr>
        <w:t>الشيخ محمّد علي الحرز</w:t>
      </w:r>
    </w:p>
    <w:p w14:paraId="7536E648" w14:textId="77777777" w:rsidR="00D41806" w:rsidRDefault="00D41806" w:rsidP="00837943">
      <w:pPr>
        <w:pStyle w:val="rfdCenterBold1"/>
        <w:rPr>
          <w:rtl/>
        </w:rPr>
      </w:pPr>
      <w:r>
        <w:rPr>
          <w:rFonts w:hint="cs"/>
          <w:rtl/>
        </w:rPr>
        <w:t>بسم الله الرحمن الرحيم</w:t>
      </w:r>
    </w:p>
    <w:p w14:paraId="562D55BC" w14:textId="77777777" w:rsidR="005B136D" w:rsidRDefault="00E732A3" w:rsidP="004F1A0D">
      <w:pPr>
        <w:pStyle w:val="rfdBold1"/>
        <w:rPr>
          <w:rtl/>
        </w:rPr>
      </w:pPr>
      <w:r>
        <w:rPr>
          <w:rFonts w:hint="eastAsia"/>
          <w:rtl/>
        </w:rPr>
        <w:t>اسمه</w:t>
      </w:r>
      <w:r>
        <w:rPr>
          <w:rtl/>
        </w:rPr>
        <w:t xml:space="preserve"> ونسبه</w:t>
      </w:r>
      <w:r w:rsidR="00836F2F">
        <w:rPr>
          <w:rtl/>
        </w:rPr>
        <w:t xml:space="preserve"> :</w:t>
      </w:r>
    </w:p>
    <w:p w14:paraId="243EF79F" w14:textId="77777777" w:rsidR="00E732A3" w:rsidRDefault="00E732A3" w:rsidP="00E732A3">
      <w:pPr>
        <w:rPr>
          <w:rtl/>
        </w:rPr>
      </w:pPr>
      <w:r>
        <w:rPr>
          <w:rFonts w:hint="eastAsia"/>
          <w:rtl/>
        </w:rPr>
        <w:t>لا</w:t>
      </w:r>
      <w:r>
        <w:rPr>
          <w:rtl/>
        </w:rPr>
        <w:t xml:space="preserve"> يعرف الكثير عن نسب الشيخ حسن سوىٰ ما ذكره في عدد من الوثائق التي صادق عليها</w:t>
      </w:r>
      <w:r w:rsidR="00836F2F">
        <w:rPr>
          <w:rtl/>
        </w:rPr>
        <w:t xml:space="preserve"> ،</w:t>
      </w:r>
      <w:r w:rsidR="007C74F1">
        <w:rPr>
          <w:rtl/>
        </w:rPr>
        <w:t xml:space="preserve"> </w:t>
      </w:r>
      <w:r>
        <w:rPr>
          <w:rtl/>
        </w:rPr>
        <w:t>وقد ذكر الشيخ نسبه هكذا</w:t>
      </w:r>
      <w:r w:rsidR="00836F2F">
        <w:rPr>
          <w:rtl/>
        </w:rPr>
        <w:t xml:space="preserve"> :</w:t>
      </w:r>
      <w:r w:rsidR="007C74F1">
        <w:rPr>
          <w:rtl/>
        </w:rPr>
        <w:t xml:space="preserve"> </w:t>
      </w:r>
      <w:r>
        <w:rPr>
          <w:rtl/>
        </w:rPr>
        <w:t>«حسن بن سالم بن علي بن أحمد أبومجلّي».</w:t>
      </w:r>
    </w:p>
    <w:p w14:paraId="1EAE5EF0" w14:textId="77777777" w:rsidR="00E732A3" w:rsidRDefault="00E732A3" w:rsidP="00E732A3">
      <w:pPr>
        <w:rPr>
          <w:rtl/>
        </w:rPr>
      </w:pPr>
      <w:r>
        <w:rPr>
          <w:rFonts w:hint="eastAsia"/>
          <w:rtl/>
        </w:rPr>
        <w:t>ولد</w:t>
      </w:r>
      <w:r>
        <w:rPr>
          <w:rtl/>
        </w:rPr>
        <w:t xml:space="preserve"> في مدينة الخطّ شرقي الجزيرة العربية علىٰ ساحل الخليج</w:t>
      </w:r>
      <w:r w:rsidR="00836F2F">
        <w:rPr>
          <w:rtl/>
        </w:rPr>
        <w:t xml:space="preserve"> ،</w:t>
      </w:r>
      <w:r w:rsidR="007C74F1">
        <w:rPr>
          <w:rtl/>
        </w:rPr>
        <w:t xml:space="preserve"> </w:t>
      </w:r>
      <w:r>
        <w:rPr>
          <w:rtl/>
        </w:rPr>
        <w:t>حدود سنة (112</w:t>
      </w:r>
      <w:r w:rsidR="00836F2F">
        <w:rPr>
          <w:rtl/>
        </w:rPr>
        <w:t>0 ه</w:t>
      </w:r>
      <w:r>
        <w:rPr>
          <w:rtl/>
        </w:rPr>
        <w:t>)</w:t>
      </w:r>
      <w:r w:rsidR="00836F2F">
        <w:rPr>
          <w:rtl/>
        </w:rPr>
        <w:t xml:space="preserve"> ،</w:t>
      </w:r>
      <w:r w:rsidR="007C74F1">
        <w:rPr>
          <w:rtl/>
        </w:rPr>
        <w:t xml:space="preserve"> </w:t>
      </w:r>
      <w:r>
        <w:rPr>
          <w:rtl/>
        </w:rPr>
        <w:t>وفيها نشأ وترعرع</w:t>
      </w:r>
      <w:r w:rsidR="00836F2F">
        <w:rPr>
          <w:rtl/>
        </w:rPr>
        <w:t xml:space="preserve"> ،</w:t>
      </w:r>
      <w:r w:rsidR="007C74F1">
        <w:rPr>
          <w:rtl/>
        </w:rPr>
        <w:t xml:space="preserve"> </w:t>
      </w:r>
      <w:r>
        <w:rPr>
          <w:rtl/>
        </w:rPr>
        <w:t>وتلقّىٰ علومه علىٰ بعض أعلامها</w:t>
      </w:r>
      <w:r w:rsidR="00836F2F">
        <w:rPr>
          <w:rtl/>
        </w:rPr>
        <w:t xml:space="preserve"> ،</w:t>
      </w:r>
      <w:r w:rsidR="007C74F1">
        <w:rPr>
          <w:rtl/>
        </w:rPr>
        <w:t xml:space="preserve"> </w:t>
      </w:r>
      <w:r>
        <w:rPr>
          <w:rtl/>
        </w:rPr>
        <w:t>ولعلّه هاجر إلىٰ النجف الأشرف كعادة أعلام المنطقة</w:t>
      </w:r>
      <w:r w:rsidR="00836F2F">
        <w:rPr>
          <w:rtl/>
        </w:rPr>
        <w:t xml:space="preserve"> ،</w:t>
      </w:r>
      <w:r w:rsidR="007C74F1">
        <w:rPr>
          <w:rtl/>
        </w:rPr>
        <w:t xml:space="preserve"> </w:t>
      </w:r>
      <w:r>
        <w:rPr>
          <w:rtl/>
        </w:rPr>
        <w:t>حتّىٰ بلغ منزلة علمية عالية</w:t>
      </w:r>
      <w:r w:rsidR="00836F2F">
        <w:rPr>
          <w:rtl/>
        </w:rPr>
        <w:t xml:space="preserve"> ،</w:t>
      </w:r>
      <w:r w:rsidR="007C74F1">
        <w:rPr>
          <w:rtl/>
        </w:rPr>
        <w:t xml:space="preserve"> </w:t>
      </w:r>
      <w:r>
        <w:rPr>
          <w:rtl/>
        </w:rPr>
        <w:t>ليعود بعدها إلىٰ وطنه الخطّ</w:t>
      </w:r>
      <w:r w:rsidR="00836F2F">
        <w:rPr>
          <w:rtl/>
        </w:rPr>
        <w:t xml:space="preserve"> ،</w:t>
      </w:r>
      <w:r w:rsidR="007C74F1">
        <w:rPr>
          <w:rtl/>
        </w:rPr>
        <w:t xml:space="preserve"> </w:t>
      </w:r>
      <w:r>
        <w:rPr>
          <w:rtl/>
        </w:rPr>
        <w:t xml:space="preserve">ليمارس دوره ونشاطه </w:t>
      </w:r>
      <w:r>
        <w:rPr>
          <w:rFonts w:hint="eastAsia"/>
          <w:rtl/>
        </w:rPr>
        <w:t>الديني</w:t>
      </w:r>
      <w:r>
        <w:rPr>
          <w:rtl/>
        </w:rPr>
        <w:t>.</w:t>
      </w:r>
    </w:p>
    <w:p w14:paraId="227CDE4D" w14:textId="77777777" w:rsidR="005B136D" w:rsidRDefault="00E732A3" w:rsidP="004F1A0D">
      <w:pPr>
        <w:pStyle w:val="rfdBold1"/>
        <w:rPr>
          <w:rtl/>
        </w:rPr>
      </w:pPr>
      <w:r>
        <w:rPr>
          <w:rFonts w:hint="eastAsia"/>
          <w:rtl/>
        </w:rPr>
        <w:t>أسرته</w:t>
      </w:r>
      <w:r w:rsidR="00836F2F">
        <w:rPr>
          <w:rtl/>
        </w:rPr>
        <w:t xml:space="preserve"> :</w:t>
      </w:r>
    </w:p>
    <w:p w14:paraId="2B6903E5" w14:textId="77777777" w:rsidR="005B136D" w:rsidRDefault="00E732A3" w:rsidP="00E732A3">
      <w:pPr>
        <w:rPr>
          <w:rtl/>
        </w:rPr>
      </w:pPr>
      <w:r>
        <w:rPr>
          <w:rFonts w:hint="eastAsia"/>
          <w:rtl/>
        </w:rPr>
        <w:t>وأسرته</w:t>
      </w:r>
      <w:r>
        <w:rPr>
          <w:rtl/>
        </w:rPr>
        <w:t xml:space="preserve"> التي ينسب لها تعرف ب</w:t>
      </w:r>
      <w:r w:rsidR="00836F2F">
        <w:rPr>
          <w:rtl/>
        </w:rPr>
        <w:t xml:space="preserve"> ـ</w:t>
      </w:r>
      <w:r w:rsidR="007C74F1">
        <w:rPr>
          <w:rtl/>
        </w:rPr>
        <w:t xml:space="preserve"> </w:t>
      </w:r>
      <w:r w:rsidR="00836F2F">
        <w:rPr>
          <w:rtl/>
        </w:rPr>
        <w:t>:</w:t>
      </w:r>
      <w:r w:rsidR="007C74F1">
        <w:rPr>
          <w:rtl/>
        </w:rPr>
        <w:t xml:space="preserve"> </w:t>
      </w:r>
      <w:r>
        <w:rPr>
          <w:rtl/>
        </w:rPr>
        <w:t>(أبي مجلّي)</w:t>
      </w:r>
      <w:r w:rsidR="00836F2F">
        <w:rPr>
          <w:rtl/>
        </w:rPr>
        <w:t xml:space="preserve"> ،</w:t>
      </w:r>
      <w:r w:rsidR="007C74F1">
        <w:rPr>
          <w:rtl/>
        </w:rPr>
        <w:t xml:space="preserve"> </w:t>
      </w:r>
      <w:r>
        <w:rPr>
          <w:rtl/>
        </w:rPr>
        <w:t>ومسكنها في القطيف</w:t>
      </w:r>
      <w:r w:rsidR="00836F2F">
        <w:rPr>
          <w:rtl/>
        </w:rPr>
        <w:t xml:space="preserve"> ،</w:t>
      </w:r>
      <w:r w:rsidR="007C74F1">
        <w:rPr>
          <w:rtl/>
        </w:rPr>
        <w:t xml:space="preserve"> </w:t>
      </w:r>
      <w:r>
        <w:rPr>
          <w:rtl/>
        </w:rPr>
        <w:t>ونلاحظ أنّه تكتب بأكثر من صيغة في وثائق الأسرة</w:t>
      </w:r>
      <w:r w:rsidR="00836F2F">
        <w:rPr>
          <w:rtl/>
        </w:rPr>
        <w:t xml:space="preserve"> :</w:t>
      </w:r>
    </w:p>
    <w:p w14:paraId="76C72C73" w14:textId="77777777" w:rsidR="002C404C" w:rsidRDefault="00836F2F" w:rsidP="00E732A3">
      <w:pPr>
        <w:rPr>
          <w:rtl/>
        </w:rPr>
      </w:pPr>
      <w:r>
        <w:rPr>
          <w:rStyle w:val="rfdBold2"/>
          <w:rFonts w:hint="eastAsia"/>
          <w:rtl/>
        </w:rPr>
        <w:t>ـ</w:t>
      </w:r>
      <w:r w:rsidR="007C74F1">
        <w:rPr>
          <w:rStyle w:val="rfdBold2"/>
          <w:rFonts w:hint="eastAsia"/>
          <w:rtl/>
        </w:rPr>
        <w:t xml:space="preserve"> </w:t>
      </w:r>
      <w:r w:rsidR="00E732A3" w:rsidRPr="004F1A0D">
        <w:rPr>
          <w:rStyle w:val="rfdBold2"/>
          <w:rtl/>
        </w:rPr>
        <w:t>أبو</w:t>
      </w:r>
      <w:r w:rsidR="00852492" w:rsidRPr="004F1A0D">
        <w:rPr>
          <w:rStyle w:val="rfdBold2"/>
          <w:rtl/>
        </w:rPr>
        <w:t xml:space="preserve"> </w:t>
      </w:r>
      <w:r w:rsidR="00E732A3" w:rsidRPr="004F1A0D">
        <w:rPr>
          <w:rStyle w:val="rfdBold2"/>
          <w:rtl/>
        </w:rPr>
        <w:t>مجْلِي</w:t>
      </w:r>
      <w:r>
        <w:rPr>
          <w:rStyle w:val="rfdBold2"/>
          <w:rtl/>
        </w:rPr>
        <w:t xml:space="preserve"> :</w:t>
      </w:r>
      <w:r w:rsidR="007C74F1">
        <w:rPr>
          <w:rStyle w:val="rfdBold2"/>
          <w:rtl/>
        </w:rPr>
        <w:t xml:space="preserve"> </w:t>
      </w:r>
      <w:r w:rsidR="00E732A3">
        <w:rPr>
          <w:rtl/>
        </w:rPr>
        <w:t>وهو ما كتبه الشيخ حسن الجدّ الأعلىٰ للأسرة والتزم به غالب أبنائه من بعده</w:t>
      </w:r>
      <w:r>
        <w:rPr>
          <w:rtl/>
        </w:rPr>
        <w:t xml:space="preserve"> ،</w:t>
      </w:r>
      <w:r w:rsidR="007C74F1">
        <w:rPr>
          <w:rtl/>
        </w:rPr>
        <w:t xml:space="preserve"> </w:t>
      </w:r>
      <w:r w:rsidR="00E732A3">
        <w:rPr>
          <w:rtl/>
        </w:rPr>
        <w:t>دون تشديد اللام.</w:t>
      </w:r>
    </w:p>
    <w:p w14:paraId="520123D3" w14:textId="77777777" w:rsidR="00E732A3" w:rsidRDefault="00F11B4F" w:rsidP="00E732A3">
      <w:pPr>
        <w:rPr>
          <w:rtl/>
        </w:rPr>
      </w:pPr>
      <w:r>
        <w:rPr>
          <w:rtl/>
        </w:rPr>
        <w:br w:type="page"/>
      </w:r>
      <w:r w:rsidR="00836F2F">
        <w:rPr>
          <w:rStyle w:val="rfdBold2"/>
          <w:rFonts w:hint="eastAsia"/>
          <w:rtl/>
        </w:rPr>
        <w:lastRenderedPageBreak/>
        <w:t>ـ</w:t>
      </w:r>
      <w:r w:rsidR="007C74F1">
        <w:rPr>
          <w:rStyle w:val="rfdBold2"/>
          <w:rFonts w:hint="eastAsia"/>
          <w:rtl/>
        </w:rPr>
        <w:t xml:space="preserve"> </w:t>
      </w:r>
      <w:r w:rsidR="00E732A3" w:rsidRPr="004F1A0D">
        <w:rPr>
          <w:rStyle w:val="rfdBold2"/>
          <w:rtl/>
        </w:rPr>
        <w:t>ابن مْجَلِّي</w:t>
      </w:r>
      <w:r w:rsidR="00836F2F">
        <w:rPr>
          <w:rStyle w:val="rfdBold2"/>
          <w:rtl/>
        </w:rPr>
        <w:t xml:space="preserve"> :</w:t>
      </w:r>
      <w:r w:rsidR="007C74F1">
        <w:rPr>
          <w:rStyle w:val="rfdBold2"/>
          <w:rtl/>
        </w:rPr>
        <w:t xml:space="preserve"> </w:t>
      </w:r>
      <w:r w:rsidR="00E732A3">
        <w:rPr>
          <w:rtl/>
        </w:rPr>
        <w:t>وتكتب في بعض المصادر والوثائق إمّا خَطأً</w:t>
      </w:r>
      <w:r w:rsidR="00E732A3" w:rsidRPr="00E732A3">
        <w:rPr>
          <w:rStyle w:val="rfdFootnotenum"/>
          <w:rtl/>
        </w:rPr>
        <w:t>(1)</w:t>
      </w:r>
      <w:r w:rsidR="00836F2F">
        <w:rPr>
          <w:rtl/>
        </w:rPr>
        <w:t xml:space="preserve"> ،</w:t>
      </w:r>
      <w:r w:rsidR="007C74F1">
        <w:rPr>
          <w:rtl/>
        </w:rPr>
        <w:t xml:space="preserve"> </w:t>
      </w:r>
      <w:r w:rsidR="00E732A3">
        <w:rPr>
          <w:rtl/>
        </w:rPr>
        <w:t>أو تسامحاً</w:t>
      </w:r>
      <w:r w:rsidR="00836F2F">
        <w:rPr>
          <w:rtl/>
        </w:rPr>
        <w:t xml:space="preserve"> ،</w:t>
      </w:r>
      <w:r w:rsidR="007C74F1">
        <w:rPr>
          <w:rtl/>
        </w:rPr>
        <w:t xml:space="preserve"> </w:t>
      </w:r>
      <w:r w:rsidR="00E732A3">
        <w:rPr>
          <w:rtl/>
        </w:rPr>
        <w:t>ومنها ختم الشيخ حسين بن الشيخ حسن أبو</w:t>
      </w:r>
      <w:r w:rsidR="00852492">
        <w:rPr>
          <w:rtl/>
        </w:rPr>
        <w:t xml:space="preserve"> </w:t>
      </w:r>
      <w:r w:rsidR="00E732A3">
        <w:rPr>
          <w:rtl/>
        </w:rPr>
        <w:t>مْجَلِّي</w:t>
      </w:r>
      <w:r w:rsidR="00836F2F">
        <w:rPr>
          <w:rtl/>
        </w:rPr>
        <w:t xml:space="preserve"> ،</w:t>
      </w:r>
      <w:r w:rsidR="007C74F1">
        <w:rPr>
          <w:rtl/>
        </w:rPr>
        <w:t xml:space="preserve"> </w:t>
      </w:r>
      <w:r w:rsidR="00E732A3">
        <w:rPr>
          <w:rtl/>
        </w:rPr>
        <w:t>فنقشه</w:t>
      </w:r>
      <w:r w:rsidR="00836F2F">
        <w:rPr>
          <w:rtl/>
        </w:rPr>
        <w:t xml:space="preserve"> :</w:t>
      </w:r>
      <w:r w:rsidR="007C74F1">
        <w:rPr>
          <w:rtl/>
        </w:rPr>
        <w:t xml:space="preserve"> </w:t>
      </w:r>
      <w:r w:rsidR="00E732A3">
        <w:rPr>
          <w:rtl/>
        </w:rPr>
        <w:t>«الواثق بالله الولي حسين بن حسن بن مْجَلِّي»</w:t>
      </w:r>
      <w:r w:rsidR="00836F2F">
        <w:rPr>
          <w:rtl/>
        </w:rPr>
        <w:t xml:space="preserve"> ،</w:t>
      </w:r>
      <w:r w:rsidR="007C74F1">
        <w:rPr>
          <w:rtl/>
        </w:rPr>
        <w:t xml:space="preserve"> </w:t>
      </w:r>
      <w:r w:rsidR="00E732A3">
        <w:rPr>
          <w:rtl/>
        </w:rPr>
        <w:t>وواضح أنّه كتبها لشكل الختم وجماله</w:t>
      </w:r>
      <w:r w:rsidR="00836F2F">
        <w:rPr>
          <w:rtl/>
        </w:rPr>
        <w:t xml:space="preserve"> ،</w:t>
      </w:r>
      <w:r w:rsidR="007C74F1">
        <w:rPr>
          <w:rtl/>
        </w:rPr>
        <w:t xml:space="preserve"> </w:t>
      </w:r>
      <w:r w:rsidR="00E732A3">
        <w:rPr>
          <w:rtl/>
        </w:rPr>
        <w:t>في نفس الوقت أنّه يحرص علىٰ كتابة</w:t>
      </w:r>
      <w:r w:rsidR="00852492">
        <w:rPr>
          <w:rtl/>
        </w:rPr>
        <w:t xml:space="preserve"> </w:t>
      </w:r>
      <w:r w:rsidR="00E732A3">
        <w:rPr>
          <w:rtl/>
        </w:rPr>
        <w:t>اسمه فوق الختم</w:t>
      </w:r>
      <w:r w:rsidR="00836F2F">
        <w:rPr>
          <w:rtl/>
        </w:rPr>
        <w:t xml:space="preserve"> :</w:t>
      </w:r>
      <w:r w:rsidR="007C74F1">
        <w:rPr>
          <w:rtl/>
        </w:rPr>
        <w:t xml:space="preserve"> </w:t>
      </w:r>
      <w:r w:rsidR="00E732A3">
        <w:rPr>
          <w:rtl/>
        </w:rPr>
        <w:t>(حسين بن الشيخ حسن أبو</w:t>
      </w:r>
      <w:r w:rsidR="00852492">
        <w:rPr>
          <w:rtl/>
        </w:rPr>
        <w:t xml:space="preserve"> </w:t>
      </w:r>
      <w:r w:rsidR="00E732A3">
        <w:rPr>
          <w:rtl/>
        </w:rPr>
        <w:t>مْجَلِّي).</w:t>
      </w:r>
    </w:p>
    <w:p w14:paraId="10C82CCC" w14:textId="77777777" w:rsidR="005B136D" w:rsidRDefault="00E732A3" w:rsidP="00E732A3">
      <w:pPr>
        <w:rPr>
          <w:rtl/>
        </w:rPr>
      </w:pPr>
      <w:r>
        <w:rPr>
          <w:rFonts w:hint="eastAsia"/>
          <w:rtl/>
        </w:rPr>
        <w:t>كما</w:t>
      </w:r>
      <w:r>
        <w:rPr>
          <w:rtl/>
        </w:rPr>
        <w:t xml:space="preserve"> يوجد هذا التسامح في الأوساط العامّة بقرية أبو</w:t>
      </w:r>
      <w:r w:rsidR="00852492">
        <w:rPr>
          <w:rtl/>
        </w:rPr>
        <w:t xml:space="preserve"> </w:t>
      </w:r>
      <w:r>
        <w:rPr>
          <w:rtl/>
        </w:rPr>
        <w:t>ضباع</w:t>
      </w:r>
      <w:r w:rsidR="00836F2F">
        <w:rPr>
          <w:rtl/>
        </w:rPr>
        <w:t xml:space="preserve"> ،</w:t>
      </w:r>
      <w:r w:rsidR="007C74F1">
        <w:rPr>
          <w:rtl/>
        </w:rPr>
        <w:t xml:space="preserve"> </w:t>
      </w:r>
      <w:r>
        <w:rPr>
          <w:rtl/>
        </w:rPr>
        <w:t>فكان الشيخ مبارك ابن محمّد بن سلامة يكتب في بعض الأحيان أسم أستاذه</w:t>
      </w:r>
      <w:r w:rsidR="00836F2F">
        <w:rPr>
          <w:rtl/>
        </w:rPr>
        <w:t xml:space="preserve"> :</w:t>
      </w:r>
      <w:r w:rsidR="007C74F1">
        <w:rPr>
          <w:rtl/>
        </w:rPr>
        <w:t xml:space="preserve"> </w:t>
      </w:r>
      <w:r>
        <w:rPr>
          <w:rtl/>
        </w:rPr>
        <w:t>(الشيخ حسن ابن مْجَلِّي).</w:t>
      </w:r>
    </w:p>
    <w:p w14:paraId="6A6B4B19" w14:textId="77777777" w:rsidR="005B136D" w:rsidRDefault="00836F2F" w:rsidP="00E732A3">
      <w:pPr>
        <w:rPr>
          <w:rtl/>
        </w:rPr>
      </w:pPr>
      <w:r>
        <w:rPr>
          <w:rStyle w:val="rfdBold2"/>
          <w:rFonts w:hint="eastAsia"/>
          <w:rtl/>
        </w:rPr>
        <w:t>ـ</w:t>
      </w:r>
      <w:r w:rsidR="007C74F1">
        <w:rPr>
          <w:rStyle w:val="rfdBold2"/>
          <w:rFonts w:hint="eastAsia"/>
          <w:rtl/>
        </w:rPr>
        <w:t xml:space="preserve"> </w:t>
      </w:r>
      <w:r w:rsidR="00E732A3" w:rsidRPr="004F1A0D">
        <w:rPr>
          <w:rStyle w:val="rfdBold2"/>
          <w:rtl/>
        </w:rPr>
        <w:t>أبو</w:t>
      </w:r>
      <w:r w:rsidR="00852492" w:rsidRPr="004F1A0D">
        <w:rPr>
          <w:rStyle w:val="rfdBold2"/>
          <w:rtl/>
        </w:rPr>
        <w:t xml:space="preserve"> </w:t>
      </w:r>
      <w:r w:rsidR="00E732A3" w:rsidRPr="004F1A0D">
        <w:rPr>
          <w:rStyle w:val="rfdBold2"/>
          <w:rtl/>
        </w:rPr>
        <w:t>مْجَلِّي</w:t>
      </w:r>
      <w:r w:rsidR="00E732A3" w:rsidRPr="00E732A3">
        <w:rPr>
          <w:rStyle w:val="rfdFootnotenum"/>
          <w:rtl/>
        </w:rPr>
        <w:t>(2)</w:t>
      </w:r>
      <w:r>
        <w:rPr>
          <w:rtl/>
        </w:rPr>
        <w:t xml:space="preserve"> :</w:t>
      </w:r>
      <w:r w:rsidR="007C74F1">
        <w:rPr>
          <w:rtl/>
        </w:rPr>
        <w:t xml:space="preserve"> </w:t>
      </w:r>
      <w:r w:rsidR="00E732A3">
        <w:rPr>
          <w:rtl/>
        </w:rPr>
        <w:t>بتسكين الميم وفتح الجيم وكسر وتشديد اللام</w:t>
      </w:r>
      <w:r>
        <w:rPr>
          <w:rtl/>
        </w:rPr>
        <w:t xml:space="preserve"> ،</w:t>
      </w:r>
      <w:r w:rsidR="007C74F1">
        <w:rPr>
          <w:rtl/>
        </w:rPr>
        <w:t xml:space="preserve"> </w:t>
      </w:r>
      <w:r w:rsidR="00E732A3">
        <w:rPr>
          <w:rtl/>
        </w:rPr>
        <w:t>وهي الطريقة التي ينطق بها اسم الأسرة اليوم في وادي الفرع</w:t>
      </w:r>
      <w:r>
        <w:rPr>
          <w:rtl/>
        </w:rPr>
        <w:t xml:space="preserve"> ،</w:t>
      </w:r>
      <w:r w:rsidR="007C74F1">
        <w:rPr>
          <w:rtl/>
        </w:rPr>
        <w:t xml:space="preserve"> </w:t>
      </w:r>
      <w:r w:rsidR="00E732A3">
        <w:rPr>
          <w:rtl/>
        </w:rPr>
        <w:t>ويعرف بها أبناؤها</w:t>
      </w:r>
      <w:r>
        <w:rPr>
          <w:rtl/>
        </w:rPr>
        <w:t xml:space="preserve"> ،</w:t>
      </w:r>
      <w:r w:rsidR="007C74F1">
        <w:rPr>
          <w:rtl/>
        </w:rPr>
        <w:t xml:space="preserve"> </w:t>
      </w:r>
      <w:r w:rsidR="00E732A3">
        <w:rPr>
          <w:rtl/>
        </w:rPr>
        <w:t>وقد يكون هو الاسم نفسه الذي عرفت به في القطيف أيضاً.</w:t>
      </w:r>
    </w:p>
    <w:p w14:paraId="312CF8BE" w14:textId="77777777" w:rsidR="00E732A3" w:rsidRDefault="00836F2F" w:rsidP="00E732A3">
      <w:pPr>
        <w:rPr>
          <w:rtl/>
        </w:rPr>
      </w:pPr>
      <w:r>
        <w:rPr>
          <w:rStyle w:val="rfdBold2"/>
          <w:rFonts w:hint="eastAsia"/>
          <w:rtl/>
        </w:rPr>
        <w:t>ـ</w:t>
      </w:r>
      <w:r w:rsidR="007C74F1">
        <w:rPr>
          <w:rStyle w:val="rfdBold2"/>
          <w:rFonts w:hint="eastAsia"/>
          <w:rtl/>
        </w:rPr>
        <w:t xml:space="preserve"> </w:t>
      </w:r>
      <w:r w:rsidR="00E732A3" w:rsidRPr="004F1A0D">
        <w:rPr>
          <w:rStyle w:val="rfdBold2"/>
          <w:rtl/>
        </w:rPr>
        <w:t>المْجَلِّي</w:t>
      </w:r>
      <w:r>
        <w:rPr>
          <w:rStyle w:val="rfdBold2"/>
          <w:rtl/>
        </w:rPr>
        <w:t xml:space="preserve"> :</w:t>
      </w:r>
      <w:r w:rsidR="007C74F1">
        <w:rPr>
          <w:rStyle w:val="rfdBold2"/>
          <w:rtl/>
        </w:rPr>
        <w:t xml:space="preserve"> </w:t>
      </w:r>
      <w:r w:rsidR="00E732A3">
        <w:rPr>
          <w:rtl/>
        </w:rPr>
        <w:t>وهي تستخدم أحياناً للتخفيف</w:t>
      </w:r>
      <w:r>
        <w:rPr>
          <w:rtl/>
        </w:rPr>
        <w:t xml:space="preserve"> ،</w:t>
      </w:r>
      <w:r w:rsidR="007C74F1">
        <w:rPr>
          <w:rtl/>
        </w:rPr>
        <w:t xml:space="preserve"> </w:t>
      </w:r>
      <w:r w:rsidR="00E732A3">
        <w:rPr>
          <w:rtl/>
        </w:rPr>
        <w:t>وقد ورد في بعض وثائق الأسرة منها وثيقة بتاريخ (26 جمادىٰ الأوّل 126</w:t>
      </w:r>
      <w:r>
        <w:rPr>
          <w:rtl/>
        </w:rPr>
        <w:t>2 ه ـ</w:t>
      </w:r>
      <w:r w:rsidR="007C74F1">
        <w:rPr>
          <w:rtl/>
        </w:rPr>
        <w:t>)</w:t>
      </w:r>
      <w:r w:rsidR="00E732A3">
        <w:rPr>
          <w:rtl/>
        </w:rPr>
        <w:t xml:space="preserve"> باسم</w:t>
      </w:r>
      <w:r>
        <w:rPr>
          <w:rtl/>
        </w:rPr>
        <w:t xml:space="preserve"> :</w:t>
      </w:r>
      <w:r w:rsidR="007C74F1">
        <w:rPr>
          <w:rtl/>
        </w:rPr>
        <w:t xml:space="preserve"> </w:t>
      </w:r>
      <w:r w:rsidR="00E732A3">
        <w:rPr>
          <w:rtl/>
        </w:rPr>
        <w:t>(علي بن ناصر المْجَلِّي)</w:t>
      </w:r>
      <w:r w:rsidR="00E732A3" w:rsidRPr="00E732A3">
        <w:rPr>
          <w:rStyle w:val="rfdFootnotenum"/>
          <w:rtl/>
        </w:rPr>
        <w:t>(3)</w:t>
      </w:r>
      <w:r w:rsidR="00E732A3">
        <w:rPr>
          <w:rtl/>
        </w:rPr>
        <w:t>.</w:t>
      </w:r>
    </w:p>
    <w:p w14:paraId="254F51C3" w14:textId="77777777" w:rsidR="005B136D" w:rsidRDefault="00E732A3" w:rsidP="004F1A0D">
      <w:pPr>
        <w:pStyle w:val="rfdBold1"/>
        <w:rPr>
          <w:rtl/>
        </w:rPr>
      </w:pPr>
      <w:r>
        <w:rPr>
          <w:rFonts w:hint="eastAsia"/>
          <w:rtl/>
        </w:rPr>
        <w:t>والده</w:t>
      </w:r>
      <w:r w:rsidR="00836F2F">
        <w:rPr>
          <w:rtl/>
        </w:rPr>
        <w:t xml:space="preserve"> :</w:t>
      </w:r>
    </w:p>
    <w:p w14:paraId="6F007D47" w14:textId="77777777" w:rsidR="005B136D" w:rsidRDefault="00E732A3" w:rsidP="00E732A3">
      <w:pPr>
        <w:rPr>
          <w:rtl/>
        </w:rPr>
      </w:pPr>
      <w:r>
        <w:rPr>
          <w:rFonts w:hint="eastAsia"/>
          <w:rtl/>
        </w:rPr>
        <w:t>الشيخ</w:t>
      </w:r>
      <w:r>
        <w:rPr>
          <w:rtl/>
        </w:rPr>
        <w:t xml:space="preserve"> علي بن أحمد أبو</w:t>
      </w:r>
      <w:r w:rsidR="00852492">
        <w:rPr>
          <w:rtl/>
        </w:rPr>
        <w:t xml:space="preserve"> </w:t>
      </w:r>
      <w:r>
        <w:rPr>
          <w:rtl/>
        </w:rPr>
        <w:t>مْجَلِّي الخطّي</w:t>
      </w:r>
      <w:r w:rsidR="00836F2F">
        <w:rPr>
          <w:rtl/>
        </w:rPr>
        <w:t xml:space="preserve"> ،</w:t>
      </w:r>
      <w:r w:rsidR="007C74F1">
        <w:rPr>
          <w:rtl/>
        </w:rPr>
        <w:t xml:space="preserve"> </w:t>
      </w:r>
      <w:r>
        <w:rPr>
          <w:rtl/>
        </w:rPr>
        <w:t>من أعلام القرن الثاني عشر الهجري</w:t>
      </w:r>
      <w:r w:rsidR="00836F2F">
        <w:rPr>
          <w:rtl/>
        </w:rPr>
        <w:t xml:space="preserve"> ،</w:t>
      </w:r>
      <w:r w:rsidR="007C74F1">
        <w:rPr>
          <w:rtl/>
        </w:rPr>
        <w:t xml:space="preserve"> </w:t>
      </w:r>
      <w:r>
        <w:rPr>
          <w:rtl/>
        </w:rPr>
        <w:t>من خلال الوثائق التي بين أيدينا الخاصّة بالأسرة لم يرد اسمه مسبوقاً ب</w:t>
      </w:r>
      <w:r w:rsidR="00836F2F">
        <w:rPr>
          <w:rtl/>
        </w:rPr>
        <w:t xml:space="preserve"> ـ</w:t>
      </w:r>
      <w:r w:rsidR="007C74F1">
        <w:rPr>
          <w:rtl/>
        </w:rPr>
        <w:t xml:space="preserve"> </w:t>
      </w:r>
      <w:r w:rsidR="00836F2F">
        <w:rPr>
          <w:rtl/>
        </w:rPr>
        <w:t>:</w:t>
      </w:r>
      <w:r w:rsidR="007C74F1">
        <w:rPr>
          <w:rtl/>
        </w:rPr>
        <w:t xml:space="preserve"> </w:t>
      </w:r>
      <w:r>
        <w:rPr>
          <w:rtl/>
        </w:rPr>
        <w:t>(الشيخ)</w:t>
      </w:r>
      <w:r w:rsidR="00836F2F">
        <w:rPr>
          <w:rtl/>
        </w:rPr>
        <w:t xml:space="preserve"> ،</w:t>
      </w:r>
      <w:r w:rsidR="007C74F1">
        <w:rPr>
          <w:rtl/>
        </w:rPr>
        <w:t xml:space="preserve"> </w:t>
      </w:r>
      <w:r>
        <w:rPr>
          <w:rtl/>
        </w:rPr>
        <w:t>ولكن أشار لذلك الشيخ صالح بن طعّان البحراني ناسخ كتاب الشيخ محمّد بن الشيخ حسن أبو</w:t>
      </w:r>
      <w:r w:rsidR="00852492">
        <w:rPr>
          <w:rtl/>
        </w:rPr>
        <w:t xml:space="preserve"> </w:t>
      </w:r>
      <w:r>
        <w:rPr>
          <w:rtl/>
        </w:rPr>
        <w:t>مْجَلِّي</w:t>
      </w:r>
      <w:r w:rsidR="00852492">
        <w:rPr>
          <w:rtl/>
        </w:rPr>
        <w:t xml:space="preserve"> </w:t>
      </w:r>
      <w:r w:rsidRPr="002C404C">
        <w:rPr>
          <w:rStyle w:val="rfdBold2"/>
          <w:rtl/>
        </w:rPr>
        <w:t>توضيح ا</w:t>
      </w:r>
      <w:r w:rsidRPr="002C404C">
        <w:rPr>
          <w:rStyle w:val="rfdBold2"/>
          <w:rFonts w:hint="eastAsia"/>
          <w:rtl/>
        </w:rPr>
        <w:t>لمسالك</w:t>
      </w:r>
      <w:r w:rsidRPr="002C404C">
        <w:rPr>
          <w:rStyle w:val="rfdBold2"/>
          <w:rtl/>
        </w:rPr>
        <w:t xml:space="preserve"> إلىٰ أحكام المناسك</w:t>
      </w:r>
      <w:r w:rsidR="00836F2F">
        <w:rPr>
          <w:rtl/>
        </w:rPr>
        <w:t xml:space="preserve"> ،</w:t>
      </w:r>
      <w:r w:rsidR="007C74F1">
        <w:rPr>
          <w:rtl/>
        </w:rPr>
        <w:t xml:space="preserve"> </w:t>
      </w:r>
      <w:r>
        <w:rPr>
          <w:rtl/>
        </w:rPr>
        <w:t>ولعلّه اطّلع علىٰ أمر يثبت ما قال</w:t>
      </w:r>
      <w:r w:rsidR="00836F2F">
        <w:rPr>
          <w:rtl/>
        </w:rPr>
        <w:t xml:space="preserve"> ،</w:t>
      </w:r>
      <w:r w:rsidR="007C74F1">
        <w:rPr>
          <w:rtl/>
        </w:rPr>
        <w:t xml:space="preserve"> </w:t>
      </w:r>
      <w:r>
        <w:rPr>
          <w:rtl/>
        </w:rPr>
        <w:t>سواء بالسماع أو غيره.</w:t>
      </w:r>
      <w:r w:rsidR="00852492">
        <w:rPr>
          <w:rtl/>
        </w:rPr>
        <w:t xml:space="preserve"> </w:t>
      </w:r>
      <w:r>
        <w:rPr>
          <w:rtl/>
        </w:rPr>
        <w:t>عاش في القطيف</w:t>
      </w:r>
      <w:r w:rsidR="00836F2F">
        <w:rPr>
          <w:rtl/>
        </w:rPr>
        <w:t xml:space="preserve"> ،</w:t>
      </w:r>
      <w:r w:rsidR="007C74F1">
        <w:rPr>
          <w:rtl/>
        </w:rPr>
        <w:t xml:space="preserve"> </w:t>
      </w:r>
      <w:r>
        <w:rPr>
          <w:rtl/>
        </w:rPr>
        <w:t>ولعلّه أخذ</w:t>
      </w:r>
    </w:p>
    <w:p w14:paraId="00D30C07" w14:textId="77777777" w:rsidR="00E732A3" w:rsidRDefault="00E732A3" w:rsidP="00E732A3">
      <w:pPr>
        <w:pStyle w:val="rfdLine"/>
        <w:rPr>
          <w:rtl/>
        </w:rPr>
      </w:pPr>
      <w:r>
        <w:rPr>
          <w:rtl/>
        </w:rPr>
        <w:t>__________</w:t>
      </w:r>
    </w:p>
    <w:p w14:paraId="3B810624" w14:textId="77777777" w:rsidR="00E732A3" w:rsidRDefault="00E732A3" w:rsidP="00E732A3">
      <w:pPr>
        <w:pStyle w:val="rfdFootnote0"/>
        <w:rPr>
          <w:rtl/>
        </w:rPr>
      </w:pPr>
      <w:r>
        <w:rPr>
          <w:rtl/>
        </w:rPr>
        <w:t>(1) شعراء القطيف من الماضين</w:t>
      </w:r>
      <w:r w:rsidR="00836F2F">
        <w:rPr>
          <w:rtl/>
        </w:rPr>
        <w:t xml:space="preserve"> :</w:t>
      </w:r>
      <w:r w:rsidR="007C74F1">
        <w:rPr>
          <w:rtl/>
        </w:rPr>
        <w:t xml:space="preserve"> </w:t>
      </w:r>
      <w:r>
        <w:rPr>
          <w:rtl/>
        </w:rPr>
        <w:t>57.</w:t>
      </w:r>
    </w:p>
    <w:p w14:paraId="5FD56340" w14:textId="77777777" w:rsidR="00E732A3" w:rsidRDefault="00E732A3" w:rsidP="00E732A3">
      <w:pPr>
        <w:pStyle w:val="rfdFootnote0"/>
        <w:rPr>
          <w:rtl/>
        </w:rPr>
      </w:pPr>
      <w:r>
        <w:rPr>
          <w:rtl/>
        </w:rPr>
        <w:t>(2) انظر</w:t>
      </w:r>
      <w:r w:rsidR="00836F2F">
        <w:rPr>
          <w:rtl/>
        </w:rPr>
        <w:t xml:space="preserve"> :</w:t>
      </w:r>
      <w:r w:rsidR="007C74F1">
        <w:rPr>
          <w:rtl/>
        </w:rPr>
        <w:t xml:space="preserve"> </w:t>
      </w:r>
      <w:r>
        <w:rPr>
          <w:rtl/>
        </w:rPr>
        <w:t>وثيقة بتاريخ 12 جمادىٰ الآخر سنة 128</w:t>
      </w:r>
      <w:r w:rsidR="00836F2F">
        <w:rPr>
          <w:rtl/>
        </w:rPr>
        <w:t>3 ه ـ</w:t>
      </w:r>
      <w:r w:rsidR="007C74F1">
        <w:rPr>
          <w:rtl/>
        </w:rPr>
        <w:t xml:space="preserve"> </w:t>
      </w:r>
      <w:r w:rsidR="00836F2F">
        <w:rPr>
          <w:rtl/>
        </w:rPr>
        <w:t>،</w:t>
      </w:r>
      <w:r w:rsidR="007C74F1">
        <w:rPr>
          <w:rtl/>
        </w:rPr>
        <w:t xml:space="preserve"> </w:t>
      </w:r>
      <w:r>
        <w:rPr>
          <w:rtl/>
        </w:rPr>
        <w:t>والوثيقة المنسوخة بتاريخ 27 جمادىٰ الأوّل عام 117</w:t>
      </w:r>
      <w:r w:rsidR="00836F2F">
        <w:rPr>
          <w:rtl/>
        </w:rPr>
        <w:t>8 ه ـ</w:t>
      </w:r>
      <w:r w:rsidR="007C74F1">
        <w:rPr>
          <w:rtl/>
        </w:rPr>
        <w:t xml:space="preserve"> </w:t>
      </w:r>
      <w:r w:rsidR="00836F2F">
        <w:rPr>
          <w:rtl/>
        </w:rPr>
        <w:t>،</w:t>
      </w:r>
      <w:r w:rsidR="007C74F1">
        <w:rPr>
          <w:rtl/>
        </w:rPr>
        <w:t xml:space="preserve"> </w:t>
      </w:r>
      <w:r>
        <w:rPr>
          <w:rtl/>
        </w:rPr>
        <w:t>بخطّ الشيخ علي بن الشيخ عبد الله أبومجلي.</w:t>
      </w:r>
    </w:p>
    <w:p w14:paraId="184D8131" w14:textId="77777777" w:rsidR="00E732A3" w:rsidRDefault="00E732A3" w:rsidP="00E732A3">
      <w:pPr>
        <w:pStyle w:val="rfdFootnote0"/>
        <w:rPr>
          <w:rtl/>
        </w:rPr>
      </w:pPr>
      <w:r>
        <w:rPr>
          <w:rtl/>
        </w:rPr>
        <w:t>(3) انظر</w:t>
      </w:r>
      <w:r w:rsidR="00836F2F">
        <w:rPr>
          <w:rtl/>
        </w:rPr>
        <w:t xml:space="preserve"> :</w:t>
      </w:r>
      <w:r w:rsidR="007C74F1">
        <w:rPr>
          <w:rtl/>
        </w:rPr>
        <w:t xml:space="preserve"> </w:t>
      </w:r>
      <w:r>
        <w:rPr>
          <w:rtl/>
        </w:rPr>
        <w:t>وثيقة بتاريخ 6 شعبان 128</w:t>
      </w:r>
      <w:r w:rsidR="00836F2F">
        <w:rPr>
          <w:rtl/>
        </w:rPr>
        <w:t>6 ه ـ</w:t>
      </w:r>
      <w:r w:rsidR="007C74F1">
        <w:rPr>
          <w:rtl/>
        </w:rPr>
        <w:t xml:space="preserve"> </w:t>
      </w:r>
      <w:r w:rsidR="00836F2F">
        <w:rPr>
          <w:rtl/>
        </w:rPr>
        <w:t>،</w:t>
      </w:r>
      <w:r w:rsidR="007C74F1">
        <w:rPr>
          <w:rtl/>
        </w:rPr>
        <w:t xml:space="preserve"> </w:t>
      </w:r>
      <w:r>
        <w:rPr>
          <w:rtl/>
        </w:rPr>
        <w:t>في حكم قضائي للشيخ علي بن عبد الله أبومجلي.</w:t>
      </w:r>
    </w:p>
    <w:p w14:paraId="706200B3" w14:textId="77777777" w:rsidR="00E732A3" w:rsidRDefault="00F11B4F" w:rsidP="004F1A0D">
      <w:pPr>
        <w:pStyle w:val="rfdNormal0"/>
        <w:rPr>
          <w:rtl/>
        </w:rPr>
      </w:pPr>
      <w:r>
        <w:rPr>
          <w:rtl/>
        </w:rPr>
        <w:br w:type="page"/>
      </w:r>
      <w:r w:rsidR="00E732A3">
        <w:rPr>
          <w:rFonts w:hint="eastAsia"/>
          <w:rtl/>
        </w:rPr>
        <w:lastRenderedPageBreak/>
        <w:t>علومه</w:t>
      </w:r>
      <w:r w:rsidR="00E732A3">
        <w:rPr>
          <w:rtl/>
        </w:rPr>
        <w:t xml:space="preserve"> علىٰ علمائها من المعاصرين له.</w:t>
      </w:r>
    </w:p>
    <w:p w14:paraId="7AC1D34D" w14:textId="77777777" w:rsidR="005B136D" w:rsidRDefault="00E732A3" w:rsidP="004F1A0D">
      <w:pPr>
        <w:pStyle w:val="rfdBold1"/>
        <w:rPr>
          <w:rtl/>
        </w:rPr>
      </w:pPr>
      <w:r>
        <w:rPr>
          <w:rFonts w:hint="eastAsia"/>
          <w:rtl/>
        </w:rPr>
        <w:t>موطنه</w:t>
      </w:r>
      <w:r>
        <w:rPr>
          <w:rtl/>
        </w:rPr>
        <w:t xml:space="preserve"> ومسكنه</w:t>
      </w:r>
      <w:r w:rsidR="00836F2F">
        <w:rPr>
          <w:rtl/>
        </w:rPr>
        <w:t xml:space="preserve"> :</w:t>
      </w:r>
    </w:p>
    <w:p w14:paraId="78D42FF9" w14:textId="77777777" w:rsidR="00E732A3" w:rsidRDefault="00E732A3" w:rsidP="00E732A3">
      <w:pPr>
        <w:rPr>
          <w:rtl/>
        </w:rPr>
      </w:pPr>
      <w:r>
        <w:rPr>
          <w:rFonts w:hint="eastAsia"/>
          <w:rtl/>
        </w:rPr>
        <w:t>ترجع</w:t>
      </w:r>
      <w:r>
        <w:rPr>
          <w:rtl/>
        </w:rPr>
        <w:t xml:space="preserve"> أصوله إلىٰ مدينة القطيف</w:t>
      </w:r>
      <w:r w:rsidR="00836F2F">
        <w:rPr>
          <w:rtl/>
        </w:rPr>
        <w:t xml:space="preserve"> ،</w:t>
      </w:r>
      <w:r w:rsidR="007C74F1">
        <w:rPr>
          <w:rtl/>
        </w:rPr>
        <w:t xml:space="preserve"> </w:t>
      </w:r>
      <w:r>
        <w:rPr>
          <w:rtl/>
        </w:rPr>
        <w:t>ومنزله في قرية (باب الشمال)</w:t>
      </w:r>
      <w:r w:rsidR="00836F2F">
        <w:rPr>
          <w:rtl/>
        </w:rPr>
        <w:t xml:space="preserve"> ،</w:t>
      </w:r>
      <w:r w:rsidR="007C74F1">
        <w:rPr>
          <w:rtl/>
        </w:rPr>
        <w:t xml:space="preserve"> </w:t>
      </w:r>
      <w:r>
        <w:rPr>
          <w:rtl/>
        </w:rPr>
        <w:t>ويقع اليوم غربي قلعة القطيف</w:t>
      </w:r>
      <w:r w:rsidR="00836F2F">
        <w:rPr>
          <w:rtl/>
        </w:rPr>
        <w:t xml:space="preserve"> ،</w:t>
      </w:r>
      <w:r w:rsidR="007C74F1">
        <w:rPr>
          <w:rtl/>
        </w:rPr>
        <w:t xml:space="preserve"> </w:t>
      </w:r>
      <w:r>
        <w:rPr>
          <w:rtl/>
        </w:rPr>
        <w:t>وقد أصبح أحد أحيائها مع الاحتفاظ بالاسم القديم</w:t>
      </w:r>
      <w:r w:rsidR="00836F2F">
        <w:rPr>
          <w:rtl/>
        </w:rPr>
        <w:t xml:space="preserve"> :</w:t>
      </w:r>
      <w:r w:rsidR="007C74F1">
        <w:rPr>
          <w:rtl/>
        </w:rPr>
        <w:t xml:space="preserve"> </w:t>
      </w:r>
      <w:r>
        <w:rPr>
          <w:rtl/>
        </w:rPr>
        <w:t>(باب الشمال)</w:t>
      </w:r>
      <w:r w:rsidR="00836F2F">
        <w:rPr>
          <w:rtl/>
        </w:rPr>
        <w:t xml:space="preserve"> ،</w:t>
      </w:r>
      <w:r w:rsidR="007C74F1">
        <w:rPr>
          <w:rtl/>
        </w:rPr>
        <w:t xml:space="preserve"> </w:t>
      </w:r>
      <w:r>
        <w:rPr>
          <w:rtl/>
        </w:rPr>
        <w:t>وقول الشيخ فرج بكونها (قرية)</w:t>
      </w:r>
      <w:r w:rsidR="00836F2F">
        <w:rPr>
          <w:rtl/>
        </w:rPr>
        <w:t xml:space="preserve"> ،</w:t>
      </w:r>
      <w:r w:rsidR="007C74F1">
        <w:rPr>
          <w:rtl/>
        </w:rPr>
        <w:t xml:space="preserve"> </w:t>
      </w:r>
      <w:r>
        <w:rPr>
          <w:rtl/>
        </w:rPr>
        <w:t>فيعني إنّها كانت قرية قديمة</w:t>
      </w:r>
      <w:r w:rsidR="00836F2F">
        <w:rPr>
          <w:rtl/>
        </w:rPr>
        <w:t xml:space="preserve"> ،</w:t>
      </w:r>
      <w:r w:rsidR="007C74F1">
        <w:rPr>
          <w:rtl/>
        </w:rPr>
        <w:t xml:space="preserve"> </w:t>
      </w:r>
      <w:r>
        <w:rPr>
          <w:rtl/>
        </w:rPr>
        <w:t>دخلت بسبب التوسّع العمراني ضمن مدينة القطيف واخ</w:t>
      </w:r>
      <w:r>
        <w:rPr>
          <w:rFonts w:hint="eastAsia"/>
          <w:rtl/>
        </w:rPr>
        <w:t>تفت</w:t>
      </w:r>
      <w:r>
        <w:rPr>
          <w:rtl/>
        </w:rPr>
        <w:t xml:space="preserve"> معالمها القديمة.</w:t>
      </w:r>
    </w:p>
    <w:p w14:paraId="7F415F29" w14:textId="77777777" w:rsidR="00E732A3" w:rsidRDefault="00E732A3" w:rsidP="00E732A3">
      <w:pPr>
        <w:rPr>
          <w:rtl/>
        </w:rPr>
      </w:pPr>
      <w:r>
        <w:rPr>
          <w:rFonts w:hint="eastAsia"/>
          <w:rtl/>
        </w:rPr>
        <w:t>ومنزله</w:t>
      </w:r>
      <w:r>
        <w:rPr>
          <w:rtl/>
        </w:rPr>
        <w:t xml:space="preserve"> في الشمال الغربي عن مسجد الشيخ علي بن يعقوب الواقع في حي باب الشمال</w:t>
      </w:r>
      <w:r w:rsidR="00836F2F">
        <w:rPr>
          <w:rtl/>
        </w:rPr>
        <w:t xml:space="preserve"> ،</w:t>
      </w:r>
      <w:r w:rsidR="007C74F1">
        <w:rPr>
          <w:rtl/>
        </w:rPr>
        <w:t xml:space="preserve"> </w:t>
      </w:r>
      <w:r>
        <w:rPr>
          <w:rtl/>
        </w:rPr>
        <w:t>وقد استحال إلىٰ خراب بعد أن هجره أهله</w:t>
      </w:r>
      <w:r w:rsidR="00836F2F">
        <w:rPr>
          <w:rtl/>
        </w:rPr>
        <w:t xml:space="preserve"> ،</w:t>
      </w:r>
      <w:r w:rsidR="007C74F1">
        <w:rPr>
          <w:rtl/>
        </w:rPr>
        <w:t xml:space="preserve"> </w:t>
      </w:r>
      <w:r>
        <w:rPr>
          <w:rtl/>
        </w:rPr>
        <w:t>ونبتت فيه النخيل</w:t>
      </w:r>
      <w:r w:rsidR="00836F2F">
        <w:rPr>
          <w:rtl/>
        </w:rPr>
        <w:t xml:space="preserve"> ،</w:t>
      </w:r>
      <w:r w:rsidR="007C74F1">
        <w:rPr>
          <w:rtl/>
        </w:rPr>
        <w:t xml:space="preserve"> </w:t>
      </w:r>
      <w:r>
        <w:rPr>
          <w:rtl/>
        </w:rPr>
        <w:t>رأىٰ البيت العلّامة الشيخ فرج العمران</w:t>
      </w:r>
      <w:r w:rsidR="00836F2F">
        <w:rPr>
          <w:rtl/>
        </w:rPr>
        <w:t xml:space="preserve"> ،</w:t>
      </w:r>
      <w:r w:rsidR="007C74F1">
        <w:rPr>
          <w:rtl/>
        </w:rPr>
        <w:t xml:space="preserve"> </w:t>
      </w:r>
      <w:r>
        <w:rPr>
          <w:rtl/>
        </w:rPr>
        <w:t>وقد أرشده إليه العلّامة الشيخ حسين ابن الشيخ علي البلادي القديحي.</w:t>
      </w:r>
    </w:p>
    <w:p w14:paraId="09ECA3E8" w14:textId="77777777" w:rsidR="005B136D" w:rsidRDefault="00E732A3" w:rsidP="004F1A0D">
      <w:pPr>
        <w:pStyle w:val="rfdBold1"/>
        <w:rPr>
          <w:rtl/>
        </w:rPr>
      </w:pPr>
      <w:r>
        <w:rPr>
          <w:rFonts w:hint="eastAsia"/>
          <w:rtl/>
        </w:rPr>
        <w:t>الهجرة</w:t>
      </w:r>
      <w:r>
        <w:rPr>
          <w:rtl/>
        </w:rPr>
        <w:t xml:space="preserve"> إلىٰ وادي الفرع</w:t>
      </w:r>
      <w:r w:rsidR="00836F2F">
        <w:rPr>
          <w:rtl/>
        </w:rPr>
        <w:t xml:space="preserve"> :</w:t>
      </w:r>
    </w:p>
    <w:p w14:paraId="5658A012" w14:textId="77777777" w:rsidR="00E732A3" w:rsidRDefault="00E732A3" w:rsidP="00E732A3">
      <w:pPr>
        <w:rPr>
          <w:rtl/>
        </w:rPr>
      </w:pPr>
      <w:r>
        <w:rPr>
          <w:rFonts w:hint="eastAsia"/>
          <w:rtl/>
        </w:rPr>
        <w:t>المصادر</w:t>
      </w:r>
      <w:r>
        <w:rPr>
          <w:rtl/>
        </w:rPr>
        <w:t xml:space="preserve"> لا تحدّد بدقّة التاريخ الدقيق لرحلة الشيخ حسن بن سالم أبو</w:t>
      </w:r>
      <w:r w:rsidR="00852492">
        <w:rPr>
          <w:rtl/>
        </w:rPr>
        <w:t xml:space="preserve"> </w:t>
      </w:r>
      <w:r>
        <w:rPr>
          <w:rtl/>
        </w:rPr>
        <w:t>مْجَلِّي الخطّي من القطيف سوىٰ أنّه في القرن الثاني عشر</w:t>
      </w:r>
      <w:r w:rsidR="00836F2F">
        <w:rPr>
          <w:rtl/>
        </w:rPr>
        <w:t xml:space="preserve"> ،</w:t>
      </w:r>
      <w:r w:rsidR="007C74F1">
        <w:rPr>
          <w:rtl/>
        </w:rPr>
        <w:t xml:space="preserve"> </w:t>
      </w:r>
      <w:r>
        <w:rPr>
          <w:rtl/>
        </w:rPr>
        <w:t>رحل</w:t>
      </w:r>
      <w:r w:rsidR="00852492">
        <w:rPr>
          <w:rtl/>
        </w:rPr>
        <w:t xml:space="preserve"> </w:t>
      </w:r>
      <w:r>
        <w:rPr>
          <w:rtl/>
        </w:rPr>
        <w:t>من</w:t>
      </w:r>
      <w:r w:rsidR="00852492">
        <w:rPr>
          <w:rtl/>
        </w:rPr>
        <w:t xml:space="preserve"> </w:t>
      </w:r>
      <w:r>
        <w:rPr>
          <w:rtl/>
        </w:rPr>
        <w:t>القطيف</w:t>
      </w:r>
      <w:r w:rsidR="00836F2F">
        <w:rPr>
          <w:rtl/>
        </w:rPr>
        <w:t xml:space="preserve"> ،</w:t>
      </w:r>
      <w:r w:rsidR="007C74F1">
        <w:rPr>
          <w:rtl/>
        </w:rPr>
        <w:t xml:space="preserve"> </w:t>
      </w:r>
      <w:r>
        <w:rPr>
          <w:rtl/>
        </w:rPr>
        <w:t>وسكنوا</w:t>
      </w:r>
      <w:r w:rsidR="00852492">
        <w:rPr>
          <w:rtl/>
        </w:rPr>
        <w:t xml:space="preserve"> </w:t>
      </w:r>
      <w:r>
        <w:rPr>
          <w:rtl/>
        </w:rPr>
        <w:t>مكّة</w:t>
      </w:r>
      <w:r w:rsidR="00852492">
        <w:rPr>
          <w:rtl/>
        </w:rPr>
        <w:t xml:space="preserve"> </w:t>
      </w:r>
      <w:r>
        <w:rPr>
          <w:rtl/>
        </w:rPr>
        <w:t>المشرّفة. ثمّ بعد</w:t>
      </w:r>
      <w:r w:rsidR="00852492">
        <w:rPr>
          <w:rtl/>
        </w:rPr>
        <w:t xml:space="preserve"> </w:t>
      </w:r>
      <w:r>
        <w:rPr>
          <w:rtl/>
        </w:rPr>
        <w:t>ذلك</w:t>
      </w:r>
      <w:r w:rsidR="00852492">
        <w:rPr>
          <w:rtl/>
        </w:rPr>
        <w:t xml:space="preserve"> </w:t>
      </w:r>
      <w:r>
        <w:rPr>
          <w:rtl/>
        </w:rPr>
        <w:t>سكنوا</w:t>
      </w:r>
      <w:r w:rsidR="00852492">
        <w:rPr>
          <w:rtl/>
        </w:rPr>
        <w:t xml:space="preserve"> </w:t>
      </w:r>
      <w:r>
        <w:rPr>
          <w:rtl/>
        </w:rPr>
        <w:t>الفرع</w:t>
      </w:r>
      <w:r w:rsidR="00852492">
        <w:rPr>
          <w:rtl/>
        </w:rPr>
        <w:t xml:space="preserve"> </w:t>
      </w:r>
      <w:r>
        <w:rPr>
          <w:rtl/>
        </w:rPr>
        <w:t>بين</w:t>
      </w:r>
      <w:r w:rsidR="00852492">
        <w:rPr>
          <w:rtl/>
        </w:rPr>
        <w:t xml:space="preserve"> </w:t>
      </w:r>
      <w:r>
        <w:rPr>
          <w:rtl/>
        </w:rPr>
        <w:t>مكّة والمدينة</w:t>
      </w:r>
      <w:r w:rsidRPr="00E732A3">
        <w:rPr>
          <w:rStyle w:val="rfdFootnotenum"/>
          <w:rtl/>
        </w:rPr>
        <w:t>(1)</w:t>
      </w:r>
      <w:r>
        <w:rPr>
          <w:rtl/>
        </w:rPr>
        <w:t>.</w:t>
      </w:r>
    </w:p>
    <w:p w14:paraId="2101B380" w14:textId="77777777" w:rsidR="00E732A3" w:rsidRDefault="00E732A3" w:rsidP="00E732A3">
      <w:pPr>
        <w:rPr>
          <w:rtl/>
        </w:rPr>
      </w:pPr>
      <w:r>
        <w:rPr>
          <w:rFonts w:hint="eastAsia"/>
          <w:rtl/>
        </w:rPr>
        <w:t>ويشير</w:t>
      </w:r>
      <w:r>
        <w:rPr>
          <w:rtl/>
        </w:rPr>
        <w:t xml:space="preserve"> الشيخ فرج في تحقيقه تخميس القصيدة الحميرية</w:t>
      </w:r>
      <w:r w:rsidR="00836F2F">
        <w:rPr>
          <w:rtl/>
        </w:rPr>
        <w:t xml:space="preserve"> ،</w:t>
      </w:r>
      <w:r w:rsidR="007C74F1">
        <w:rPr>
          <w:rtl/>
        </w:rPr>
        <w:t xml:space="preserve"> </w:t>
      </w:r>
      <w:r>
        <w:rPr>
          <w:rtl/>
        </w:rPr>
        <w:t>إلىٰ أنّ سبب هجرتهم بحسب نقل كبار السنّ</w:t>
      </w:r>
      <w:r w:rsidR="00836F2F">
        <w:rPr>
          <w:rtl/>
        </w:rPr>
        <w:t xml:space="preserve"> ،</w:t>
      </w:r>
      <w:r w:rsidR="007C74F1">
        <w:rPr>
          <w:rtl/>
        </w:rPr>
        <w:t xml:space="preserve"> </w:t>
      </w:r>
      <w:r>
        <w:rPr>
          <w:rtl/>
        </w:rPr>
        <w:t>نتيجة بعض الحوادث في القطيف أدّت لتركهم القطيف</w:t>
      </w:r>
      <w:r w:rsidR="00836F2F">
        <w:rPr>
          <w:rtl/>
        </w:rPr>
        <w:t xml:space="preserve"> ،</w:t>
      </w:r>
      <w:r w:rsidR="007C74F1">
        <w:rPr>
          <w:rtl/>
        </w:rPr>
        <w:t xml:space="preserve"> </w:t>
      </w:r>
      <w:r>
        <w:rPr>
          <w:rtl/>
        </w:rPr>
        <w:t>والنزوح إلىٰ وادي الفرع أطراف المدينة المنوّرة</w:t>
      </w:r>
      <w:r w:rsidRPr="00E732A3">
        <w:rPr>
          <w:rStyle w:val="rfdFootnotenum"/>
          <w:rtl/>
        </w:rPr>
        <w:t>(2)</w:t>
      </w:r>
      <w:r w:rsidR="00836F2F">
        <w:rPr>
          <w:rtl/>
        </w:rPr>
        <w:t xml:space="preserve"> ،</w:t>
      </w:r>
      <w:r w:rsidR="007C74F1">
        <w:rPr>
          <w:rtl/>
        </w:rPr>
        <w:t xml:space="preserve"> </w:t>
      </w:r>
      <w:r>
        <w:rPr>
          <w:rtl/>
        </w:rPr>
        <w:t>وكلّ الاحتمالات واردة.</w:t>
      </w:r>
    </w:p>
    <w:p w14:paraId="594FEA9F" w14:textId="77777777" w:rsidR="00E732A3" w:rsidRDefault="00E732A3" w:rsidP="00E732A3">
      <w:pPr>
        <w:pStyle w:val="rfdLine"/>
        <w:rPr>
          <w:rtl/>
        </w:rPr>
      </w:pPr>
      <w:r>
        <w:rPr>
          <w:rtl/>
        </w:rPr>
        <w:t>__________</w:t>
      </w:r>
    </w:p>
    <w:p w14:paraId="69E8CDA5" w14:textId="77777777" w:rsidR="00E732A3" w:rsidRDefault="00E732A3" w:rsidP="00E732A3">
      <w:pPr>
        <w:pStyle w:val="rfdFootnote0"/>
        <w:rPr>
          <w:rtl/>
        </w:rPr>
      </w:pPr>
      <w:r>
        <w:rPr>
          <w:rtl/>
        </w:rPr>
        <w:t>(1) تكملة أمل الآمل 4/445.</w:t>
      </w:r>
    </w:p>
    <w:p w14:paraId="232624C2" w14:textId="77777777" w:rsidR="00E732A3" w:rsidRDefault="00E732A3" w:rsidP="00E732A3">
      <w:pPr>
        <w:pStyle w:val="rfdFootnote0"/>
        <w:rPr>
          <w:rtl/>
        </w:rPr>
      </w:pPr>
      <w:r>
        <w:rPr>
          <w:rtl/>
        </w:rPr>
        <w:t>(2) تخميس ابن مجلّي الخطّي لقصيدة السيّد الحميري</w:t>
      </w:r>
      <w:r w:rsidR="00836F2F">
        <w:rPr>
          <w:rtl/>
        </w:rPr>
        <w:t xml:space="preserve"> :</w:t>
      </w:r>
      <w:r w:rsidR="007C74F1">
        <w:rPr>
          <w:rtl/>
        </w:rPr>
        <w:t xml:space="preserve"> </w:t>
      </w:r>
      <w:r>
        <w:rPr>
          <w:rtl/>
        </w:rPr>
        <w:t>19.</w:t>
      </w:r>
    </w:p>
    <w:p w14:paraId="095CFCF3" w14:textId="77777777" w:rsidR="00E732A3" w:rsidRDefault="00F11B4F" w:rsidP="00E732A3">
      <w:pPr>
        <w:rPr>
          <w:rtl/>
        </w:rPr>
      </w:pPr>
      <w:r>
        <w:rPr>
          <w:rtl/>
        </w:rPr>
        <w:br w:type="page"/>
      </w:r>
      <w:r w:rsidR="00E732A3">
        <w:rPr>
          <w:rFonts w:hint="eastAsia"/>
          <w:rtl/>
        </w:rPr>
        <w:lastRenderedPageBreak/>
        <w:t>وتشير</w:t>
      </w:r>
      <w:r w:rsidR="00E732A3">
        <w:rPr>
          <w:rtl/>
        </w:rPr>
        <w:t xml:space="preserve"> المصادر الوثائقية بقرية أبو</w:t>
      </w:r>
      <w:r w:rsidR="00852492">
        <w:rPr>
          <w:rtl/>
        </w:rPr>
        <w:t xml:space="preserve"> </w:t>
      </w:r>
      <w:r w:rsidR="00E732A3">
        <w:rPr>
          <w:rtl/>
        </w:rPr>
        <w:t>ضباع بوادي الفرع إلىٰ أنّ أقدم ذكر للشيخ حسن بتاريخ (6 شوّال سنة 115</w:t>
      </w:r>
      <w:r w:rsidR="00836F2F">
        <w:rPr>
          <w:rtl/>
        </w:rPr>
        <w:t>4 ه ـ</w:t>
      </w:r>
      <w:r w:rsidR="007C74F1">
        <w:rPr>
          <w:rtl/>
        </w:rPr>
        <w:t>)</w:t>
      </w:r>
      <w:r w:rsidR="00E732A3">
        <w:rPr>
          <w:rtl/>
        </w:rPr>
        <w:t xml:space="preserve"> ممّا يعني هجرته من القطيف قبل هذا التاريخ بفترة يسيرة قد يصل إلىٰ عدّة شهور</w:t>
      </w:r>
      <w:r w:rsidR="00836F2F">
        <w:rPr>
          <w:rtl/>
        </w:rPr>
        <w:t xml:space="preserve"> ،</w:t>
      </w:r>
      <w:r w:rsidR="007C74F1">
        <w:rPr>
          <w:rtl/>
        </w:rPr>
        <w:t xml:space="preserve"> </w:t>
      </w:r>
      <w:r w:rsidR="00E732A3">
        <w:rPr>
          <w:rtl/>
        </w:rPr>
        <w:t>ولعلّ الأقرب أنّه بعد موسم الحجّ</w:t>
      </w:r>
      <w:r w:rsidR="00836F2F">
        <w:rPr>
          <w:rtl/>
        </w:rPr>
        <w:t xml:space="preserve"> ،</w:t>
      </w:r>
      <w:r w:rsidR="007C74F1">
        <w:rPr>
          <w:rtl/>
        </w:rPr>
        <w:t xml:space="preserve"> </w:t>
      </w:r>
      <w:r w:rsidR="00E732A3">
        <w:rPr>
          <w:rtl/>
        </w:rPr>
        <w:t>حيث اختار بدل العودة إلىٰ وطنه النزوح إلىٰ الوادي</w:t>
      </w:r>
      <w:r w:rsidR="00836F2F">
        <w:rPr>
          <w:rtl/>
        </w:rPr>
        <w:t xml:space="preserve"> ،</w:t>
      </w:r>
      <w:r w:rsidR="007C74F1">
        <w:rPr>
          <w:rtl/>
        </w:rPr>
        <w:t xml:space="preserve"> </w:t>
      </w:r>
      <w:r w:rsidR="00E732A3">
        <w:rPr>
          <w:rtl/>
        </w:rPr>
        <w:t>وربّما كانت هناك دعوة من بعض أعلامها أو أعيانها ممّا جعله يغيّر وجهته.</w:t>
      </w:r>
    </w:p>
    <w:p w14:paraId="4F609AEB" w14:textId="77777777" w:rsidR="005B136D" w:rsidRDefault="00E732A3" w:rsidP="00E732A3">
      <w:pPr>
        <w:rPr>
          <w:rtl/>
        </w:rPr>
      </w:pPr>
      <w:r>
        <w:rPr>
          <w:rFonts w:hint="eastAsia"/>
          <w:rtl/>
        </w:rPr>
        <w:t>وفيها</w:t>
      </w:r>
      <w:r>
        <w:rPr>
          <w:rtl/>
        </w:rPr>
        <w:t xml:space="preserve"> علا صيته وأصبح علمها اللامع</w:t>
      </w:r>
      <w:r w:rsidR="00836F2F">
        <w:rPr>
          <w:rtl/>
        </w:rPr>
        <w:t xml:space="preserve"> ،</w:t>
      </w:r>
      <w:r w:rsidR="007C74F1">
        <w:rPr>
          <w:rtl/>
        </w:rPr>
        <w:t xml:space="preserve"> </w:t>
      </w:r>
      <w:r>
        <w:rPr>
          <w:rtl/>
        </w:rPr>
        <w:t>وشيخها البارز</w:t>
      </w:r>
      <w:r w:rsidR="00836F2F">
        <w:rPr>
          <w:rtl/>
        </w:rPr>
        <w:t xml:space="preserve"> ،</w:t>
      </w:r>
      <w:r w:rsidR="007C74F1">
        <w:rPr>
          <w:rtl/>
        </w:rPr>
        <w:t xml:space="preserve"> </w:t>
      </w:r>
      <w:r>
        <w:rPr>
          <w:rtl/>
        </w:rPr>
        <w:t>والمرجع في الكثير من المسائل العلمية والدينية المختلفة.</w:t>
      </w:r>
    </w:p>
    <w:p w14:paraId="4823FC64" w14:textId="77777777" w:rsidR="005B136D" w:rsidRDefault="00E732A3" w:rsidP="004F1A0D">
      <w:pPr>
        <w:pStyle w:val="rfdBold1"/>
        <w:rPr>
          <w:rtl/>
        </w:rPr>
      </w:pPr>
      <w:r>
        <w:rPr>
          <w:rFonts w:hint="eastAsia"/>
          <w:rtl/>
        </w:rPr>
        <w:t>زوجته</w:t>
      </w:r>
      <w:r w:rsidR="00836F2F">
        <w:rPr>
          <w:rtl/>
        </w:rPr>
        <w:t xml:space="preserve"> :</w:t>
      </w:r>
    </w:p>
    <w:p w14:paraId="27966C0F" w14:textId="77777777" w:rsidR="005B136D" w:rsidRDefault="00E732A3" w:rsidP="00E732A3">
      <w:pPr>
        <w:rPr>
          <w:rtl/>
        </w:rPr>
      </w:pPr>
      <w:r>
        <w:rPr>
          <w:rFonts w:hint="eastAsia"/>
          <w:rtl/>
        </w:rPr>
        <w:t>تزوّج</w:t>
      </w:r>
      <w:r>
        <w:rPr>
          <w:rtl/>
        </w:rPr>
        <w:t xml:space="preserve"> الشيخ حسن بن سالم أبو</w:t>
      </w:r>
      <w:r w:rsidR="00852492">
        <w:rPr>
          <w:rtl/>
        </w:rPr>
        <w:t xml:space="preserve"> </w:t>
      </w:r>
      <w:r>
        <w:rPr>
          <w:rtl/>
        </w:rPr>
        <w:t>مْجَلِّي من المرأة المؤمنة الحاجّة</w:t>
      </w:r>
      <w:r w:rsidR="00836F2F">
        <w:rPr>
          <w:rtl/>
        </w:rPr>
        <w:t xml:space="preserve"> :</w:t>
      </w:r>
      <w:r w:rsidR="007C74F1">
        <w:rPr>
          <w:rtl/>
        </w:rPr>
        <w:t xml:space="preserve"> </w:t>
      </w:r>
      <w:r>
        <w:rPr>
          <w:rtl/>
        </w:rPr>
        <w:t>مريم بنت المرحوم محمّد الحكيم</w:t>
      </w:r>
      <w:r w:rsidR="00836F2F">
        <w:rPr>
          <w:rtl/>
        </w:rPr>
        <w:t xml:space="preserve"> ،</w:t>
      </w:r>
      <w:r w:rsidR="007C74F1">
        <w:rPr>
          <w:rtl/>
        </w:rPr>
        <w:t xml:space="preserve"> </w:t>
      </w:r>
      <w:r>
        <w:rPr>
          <w:rtl/>
        </w:rPr>
        <w:t>وأنجب منها أبناءه الأعلام</w:t>
      </w:r>
      <w:r w:rsidR="00836F2F">
        <w:rPr>
          <w:rtl/>
        </w:rPr>
        <w:t xml:space="preserve"> ،</w:t>
      </w:r>
      <w:r w:rsidR="007C74F1">
        <w:rPr>
          <w:rtl/>
        </w:rPr>
        <w:t xml:space="preserve"> </w:t>
      </w:r>
      <w:r>
        <w:rPr>
          <w:rtl/>
        </w:rPr>
        <w:t>وهي ليست من العوائل المعروفة في الوادي</w:t>
      </w:r>
      <w:r w:rsidR="00836F2F">
        <w:rPr>
          <w:rtl/>
        </w:rPr>
        <w:t xml:space="preserve"> ،</w:t>
      </w:r>
      <w:r w:rsidR="007C74F1">
        <w:rPr>
          <w:rtl/>
        </w:rPr>
        <w:t xml:space="preserve"> </w:t>
      </w:r>
      <w:r>
        <w:rPr>
          <w:rtl/>
        </w:rPr>
        <w:t>ممّا يعني أنّ أصولها من شرقي الجزيرة العربية</w:t>
      </w:r>
      <w:r w:rsidR="00836F2F">
        <w:rPr>
          <w:rtl/>
        </w:rPr>
        <w:t xml:space="preserve"> ،</w:t>
      </w:r>
      <w:r w:rsidR="007C74F1">
        <w:rPr>
          <w:rtl/>
        </w:rPr>
        <w:t xml:space="preserve"> </w:t>
      </w:r>
      <w:r>
        <w:rPr>
          <w:rtl/>
        </w:rPr>
        <w:t>لكن هل صحبته وكانت رفيقة دربه منذ أوائل الهجرة أم أنّه اقترن بها بعد الاستقرار والمكوث في الوادي؟</w:t>
      </w:r>
    </w:p>
    <w:p w14:paraId="50BC4C39" w14:textId="77777777" w:rsidR="00E732A3" w:rsidRDefault="00E732A3" w:rsidP="00E732A3">
      <w:pPr>
        <w:rPr>
          <w:rtl/>
        </w:rPr>
      </w:pPr>
      <w:r>
        <w:rPr>
          <w:rFonts w:hint="eastAsia"/>
          <w:rtl/>
        </w:rPr>
        <w:t>والمحتمل</w:t>
      </w:r>
      <w:r>
        <w:rPr>
          <w:rtl/>
        </w:rPr>
        <w:t xml:space="preserve"> أن تكون صاحبته في مشروع الهجرة منذ بدايته وهي من أصول قطيفية ترجع لأسرة (الحكيم)</w:t>
      </w:r>
      <w:r w:rsidR="00836F2F">
        <w:rPr>
          <w:rtl/>
        </w:rPr>
        <w:t xml:space="preserve"> ،</w:t>
      </w:r>
      <w:r w:rsidR="007C74F1">
        <w:rPr>
          <w:rtl/>
        </w:rPr>
        <w:t xml:space="preserve"> </w:t>
      </w:r>
      <w:r>
        <w:rPr>
          <w:rtl/>
        </w:rPr>
        <w:t>وهي من العوائل المعروفة ب</w:t>
      </w:r>
      <w:r w:rsidR="00836F2F">
        <w:rPr>
          <w:rtl/>
        </w:rPr>
        <w:t xml:space="preserve"> ـ</w:t>
      </w:r>
      <w:r w:rsidR="007C74F1">
        <w:rPr>
          <w:rtl/>
        </w:rPr>
        <w:t xml:space="preserve"> </w:t>
      </w:r>
      <w:r w:rsidR="00836F2F">
        <w:rPr>
          <w:rtl/>
        </w:rPr>
        <w:t>:</w:t>
      </w:r>
      <w:r w:rsidR="007C74F1">
        <w:rPr>
          <w:rtl/>
        </w:rPr>
        <w:t xml:space="preserve"> </w:t>
      </w:r>
      <w:r>
        <w:rPr>
          <w:rtl/>
        </w:rPr>
        <w:t>(سيهات) إحدىٰ قرىٰ القطيف</w:t>
      </w:r>
      <w:r w:rsidR="00836F2F">
        <w:rPr>
          <w:rtl/>
        </w:rPr>
        <w:t xml:space="preserve"> ،</w:t>
      </w:r>
      <w:r w:rsidR="007C74F1">
        <w:rPr>
          <w:rtl/>
        </w:rPr>
        <w:t xml:space="preserve"> </w:t>
      </w:r>
      <w:r>
        <w:rPr>
          <w:rtl/>
        </w:rPr>
        <w:t>فلعلّ هذه المرأة ترجع إلىٰ هذا البيت</w:t>
      </w:r>
      <w:r w:rsidR="00836F2F">
        <w:rPr>
          <w:rtl/>
        </w:rPr>
        <w:t xml:space="preserve"> ،</w:t>
      </w:r>
      <w:r w:rsidR="007C74F1">
        <w:rPr>
          <w:rtl/>
        </w:rPr>
        <w:t xml:space="preserve"> </w:t>
      </w:r>
      <w:r>
        <w:rPr>
          <w:rtl/>
        </w:rPr>
        <w:t>بغضّ النظر إن كانت (سيهات) مسكنهم في السابق قبل ثلاثة قرون أو لا</w:t>
      </w:r>
      <w:r w:rsidR="00836F2F">
        <w:rPr>
          <w:rtl/>
        </w:rPr>
        <w:t xml:space="preserve"> ،</w:t>
      </w:r>
      <w:r w:rsidR="007C74F1">
        <w:rPr>
          <w:rtl/>
        </w:rPr>
        <w:t xml:space="preserve"> </w:t>
      </w:r>
      <w:r>
        <w:rPr>
          <w:rtl/>
        </w:rPr>
        <w:t>فالمجا</w:t>
      </w:r>
      <w:r>
        <w:rPr>
          <w:rFonts w:hint="eastAsia"/>
          <w:rtl/>
        </w:rPr>
        <w:t>ورة</w:t>
      </w:r>
      <w:r>
        <w:rPr>
          <w:rtl/>
        </w:rPr>
        <w:t xml:space="preserve"> والقرب بين قرىٰ ومناطق القطيف ساهم في التزاوج والتداخل الكبير بين الأسر الموجودة.</w:t>
      </w:r>
    </w:p>
    <w:p w14:paraId="62C4F934" w14:textId="77777777" w:rsidR="005B136D" w:rsidRDefault="00E732A3" w:rsidP="004F1A0D">
      <w:pPr>
        <w:pStyle w:val="rfdBold1"/>
        <w:rPr>
          <w:rtl/>
        </w:rPr>
      </w:pPr>
      <w:r>
        <w:rPr>
          <w:rFonts w:hint="eastAsia"/>
          <w:rtl/>
        </w:rPr>
        <w:t>مجاورته</w:t>
      </w:r>
      <w:r>
        <w:rPr>
          <w:rtl/>
        </w:rPr>
        <w:t xml:space="preserve"> للبيت الحرام</w:t>
      </w:r>
      <w:r w:rsidR="00836F2F">
        <w:rPr>
          <w:rtl/>
        </w:rPr>
        <w:t xml:space="preserve"> :</w:t>
      </w:r>
    </w:p>
    <w:p w14:paraId="39991935" w14:textId="77777777" w:rsidR="005B136D" w:rsidRDefault="00E732A3" w:rsidP="00E732A3">
      <w:pPr>
        <w:rPr>
          <w:rtl/>
        </w:rPr>
      </w:pPr>
      <w:r>
        <w:rPr>
          <w:rFonts w:hint="eastAsia"/>
          <w:rtl/>
        </w:rPr>
        <w:t>كانت</w:t>
      </w:r>
      <w:r>
        <w:rPr>
          <w:rtl/>
        </w:rPr>
        <w:t xml:space="preserve"> مكّة المكرّمة وجهته الأولىٰ حين هجرته من بلاده القطيف ولعلّ العزم كان لديه في المجاورة والبقاء</w:t>
      </w:r>
      <w:r w:rsidR="00836F2F">
        <w:rPr>
          <w:rtl/>
        </w:rPr>
        <w:t xml:space="preserve"> ،</w:t>
      </w:r>
      <w:r w:rsidR="007C74F1">
        <w:rPr>
          <w:rtl/>
        </w:rPr>
        <w:t xml:space="preserve"> </w:t>
      </w:r>
      <w:r>
        <w:rPr>
          <w:rtl/>
        </w:rPr>
        <w:t>إلّا أنّ الظروف والأقدار شاءت أن ينتقل</w:t>
      </w:r>
      <w:r w:rsidR="00852492">
        <w:rPr>
          <w:rtl/>
        </w:rPr>
        <w:t xml:space="preserve"> </w:t>
      </w:r>
      <w:r>
        <w:rPr>
          <w:rtl/>
        </w:rPr>
        <w:t>بعد فترة</w:t>
      </w:r>
    </w:p>
    <w:p w14:paraId="4168CD83" w14:textId="77777777" w:rsidR="005B136D" w:rsidRDefault="00F11B4F" w:rsidP="004F1A0D">
      <w:pPr>
        <w:pStyle w:val="rfdNormal0"/>
        <w:rPr>
          <w:rtl/>
        </w:rPr>
      </w:pPr>
      <w:r>
        <w:rPr>
          <w:rtl/>
        </w:rPr>
        <w:br w:type="page"/>
      </w:r>
      <w:r w:rsidR="00E732A3">
        <w:rPr>
          <w:rFonts w:hint="eastAsia"/>
          <w:rtl/>
        </w:rPr>
        <w:lastRenderedPageBreak/>
        <w:t>من</w:t>
      </w:r>
      <w:r w:rsidR="00E732A3">
        <w:rPr>
          <w:rtl/>
        </w:rPr>
        <w:t xml:space="preserve"> الزمن إلىٰ الوادي ويسكن قرية أبو ضباع</w:t>
      </w:r>
      <w:r w:rsidR="00836F2F">
        <w:rPr>
          <w:rtl/>
        </w:rPr>
        <w:t xml:space="preserve"> ،</w:t>
      </w:r>
      <w:r w:rsidR="007C74F1">
        <w:rPr>
          <w:rtl/>
        </w:rPr>
        <w:t xml:space="preserve"> </w:t>
      </w:r>
      <w:r w:rsidR="00E732A3">
        <w:rPr>
          <w:rtl/>
        </w:rPr>
        <w:t>إلّا أنّ هذا لا يعني انقطاع الشيخ أبو</w:t>
      </w:r>
      <w:r w:rsidR="00852492">
        <w:rPr>
          <w:rtl/>
        </w:rPr>
        <w:t xml:space="preserve"> </w:t>
      </w:r>
      <w:r w:rsidR="00E732A3">
        <w:rPr>
          <w:rtl/>
        </w:rPr>
        <w:t>مْجَلِّي عن البيت الحرام الذي كان جواره عشقه وغرامه</w:t>
      </w:r>
      <w:r w:rsidR="00836F2F">
        <w:rPr>
          <w:rtl/>
        </w:rPr>
        <w:t xml:space="preserve"> ،</w:t>
      </w:r>
      <w:r w:rsidR="007C74F1">
        <w:rPr>
          <w:rtl/>
        </w:rPr>
        <w:t xml:space="preserve"> </w:t>
      </w:r>
      <w:r w:rsidR="00E732A3">
        <w:rPr>
          <w:rtl/>
        </w:rPr>
        <w:t>لذا تشير الوثائق إلىٰ وجوده في مكّة خلال فترات متعدّدة قد يستمرّ بعضها لشهور وقد يطول لسنوات في حين حافظ أن يكون الوادي هو مركزه ومقرّ أسرته وفيه معظم تواجده.</w:t>
      </w:r>
    </w:p>
    <w:p w14:paraId="6CA0EA76" w14:textId="77777777" w:rsidR="005B136D" w:rsidRDefault="00E732A3" w:rsidP="00E732A3">
      <w:pPr>
        <w:rPr>
          <w:rtl/>
        </w:rPr>
      </w:pPr>
      <w:r>
        <w:rPr>
          <w:rFonts w:hint="eastAsia"/>
          <w:rtl/>
        </w:rPr>
        <w:t>لذا</w:t>
      </w:r>
      <w:r>
        <w:rPr>
          <w:rtl/>
        </w:rPr>
        <w:t xml:space="preserve"> عدّ الشيخ حسن من المجاورين للبيت الحرام وهو جزء من تلك الديار المقدّسة</w:t>
      </w:r>
      <w:r w:rsidR="00836F2F">
        <w:rPr>
          <w:rtl/>
        </w:rPr>
        <w:t xml:space="preserve"> ،</w:t>
      </w:r>
      <w:r w:rsidR="007C74F1">
        <w:rPr>
          <w:rtl/>
        </w:rPr>
        <w:t xml:space="preserve"> </w:t>
      </w:r>
      <w:r>
        <w:rPr>
          <w:rtl/>
        </w:rPr>
        <w:t>وهناك عدّة دلائل علىٰ ذلك نشير إليها</w:t>
      </w:r>
      <w:r w:rsidR="00836F2F">
        <w:rPr>
          <w:rtl/>
        </w:rPr>
        <w:t xml:space="preserve"> :</w:t>
      </w:r>
    </w:p>
    <w:p w14:paraId="744FA2D5" w14:textId="77777777" w:rsidR="00E732A3" w:rsidRDefault="00836F2F" w:rsidP="00E732A3">
      <w:pPr>
        <w:rPr>
          <w:rtl/>
        </w:rPr>
      </w:pPr>
      <w:r>
        <w:rPr>
          <w:rFonts w:hint="eastAsia"/>
          <w:rtl/>
        </w:rPr>
        <w:t>ـ</w:t>
      </w:r>
      <w:r w:rsidR="007C74F1">
        <w:rPr>
          <w:rFonts w:hint="eastAsia"/>
          <w:rtl/>
        </w:rPr>
        <w:t xml:space="preserve"> </w:t>
      </w:r>
      <w:r w:rsidR="00E732A3">
        <w:rPr>
          <w:rtl/>
        </w:rPr>
        <w:t>إنّ الشيخ محمّد بن الشيخ حسن والذي ولد حدود منتصف القرن الثاني عشر الهجري</w:t>
      </w:r>
      <w:r>
        <w:rPr>
          <w:rtl/>
        </w:rPr>
        <w:t xml:space="preserve"> ،</w:t>
      </w:r>
      <w:r w:rsidR="007C74F1">
        <w:rPr>
          <w:rtl/>
        </w:rPr>
        <w:t xml:space="preserve"> </w:t>
      </w:r>
      <w:r w:rsidR="00E732A3">
        <w:rPr>
          <w:rtl/>
        </w:rPr>
        <w:t>يذكر في ترجمته أنّه المكّي مولداً</w:t>
      </w:r>
      <w:r>
        <w:rPr>
          <w:rtl/>
        </w:rPr>
        <w:t xml:space="preserve"> ،</w:t>
      </w:r>
      <w:r w:rsidR="007C74F1">
        <w:rPr>
          <w:rtl/>
        </w:rPr>
        <w:t xml:space="preserve"> </w:t>
      </w:r>
      <w:r w:rsidR="00E732A3">
        <w:rPr>
          <w:rtl/>
        </w:rPr>
        <w:t>وهذا إشارة إلىٰ أنّ والده الشيخ حسن خلال هذه الحقبة كان مقيماً في مكّة المكرّمة مجاوراً للبيت الحرام.</w:t>
      </w:r>
    </w:p>
    <w:p w14:paraId="2E26A9DC" w14:textId="77777777" w:rsidR="005B136D" w:rsidRDefault="00E732A3" w:rsidP="00E732A3">
      <w:pPr>
        <w:rPr>
          <w:rtl/>
        </w:rPr>
      </w:pPr>
      <w:r>
        <w:rPr>
          <w:rFonts w:hint="eastAsia"/>
          <w:rtl/>
        </w:rPr>
        <w:t>وهذه</w:t>
      </w:r>
      <w:r>
        <w:rPr>
          <w:rtl/>
        </w:rPr>
        <w:t xml:space="preserve"> الإقامة للشيخ محمّد استمرّت إلىٰ ما بعد سنة (117</w:t>
      </w:r>
      <w:r w:rsidR="00836F2F">
        <w:rPr>
          <w:rtl/>
        </w:rPr>
        <w:t>5 ه ـ</w:t>
      </w:r>
      <w:r w:rsidR="007C74F1">
        <w:rPr>
          <w:rtl/>
        </w:rPr>
        <w:t>)</w:t>
      </w:r>
      <w:r>
        <w:rPr>
          <w:rtl/>
        </w:rPr>
        <w:t xml:space="preserve"> حيث يقول الشيخ عبد النبي القزويني</w:t>
      </w:r>
      <w:r w:rsidR="00836F2F">
        <w:rPr>
          <w:rtl/>
        </w:rPr>
        <w:t xml:space="preserve"> ،</w:t>
      </w:r>
      <w:r w:rsidR="007C74F1">
        <w:rPr>
          <w:rtl/>
        </w:rPr>
        <w:t xml:space="preserve"> </w:t>
      </w:r>
      <w:r>
        <w:rPr>
          <w:rtl/>
        </w:rPr>
        <w:t>الذي حجّ إلىٰ البيت الحرام سنة (117</w:t>
      </w:r>
      <w:r w:rsidR="00836F2F">
        <w:rPr>
          <w:rtl/>
        </w:rPr>
        <w:t>5 ه ـ</w:t>
      </w:r>
      <w:r w:rsidR="007C74F1">
        <w:rPr>
          <w:rtl/>
        </w:rPr>
        <w:t>)</w:t>
      </w:r>
      <w:r>
        <w:rPr>
          <w:rtl/>
        </w:rPr>
        <w:t xml:space="preserve"> والتقىٰ خلال ذلك بالشيخ محمّد أثناء الطواف بالبيت الحرام</w:t>
      </w:r>
      <w:r w:rsidR="00836F2F">
        <w:rPr>
          <w:rtl/>
        </w:rPr>
        <w:t xml:space="preserve"> :</w:t>
      </w:r>
      <w:r w:rsidR="007C74F1">
        <w:rPr>
          <w:rtl/>
        </w:rPr>
        <w:t xml:space="preserve"> </w:t>
      </w:r>
      <w:r>
        <w:rPr>
          <w:rtl/>
        </w:rPr>
        <w:t>(الشيخ محمّد بن حسن</w:t>
      </w:r>
      <w:r w:rsidR="00852492">
        <w:rPr>
          <w:rtl/>
        </w:rPr>
        <w:t xml:space="preserve"> </w:t>
      </w:r>
      <w:r>
        <w:rPr>
          <w:rtl/>
        </w:rPr>
        <w:t>الشهير</w:t>
      </w:r>
      <w:r w:rsidR="00852492">
        <w:rPr>
          <w:rtl/>
        </w:rPr>
        <w:t xml:space="preserve"> </w:t>
      </w:r>
      <w:r>
        <w:rPr>
          <w:rtl/>
        </w:rPr>
        <w:t>بابن</w:t>
      </w:r>
      <w:r w:rsidR="00852492">
        <w:rPr>
          <w:rtl/>
        </w:rPr>
        <w:t xml:space="preserve"> </w:t>
      </w:r>
      <w:r>
        <w:rPr>
          <w:rtl/>
        </w:rPr>
        <w:t>المْجَلِّي</w:t>
      </w:r>
      <w:r w:rsidR="00852492">
        <w:rPr>
          <w:rtl/>
        </w:rPr>
        <w:t xml:space="preserve"> </w:t>
      </w:r>
      <w:r>
        <w:rPr>
          <w:rtl/>
        </w:rPr>
        <w:t>المجاور</w:t>
      </w:r>
      <w:r w:rsidR="00852492">
        <w:rPr>
          <w:rtl/>
        </w:rPr>
        <w:t xml:space="preserve"> </w:t>
      </w:r>
      <w:r>
        <w:rPr>
          <w:rtl/>
        </w:rPr>
        <w:t>لبيت</w:t>
      </w:r>
      <w:r w:rsidR="00852492">
        <w:rPr>
          <w:rtl/>
        </w:rPr>
        <w:t xml:space="preserve"> </w:t>
      </w:r>
      <w:r>
        <w:rPr>
          <w:rtl/>
        </w:rPr>
        <w:t>الل</w:t>
      </w:r>
      <w:r>
        <w:rPr>
          <w:rFonts w:hint="eastAsia"/>
          <w:rtl/>
        </w:rPr>
        <w:t>ه</w:t>
      </w:r>
      <w:r w:rsidR="00852492">
        <w:rPr>
          <w:rFonts w:hint="eastAsia"/>
          <w:rtl/>
        </w:rPr>
        <w:t xml:space="preserve"> </w:t>
      </w:r>
      <w:r>
        <w:rPr>
          <w:rtl/>
        </w:rPr>
        <w:t>الحرام</w:t>
      </w:r>
      <w:r w:rsidRPr="00E732A3">
        <w:rPr>
          <w:rStyle w:val="rfdFootnotenum"/>
          <w:rtl/>
        </w:rPr>
        <w:t>(1)</w:t>
      </w:r>
      <w:r>
        <w:rPr>
          <w:rtl/>
        </w:rPr>
        <w:t>)</w:t>
      </w:r>
      <w:r w:rsidR="00836F2F">
        <w:rPr>
          <w:rtl/>
        </w:rPr>
        <w:t xml:space="preserve"> ،</w:t>
      </w:r>
      <w:r w:rsidR="007C74F1">
        <w:rPr>
          <w:rtl/>
        </w:rPr>
        <w:t xml:space="preserve"> </w:t>
      </w:r>
      <w:r>
        <w:rPr>
          <w:rtl/>
        </w:rPr>
        <w:t>وكلمة المجاور تؤكّد أنّه في هذا التاريخ لا زالت العائلة</w:t>
      </w:r>
      <w:r w:rsidR="00836F2F">
        <w:rPr>
          <w:rtl/>
        </w:rPr>
        <w:t xml:space="preserve"> :</w:t>
      </w:r>
      <w:r w:rsidR="007C74F1">
        <w:rPr>
          <w:rtl/>
        </w:rPr>
        <w:t xml:space="preserve"> </w:t>
      </w:r>
      <w:r>
        <w:rPr>
          <w:rtl/>
        </w:rPr>
        <w:t>(أبو</w:t>
      </w:r>
      <w:r w:rsidR="00852492">
        <w:rPr>
          <w:rtl/>
        </w:rPr>
        <w:t xml:space="preserve"> </w:t>
      </w:r>
      <w:r>
        <w:rPr>
          <w:rtl/>
        </w:rPr>
        <w:t>مْجَلِّي) تعتبر مكّة المكرّمة سكناً ومركزاً لها</w:t>
      </w:r>
      <w:r w:rsidR="00836F2F">
        <w:rPr>
          <w:rtl/>
        </w:rPr>
        <w:t xml:space="preserve"> ،</w:t>
      </w:r>
      <w:r w:rsidR="007C74F1">
        <w:rPr>
          <w:rtl/>
        </w:rPr>
        <w:t xml:space="preserve"> </w:t>
      </w:r>
      <w:r>
        <w:rPr>
          <w:rtl/>
        </w:rPr>
        <w:t>رغم وجود رحلات في أوقات مختلفة إلىٰ منطقة وادي الفرع</w:t>
      </w:r>
      <w:r w:rsidR="00836F2F">
        <w:rPr>
          <w:rtl/>
        </w:rPr>
        <w:t xml:space="preserve"> ،</w:t>
      </w:r>
      <w:r w:rsidR="007C74F1">
        <w:rPr>
          <w:rtl/>
        </w:rPr>
        <w:t xml:space="preserve"> </w:t>
      </w:r>
      <w:r>
        <w:rPr>
          <w:rtl/>
        </w:rPr>
        <w:t>وكانوا يتّصلون بهم في مكّة المكرّمة لتصديق بعض العقود وتوثيقها.</w:t>
      </w:r>
    </w:p>
    <w:p w14:paraId="1C4F26BB" w14:textId="77777777" w:rsidR="005B136D" w:rsidRDefault="00836F2F" w:rsidP="00E732A3">
      <w:pPr>
        <w:rPr>
          <w:rtl/>
        </w:rPr>
      </w:pPr>
      <w:r>
        <w:rPr>
          <w:rFonts w:hint="eastAsia"/>
          <w:rtl/>
        </w:rPr>
        <w:t>ـ</w:t>
      </w:r>
      <w:r w:rsidR="007C74F1">
        <w:rPr>
          <w:rFonts w:hint="eastAsia"/>
          <w:rtl/>
        </w:rPr>
        <w:t xml:space="preserve"> </w:t>
      </w:r>
      <w:r w:rsidR="00E732A3">
        <w:rPr>
          <w:rtl/>
        </w:rPr>
        <w:t>الصلاة الوطيدة لأهل مْجَلِّي بالبيت الحرام وكثرة لقاءاتهم بمن يقيمون ويفِدون إلىٰ الحجّ نشأة من علاقات متواصلة لعدّة سنوات وليست حديثة المنشأ</w:t>
      </w:r>
      <w:r>
        <w:rPr>
          <w:rtl/>
        </w:rPr>
        <w:t xml:space="preserve"> ،</w:t>
      </w:r>
      <w:r w:rsidR="007C74F1">
        <w:rPr>
          <w:rtl/>
        </w:rPr>
        <w:t xml:space="preserve"> </w:t>
      </w:r>
      <w:r w:rsidR="00E732A3">
        <w:rPr>
          <w:rtl/>
        </w:rPr>
        <w:t>ومنها علاقة الشيخ محمّد بن الشيخ الحسن أبو</w:t>
      </w:r>
      <w:r w:rsidR="00852492">
        <w:rPr>
          <w:rtl/>
        </w:rPr>
        <w:t xml:space="preserve"> </w:t>
      </w:r>
      <w:r w:rsidR="00E732A3">
        <w:rPr>
          <w:rtl/>
        </w:rPr>
        <w:t>مْجَلِّي بالسيّد الأديب والرحالة</w:t>
      </w:r>
    </w:p>
    <w:p w14:paraId="238D8431" w14:textId="77777777" w:rsidR="00E732A3" w:rsidRDefault="00E732A3" w:rsidP="00E732A3">
      <w:pPr>
        <w:pStyle w:val="rfdLine"/>
        <w:rPr>
          <w:rtl/>
        </w:rPr>
      </w:pPr>
      <w:r>
        <w:rPr>
          <w:rtl/>
        </w:rPr>
        <w:t>__________</w:t>
      </w:r>
    </w:p>
    <w:p w14:paraId="0714FE62" w14:textId="77777777" w:rsidR="00E732A3" w:rsidRDefault="00E732A3" w:rsidP="00E732A3">
      <w:pPr>
        <w:pStyle w:val="rfdFootnote0"/>
        <w:rPr>
          <w:rtl/>
        </w:rPr>
      </w:pPr>
      <w:r>
        <w:rPr>
          <w:rtl/>
        </w:rPr>
        <w:t>(1) تتميم أمل الآمل</w:t>
      </w:r>
      <w:r w:rsidR="00836F2F">
        <w:rPr>
          <w:rtl/>
        </w:rPr>
        <w:t xml:space="preserve"> :</w:t>
      </w:r>
      <w:r w:rsidR="007C74F1">
        <w:rPr>
          <w:rtl/>
        </w:rPr>
        <w:t xml:space="preserve"> </w:t>
      </w:r>
      <w:r>
        <w:rPr>
          <w:rtl/>
        </w:rPr>
        <w:t>113.</w:t>
      </w:r>
    </w:p>
    <w:p w14:paraId="4B6F9A04" w14:textId="77777777" w:rsidR="005B136D" w:rsidRDefault="00F11B4F" w:rsidP="004F1A0D">
      <w:pPr>
        <w:pStyle w:val="rfdNormal0"/>
        <w:rPr>
          <w:rtl/>
        </w:rPr>
      </w:pPr>
      <w:r>
        <w:rPr>
          <w:rtl/>
        </w:rPr>
        <w:br w:type="page"/>
      </w:r>
      <w:r w:rsidR="00E732A3">
        <w:rPr>
          <w:rFonts w:hint="eastAsia"/>
          <w:rtl/>
        </w:rPr>
        <w:lastRenderedPageBreak/>
        <w:t>الشريف</w:t>
      </w:r>
      <w:r w:rsidR="00E732A3">
        <w:rPr>
          <w:rtl/>
        </w:rPr>
        <w:t xml:space="preserve"> باز بن شبير</w:t>
      </w:r>
      <w:r w:rsidR="00852492">
        <w:rPr>
          <w:rtl/>
        </w:rPr>
        <w:t xml:space="preserve"> </w:t>
      </w:r>
      <w:r w:rsidR="00E732A3">
        <w:rPr>
          <w:rtl/>
        </w:rPr>
        <w:t>النموي المكّي</w:t>
      </w:r>
      <w:r w:rsidR="00836F2F">
        <w:rPr>
          <w:rtl/>
        </w:rPr>
        <w:t xml:space="preserve"> ،</w:t>
      </w:r>
      <w:r w:rsidR="007C74F1">
        <w:rPr>
          <w:rtl/>
        </w:rPr>
        <w:t xml:space="preserve"> </w:t>
      </w:r>
      <w:r w:rsidR="00E732A3">
        <w:rPr>
          <w:rtl/>
        </w:rPr>
        <w:t>وكانت تربطهم علاقة وطيدة وصداقة عميقة كما سيأتي</w:t>
      </w:r>
      <w:r w:rsidR="00836F2F">
        <w:rPr>
          <w:rtl/>
        </w:rPr>
        <w:t xml:space="preserve"> ،</w:t>
      </w:r>
      <w:r w:rsidR="007C74F1">
        <w:rPr>
          <w:rtl/>
        </w:rPr>
        <w:t xml:space="preserve"> </w:t>
      </w:r>
      <w:r w:rsidR="00E732A3">
        <w:rPr>
          <w:rtl/>
        </w:rPr>
        <w:t>وذلك بالثناء عليه في وثيقة مؤرّخة سنة (117</w:t>
      </w:r>
      <w:r w:rsidR="00836F2F">
        <w:rPr>
          <w:rtl/>
        </w:rPr>
        <w:t>2 ه ـ</w:t>
      </w:r>
      <w:r w:rsidR="007C74F1">
        <w:rPr>
          <w:rtl/>
        </w:rPr>
        <w:t>)</w:t>
      </w:r>
      <w:r w:rsidR="00E732A3">
        <w:rPr>
          <w:rtl/>
        </w:rPr>
        <w:t xml:space="preserve"> ممّا يعني انتقالهم بعد هذا التاريخ.</w:t>
      </w:r>
    </w:p>
    <w:p w14:paraId="13746FEF" w14:textId="77777777" w:rsidR="00E732A3" w:rsidRDefault="00836F2F" w:rsidP="00E732A3">
      <w:pPr>
        <w:rPr>
          <w:rtl/>
        </w:rPr>
      </w:pPr>
      <w:r>
        <w:rPr>
          <w:rFonts w:hint="eastAsia"/>
          <w:rtl/>
        </w:rPr>
        <w:t>ـ</w:t>
      </w:r>
      <w:r w:rsidR="007C74F1">
        <w:rPr>
          <w:rFonts w:hint="eastAsia"/>
          <w:rtl/>
        </w:rPr>
        <w:t xml:space="preserve"> </w:t>
      </w:r>
      <w:r w:rsidR="00E732A3">
        <w:rPr>
          <w:rtl/>
        </w:rPr>
        <w:t xml:space="preserve">إشارة بعض الأعلام كصاحب </w:t>
      </w:r>
      <w:r w:rsidR="00E732A3" w:rsidRPr="002C404C">
        <w:rPr>
          <w:rStyle w:val="rfdBold2"/>
          <w:rtl/>
        </w:rPr>
        <w:t>أنوار البدرين</w:t>
      </w:r>
      <w:r w:rsidR="00E732A3">
        <w:rPr>
          <w:rtl/>
        </w:rPr>
        <w:t xml:space="preserve"> وغيره إنّ مكّة كانت محلّ إقامتهم قبل رحيلهم إلىٰ وادي الفرع</w:t>
      </w:r>
      <w:r>
        <w:rPr>
          <w:rtl/>
        </w:rPr>
        <w:t xml:space="preserve"> ،</w:t>
      </w:r>
      <w:r w:rsidR="007C74F1">
        <w:rPr>
          <w:rtl/>
        </w:rPr>
        <w:t xml:space="preserve"> </w:t>
      </w:r>
      <w:r w:rsidR="00E732A3">
        <w:rPr>
          <w:rtl/>
        </w:rPr>
        <w:t>وهذه المعلومات يظهر مستقاة من بعض أعلام الأسرة التي تمّ اللقاء بها قديماً.</w:t>
      </w:r>
    </w:p>
    <w:p w14:paraId="74F6ED8D" w14:textId="77777777" w:rsidR="00E732A3" w:rsidRDefault="00E732A3" w:rsidP="00E732A3">
      <w:pPr>
        <w:rPr>
          <w:rtl/>
        </w:rPr>
      </w:pPr>
      <w:r>
        <w:rPr>
          <w:rFonts w:hint="eastAsia"/>
          <w:rtl/>
        </w:rPr>
        <w:t>إلّا</w:t>
      </w:r>
      <w:r>
        <w:rPr>
          <w:rtl/>
        </w:rPr>
        <w:t xml:space="preserve"> أنّ المسألة التي تبقىٰ عالقة هي الفترة التي تمّ الانتقال الكامل إلىٰ وادي الفرع</w:t>
      </w:r>
      <w:r w:rsidR="00836F2F">
        <w:rPr>
          <w:rtl/>
        </w:rPr>
        <w:t xml:space="preserve"> ،</w:t>
      </w:r>
      <w:r w:rsidR="007C74F1">
        <w:rPr>
          <w:rtl/>
        </w:rPr>
        <w:t xml:space="preserve"> </w:t>
      </w:r>
      <w:r>
        <w:rPr>
          <w:rtl/>
        </w:rPr>
        <w:t>حيث يذهب الأستاذ علي بن عتيق العلّاسي المهتمّ بتاريخ أهل أبو</w:t>
      </w:r>
      <w:r w:rsidR="00852492">
        <w:rPr>
          <w:rtl/>
        </w:rPr>
        <w:t xml:space="preserve"> </w:t>
      </w:r>
      <w:r>
        <w:rPr>
          <w:rtl/>
        </w:rPr>
        <w:t>ضباع وأسرة آل مْجَلِّي فيها إلىٰ أنّ الشيخ حسن كانت مكّة المكرّمة مركزه ومقرّه إلىٰ بعد سنة (117</w:t>
      </w:r>
      <w:r w:rsidR="00836F2F">
        <w:rPr>
          <w:rtl/>
        </w:rPr>
        <w:t>5 ه ـ</w:t>
      </w:r>
      <w:r w:rsidR="007C74F1">
        <w:rPr>
          <w:rtl/>
        </w:rPr>
        <w:t>)</w:t>
      </w:r>
      <w:r>
        <w:rPr>
          <w:rtl/>
        </w:rPr>
        <w:t xml:space="preserve"> وكان عل</w:t>
      </w:r>
      <w:r>
        <w:rPr>
          <w:rFonts w:hint="eastAsia"/>
          <w:rtl/>
        </w:rPr>
        <w:t>ىٰ</w:t>
      </w:r>
      <w:r>
        <w:rPr>
          <w:rtl/>
        </w:rPr>
        <w:t xml:space="preserve"> تواصل دائم مع أهل الوادي وأنّه ربّما كانت له رحلات كثيرة إلىٰ أبو</w:t>
      </w:r>
      <w:r w:rsidR="00852492">
        <w:rPr>
          <w:rtl/>
        </w:rPr>
        <w:t xml:space="preserve"> </w:t>
      </w:r>
      <w:r>
        <w:rPr>
          <w:rtl/>
        </w:rPr>
        <w:t>ضباع ويقيم بعض شهور السنة لوجود وثائق له منذ سنة (115</w:t>
      </w:r>
      <w:r w:rsidR="00836F2F">
        <w:rPr>
          <w:rtl/>
        </w:rPr>
        <w:t>4 ه ـ</w:t>
      </w:r>
      <w:r w:rsidR="007C74F1">
        <w:rPr>
          <w:rtl/>
        </w:rPr>
        <w:t>)</w:t>
      </w:r>
      <w:r>
        <w:rPr>
          <w:rtl/>
        </w:rPr>
        <w:t xml:space="preserve"> وأنّ الانتقال الكامل لجميع أفراد الأسرة تمّ حدود سنة (118</w:t>
      </w:r>
      <w:r w:rsidR="00836F2F">
        <w:rPr>
          <w:rtl/>
        </w:rPr>
        <w:t>0 ه ـ</w:t>
      </w:r>
      <w:r w:rsidR="007C74F1">
        <w:rPr>
          <w:rtl/>
        </w:rPr>
        <w:t>)</w:t>
      </w:r>
      <w:r w:rsidRPr="00E732A3">
        <w:rPr>
          <w:rStyle w:val="rfdFootnotenum"/>
          <w:rtl/>
        </w:rPr>
        <w:t>(1)</w:t>
      </w:r>
      <w:r>
        <w:rPr>
          <w:rtl/>
        </w:rPr>
        <w:t>.</w:t>
      </w:r>
    </w:p>
    <w:p w14:paraId="4004303C" w14:textId="77777777" w:rsidR="00E732A3" w:rsidRDefault="00E732A3" w:rsidP="00E732A3">
      <w:pPr>
        <w:rPr>
          <w:rtl/>
        </w:rPr>
      </w:pPr>
      <w:r>
        <w:rPr>
          <w:rFonts w:hint="eastAsia"/>
          <w:rtl/>
        </w:rPr>
        <w:t>ولعلّ</w:t>
      </w:r>
      <w:r>
        <w:rPr>
          <w:rtl/>
        </w:rPr>
        <w:t xml:space="preserve"> هذا الرأي قريب جدّاً من الصواب</w:t>
      </w:r>
      <w:r w:rsidR="00836F2F">
        <w:rPr>
          <w:rtl/>
        </w:rPr>
        <w:t xml:space="preserve"> ،</w:t>
      </w:r>
      <w:r w:rsidR="007C74F1">
        <w:rPr>
          <w:rtl/>
        </w:rPr>
        <w:t xml:space="preserve"> </w:t>
      </w:r>
      <w:r>
        <w:rPr>
          <w:rtl/>
        </w:rPr>
        <w:t>حيث إنّ الوثائق للأسرة كانت أكثر كثافة ونشاطاً بعد هذا التاريخ</w:t>
      </w:r>
      <w:r w:rsidR="00836F2F">
        <w:rPr>
          <w:rtl/>
        </w:rPr>
        <w:t xml:space="preserve"> ،</w:t>
      </w:r>
      <w:r w:rsidR="007C74F1">
        <w:rPr>
          <w:rtl/>
        </w:rPr>
        <w:t xml:space="preserve"> </w:t>
      </w:r>
      <w:r>
        <w:rPr>
          <w:rtl/>
        </w:rPr>
        <w:t>ممّا يعني انتقال الأسرة بشكل كامل بينما كانت متقطّعة في الفترات السابقة</w:t>
      </w:r>
      <w:r w:rsidR="00836F2F">
        <w:rPr>
          <w:rtl/>
        </w:rPr>
        <w:t xml:space="preserve"> ،</w:t>
      </w:r>
      <w:r w:rsidR="007C74F1">
        <w:rPr>
          <w:rtl/>
        </w:rPr>
        <w:t xml:space="preserve"> </w:t>
      </w:r>
      <w:r>
        <w:rPr>
          <w:rtl/>
        </w:rPr>
        <w:t>وأنّ أبو</w:t>
      </w:r>
      <w:r w:rsidR="00852492">
        <w:rPr>
          <w:rtl/>
        </w:rPr>
        <w:t xml:space="preserve"> </w:t>
      </w:r>
      <w:r>
        <w:rPr>
          <w:rtl/>
        </w:rPr>
        <w:t>ضباع كانت الوطن الثاني لهم بعد مكّة المكرّمة إلىٰ أن صار الانتقال الكام</w:t>
      </w:r>
      <w:r>
        <w:rPr>
          <w:rFonts w:hint="eastAsia"/>
          <w:rtl/>
        </w:rPr>
        <w:t>ل</w:t>
      </w:r>
      <w:r>
        <w:rPr>
          <w:rtl/>
        </w:rPr>
        <w:t>.</w:t>
      </w:r>
    </w:p>
    <w:p w14:paraId="7BBB4AEE" w14:textId="77777777" w:rsidR="00E732A3" w:rsidRDefault="00E732A3" w:rsidP="00E732A3">
      <w:pPr>
        <w:rPr>
          <w:rtl/>
        </w:rPr>
      </w:pPr>
      <w:r>
        <w:rPr>
          <w:rFonts w:hint="eastAsia"/>
          <w:rtl/>
        </w:rPr>
        <w:t>ويبقىٰ</w:t>
      </w:r>
      <w:r>
        <w:rPr>
          <w:rtl/>
        </w:rPr>
        <w:t xml:space="preserve"> موسم الحجّ الذي كان يحجّ أعلام الأسرة فرصة للقاء العامّ يفدون إليه في كلّ عام استمراراً للعلاقات السابقة وحفظاً علىٰ المكاسب القديمة وإحياء للذكريات القديمة مع أهل وأعلام مكّة المشرّفة</w:t>
      </w:r>
      <w:r w:rsidR="00836F2F">
        <w:rPr>
          <w:rtl/>
        </w:rPr>
        <w:t xml:space="preserve"> ،</w:t>
      </w:r>
      <w:r w:rsidR="007C74F1">
        <w:rPr>
          <w:rtl/>
        </w:rPr>
        <w:t xml:space="preserve"> </w:t>
      </w:r>
      <w:r>
        <w:rPr>
          <w:rtl/>
        </w:rPr>
        <w:t>التي لم تنقطع علىٰ مدىٰ تاريخ الأسرة.</w:t>
      </w:r>
    </w:p>
    <w:p w14:paraId="5B368432" w14:textId="77777777" w:rsidR="00E732A3" w:rsidRDefault="00E732A3" w:rsidP="00E732A3">
      <w:pPr>
        <w:pStyle w:val="rfdLine"/>
        <w:rPr>
          <w:rtl/>
        </w:rPr>
      </w:pPr>
      <w:r>
        <w:rPr>
          <w:rtl/>
        </w:rPr>
        <w:t>__________</w:t>
      </w:r>
    </w:p>
    <w:p w14:paraId="557A5631" w14:textId="77777777" w:rsidR="00E732A3" w:rsidRDefault="00E732A3" w:rsidP="00E732A3">
      <w:pPr>
        <w:pStyle w:val="rfdFootnote0"/>
        <w:rPr>
          <w:rtl/>
        </w:rPr>
      </w:pPr>
      <w:r>
        <w:rPr>
          <w:rtl/>
        </w:rPr>
        <w:t>(1) لقاء وبعض الكتابات الخاصّة بالأستاذ علي بن عتيق العلاسي.</w:t>
      </w:r>
    </w:p>
    <w:p w14:paraId="51498272" w14:textId="77777777" w:rsidR="005B136D" w:rsidRDefault="00F11B4F" w:rsidP="004F1A0D">
      <w:pPr>
        <w:pStyle w:val="rfdBold1"/>
        <w:rPr>
          <w:rtl/>
        </w:rPr>
      </w:pPr>
      <w:r>
        <w:rPr>
          <w:rtl/>
        </w:rPr>
        <w:br w:type="page"/>
      </w:r>
      <w:r w:rsidR="00E732A3">
        <w:rPr>
          <w:rFonts w:hint="eastAsia"/>
          <w:rtl/>
        </w:rPr>
        <w:lastRenderedPageBreak/>
        <w:t>أساتذته</w:t>
      </w:r>
      <w:r w:rsidR="00E732A3">
        <w:rPr>
          <w:rtl/>
        </w:rPr>
        <w:t xml:space="preserve"> وشيوخه</w:t>
      </w:r>
      <w:r w:rsidR="00836F2F">
        <w:rPr>
          <w:rtl/>
        </w:rPr>
        <w:t xml:space="preserve"> :</w:t>
      </w:r>
    </w:p>
    <w:p w14:paraId="0C1E37CB" w14:textId="77777777" w:rsidR="005B136D" w:rsidRDefault="00E732A3" w:rsidP="00E732A3">
      <w:pPr>
        <w:rPr>
          <w:rtl/>
        </w:rPr>
      </w:pPr>
      <w:r>
        <w:rPr>
          <w:rFonts w:hint="eastAsia"/>
          <w:rtl/>
        </w:rPr>
        <w:t>المصادر</w:t>
      </w:r>
      <w:r>
        <w:rPr>
          <w:rtl/>
        </w:rPr>
        <w:t xml:space="preserve"> التي ترجمة للشيخ أبو</w:t>
      </w:r>
      <w:r w:rsidR="00852492">
        <w:rPr>
          <w:rtl/>
        </w:rPr>
        <w:t xml:space="preserve"> </w:t>
      </w:r>
      <w:r>
        <w:rPr>
          <w:rtl/>
        </w:rPr>
        <w:t>مْجَلِّي</w:t>
      </w:r>
      <w:r w:rsidR="00836F2F">
        <w:rPr>
          <w:rtl/>
        </w:rPr>
        <w:t xml:space="preserve"> ،</w:t>
      </w:r>
      <w:r w:rsidR="007C74F1">
        <w:rPr>
          <w:rtl/>
        </w:rPr>
        <w:t xml:space="preserve"> </w:t>
      </w:r>
      <w:r>
        <w:rPr>
          <w:rtl/>
        </w:rPr>
        <w:t>لم تشِر إلىٰ أيٍّ من أساتذته وشيوخه</w:t>
      </w:r>
      <w:r w:rsidR="00836F2F">
        <w:rPr>
          <w:rtl/>
        </w:rPr>
        <w:t xml:space="preserve"> ،</w:t>
      </w:r>
      <w:r w:rsidR="007C74F1">
        <w:rPr>
          <w:rtl/>
        </w:rPr>
        <w:t xml:space="preserve"> </w:t>
      </w:r>
      <w:r>
        <w:rPr>
          <w:rtl/>
        </w:rPr>
        <w:t>علماً أنّ شخصية علمية بهذا المقام العلمي والأثر الاجتماعي حتّىٰ بين أقرانه في وادي الفرع بقرية أبو ضباع فإنّه ينظر إليه بإكبار وإعلاء لمكانته ومقامه</w:t>
      </w:r>
      <w:r w:rsidR="00836F2F">
        <w:rPr>
          <w:rtl/>
        </w:rPr>
        <w:t xml:space="preserve"> ،</w:t>
      </w:r>
      <w:r w:rsidR="007C74F1">
        <w:rPr>
          <w:rtl/>
        </w:rPr>
        <w:t xml:space="preserve"> </w:t>
      </w:r>
      <w:r>
        <w:rPr>
          <w:rtl/>
        </w:rPr>
        <w:t>بل وشيخ من الشيوخ الأجلّاء</w:t>
      </w:r>
      <w:r w:rsidR="00836F2F">
        <w:rPr>
          <w:rtl/>
        </w:rPr>
        <w:t xml:space="preserve"> ،</w:t>
      </w:r>
      <w:r w:rsidR="007C74F1">
        <w:rPr>
          <w:rtl/>
        </w:rPr>
        <w:t xml:space="preserve"> </w:t>
      </w:r>
      <w:r>
        <w:rPr>
          <w:rtl/>
        </w:rPr>
        <w:t>ه</w:t>
      </w:r>
      <w:r>
        <w:rPr>
          <w:rFonts w:hint="eastAsia"/>
          <w:rtl/>
        </w:rPr>
        <w:t>ذه</w:t>
      </w:r>
      <w:r>
        <w:rPr>
          <w:rtl/>
        </w:rPr>
        <w:t xml:space="preserve"> المنزلة العلمية لا تأتي إلّا بعد خوض غمار العلم والغوص في بحوره.</w:t>
      </w:r>
    </w:p>
    <w:p w14:paraId="7E4F1B31" w14:textId="77777777" w:rsidR="005B136D" w:rsidRDefault="00E732A3" w:rsidP="004F1A0D">
      <w:pPr>
        <w:pStyle w:val="rfdBold1"/>
        <w:rPr>
          <w:rtl/>
        </w:rPr>
      </w:pPr>
      <w:r>
        <w:rPr>
          <w:rFonts w:hint="eastAsia"/>
          <w:rtl/>
        </w:rPr>
        <w:t>علمه</w:t>
      </w:r>
      <w:r>
        <w:rPr>
          <w:rtl/>
        </w:rPr>
        <w:t xml:space="preserve"> وفضله</w:t>
      </w:r>
      <w:r w:rsidR="00836F2F">
        <w:rPr>
          <w:rtl/>
        </w:rPr>
        <w:t xml:space="preserve"> :</w:t>
      </w:r>
    </w:p>
    <w:p w14:paraId="3BD32CB3" w14:textId="77777777" w:rsidR="00E732A3" w:rsidRDefault="00E732A3" w:rsidP="00E732A3">
      <w:pPr>
        <w:rPr>
          <w:rtl/>
        </w:rPr>
      </w:pPr>
      <w:r>
        <w:rPr>
          <w:rFonts w:hint="eastAsia"/>
          <w:rtl/>
        </w:rPr>
        <w:t>شهد</w:t>
      </w:r>
      <w:r>
        <w:rPr>
          <w:rtl/>
        </w:rPr>
        <w:t xml:space="preserve"> علىٰ فضيلته وعلوّ كعبه العلمي العديد ممّن اتّصل به أو كتب ترجمته</w:t>
      </w:r>
      <w:r w:rsidR="00836F2F">
        <w:rPr>
          <w:rtl/>
        </w:rPr>
        <w:t xml:space="preserve"> ،</w:t>
      </w:r>
      <w:r w:rsidR="007C74F1">
        <w:rPr>
          <w:rtl/>
        </w:rPr>
        <w:t xml:space="preserve"> </w:t>
      </w:r>
      <w:r>
        <w:rPr>
          <w:rtl/>
        </w:rPr>
        <w:t>ممّا يدلّل علىٰ مكانته العلمية وشأنه الرفيع.</w:t>
      </w:r>
    </w:p>
    <w:p w14:paraId="2F669948" w14:textId="77777777" w:rsidR="005B136D" w:rsidRDefault="00E732A3" w:rsidP="00E732A3">
      <w:pPr>
        <w:rPr>
          <w:rtl/>
        </w:rPr>
      </w:pPr>
      <w:r>
        <w:rPr>
          <w:rFonts w:hint="eastAsia"/>
          <w:rtl/>
        </w:rPr>
        <w:t>ذكره</w:t>
      </w:r>
      <w:r w:rsidR="00852492">
        <w:rPr>
          <w:rFonts w:hint="eastAsia"/>
          <w:rtl/>
        </w:rPr>
        <w:t xml:space="preserve"> </w:t>
      </w:r>
      <w:r>
        <w:rPr>
          <w:rtl/>
        </w:rPr>
        <w:t>في</w:t>
      </w:r>
      <w:r w:rsidR="00852492">
        <w:rPr>
          <w:rtl/>
        </w:rPr>
        <w:t xml:space="preserve"> </w:t>
      </w:r>
      <w:r>
        <w:rPr>
          <w:rtl/>
        </w:rPr>
        <w:t>أنوار</w:t>
      </w:r>
      <w:r w:rsidR="00852492">
        <w:rPr>
          <w:rtl/>
        </w:rPr>
        <w:t xml:space="preserve"> </w:t>
      </w:r>
      <w:r>
        <w:rPr>
          <w:rtl/>
        </w:rPr>
        <w:t>البدرين</w:t>
      </w:r>
      <w:r w:rsidR="00852492">
        <w:rPr>
          <w:rtl/>
        </w:rPr>
        <w:t xml:space="preserve"> </w:t>
      </w:r>
      <w:r>
        <w:rPr>
          <w:rtl/>
        </w:rPr>
        <w:t>عند</w:t>
      </w:r>
      <w:r w:rsidR="00852492">
        <w:rPr>
          <w:rtl/>
        </w:rPr>
        <w:t xml:space="preserve"> </w:t>
      </w:r>
      <w:r>
        <w:rPr>
          <w:rtl/>
        </w:rPr>
        <w:t>ذكره</w:t>
      </w:r>
      <w:r w:rsidR="00852492">
        <w:rPr>
          <w:rtl/>
        </w:rPr>
        <w:t xml:space="preserve"> </w:t>
      </w:r>
      <w:r>
        <w:rPr>
          <w:rtl/>
        </w:rPr>
        <w:t>لعلماء</w:t>
      </w:r>
      <w:r w:rsidR="00852492">
        <w:rPr>
          <w:rtl/>
        </w:rPr>
        <w:t xml:space="preserve"> </w:t>
      </w:r>
      <w:r>
        <w:rPr>
          <w:rtl/>
        </w:rPr>
        <w:t>القطيف.</w:t>
      </w:r>
      <w:r w:rsidR="00852492">
        <w:rPr>
          <w:rtl/>
        </w:rPr>
        <w:t xml:space="preserve"> </w:t>
      </w:r>
      <w:r>
        <w:rPr>
          <w:rtl/>
        </w:rPr>
        <w:t>قال</w:t>
      </w:r>
      <w:r w:rsidR="007C74F1">
        <w:rPr>
          <w:rtl/>
        </w:rPr>
        <w:t xml:space="preserve"> </w:t>
      </w:r>
      <w:r w:rsidR="00836F2F">
        <w:rPr>
          <w:rtl/>
        </w:rPr>
        <w:t>:</w:t>
      </w:r>
      <w:r w:rsidR="007C74F1">
        <w:rPr>
          <w:rtl/>
        </w:rPr>
        <w:t xml:space="preserve"> </w:t>
      </w:r>
      <w:r>
        <w:rPr>
          <w:rtl/>
        </w:rPr>
        <w:t>«ومنهم</w:t>
      </w:r>
      <w:r w:rsidR="00852492">
        <w:rPr>
          <w:rtl/>
        </w:rPr>
        <w:t xml:space="preserve"> </w:t>
      </w:r>
      <w:r>
        <w:rPr>
          <w:rtl/>
        </w:rPr>
        <w:t>العالم</w:t>
      </w:r>
      <w:r w:rsidR="00852492">
        <w:rPr>
          <w:rtl/>
        </w:rPr>
        <w:t xml:space="preserve"> </w:t>
      </w:r>
      <w:r>
        <w:rPr>
          <w:rtl/>
        </w:rPr>
        <w:t>العامل</w:t>
      </w:r>
      <w:r w:rsidR="00852492">
        <w:rPr>
          <w:rtl/>
        </w:rPr>
        <w:t xml:space="preserve"> </w:t>
      </w:r>
      <w:r>
        <w:rPr>
          <w:rtl/>
        </w:rPr>
        <w:t>المحقّق</w:t>
      </w:r>
      <w:r w:rsidR="00852492">
        <w:rPr>
          <w:rtl/>
        </w:rPr>
        <w:t xml:space="preserve"> </w:t>
      </w:r>
      <w:r>
        <w:rPr>
          <w:rtl/>
        </w:rPr>
        <w:t>الكامل</w:t>
      </w:r>
      <w:r w:rsidR="00852492">
        <w:rPr>
          <w:rtl/>
        </w:rPr>
        <w:t xml:space="preserve"> </w:t>
      </w:r>
      <w:r>
        <w:rPr>
          <w:rtl/>
        </w:rPr>
        <w:t>الشيخ</w:t>
      </w:r>
      <w:r w:rsidR="00852492">
        <w:rPr>
          <w:rtl/>
        </w:rPr>
        <w:t xml:space="preserve"> </w:t>
      </w:r>
      <w:r>
        <w:rPr>
          <w:rtl/>
        </w:rPr>
        <w:t>محمّد</w:t>
      </w:r>
      <w:r w:rsidR="00852492">
        <w:rPr>
          <w:rtl/>
        </w:rPr>
        <w:t xml:space="preserve"> </w:t>
      </w:r>
      <w:r>
        <w:rPr>
          <w:rtl/>
        </w:rPr>
        <w:t>ابن</w:t>
      </w:r>
      <w:r w:rsidR="00852492">
        <w:rPr>
          <w:rtl/>
        </w:rPr>
        <w:t xml:space="preserve"> </w:t>
      </w:r>
      <w:r>
        <w:rPr>
          <w:rtl/>
        </w:rPr>
        <w:t>الأجلّ</w:t>
      </w:r>
      <w:r w:rsidR="00852492">
        <w:rPr>
          <w:rtl/>
        </w:rPr>
        <w:t xml:space="preserve"> </w:t>
      </w:r>
      <w:r>
        <w:rPr>
          <w:rtl/>
        </w:rPr>
        <w:t>الأكمل</w:t>
      </w:r>
      <w:r w:rsidR="00852492">
        <w:rPr>
          <w:rtl/>
        </w:rPr>
        <w:t xml:space="preserve"> </w:t>
      </w:r>
      <w:r>
        <w:rPr>
          <w:rtl/>
        </w:rPr>
        <w:t>المؤتمن</w:t>
      </w:r>
      <w:r w:rsidR="00852492">
        <w:rPr>
          <w:rtl/>
        </w:rPr>
        <w:t xml:space="preserve"> </w:t>
      </w:r>
      <w:r>
        <w:rPr>
          <w:rtl/>
        </w:rPr>
        <w:t>الشيخ</w:t>
      </w:r>
      <w:r w:rsidR="00852492">
        <w:rPr>
          <w:rtl/>
        </w:rPr>
        <w:t xml:space="preserve"> </w:t>
      </w:r>
      <w:r>
        <w:rPr>
          <w:rtl/>
        </w:rPr>
        <w:t>حسن</w:t>
      </w:r>
      <w:r w:rsidR="00852492">
        <w:rPr>
          <w:rtl/>
        </w:rPr>
        <w:t xml:space="preserve"> </w:t>
      </w:r>
      <w:r>
        <w:rPr>
          <w:rtl/>
        </w:rPr>
        <w:t>بن</w:t>
      </w:r>
      <w:r w:rsidR="00852492">
        <w:rPr>
          <w:rtl/>
        </w:rPr>
        <w:t xml:space="preserve"> </w:t>
      </w:r>
      <w:r>
        <w:rPr>
          <w:rtl/>
        </w:rPr>
        <w:t>سالم</w:t>
      </w:r>
      <w:r w:rsidR="00852492">
        <w:rPr>
          <w:rtl/>
        </w:rPr>
        <w:t xml:space="preserve"> </w:t>
      </w:r>
      <w:r>
        <w:rPr>
          <w:rtl/>
        </w:rPr>
        <w:t>ابن</w:t>
      </w:r>
      <w:r w:rsidR="00852492">
        <w:rPr>
          <w:rtl/>
        </w:rPr>
        <w:t xml:space="preserve"> </w:t>
      </w:r>
      <w:r>
        <w:rPr>
          <w:rtl/>
        </w:rPr>
        <w:t>علي</w:t>
      </w:r>
      <w:r w:rsidR="00852492">
        <w:rPr>
          <w:rtl/>
        </w:rPr>
        <w:t xml:space="preserve"> </w:t>
      </w:r>
      <w:r>
        <w:rPr>
          <w:rtl/>
        </w:rPr>
        <w:t>المعروف</w:t>
      </w:r>
      <w:r w:rsidR="00852492">
        <w:rPr>
          <w:rtl/>
        </w:rPr>
        <w:t xml:space="preserve"> </w:t>
      </w:r>
      <w:r>
        <w:rPr>
          <w:rtl/>
        </w:rPr>
        <w:t>بأبي</w:t>
      </w:r>
      <w:r w:rsidR="00852492">
        <w:rPr>
          <w:rtl/>
        </w:rPr>
        <w:t xml:space="preserve"> </w:t>
      </w:r>
      <w:r>
        <w:rPr>
          <w:rtl/>
        </w:rPr>
        <w:t>مْجَلِّي»</w:t>
      </w:r>
      <w:r w:rsidRPr="00E732A3">
        <w:rPr>
          <w:rStyle w:val="rfdFootnotenum"/>
          <w:rtl/>
        </w:rPr>
        <w:t>(1)</w:t>
      </w:r>
      <w:r>
        <w:rPr>
          <w:rtl/>
        </w:rPr>
        <w:t>.</w:t>
      </w:r>
    </w:p>
    <w:p w14:paraId="0E133939" w14:textId="77777777" w:rsidR="00E732A3" w:rsidRDefault="00E732A3" w:rsidP="00E732A3">
      <w:pPr>
        <w:rPr>
          <w:rtl/>
        </w:rPr>
      </w:pPr>
      <w:r>
        <w:rPr>
          <w:rFonts w:hint="eastAsia"/>
          <w:rtl/>
        </w:rPr>
        <w:t>وقال</w:t>
      </w:r>
      <w:r>
        <w:rPr>
          <w:rtl/>
        </w:rPr>
        <w:t xml:space="preserve"> الشيخ عبد</w:t>
      </w:r>
      <w:r w:rsidR="00852492">
        <w:rPr>
          <w:rtl/>
        </w:rPr>
        <w:t xml:space="preserve"> </w:t>
      </w:r>
      <w:r>
        <w:rPr>
          <w:rtl/>
        </w:rPr>
        <w:t>علي بن محمّد الماحوزي</w:t>
      </w:r>
      <w:r w:rsidR="00836F2F">
        <w:rPr>
          <w:rtl/>
        </w:rPr>
        <w:t xml:space="preserve"> ،</w:t>
      </w:r>
      <w:r w:rsidR="007C74F1">
        <w:rPr>
          <w:rtl/>
        </w:rPr>
        <w:t xml:space="preserve"> </w:t>
      </w:r>
      <w:r>
        <w:rPr>
          <w:rtl/>
        </w:rPr>
        <w:t>عند الحديث عن زميله وصديقه الشيخ محمّد بن الشيخ حسن</w:t>
      </w:r>
      <w:r w:rsidR="00836F2F">
        <w:rPr>
          <w:rtl/>
        </w:rPr>
        <w:t xml:space="preserve"> :</w:t>
      </w:r>
      <w:r w:rsidR="007C74F1">
        <w:rPr>
          <w:rtl/>
        </w:rPr>
        <w:t xml:space="preserve"> </w:t>
      </w:r>
      <w:r w:rsidR="00380C65">
        <w:rPr>
          <w:rtl/>
        </w:rPr>
        <w:t>«</w:t>
      </w:r>
      <w:r w:rsidR="007C74F1">
        <w:rPr>
          <w:rtl/>
        </w:rPr>
        <w:t>..</w:t>
      </w:r>
      <w:r>
        <w:rPr>
          <w:rtl/>
        </w:rPr>
        <w:t>.</w:t>
      </w:r>
      <w:r w:rsidR="00852492">
        <w:rPr>
          <w:rtl/>
        </w:rPr>
        <w:t xml:space="preserve"> </w:t>
      </w:r>
      <w:r>
        <w:rPr>
          <w:rtl/>
        </w:rPr>
        <w:t>جناب</w:t>
      </w:r>
      <w:r w:rsidR="00852492">
        <w:rPr>
          <w:rtl/>
        </w:rPr>
        <w:t xml:space="preserve"> </w:t>
      </w:r>
      <w:r>
        <w:rPr>
          <w:rtl/>
        </w:rPr>
        <w:t>محمّد بن</w:t>
      </w:r>
      <w:r w:rsidR="00852492">
        <w:rPr>
          <w:rtl/>
        </w:rPr>
        <w:t xml:space="preserve"> </w:t>
      </w:r>
      <w:r>
        <w:rPr>
          <w:rtl/>
        </w:rPr>
        <w:t>العلّامة</w:t>
      </w:r>
      <w:r w:rsidR="00852492">
        <w:rPr>
          <w:rtl/>
        </w:rPr>
        <w:t xml:space="preserve"> </w:t>
      </w:r>
      <w:r>
        <w:rPr>
          <w:rtl/>
        </w:rPr>
        <w:t>الشيخ</w:t>
      </w:r>
      <w:r w:rsidR="00852492">
        <w:rPr>
          <w:rtl/>
        </w:rPr>
        <w:t xml:space="preserve"> </w:t>
      </w:r>
      <w:r>
        <w:rPr>
          <w:rtl/>
        </w:rPr>
        <w:t>حسن</w:t>
      </w:r>
      <w:r w:rsidR="00852492">
        <w:rPr>
          <w:rtl/>
        </w:rPr>
        <w:t xml:space="preserve"> </w:t>
      </w:r>
      <w:r>
        <w:rPr>
          <w:rtl/>
        </w:rPr>
        <w:t>بن</w:t>
      </w:r>
      <w:r w:rsidR="00852492">
        <w:rPr>
          <w:rtl/>
        </w:rPr>
        <w:t xml:space="preserve"> </w:t>
      </w:r>
      <w:r>
        <w:rPr>
          <w:rtl/>
        </w:rPr>
        <w:t>سالم</w:t>
      </w:r>
      <w:r w:rsidR="00852492">
        <w:rPr>
          <w:rtl/>
        </w:rPr>
        <w:t xml:space="preserve"> </w:t>
      </w:r>
      <w:r>
        <w:rPr>
          <w:rtl/>
        </w:rPr>
        <w:t>ابن</w:t>
      </w:r>
      <w:r w:rsidR="00852492">
        <w:rPr>
          <w:rtl/>
        </w:rPr>
        <w:t xml:space="preserve"> </w:t>
      </w:r>
      <w:r>
        <w:rPr>
          <w:rtl/>
        </w:rPr>
        <w:t>علي</w:t>
      </w:r>
      <w:r w:rsidR="00852492">
        <w:rPr>
          <w:rtl/>
        </w:rPr>
        <w:t xml:space="preserve"> </w:t>
      </w:r>
      <w:r>
        <w:rPr>
          <w:rtl/>
        </w:rPr>
        <w:t>بن</w:t>
      </w:r>
      <w:r w:rsidR="00852492">
        <w:rPr>
          <w:rtl/>
        </w:rPr>
        <w:t xml:space="preserve"> </w:t>
      </w:r>
      <w:r>
        <w:rPr>
          <w:rtl/>
        </w:rPr>
        <w:t>أحمد</w:t>
      </w:r>
      <w:r w:rsidR="00852492">
        <w:rPr>
          <w:rtl/>
        </w:rPr>
        <w:t xml:space="preserve"> </w:t>
      </w:r>
      <w:r>
        <w:rPr>
          <w:rtl/>
        </w:rPr>
        <w:t>أبي</w:t>
      </w:r>
      <w:r w:rsidR="00852492">
        <w:rPr>
          <w:rtl/>
        </w:rPr>
        <w:t xml:space="preserve"> </w:t>
      </w:r>
      <w:r>
        <w:rPr>
          <w:rtl/>
        </w:rPr>
        <w:t>مجلي»</w:t>
      </w:r>
      <w:r w:rsidRPr="00E732A3">
        <w:rPr>
          <w:rStyle w:val="rfdFootnotenum"/>
          <w:rtl/>
        </w:rPr>
        <w:t>(2)</w:t>
      </w:r>
      <w:r>
        <w:rPr>
          <w:rtl/>
        </w:rPr>
        <w:t>.</w:t>
      </w:r>
    </w:p>
    <w:p w14:paraId="1286FFEC" w14:textId="77777777" w:rsidR="005B136D" w:rsidRDefault="00E732A3" w:rsidP="004F1A0D">
      <w:pPr>
        <w:pStyle w:val="rfdBold1"/>
        <w:rPr>
          <w:rtl/>
        </w:rPr>
      </w:pPr>
      <w:r>
        <w:rPr>
          <w:rFonts w:hint="eastAsia"/>
          <w:rtl/>
        </w:rPr>
        <w:t>مدرسته</w:t>
      </w:r>
      <w:r>
        <w:rPr>
          <w:rtl/>
        </w:rPr>
        <w:t xml:space="preserve"> وتلاميذه</w:t>
      </w:r>
      <w:r w:rsidR="00836F2F">
        <w:rPr>
          <w:rtl/>
        </w:rPr>
        <w:t xml:space="preserve"> :</w:t>
      </w:r>
    </w:p>
    <w:p w14:paraId="6014CDC2" w14:textId="77777777" w:rsidR="005B136D" w:rsidRDefault="00E732A3" w:rsidP="00E732A3">
      <w:pPr>
        <w:rPr>
          <w:rtl/>
        </w:rPr>
      </w:pPr>
      <w:r>
        <w:rPr>
          <w:rFonts w:hint="eastAsia"/>
          <w:rtl/>
        </w:rPr>
        <w:t>شخصية</w:t>
      </w:r>
      <w:r>
        <w:rPr>
          <w:rtl/>
        </w:rPr>
        <w:t xml:space="preserve"> علمية فذّة مثل الشيخ حسن أبو</w:t>
      </w:r>
      <w:r w:rsidR="00852492">
        <w:rPr>
          <w:rtl/>
        </w:rPr>
        <w:t xml:space="preserve"> </w:t>
      </w:r>
      <w:r>
        <w:rPr>
          <w:rtl/>
        </w:rPr>
        <w:t>مْجَلِّي</w:t>
      </w:r>
      <w:r w:rsidR="00836F2F">
        <w:rPr>
          <w:rtl/>
        </w:rPr>
        <w:t xml:space="preserve"> ،</w:t>
      </w:r>
      <w:r w:rsidR="007C74F1">
        <w:rPr>
          <w:rtl/>
        </w:rPr>
        <w:t xml:space="preserve"> </w:t>
      </w:r>
      <w:r>
        <w:rPr>
          <w:rtl/>
        </w:rPr>
        <w:t>صاحب حصيلة علمية عالية</w:t>
      </w:r>
      <w:r w:rsidR="00836F2F">
        <w:rPr>
          <w:rtl/>
        </w:rPr>
        <w:t xml:space="preserve"> ،</w:t>
      </w:r>
      <w:r w:rsidR="007C74F1">
        <w:rPr>
          <w:rtl/>
        </w:rPr>
        <w:t xml:space="preserve"> </w:t>
      </w:r>
      <w:r>
        <w:rPr>
          <w:rtl/>
        </w:rPr>
        <w:t>ويعيش في منطقة بعيدة في الأطراف حيث الناس في أمسّ الحاجة لفهم ومعرفة أمور دينهم في مسائل مختلفة سواء المرتبطة بالأحكام الشرعية أو التوصيات</w:t>
      </w:r>
    </w:p>
    <w:p w14:paraId="19268131" w14:textId="77777777" w:rsidR="00E732A3" w:rsidRDefault="00E732A3" w:rsidP="00E732A3">
      <w:pPr>
        <w:pStyle w:val="rfdLine"/>
        <w:rPr>
          <w:rtl/>
        </w:rPr>
      </w:pPr>
      <w:r>
        <w:rPr>
          <w:rtl/>
        </w:rPr>
        <w:t>__________</w:t>
      </w:r>
    </w:p>
    <w:p w14:paraId="7536F5FC" w14:textId="77777777" w:rsidR="00E732A3" w:rsidRDefault="00E732A3" w:rsidP="00E732A3">
      <w:pPr>
        <w:pStyle w:val="rfdFootnote0"/>
        <w:rPr>
          <w:rtl/>
        </w:rPr>
      </w:pPr>
      <w:r>
        <w:rPr>
          <w:rtl/>
        </w:rPr>
        <w:t>(1) تكملة أمل الآمل 4/٤49.</w:t>
      </w:r>
    </w:p>
    <w:p w14:paraId="5887C5CC" w14:textId="77777777" w:rsidR="00E732A3" w:rsidRDefault="00E732A3" w:rsidP="00E732A3">
      <w:pPr>
        <w:pStyle w:val="rfdFootnote0"/>
        <w:rPr>
          <w:rtl/>
        </w:rPr>
      </w:pPr>
      <w:r>
        <w:rPr>
          <w:rtl/>
        </w:rPr>
        <w:t>(2) طبقات أعلام الشيعة ١٢/٣٧١</w:t>
      </w:r>
      <w:r w:rsidR="007C74F1">
        <w:rPr>
          <w:rtl/>
        </w:rPr>
        <w:t>.</w:t>
      </w:r>
    </w:p>
    <w:p w14:paraId="6BBC09AF" w14:textId="77777777" w:rsidR="00E732A3" w:rsidRDefault="00F11B4F" w:rsidP="004F1A0D">
      <w:pPr>
        <w:pStyle w:val="rfdNormal0"/>
        <w:rPr>
          <w:rtl/>
        </w:rPr>
      </w:pPr>
      <w:r>
        <w:rPr>
          <w:rtl/>
        </w:rPr>
        <w:br w:type="page"/>
      </w:r>
      <w:r w:rsidR="00E732A3">
        <w:rPr>
          <w:rFonts w:hint="eastAsia"/>
          <w:rtl/>
        </w:rPr>
        <w:lastRenderedPageBreak/>
        <w:t>والتوجيهات</w:t>
      </w:r>
      <w:r w:rsidR="00E732A3">
        <w:rPr>
          <w:rtl/>
        </w:rPr>
        <w:t xml:space="preserve"> الدينية</w:t>
      </w:r>
      <w:r w:rsidR="00836F2F">
        <w:rPr>
          <w:rtl/>
        </w:rPr>
        <w:t xml:space="preserve"> ،</w:t>
      </w:r>
      <w:r w:rsidR="007C74F1">
        <w:rPr>
          <w:rtl/>
        </w:rPr>
        <w:t xml:space="preserve"> </w:t>
      </w:r>
      <w:r w:rsidR="00E732A3">
        <w:rPr>
          <w:rtl/>
        </w:rPr>
        <w:t>لابدّ أن يلتفّون حوله ويتشبّثون به بكلّ ما لديهم من قوّة</w:t>
      </w:r>
      <w:r w:rsidR="00836F2F">
        <w:rPr>
          <w:rtl/>
        </w:rPr>
        <w:t xml:space="preserve"> ،</w:t>
      </w:r>
      <w:r w:rsidR="007C74F1">
        <w:rPr>
          <w:rtl/>
        </w:rPr>
        <w:t xml:space="preserve"> </w:t>
      </w:r>
      <w:r w:rsidR="00E732A3">
        <w:rPr>
          <w:rtl/>
        </w:rPr>
        <w:t>وبمرور الوقت تنشأ في المجتمع المدارس الدينية التي تبدأ مصغّرة علىٰ شكل حلقات لمعرفة الأحكام الشرعية</w:t>
      </w:r>
      <w:r w:rsidR="00836F2F">
        <w:rPr>
          <w:rtl/>
        </w:rPr>
        <w:t xml:space="preserve"> ،</w:t>
      </w:r>
      <w:r w:rsidR="007C74F1">
        <w:rPr>
          <w:rtl/>
        </w:rPr>
        <w:t xml:space="preserve"> </w:t>
      </w:r>
      <w:r w:rsidR="00E732A3">
        <w:rPr>
          <w:rtl/>
        </w:rPr>
        <w:t xml:space="preserve">ثمّ لا تلبث أن تتّسع ويرتفع مستوىٰ الدروس لتصبح أشبه بحوزة علمية مصغّرة تضمّ </w:t>
      </w:r>
      <w:r w:rsidR="00E732A3">
        <w:rPr>
          <w:rFonts w:hint="eastAsia"/>
          <w:rtl/>
        </w:rPr>
        <w:t>لفيفاً</w:t>
      </w:r>
      <w:r w:rsidR="00E732A3">
        <w:rPr>
          <w:rtl/>
        </w:rPr>
        <w:t xml:space="preserve"> من العلماء وطلّاب العلم.</w:t>
      </w:r>
    </w:p>
    <w:p w14:paraId="27CC71F7" w14:textId="77777777" w:rsidR="00E732A3" w:rsidRDefault="00E732A3" w:rsidP="00E732A3">
      <w:pPr>
        <w:rPr>
          <w:rtl/>
        </w:rPr>
      </w:pPr>
      <w:r>
        <w:rPr>
          <w:rFonts w:hint="eastAsia"/>
          <w:rtl/>
        </w:rPr>
        <w:t>والشيخ</w:t>
      </w:r>
      <w:r>
        <w:rPr>
          <w:rtl/>
        </w:rPr>
        <w:t xml:space="preserve"> حسن من الشخصيّات التي تستشعر المسؤولية وتدرك ما يوجد في المحيط من تعطّش وشغف لمعرفة أمور دينهم</w:t>
      </w:r>
      <w:r w:rsidR="00836F2F">
        <w:rPr>
          <w:rtl/>
        </w:rPr>
        <w:t xml:space="preserve"> ،</w:t>
      </w:r>
      <w:r w:rsidR="007C74F1">
        <w:rPr>
          <w:rtl/>
        </w:rPr>
        <w:t xml:space="preserve"> </w:t>
      </w:r>
      <w:r>
        <w:rPr>
          <w:rtl/>
        </w:rPr>
        <w:t>لذا اتّجه بكلّ جوارحه وفتح مجلسه ومسجده ليكون مدرسة علمية ليساعد في بناء جيل من العلماء وخطوة تمهيدية قبل رحلتهم إلىٰ الحوزات العلمية الكبرىٰ كالنجف الأش</w:t>
      </w:r>
      <w:r>
        <w:rPr>
          <w:rFonts w:hint="eastAsia"/>
          <w:rtl/>
        </w:rPr>
        <w:t>رف</w:t>
      </w:r>
      <w:r>
        <w:rPr>
          <w:rtl/>
        </w:rPr>
        <w:t xml:space="preserve"> وكربلاء لأخذ الدروس العالية علىٰ أيدي الفقهاء والعلماء الكبار.</w:t>
      </w:r>
    </w:p>
    <w:p w14:paraId="693CE014" w14:textId="77777777" w:rsidR="005B136D" w:rsidRDefault="00E732A3" w:rsidP="00E732A3">
      <w:pPr>
        <w:rPr>
          <w:rtl/>
        </w:rPr>
      </w:pPr>
      <w:r>
        <w:rPr>
          <w:rFonts w:hint="eastAsia"/>
          <w:rtl/>
        </w:rPr>
        <w:t>وقد</w:t>
      </w:r>
      <w:r>
        <w:rPr>
          <w:rtl/>
        </w:rPr>
        <w:t xml:space="preserve"> تتلمذ علىٰ الشيخ أبو</w:t>
      </w:r>
      <w:r w:rsidR="00852492">
        <w:rPr>
          <w:rtl/>
        </w:rPr>
        <w:t xml:space="preserve"> </w:t>
      </w:r>
      <w:r>
        <w:rPr>
          <w:rtl/>
        </w:rPr>
        <w:t>مْجَلِّي مجموعة من طلّاب العلم نذكر منهم ما استطعنا التعرّف عليه</w:t>
      </w:r>
      <w:r w:rsidR="00836F2F">
        <w:rPr>
          <w:rtl/>
        </w:rPr>
        <w:t xml:space="preserve"> ،</w:t>
      </w:r>
      <w:r w:rsidR="007C74F1">
        <w:rPr>
          <w:rtl/>
        </w:rPr>
        <w:t xml:space="preserve"> </w:t>
      </w:r>
      <w:r>
        <w:rPr>
          <w:rtl/>
        </w:rPr>
        <w:t>رغم أنّه لا يشكّل شيئاً من الواقع الحقيقي لمعالم مدرسته في ظلّ عدم تسجيل التاريخ وضياع الكثير من تراث المنطقة</w:t>
      </w:r>
      <w:r w:rsidR="00836F2F">
        <w:rPr>
          <w:rtl/>
        </w:rPr>
        <w:t xml:space="preserve"> :</w:t>
      </w:r>
    </w:p>
    <w:p w14:paraId="5F6D46D1" w14:textId="77777777" w:rsidR="00E732A3" w:rsidRDefault="00E732A3" w:rsidP="00E732A3">
      <w:pPr>
        <w:rPr>
          <w:rtl/>
        </w:rPr>
      </w:pPr>
      <w:r>
        <w:rPr>
          <w:rtl/>
        </w:rPr>
        <w:t>1</w:t>
      </w:r>
      <w:r w:rsidR="00836F2F">
        <w:rPr>
          <w:rtl/>
        </w:rPr>
        <w:t xml:space="preserve"> ـ</w:t>
      </w:r>
      <w:r w:rsidR="007C74F1">
        <w:rPr>
          <w:rtl/>
        </w:rPr>
        <w:t xml:space="preserve"> </w:t>
      </w:r>
      <w:r>
        <w:rPr>
          <w:rtl/>
        </w:rPr>
        <w:t>الشيخ مبارك بن محمّد بن سليمان بن سلامة</w:t>
      </w:r>
      <w:r w:rsidR="00852492">
        <w:rPr>
          <w:rtl/>
        </w:rPr>
        <w:t xml:space="preserve"> </w:t>
      </w:r>
      <w:r>
        <w:rPr>
          <w:rtl/>
        </w:rPr>
        <w:t>(كان حيّاً سنة 119</w:t>
      </w:r>
      <w:r w:rsidR="00836F2F">
        <w:rPr>
          <w:rtl/>
        </w:rPr>
        <w:t>5 ه ـ</w:t>
      </w:r>
      <w:r w:rsidR="007C74F1">
        <w:rPr>
          <w:rtl/>
        </w:rPr>
        <w:t>)</w:t>
      </w:r>
      <w:r w:rsidR="00836F2F">
        <w:rPr>
          <w:rtl/>
        </w:rPr>
        <w:t xml:space="preserve"> ،</w:t>
      </w:r>
      <w:r w:rsidR="007C74F1">
        <w:rPr>
          <w:rtl/>
        </w:rPr>
        <w:t xml:space="preserve"> </w:t>
      </w:r>
      <w:r>
        <w:rPr>
          <w:rtl/>
        </w:rPr>
        <w:t>وقد وصفه في أحدىٰ الوثائق</w:t>
      </w:r>
      <w:r w:rsidR="00836F2F">
        <w:rPr>
          <w:rtl/>
        </w:rPr>
        <w:t xml:space="preserve"> :</w:t>
      </w:r>
      <w:r w:rsidR="007C74F1">
        <w:rPr>
          <w:rtl/>
        </w:rPr>
        <w:t xml:space="preserve"> </w:t>
      </w:r>
      <w:r>
        <w:rPr>
          <w:rtl/>
        </w:rPr>
        <w:t>«الشيخ المحترم المكرّم شيخنا الشيخ حسن ابن المرحوم سالم ابن علي أبو</w:t>
      </w:r>
      <w:r w:rsidR="00852492">
        <w:rPr>
          <w:rtl/>
        </w:rPr>
        <w:t xml:space="preserve"> </w:t>
      </w:r>
      <w:r>
        <w:rPr>
          <w:rtl/>
        </w:rPr>
        <w:t>مْجَلِّي»</w:t>
      </w:r>
      <w:r w:rsidR="00836F2F">
        <w:rPr>
          <w:rtl/>
        </w:rPr>
        <w:t xml:space="preserve"> ،</w:t>
      </w:r>
      <w:r w:rsidR="007C74F1">
        <w:rPr>
          <w:rtl/>
        </w:rPr>
        <w:t xml:space="preserve"> </w:t>
      </w:r>
      <w:r>
        <w:rPr>
          <w:rtl/>
        </w:rPr>
        <w:t>ضمن وقفية للشيخ حسن</w:t>
      </w:r>
      <w:r w:rsidR="00836F2F">
        <w:rPr>
          <w:rtl/>
        </w:rPr>
        <w:t xml:space="preserve"> ،</w:t>
      </w:r>
      <w:r w:rsidR="007C74F1">
        <w:rPr>
          <w:rtl/>
        </w:rPr>
        <w:t xml:space="preserve"> </w:t>
      </w:r>
      <w:r>
        <w:rPr>
          <w:rtl/>
        </w:rPr>
        <w:t>كما كتب أعلىٰ الوثيقة أيضاً</w:t>
      </w:r>
      <w:r w:rsidR="00836F2F">
        <w:rPr>
          <w:rtl/>
        </w:rPr>
        <w:t xml:space="preserve"> :</w:t>
      </w:r>
      <w:r w:rsidR="007C74F1">
        <w:rPr>
          <w:rtl/>
        </w:rPr>
        <w:t xml:space="preserve"> </w:t>
      </w:r>
      <w:r>
        <w:rPr>
          <w:rtl/>
        </w:rPr>
        <w:t>«وقف الشيخ الكامل شيخنا الفاض</w:t>
      </w:r>
      <w:r>
        <w:rPr>
          <w:rFonts w:hint="eastAsia"/>
          <w:rtl/>
        </w:rPr>
        <w:t>ل</w:t>
      </w:r>
      <w:r>
        <w:rPr>
          <w:rtl/>
        </w:rPr>
        <w:t xml:space="preserve"> ابن المرحوم سالم أبو</w:t>
      </w:r>
      <w:r w:rsidR="00852492">
        <w:rPr>
          <w:rtl/>
        </w:rPr>
        <w:t xml:space="preserve"> </w:t>
      </w:r>
      <w:r>
        <w:rPr>
          <w:rtl/>
        </w:rPr>
        <w:t>مْجَلِّي».</w:t>
      </w:r>
    </w:p>
    <w:p w14:paraId="7E429ACF" w14:textId="77777777" w:rsidR="00E732A3" w:rsidRDefault="00E732A3" w:rsidP="00E732A3">
      <w:pPr>
        <w:rPr>
          <w:rtl/>
        </w:rPr>
      </w:pPr>
      <w:r>
        <w:rPr>
          <w:rtl/>
        </w:rPr>
        <w:t>2</w:t>
      </w:r>
      <w:r w:rsidR="00836F2F">
        <w:rPr>
          <w:rtl/>
        </w:rPr>
        <w:t xml:space="preserve"> ـ</w:t>
      </w:r>
      <w:r w:rsidR="007C74F1">
        <w:rPr>
          <w:rtl/>
        </w:rPr>
        <w:t xml:space="preserve"> </w:t>
      </w:r>
      <w:r>
        <w:rPr>
          <w:rtl/>
        </w:rPr>
        <w:t>الشيخ محسن بن عبد الرحيم</w:t>
      </w:r>
      <w:r w:rsidR="00852492">
        <w:rPr>
          <w:rtl/>
        </w:rPr>
        <w:t xml:space="preserve"> </w:t>
      </w:r>
      <w:r>
        <w:rPr>
          <w:rtl/>
        </w:rPr>
        <w:t>(كان حيّاً سنة 115</w:t>
      </w:r>
      <w:r w:rsidR="00836F2F">
        <w:rPr>
          <w:rtl/>
        </w:rPr>
        <w:t>8 ه ـ</w:t>
      </w:r>
      <w:r w:rsidR="007C74F1">
        <w:rPr>
          <w:rtl/>
        </w:rPr>
        <w:t>)</w:t>
      </w:r>
      <w:r w:rsidR="00836F2F">
        <w:rPr>
          <w:rtl/>
        </w:rPr>
        <w:t xml:space="preserve"> ،</w:t>
      </w:r>
      <w:r w:rsidR="007C74F1">
        <w:rPr>
          <w:rtl/>
        </w:rPr>
        <w:t xml:space="preserve"> </w:t>
      </w:r>
      <w:r>
        <w:rPr>
          <w:rtl/>
        </w:rPr>
        <w:t>لم يرد في الوثائق المختلفة اسمه بلفظة شيخ</w:t>
      </w:r>
      <w:r w:rsidR="00836F2F">
        <w:rPr>
          <w:rtl/>
        </w:rPr>
        <w:t xml:space="preserve"> ،</w:t>
      </w:r>
      <w:r w:rsidR="007C74F1">
        <w:rPr>
          <w:rtl/>
        </w:rPr>
        <w:t xml:space="preserve"> </w:t>
      </w:r>
      <w:r>
        <w:rPr>
          <w:rtl/>
        </w:rPr>
        <w:t>لذا يحتمل أنّه تلقّىٰ بعض العلوم الدينية الخفيفة أو لوجاهته وموقعه الاجتماعي بين الناس</w:t>
      </w:r>
      <w:r w:rsidRPr="00E732A3">
        <w:rPr>
          <w:rStyle w:val="rfdFootnotenum"/>
          <w:rtl/>
        </w:rPr>
        <w:t>(1)</w:t>
      </w:r>
      <w:r>
        <w:rPr>
          <w:rtl/>
        </w:rPr>
        <w:t>.</w:t>
      </w:r>
    </w:p>
    <w:p w14:paraId="5C3A0410" w14:textId="77777777" w:rsidR="00E732A3" w:rsidRDefault="00E732A3" w:rsidP="00E732A3">
      <w:pPr>
        <w:pStyle w:val="rfdLine"/>
        <w:rPr>
          <w:rtl/>
        </w:rPr>
      </w:pPr>
      <w:r>
        <w:rPr>
          <w:rtl/>
        </w:rPr>
        <w:t>__________</w:t>
      </w:r>
    </w:p>
    <w:p w14:paraId="38BAC63C" w14:textId="77777777" w:rsidR="00E732A3" w:rsidRDefault="00E732A3" w:rsidP="00E732A3">
      <w:pPr>
        <w:pStyle w:val="rfdFootnote0"/>
        <w:rPr>
          <w:rtl/>
        </w:rPr>
      </w:pPr>
      <w:r>
        <w:rPr>
          <w:rtl/>
        </w:rPr>
        <w:t>(1) أفادنا بذلك الأستاذ علي بن عتيق العلاسي.</w:t>
      </w:r>
    </w:p>
    <w:p w14:paraId="7053BF44" w14:textId="77777777" w:rsidR="00E732A3" w:rsidRDefault="00F11B4F" w:rsidP="00E732A3">
      <w:pPr>
        <w:rPr>
          <w:rtl/>
        </w:rPr>
      </w:pPr>
      <w:r>
        <w:rPr>
          <w:rtl/>
        </w:rPr>
        <w:br w:type="page"/>
      </w:r>
      <w:r w:rsidR="00E732A3">
        <w:rPr>
          <w:rtl/>
        </w:rPr>
        <w:lastRenderedPageBreak/>
        <w:t>3</w:t>
      </w:r>
      <w:r w:rsidR="00836F2F">
        <w:rPr>
          <w:rtl/>
        </w:rPr>
        <w:t xml:space="preserve"> ـ</w:t>
      </w:r>
      <w:r w:rsidR="007C74F1">
        <w:rPr>
          <w:rtl/>
        </w:rPr>
        <w:t xml:space="preserve"> </w:t>
      </w:r>
      <w:r w:rsidR="00E732A3">
        <w:rPr>
          <w:rtl/>
        </w:rPr>
        <w:t>الشيخ ليث بن حسن بن ليث البحراني الأحسائي الفرعي</w:t>
      </w:r>
      <w:r w:rsidR="00852492">
        <w:rPr>
          <w:rtl/>
        </w:rPr>
        <w:t xml:space="preserve"> </w:t>
      </w:r>
      <w:r w:rsidR="00E732A3">
        <w:rPr>
          <w:rtl/>
        </w:rPr>
        <w:t>(كان حيّاً سنة 119</w:t>
      </w:r>
      <w:r w:rsidR="00836F2F">
        <w:rPr>
          <w:rtl/>
        </w:rPr>
        <w:t>6 ه ـ</w:t>
      </w:r>
      <w:r w:rsidR="007C74F1">
        <w:rPr>
          <w:rtl/>
        </w:rPr>
        <w:t>)</w:t>
      </w:r>
      <w:r w:rsidR="00836F2F">
        <w:rPr>
          <w:rtl/>
        </w:rPr>
        <w:t xml:space="preserve"> ،</w:t>
      </w:r>
      <w:r w:rsidR="007C74F1">
        <w:rPr>
          <w:rtl/>
        </w:rPr>
        <w:t xml:space="preserve"> </w:t>
      </w:r>
      <w:r w:rsidR="00E732A3">
        <w:rPr>
          <w:rtl/>
        </w:rPr>
        <w:t>وهو من المقرّبين من الشيخ حسن</w:t>
      </w:r>
      <w:r w:rsidR="00836F2F">
        <w:rPr>
          <w:rtl/>
        </w:rPr>
        <w:t xml:space="preserve"> ،</w:t>
      </w:r>
      <w:r w:rsidR="007C74F1">
        <w:rPr>
          <w:rtl/>
        </w:rPr>
        <w:t xml:space="preserve"> </w:t>
      </w:r>
      <w:r w:rsidR="00E732A3">
        <w:rPr>
          <w:rtl/>
        </w:rPr>
        <w:t>وكان من المداومين علىٰ مجالسه وكثيراً ما يرد شاهد علىٰ الوثائق التي يصادق عليها أستاذه الشيخ أبو</w:t>
      </w:r>
      <w:r w:rsidR="00852492">
        <w:rPr>
          <w:rtl/>
        </w:rPr>
        <w:t xml:space="preserve"> </w:t>
      </w:r>
      <w:r w:rsidR="00E732A3">
        <w:rPr>
          <w:rtl/>
        </w:rPr>
        <w:t>مْجَلِّي</w:t>
      </w:r>
      <w:r w:rsidR="00836F2F">
        <w:rPr>
          <w:rtl/>
        </w:rPr>
        <w:t xml:space="preserve"> ،</w:t>
      </w:r>
      <w:r w:rsidR="007C74F1">
        <w:rPr>
          <w:rtl/>
        </w:rPr>
        <w:t xml:space="preserve"> </w:t>
      </w:r>
      <w:r w:rsidR="00E732A3">
        <w:rPr>
          <w:rtl/>
        </w:rPr>
        <w:t>وبينهما مصاهرة ونسب عن طريق الأبناء.</w:t>
      </w:r>
    </w:p>
    <w:p w14:paraId="57DD7AE1" w14:textId="77777777" w:rsidR="00E732A3" w:rsidRDefault="00E732A3" w:rsidP="00E732A3">
      <w:pPr>
        <w:rPr>
          <w:rtl/>
        </w:rPr>
      </w:pPr>
      <w:r>
        <w:rPr>
          <w:rtl/>
        </w:rPr>
        <w:t>4</w:t>
      </w:r>
      <w:r w:rsidR="00836F2F">
        <w:rPr>
          <w:rtl/>
        </w:rPr>
        <w:t xml:space="preserve"> ـ</w:t>
      </w:r>
      <w:r w:rsidR="007C74F1">
        <w:rPr>
          <w:rtl/>
        </w:rPr>
        <w:t xml:space="preserve"> </w:t>
      </w:r>
      <w:r>
        <w:rPr>
          <w:rtl/>
        </w:rPr>
        <w:t>الشيخ حسين بن زيد الفدغمي</w:t>
      </w:r>
      <w:r w:rsidR="00852492">
        <w:rPr>
          <w:rtl/>
        </w:rPr>
        <w:t xml:space="preserve"> </w:t>
      </w:r>
      <w:r>
        <w:rPr>
          <w:rtl/>
        </w:rPr>
        <w:t>(كان علىٰ قيد الحياة 115</w:t>
      </w:r>
      <w:r w:rsidR="00836F2F">
        <w:rPr>
          <w:rtl/>
        </w:rPr>
        <w:t>8 ه ـ</w:t>
      </w:r>
      <w:r w:rsidR="007C74F1">
        <w:rPr>
          <w:rtl/>
        </w:rPr>
        <w:t>)</w:t>
      </w:r>
      <w:r w:rsidR="00836F2F">
        <w:rPr>
          <w:rtl/>
        </w:rPr>
        <w:t xml:space="preserve"> ،</w:t>
      </w:r>
      <w:r w:rsidR="007C74F1">
        <w:rPr>
          <w:rtl/>
        </w:rPr>
        <w:t xml:space="preserve"> </w:t>
      </w:r>
      <w:r>
        <w:rPr>
          <w:rtl/>
        </w:rPr>
        <w:t>فقد سجّل بعض الوثائق ويحتمل أنّه من رجال العلم</w:t>
      </w:r>
      <w:r w:rsidR="00836F2F">
        <w:rPr>
          <w:rtl/>
        </w:rPr>
        <w:t xml:space="preserve"> ،</w:t>
      </w:r>
      <w:r w:rsidR="007C74F1">
        <w:rPr>
          <w:rtl/>
        </w:rPr>
        <w:t xml:space="preserve"> </w:t>
      </w:r>
      <w:r>
        <w:rPr>
          <w:rtl/>
        </w:rPr>
        <w:t>وممّن أخذ علىٰ الشيخ حسن</w:t>
      </w:r>
      <w:r w:rsidR="00836F2F">
        <w:rPr>
          <w:rtl/>
        </w:rPr>
        <w:t xml:space="preserve"> ،</w:t>
      </w:r>
      <w:r w:rsidR="007C74F1">
        <w:rPr>
          <w:rtl/>
        </w:rPr>
        <w:t xml:space="preserve"> </w:t>
      </w:r>
      <w:r>
        <w:rPr>
          <w:rtl/>
        </w:rPr>
        <w:t>واستفاد منه.</w:t>
      </w:r>
    </w:p>
    <w:p w14:paraId="66BFE839" w14:textId="77777777" w:rsidR="00E732A3" w:rsidRDefault="00E732A3" w:rsidP="00E732A3">
      <w:pPr>
        <w:rPr>
          <w:rtl/>
        </w:rPr>
      </w:pPr>
      <w:r>
        <w:rPr>
          <w:rtl/>
        </w:rPr>
        <w:t>5</w:t>
      </w:r>
      <w:r w:rsidR="00836F2F">
        <w:rPr>
          <w:rtl/>
        </w:rPr>
        <w:t xml:space="preserve"> ـ</w:t>
      </w:r>
      <w:r w:rsidR="007C74F1">
        <w:rPr>
          <w:rtl/>
        </w:rPr>
        <w:t xml:space="preserve"> </w:t>
      </w:r>
      <w:r>
        <w:rPr>
          <w:rtl/>
        </w:rPr>
        <w:t>الشيخ محمّد بن الشيخ حسن أبو</w:t>
      </w:r>
      <w:r w:rsidR="00852492">
        <w:rPr>
          <w:rtl/>
        </w:rPr>
        <w:t xml:space="preserve"> </w:t>
      </w:r>
      <w:r>
        <w:rPr>
          <w:rtl/>
        </w:rPr>
        <w:t>مْجَلِّي.</w:t>
      </w:r>
    </w:p>
    <w:p w14:paraId="6B3CAE6B" w14:textId="77777777" w:rsidR="00E732A3" w:rsidRDefault="00E732A3" w:rsidP="00E732A3">
      <w:pPr>
        <w:rPr>
          <w:rtl/>
        </w:rPr>
      </w:pPr>
      <w:r>
        <w:rPr>
          <w:rtl/>
        </w:rPr>
        <w:t>6</w:t>
      </w:r>
      <w:r w:rsidR="00836F2F">
        <w:rPr>
          <w:rtl/>
        </w:rPr>
        <w:t xml:space="preserve"> ـ</w:t>
      </w:r>
      <w:r w:rsidR="007C74F1">
        <w:rPr>
          <w:rtl/>
        </w:rPr>
        <w:t xml:space="preserve"> </w:t>
      </w:r>
      <w:r>
        <w:rPr>
          <w:rtl/>
        </w:rPr>
        <w:t>الشيخ حسين بن الشيخ حسن أبو</w:t>
      </w:r>
      <w:r w:rsidR="00852492">
        <w:rPr>
          <w:rtl/>
        </w:rPr>
        <w:t xml:space="preserve"> </w:t>
      </w:r>
      <w:r>
        <w:rPr>
          <w:rtl/>
        </w:rPr>
        <w:t>مْجَلِّي.</w:t>
      </w:r>
    </w:p>
    <w:p w14:paraId="11FC254D" w14:textId="77777777" w:rsidR="00E732A3" w:rsidRDefault="00E732A3" w:rsidP="00E732A3">
      <w:pPr>
        <w:rPr>
          <w:rtl/>
        </w:rPr>
      </w:pPr>
      <w:r>
        <w:rPr>
          <w:rtl/>
        </w:rPr>
        <w:t>7</w:t>
      </w:r>
      <w:r w:rsidR="00836F2F">
        <w:rPr>
          <w:rtl/>
        </w:rPr>
        <w:t xml:space="preserve"> ـ</w:t>
      </w:r>
      <w:r w:rsidR="007C74F1">
        <w:rPr>
          <w:rtl/>
        </w:rPr>
        <w:t xml:space="preserve"> </w:t>
      </w:r>
      <w:r>
        <w:rPr>
          <w:rtl/>
        </w:rPr>
        <w:t>الشيخ أحمد بن الشيخ حسن أبو</w:t>
      </w:r>
      <w:r w:rsidR="00852492">
        <w:rPr>
          <w:rtl/>
        </w:rPr>
        <w:t xml:space="preserve"> </w:t>
      </w:r>
      <w:r>
        <w:rPr>
          <w:rtl/>
        </w:rPr>
        <w:t>مْجَلِّي.</w:t>
      </w:r>
    </w:p>
    <w:p w14:paraId="112FBA24" w14:textId="77777777" w:rsidR="00E732A3" w:rsidRDefault="00E732A3" w:rsidP="00E732A3">
      <w:pPr>
        <w:rPr>
          <w:rtl/>
        </w:rPr>
      </w:pPr>
      <w:r>
        <w:rPr>
          <w:rFonts w:hint="eastAsia"/>
          <w:rtl/>
        </w:rPr>
        <w:t>وقد</w:t>
      </w:r>
      <w:r>
        <w:rPr>
          <w:rtl/>
        </w:rPr>
        <w:t xml:space="preserve"> أخذ عليه غيرهم</w:t>
      </w:r>
      <w:r w:rsidR="00836F2F">
        <w:rPr>
          <w:rtl/>
        </w:rPr>
        <w:t xml:space="preserve"> ،</w:t>
      </w:r>
      <w:r w:rsidR="007C74F1">
        <w:rPr>
          <w:rtl/>
        </w:rPr>
        <w:t xml:space="preserve"> </w:t>
      </w:r>
      <w:r>
        <w:rPr>
          <w:rtl/>
        </w:rPr>
        <w:t>فقد كان له مجلس يرتاده طلّاب العلم ورجال الدين ويستفيدون من محضر الشيخ حسن وينهلون من فيض علومه.</w:t>
      </w:r>
    </w:p>
    <w:p w14:paraId="6F04AF46" w14:textId="77777777" w:rsidR="005B136D" w:rsidRDefault="00E732A3" w:rsidP="004F1A0D">
      <w:pPr>
        <w:pStyle w:val="rfdBold1"/>
        <w:rPr>
          <w:rtl/>
        </w:rPr>
      </w:pPr>
      <w:r>
        <w:rPr>
          <w:rFonts w:hint="eastAsia"/>
          <w:rtl/>
        </w:rPr>
        <w:t>مؤلّفاته</w:t>
      </w:r>
      <w:r w:rsidR="00836F2F">
        <w:rPr>
          <w:rtl/>
        </w:rPr>
        <w:t xml:space="preserve"> :</w:t>
      </w:r>
    </w:p>
    <w:p w14:paraId="21C4F31D" w14:textId="77777777" w:rsidR="005B136D" w:rsidRDefault="00E732A3" w:rsidP="00E732A3">
      <w:pPr>
        <w:rPr>
          <w:rtl/>
        </w:rPr>
      </w:pPr>
      <w:r>
        <w:rPr>
          <w:rFonts w:hint="eastAsia"/>
          <w:rtl/>
        </w:rPr>
        <w:t>نتيجة</w:t>
      </w:r>
      <w:r>
        <w:rPr>
          <w:rtl/>
        </w:rPr>
        <w:t xml:space="preserve"> لبعد الشيخ بوادي الفرع اختفىٰ معظم تراثه العلمي</w:t>
      </w:r>
      <w:r w:rsidR="00836F2F">
        <w:rPr>
          <w:rtl/>
        </w:rPr>
        <w:t xml:space="preserve"> ،</w:t>
      </w:r>
      <w:r w:rsidR="007C74F1">
        <w:rPr>
          <w:rtl/>
        </w:rPr>
        <w:t xml:space="preserve"> </w:t>
      </w:r>
      <w:r>
        <w:rPr>
          <w:rtl/>
        </w:rPr>
        <w:t>ولا يعرف منه إلّا النزر اليسير</w:t>
      </w:r>
      <w:r w:rsidR="00836F2F">
        <w:rPr>
          <w:rtl/>
        </w:rPr>
        <w:t xml:space="preserve"> ،</w:t>
      </w:r>
      <w:r w:rsidR="007C74F1">
        <w:rPr>
          <w:rtl/>
        </w:rPr>
        <w:t xml:space="preserve"> </w:t>
      </w:r>
      <w:r>
        <w:rPr>
          <w:rtl/>
        </w:rPr>
        <w:t>وهو</w:t>
      </w:r>
      <w:r w:rsidR="00836F2F">
        <w:rPr>
          <w:rtl/>
        </w:rPr>
        <w:t xml:space="preserve"> :</w:t>
      </w:r>
    </w:p>
    <w:p w14:paraId="1BAF5B8E" w14:textId="77777777" w:rsidR="00E732A3" w:rsidRDefault="00E732A3" w:rsidP="00E732A3">
      <w:pPr>
        <w:rPr>
          <w:rtl/>
        </w:rPr>
      </w:pPr>
      <w:r>
        <w:rPr>
          <w:rtl/>
        </w:rPr>
        <w:t>1</w:t>
      </w:r>
      <w:r w:rsidR="00836F2F">
        <w:rPr>
          <w:rtl/>
        </w:rPr>
        <w:t xml:space="preserve"> ـ</w:t>
      </w:r>
      <w:r w:rsidR="007C74F1">
        <w:rPr>
          <w:rtl/>
        </w:rPr>
        <w:t xml:space="preserve"> </w:t>
      </w:r>
      <w:r w:rsidRPr="0023493C">
        <w:rPr>
          <w:rStyle w:val="rfdBold2"/>
          <w:rtl/>
        </w:rPr>
        <w:t>تخميس</w:t>
      </w:r>
      <w:r w:rsidR="00852492" w:rsidRPr="0023493C">
        <w:rPr>
          <w:rStyle w:val="rfdBold2"/>
          <w:rtl/>
        </w:rPr>
        <w:t xml:space="preserve"> </w:t>
      </w:r>
      <w:r w:rsidRPr="0023493C">
        <w:rPr>
          <w:rStyle w:val="rfdBold2"/>
          <w:rtl/>
        </w:rPr>
        <w:t>قصيدة</w:t>
      </w:r>
      <w:r w:rsidR="00852492" w:rsidRPr="0023493C">
        <w:rPr>
          <w:rStyle w:val="rfdBold2"/>
          <w:rtl/>
        </w:rPr>
        <w:t xml:space="preserve"> </w:t>
      </w:r>
      <w:r w:rsidRPr="0023493C">
        <w:rPr>
          <w:rStyle w:val="rfdBold2"/>
          <w:rtl/>
        </w:rPr>
        <w:t>السيّد إسماعيل</w:t>
      </w:r>
      <w:r w:rsidR="00852492" w:rsidRPr="0023493C">
        <w:rPr>
          <w:rStyle w:val="rfdBold2"/>
          <w:rtl/>
        </w:rPr>
        <w:t xml:space="preserve"> </w:t>
      </w:r>
      <w:r w:rsidRPr="0023493C">
        <w:rPr>
          <w:rStyle w:val="rfdBold2"/>
          <w:rtl/>
        </w:rPr>
        <w:t>الحميري</w:t>
      </w:r>
      <w:r w:rsidR="00852492">
        <w:rPr>
          <w:rtl/>
        </w:rPr>
        <w:t xml:space="preserve"> </w:t>
      </w:r>
      <w:r>
        <w:rPr>
          <w:rtl/>
        </w:rPr>
        <w:t>(105</w:t>
      </w:r>
      <w:r w:rsidR="00836F2F">
        <w:rPr>
          <w:rtl/>
        </w:rPr>
        <w:t xml:space="preserve"> ـ </w:t>
      </w:r>
      <w:r>
        <w:rPr>
          <w:rtl/>
        </w:rPr>
        <w:t>17</w:t>
      </w:r>
      <w:r w:rsidR="00836F2F">
        <w:rPr>
          <w:rtl/>
        </w:rPr>
        <w:t>3 ه ـ</w:t>
      </w:r>
      <w:r w:rsidR="007C74F1">
        <w:rPr>
          <w:rtl/>
        </w:rPr>
        <w:t>)</w:t>
      </w:r>
      <w:r w:rsidR="00836F2F">
        <w:rPr>
          <w:rtl/>
        </w:rPr>
        <w:t xml:space="preserve"> ،</w:t>
      </w:r>
      <w:r w:rsidR="007C74F1">
        <w:rPr>
          <w:rtl/>
        </w:rPr>
        <w:t xml:space="preserve"> </w:t>
      </w:r>
      <w:r>
        <w:rPr>
          <w:rtl/>
        </w:rPr>
        <w:t>وقد نشرها العلّامة</w:t>
      </w:r>
      <w:r w:rsidR="00852492">
        <w:rPr>
          <w:rtl/>
        </w:rPr>
        <w:t xml:space="preserve"> </w:t>
      </w:r>
      <w:r>
        <w:rPr>
          <w:rtl/>
        </w:rPr>
        <w:t>الشيخ فرج</w:t>
      </w:r>
      <w:r w:rsidR="00852492">
        <w:rPr>
          <w:rtl/>
        </w:rPr>
        <w:t xml:space="preserve"> </w:t>
      </w:r>
      <w:r>
        <w:rPr>
          <w:rtl/>
        </w:rPr>
        <w:t>العمران</w:t>
      </w:r>
      <w:r w:rsidR="00852492">
        <w:rPr>
          <w:rtl/>
        </w:rPr>
        <w:t xml:space="preserve"> </w:t>
      </w:r>
      <w:r>
        <w:rPr>
          <w:rtl/>
        </w:rPr>
        <w:t>القطيفي</w:t>
      </w:r>
      <w:r w:rsidR="00836F2F">
        <w:rPr>
          <w:rtl/>
        </w:rPr>
        <w:t xml:space="preserve"> ،</w:t>
      </w:r>
      <w:r w:rsidR="007C74F1">
        <w:rPr>
          <w:rtl/>
        </w:rPr>
        <w:t xml:space="preserve"> </w:t>
      </w:r>
      <w:r>
        <w:rPr>
          <w:rtl/>
        </w:rPr>
        <w:t>بعد أن قدّم</w:t>
      </w:r>
      <w:r w:rsidR="00852492">
        <w:rPr>
          <w:rtl/>
        </w:rPr>
        <w:t xml:space="preserve"> </w:t>
      </w:r>
      <w:r>
        <w:rPr>
          <w:rtl/>
        </w:rPr>
        <w:t>لها</w:t>
      </w:r>
      <w:r w:rsidR="00852492">
        <w:rPr>
          <w:rtl/>
        </w:rPr>
        <w:t xml:space="preserve"> </w:t>
      </w:r>
      <w:r>
        <w:rPr>
          <w:rtl/>
        </w:rPr>
        <w:t>وعلّق</w:t>
      </w:r>
      <w:r w:rsidR="00852492">
        <w:rPr>
          <w:rtl/>
        </w:rPr>
        <w:t xml:space="preserve"> </w:t>
      </w:r>
      <w:r>
        <w:rPr>
          <w:rtl/>
        </w:rPr>
        <w:t>عليها</w:t>
      </w:r>
      <w:r w:rsidR="00836F2F">
        <w:rPr>
          <w:rtl/>
        </w:rPr>
        <w:t xml:space="preserve"> ،</w:t>
      </w:r>
      <w:r w:rsidR="007C74F1">
        <w:rPr>
          <w:rtl/>
        </w:rPr>
        <w:t xml:space="preserve"> </w:t>
      </w:r>
      <w:r>
        <w:rPr>
          <w:rtl/>
        </w:rPr>
        <w:t>مطبعة</w:t>
      </w:r>
      <w:r w:rsidR="00852492">
        <w:rPr>
          <w:rtl/>
        </w:rPr>
        <w:t xml:space="preserve"> </w:t>
      </w:r>
      <w:r>
        <w:rPr>
          <w:rtl/>
        </w:rPr>
        <w:t>النجف</w:t>
      </w:r>
      <w:r w:rsidR="00836F2F">
        <w:rPr>
          <w:rtl/>
        </w:rPr>
        <w:t xml:space="preserve"> :</w:t>
      </w:r>
      <w:r w:rsidR="007C74F1">
        <w:rPr>
          <w:rtl/>
        </w:rPr>
        <w:t xml:space="preserve"> </w:t>
      </w:r>
      <w:r>
        <w:rPr>
          <w:rtl/>
        </w:rPr>
        <w:t>النجف</w:t>
      </w:r>
      <w:r w:rsidR="00852492">
        <w:rPr>
          <w:rtl/>
        </w:rPr>
        <w:t xml:space="preserve"> </w:t>
      </w:r>
      <w:r>
        <w:rPr>
          <w:rtl/>
        </w:rPr>
        <w:t>الأشرف</w:t>
      </w:r>
      <w:r w:rsidR="00836F2F">
        <w:rPr>
          <w:rtl/>
        </w:rPr>
        <w:t xml:space="preserve"> ،</w:t>
      </w:r>
      <w:r w:rsidR="007C74F1">
        <w:rPr>
          <w:rtl/>
        </w:rPr>
        <w:t xml:space="preserve"> </w:t>
      </w:r>
      <w:r>
        <w:rPr>
          <w:rtl/>
        </w:rPr>
        <w:t>الطبعة</w:t>
      </w:r>
      <w:r w:rsidR="00852492">
        <w:rPr>
          <w:rtl/>
        </w:rPr>
        <w:t xml:space="preserve"> </w:t>
      </w:r>
      <w:r>
        <w:rPr>
          <w:rtl/>
        </w:rPr>
        <w:t>الأولىٰ</w:t>
      </w:r>
      <w:r w:rsidR="00836F2F">
        <w:rPr>
          <w:rtl/>
        </w:rPr>
        <w:t xml:space="preserve"> :</w:t>
      </w:r>
      <w:r w:rsidR="007C74F1">
        <w:rPr>
          <w:rtl/>
        </w:rPr>
        <w:t xml:space="preserve"> </w:t>
      </w:r>
      <w:r>
        <w:rPr>
          <w:rtl/>
        </w:rPr>
        <w:t>(138</w:t>
      </w:r>
      <w:r w:rsidR="00836F2F">
        <w:rPr>
          <w:rtl/>
        </w:rPr>
        <w:t>7 ه ـ</w:t>
      </w:r>
      <w:r w:rsidR="007C74F1">
        <w:rPr>
          <w:rtl/>
        </w:rPr>
        <w:t>)</w:t>
      </w:r>
      <w:r>
        <w:rPr>
          <w:rtl/>
        </w:rPr>
        <w:t>.</w:t>
      </w:r>
    </w:p>
    <w:p w14:paraId="31581D05" w14:textId="77777777" w:rsidR="005B136D" w:rsidRDefault="00E732A3" w:rsidP="00E732A3">
      <w:pPr>
        <w:rPr>
          <w:rtl/>
        </w:rPr>
      </w:pPr>
      <w:r>
        <w:rPr>
          <w:rFonts w:hint="eastAsia"/>
          <w:rtl/>
        </w:rPr>
        <w:t>وتقع</w:t>
      </w:r>
      <w:r>
        <w:rPr>
          <w:rtl/>
        </w:rPr>
        <w:t xml:space="preserve"> قصيدة السيّد الحميري في</w:t>
      </w:r>
      <w:r w:rsidR="007C74F1">
        <w:rPr>
          <w:rtl/>
        </w:rPr>
        <w:t xml:space="preserve"> </w:t>
      </w:r>
      <w:r w:rsidR="00836F2F">
        <w:rPr>
          <w:rtl/>
        </w:rPr>
        <w:t xml:space="preserve">: </w:t>
      </w:r>
      <w:r>
        <w:rPr>
          <w:rtl/>
        </w:rPr>
        <w:t>(53)</w:t>
      </w:r>
      <w:r w:rsidR="00836F2F">
        <w:rPr>
          <w:rtl/>
        </w:rPr>
        <w:t xml:space="preserve"> ،</w:t>
      </w:r>
      <w:r w:rsidR="007C74F1">
        <w:rPr>
          <w:rtl/>
        </w:rPr>
        <w:t xml:space="preserve"> </w:t>
      </w:r>
      <w:r>
        <w:rPr>
          <w:rtl/>
        </w:rPr>
        <w:t>وقيل</w:t>
      </w:r>
      <w:r w:rsidR="00836F2F">
        <w:rPr>
          <w:rtl/>
        </w:rPr>
        <w:t xml:space="preserve"> :</w:t>
      </w:r>
      <w:r w:rsidR="007C74F1">
        <w:rPr>
          <w:rtl/>
        </w:rPr>
        <w:t xml:space="preserve"> </w:t>
      </w:r>
      <w:r>
        <w:rPr>
          <w:rtl/>
        </w:rPr>
        <w:t>(54) بيتاً.</w:t>
      </w:r>
    </w:p>
    <w:p w14:paraId="1C5E18C4" w14:textId="77777777" w:rsidR="005B136D" w:rsidRDefault="00E732A3" w:rsidP="00E732A3">
      <w:pPr>
        <w:rPr>
          <w:rtl/>
        </w:rPr>
      </w:pPr>
      <w:r>
        <w:rPr>
          <w:rFonts w:hint="eastAsia"/>
          <w:rtl/>
        </w:rPr>
        <w:t>وعن</w:t>
      </w:r>
      <w:r>
        <w:rPr>
          <w:rtl/>
        </w:rPr>
        <w:t xml:space="preserve"> هذا التخميس وآل مْجَلِّي يقول الشيخ علي المرهون في كتابه</w:t>
      </w:r>
      <w:r w:rsidR="00852492">
        <w:rPr>
          <w:rtl/>
        </w:rPr>
        <w:t xml:space="preserve"> </w:t>
      </w:r>
      <w:r w:rsidRPr="004F1A0D">
        <w:rPr>
          <w:rStyle w:val="rfdBold2"/>
          <w:rtl/>
        </w:rPr>
        <w:t>شعراء القطيف</w:t>
      </w:r>
      <w:r w:rsidR="00836F2F">
        <w:rPr>
          <w:rtl/>
        </w:rPr>
        <w:t xml:space="preserve"> :</w:t>
      </w:r>
      <w:r w:rsidR="007C74F1">
        <w:rPr>
          <w:rtl/>
        </w:rPr>
        <w:t xml:space="preserve"> </w:t>
      </w:r>
      <w:r>
        <w:rPr>
          <w:rtl/>
        </w:rPr>
        <w:t>«وآل مْجَلِّي من أهالي القطيف لهم مكانتهم وأهمّيتهم في المجتمع برجالهم</w:t>
      </w:r>
    </w:p>
    <w:p w14:paraId="60E8E9C6" w14:textId="77777777" w:rsidR="005B136D" w:rsidRDefault="00F11B4F" w:rsidP="004F1A0D">
      <w:pPr>
        <w:pStyle w:val="rfdNormal0"/>
        <w:rPr>
          <w:rtl/>
        </w:rPr>
      </w:pPr>
      <w:r>
        <w:rPr>
          <w:rtl/>
        </w:rPr>
        <w:br w:type="page"/>
      </w:r>
      <w:r w:rsidR="00E732A3">
        <w:rPr>
          <w:rFonts w:hint="eastAsia"/>
          <w:rtl/>
        </w:rPr>
        <w:lastRenderedPageBreak/>
        <w:t>الأماثل</w:t>
      </w:r>
      <w:r w:rsidR="00E732A3">
        <w:rPr>
          <w:rtl/>
        </w:rPr>
        <w:t xml:space="preserve"> غير أنّهم</w:t>
      </w:r>
      <w:r w:rsidR="007C74F1">
        <w:rPr>
          <w:rtl/>
        </w:rPr>
        <w:t xml:space="preserve"> </w:t>
      </w:r>
      <w:r w:rsidR="00836F2F">
        <w:rPr>
          <w:rtl/>
        </w:rPr>
        <w:t>ـ</w:t>
      </w:r>
      <w:r w:rsidR="007C74F1">
        <w:rPr>
          <w:rtl/>
        </w:rPr>
        <w:t xml:space="preserve"> </w:t>
      </w:r>
      <w:r w:rsidR="00E732A3">
        <w:rPr>
          <w:rtl/>
        </w:rPr>
        <w:t>وياللأسف</w:t>
      </w:r>
      <w:r w:rsidR="007C74F1">
        <w:rPr>
          <w:rtl/>
        </w:rPr>
        <w:t xml:space="preserve"> </w:t>
      </w:r>
      <w:r w:rsidR="00836F2F">
        <w:rPr>
          <w:rtl/>
        </w:rPr>
        <w:t>ـ</w:t>
      </w:r>
      <w:r w:rsidR="007C74F1">
        <w:rPr>
          <w:rtl/>
        </w:rPr>
        <w:t xml:space="preserve"> </w:t>
      </w:r>
      <w:r w:rsidR="00E732A3">
        <w:rPr>
          <w:rtl/>
        </w:rPr>
        <w:t>قد انقرضوا حتّىٰ لا تكاد تعرف أحداً منهم في زماننا هذا</w:t>
      </w:r>
      <w:r w:rsidR="00E732A3" w:rsidRPr="00E732A3">
        <w:rPr>
          <w:rStyle w:val="rfdFootnotenum"/>
          <w:rtl/>
        </w:rPr>
        <w:t>(1)</w:t>
      </w:r>
      <w:r w:rsidR="00E732A3">
        <w:rPr>
          <w:rtl/>
        </w:rPr>
        <w:t>. غير أنّ الشيخ حسن المذكور خلَّدَ لهم ذكراً لا يبيد بتخميسه (</w:t>
      </w:r>
      <w:r w:rsidR="00E732A3" w:rsidRPr="0023493C">
        <w:rPr>
          <w:rStyle w:val="rfdBold2"/>
          <w:rtl/>
        </w:rPr>
        <w:t>الحميرية</w:t>
      </w:r>
      <w:r w:rsidR="00E732A3">
        <w:rPr>
          <w:rtl/>
        </w:rPr>
        <w:t>)</w:t>
      </w:r>
      <w:r w:rsidR="00852492">
        <w:rPr>
          <w:rtl/>
        </w:rPr>
        <w:t xml:space="preserve"> </w:t>
      </w:r>
      <w:r w:rsidR="00E732A3">
        <w:rPr>
          <w:rtl/>
        </w:rPr>
        <w:t>حتّىٰ أصبح بها في صفِّ شعراء الغدير</w:t>
      </w:r>
      <w:r w:rsidR="00836F2F">
        <w:rPr>
          <w:rtl/>
        </w:rPr>
        <w:t xml:space="preserve"> ،</w:t>
      </w:r>
      <w:r w:rsidR="007C74F1">
        <w:rPr>
          <w:rtl/>
        </w:rPr>
        <w:t xml:space="preserve"> </w:t>
      </w:r>
      <w:r w:rsidR="00E732A3">
        <w:rPr>
          <w:rtl/>
        </w:rPr>
        <w:t>وها هو اليوم في صفِّ شعراء القطيف»</w:t>
      </w:r>
      <w:r w:rsidR="00E732A3" w:rsidRPr="00E732A3">
        <w:rPr>
          <w:rStyle w:val="rfdFootnotenum"/>
          <w:rtl/>
        </w:rPr>
        <w:t>(2)</w:t>
      </w:r>
      <w:r w:rsidR="00E732A3">
        <w:rPr>
          <w:rtl/>
        </w:rPr>
        <w:t>.</w:t>
      </w:r>
    </w:p>
    <w:p w14:paraId="625D3136" w14:textId="77777777" w:rsidR="00E732A3" w:rsidRDefault="00E732A3" w:rsidP="004F1A0D">
      <w:pPr>
        <w:pStyle w:val="rfdBold1"/>
        <w:rPr>
          <w:rtl/>
        </w:rPr>
      </w:pPr>
      <w:r>
        <w:rPr>
          <w:rFonts w:hint="eastAsia"/>
          <w:rtl/>
        </w:rPr>
        <w:t>أوّله</w:t>
      </w:r>
      <w:r w:rsidR="00836F2F">
        <w:rPr>
          <w:rtl/>
        </w:rPr>
        <w:t xml:space="preserve"> : </w:t>
      </w:r>
    </w:p>
    <w:tbl>
      <w:tblPr>
        <w:bidiVisual/>
        <w:tblW w:w="5000" w:type="pct"/>
        <w:tblLook w:val="01E0" w:firstRow="1" w:lastRow="1" w:firstColumn="1" w:lastColumn="1" w:noHBand="0" w:noVBand="0"/>
      </w:tblPr>
      <w:tblGrid>
        <w:gridCol w:w="3538"/>
        <w:gridCol w:w="295"/>
        <w:gridCol w:w="3538"/>
      </w:tblGrid>
      <w:tr w:rsidR="004F1A0D" w14:paraId="57C1D643" w14:textId="77777777">
        <w:tc>
          <w:tcPr>
            <w:tcW w:w="2400" w:type="pct"/>
          </w:tcPr>
          <w:p w14:paraId="2C35CE1E" w14:textId="77777777" w:rsidR="004F1A0D" w:rsidRDefault="004F1A0D" w:rsidP="00821938">
            <w:pPr>
              <w:pStyle w:val="rfdPoem"/>
              <w:rPr>
                <w:rtl/>
              </w:rPr>
            </w:pPr>
            <w:r>
              <w:rPr>
                <w:rFonts w:hint="eastAsia"/>
                <w:rtl/>
              </w:rPr>
              <w:t>لا</w:t>
            </w:r>
            <w:r>
              <w:rPr>
                <w:rtl/>
              </w:rPr>
              <w:t xml:space="preserve"> تنكروا إن جيرة قد أزمعوا</w:t>
            </w:r>
            <w:r w:rsidRPr="00B15854">
              <w:rPr>
                <w:rStyle w:val="rfdPoemTiniCharChar"/>
                <w:rtl/>
              </w:rPr>
              <w:br/>
              <w:t> </w:t>
            </w:r>
          </w:p>
        </w:tc>
        <w:tc>
          <w:tcPr>
            <w:tcW w:w="200" w:type="pct"/>
          </w:tcPr>
          <w:p w14:paraId="27312526" w14:textId="77777777" w:rsidR="004F1A0D" w:rsidRDefault="004F1A0D" w:rsidP="00821938">
            <w:pPr>
              <w:pStyle w:val="rfdPoem"/>
              <w:rPr>
                <w:rtl/>
              </w:rPr>
            </w:pPr>
          </w:p>
        </w:tc>
        <w:tc>
          <w:tcPr>
            <w:tcW w:w="2400" w:type="pct"/>
          </w:tcPr>
          <w:p w14:paraId="236AEAE3" w14:textId="77777777" w:rsidR="004F1A0D" w:rsidRDefault="004F1A0D" w:rsidP="00821938">
            <w:pPr>
              <w:pStyle w:val="rfdPoem"/>
              <w:rPr>
                <w:rtl/>
              </w:rPr>
            </w:pPr>
            <w:r>
              <w:rPr>
                <w:rFonts w:hint="eastAsia"/>
                <w:rtl/>
              </w:rPr>
              <w:t>هجراً</w:t>
            </w:r>
            <w:r>
              <w:rPr>
                <w:rtl/>
              </w:rPr>
              <w:t xml:space="preserve"> وحبل الوصال قد قطعوا</w:t>
            </w:r>
            <w:r w:rsidRPr="00B15854">
              <w:rPr>
                <w:rStyle w:val="rfdPoemTiniCharChar"/>
                <w:rtl/>
              </w:rPr>
              <w:br/>
              <w:t> </w:t>
            </w:r>
          </w:p>
        </w:tc>
      </w:tr>
      <w:tr w:rsidR="004F1A0D" w14:paraId="4F6B14EE" w14:textId="77777777">
        <w:tc>
          <w:tcPr>
            <w:tcW w:w="2400" w:type="pct"/>
          </w:tcPr>
          <w:p w14:paraId="4245B356" w14:textId="77777777" w:rsidR="004F1A0D" w:rsidRDefault="004F1A0D" w:rsidP="00821938">
            <w:pPr>
              <w:pStyle w:val="rfdPoem"/>
              <w:rPr>
                <w:rtl/>
              </w:rPr>
            </w:pPr>
            <w:r>
              <w:rPr>
                <w:rFonts w:hint="eastAsia"/>
                <w:rtl/>
              </w:rPr>
              <w:t>كم</w:t>
            </w:r>
            <w:r>
              <w:rPr>
                <w:rtl/>
              </w:rPr>
              <w:t xml:space="preserve"> دمنة خاويةٍ تجزعُ</w:t>
            </w:r>
            <w:r w:rsidRPr="00B15854">
              <w:rPr>
                <w:rStyle w:val="rfdPoemTiniCharChar"/>
                <w:rtl/>
              </w:rPr>
              <w:br/>
              <w:t> </w:t>
            </w:r>
          </w:p>
        </w:tc>
        <w:tc>
          <w:tcPr>
            <w:tcW w:w="200" w:type="pct"/>
          </w:tcPr>
          <w:p w14:paraId="06FDD2C5" w14:textId="77777777" w:rsidR="004F1A0D" w:rsidRDefault="004F1A0D" w:rsidP="00821938">
            <w:pPr>
              <w:pStyle w:val="rfdPoem"/>
              <w:rPr>
                <w:rtl/>
              </w:rPr>
            </w:pPr>
          </w:p>
        </w:tc>
        <w:tc>
          <w:tcPr>
            <w:tcW w:w="2400" w:type="pct"/>
          </w:tcPr>
          <w:p w14:paraId="528B91F4" w14:textId="77777777" w:rsidR="004F1A0D" w:rsidRDefault="004F1A0D" w:rsidP="00821938">
            <w:pPr>
              <w:pStyle w:val="rfdPoem"/>
              <w:rPr>
                <w:rtl/>
              </w:rPr>
            </w:pPr>
            <w:r>
              <w:rPr>
                <w:rtl/>
              </w:rPr>
              <w:t>(لأمّ عمرو باللوىٰ مربعُ</w:t>
            </w:r>
            <w:r w:rsidRPr="00B15854">
              <w:rPr>
                <w:rStyle w:val="rfdPoemTiniCharChar"/>
                <w:rtl/>
              </w:rPr>
              <w:br/>
              <w:t> </w:t>
            </w:r>
          </w:p>
        </w:tc>
      </w:tr>
    </w:tbl>
    <w:p w14:paraId="5A0EDFC0" w14:textId="77777777" w:rsidR="00E732A3" w:rsidRDefault="00E732A3" w:rsidP="004F1A0D">
      <w:pPr>
        <w:pStyle w:val="rfdPoemCenter"/>
        <w:rPr>
          <w:rtl/>
        </w:rPr>
      </w:pPr>
      <w:r>
        <w:rPr>
          <w:rFonts w:hint="eastAsia"/>
          <w:rtl/>
        </w:rPr>
        <w:t>طامسةٌ</w:t>
      </w:r>
      <w:r>
        <w:rPr>
          <w:rtl/>
        </w:rPr>
        <w:t xml:space="preserve"> أعلامه برقع)</w:t>
      </w:r>
    </w:p>
    <w:p w14:paraId="07AABB2B" w14:textId="77777777" w:rsidR="00E732A3" w:rsidRDefault="00E732A3" w:rsidP="00E732A3">
      <w:pPr>
        <w:rPr>
          <w:rtl/>
        </w:rPr>
      </w:pPr>
      <w:r w:rsidRPr="004F1A0D">
        <w:rPr>
          <w:rStyle w:val="rfdBold2"/>
          <w:rFonts w:hint="eastAsia"/>
          <w:rtl/>
        </w:rPr>
        <w:t>آخره</w:t>
      </w:r>
      <w:r w:rsidRPr="00E732A3">
        <w:rPr>
          <w:rStyle w:val="rfdFootnotenum"/>
          <w:rtl/>
        </w:rPr>
        <w:t>(3)</w:t>
      </w:r>
      <w:r w:rsidR="00836F2F">
        <w:rPr>
          <w:rtl/>
        </w:rPr>
        <w:t xml:space="preserve"> : </w:t>
      </w:r>
    </w:p>
    <w:tbl>
      <w:tblPr>
        <w:bidiVisual/>
        <w:tblW w:w="5000" w:type="pct"/>
        <w:tblLook w:val="01E0" w:firstRow="1" w:lastRow="1" w:firstColumn="1" w:lastColumn="1" w:noHBand="0" w:noVBand="0"/>
      </w:tblPr>
      <w:tblGrid>
        <w:gridCol w:w="3538"/>
        <w:gridCol w:w="295"/>
        <w:gridCol w:w="3538"/>
      </w:tblGrid>
      <w:tr w:rsidR="004F1A0D" w14:paraId="4E81BE01" w14:textId="77777777">
        <w:tc>
          <w:tcPr>
            <w:tcW w:w="2400" w:type="pct"/>
          </w:tcPr>
          <w:p w14:paraId="3BDB221C" w14:textId="77777777" w:rsidR="004F1A0D" w:rsidRDefault="004F1A0D" w:rsidP="00821938">
            <w:pPr>
              <w:pStyle w:val="rfdPoem"/>
              <w:rPr>
                <w:rtl/>
              </w:rPr>
            </w:pPr>
            <w:r>
              <w:rPr>
                <w:rFonts w:hint="eastAsia"/>
                <w:rtl/>
              </w:rPr>
              <w:t>آياتهم</w:t>
            </w:r>
            <w:r>
              <w:rPr>
                <w:rtl/>
              </w:rPr>
              <w:t xml:space="preserve"> بين الورىٰ قد بدت</w:t>
            </w:r>
            <w:r w:rsidRPr="00B15854">
              <w:rPr>
                <w:rStyle w:val="rfdPoemTiniCharChar"/>
                <w:rtl/>
              </w:rPr>
              <w:br/>
              <w:t> </w:t>
            </w:r>
          </w:p>
        </w:tc>
        <w:tc>
          <w:tcPr>
            <w:tcW w:w="200" w:type="pct"/>
          </w:tcPr>
          <w:p w14:paraId="60B85C91" w14:textId="77777777" w:rsidR="004F1A0D" w:rsidRDefault="004F1A0D" w:rsidP="00821938">
            <w:pPr>
              <w:pStyle w:val="rfdPoem"/>
              <w:rPr>
                <w:rtl/>
              </w:rPr>
            </w:pPr>
          </w:p>
        </w:tc>
        <w:tc>
          <w:tcPr>
            <w:tcW w:w="2400" w:type="pct"/>
          </w:tcPr>
          <w:p w14:paraId="1BC4230F" w14:textId="77777777" w:rsidR="004F1A0D" w:rsidRDefault="004F1A0D" w:rsidP="00821938">
            <w:pPr>
              <w:pStyle w:val="rfdPoem"/>
              <w:rPr>
                <w:rtl/>
              </w:rPr>
            </w:pPr>
            <w:r>
              <w:rPr>
                <w:rFonts w:hint="eastAsia"/>
                <w:rtl/>
              </w:rPr>
              <w:t>وروحهم</w:t>
            </w:r>
            <w:r>
              <w:rPr>
                <w:rtl/>
              </w:rPr>
              <w:t xml:space="preserve"> في جنّة قد غدت</w:t>
            </w:r>
            <w:r w:rsidRPr="00B15854">
              <w:rPr>
                <w:rStyle w:val="rfdPoemTiniCharChar"/>
                <w:rtl/>
              </w:rPr>
              <w:br/>
              <w:t> </w:t>
            </w:r>
          </w:p>
        </w:tc>
      </w:tr>
      <w:tr w:rsidR="004F1A0D" w14:paraId="400FDB14" w14:textId="77777777">
        <w:tc>
          <w:tcPr>
            <w:tcW w:w="2400" w:type="pct"/>
          </w:tcPr>
          <w:p w14:paraId="6263181C" w14:textId="77777777" w:rsidR="004F1A0D" w:rsidRDefault="004F1A0D" w:rsidP="00821938">
            <w:pPr>
              <w:pStyle w:val="rfdPoem"/>
              <w:rPr>
                <w:rtl/>
              </w:rPr>
            </w:pPr>
            <w:r>
              <w:rPr>
                <w:rFonts w:hint="eastAsia"/>
                <w:rtl/>
              </w:rPr>
              <w:t>صلّىٰ</w:t>
            </w:r>
            <w:r>
              <w:rPr>
                <w:rtl/>
              </w:rPr>
              <w:t xml:space="preserve"> عليهم ربّنا ما حدت</w:t>
            </w:r>
            <w:r w:rsidRPr="00B15854">
              <w:rPr>
                <w:rStyle w:val="rfdPoemTiniCharChar"/>
                <w:rtl/>
              </w:rPr>
              <w:br/>
              <w:t> </w:t>
            </w:r>
          </w:p>
        </w:tc>
        <w:tc>
          <w:tcPr>
            <w:tcW w:w="200" w:type="pct"/>
          </w:tcPr>
          <w:p w14:paraId="0EA0CBA8" w14:textId="77777777" w:rsidR="004F1A0D" w:rsidRDefault="004F1A0D" w:rsidP="00821938">
            <w:pPr>
              <w:pStyle w:val="rfdPoem"/>
              <w:rPr>
                <w:rtl/>
              </w:rPr>
            </w:pPr>
          </w:p>
        </w:tc>
        <w:tc>
          <w:tcPr>
            <w:tcW w:w="2400" w:type="pct"/>
          </w:tcPr>
          <w:p w14:paraId="49B1AB92" w14:textId="77777777" w:rsidR="004F1A0D" w:rsidRDefault="004F1A0D" w:rsidP="00821938">
            <w:pPr>
              <w:pStyle w:val="rfdPoem"/>
              <w:rPr>
                <w:rtl/>
              </w:rPr>
            </w:pPr>
            <w:r>
              <w:rPr>
                <w:rtl/>
              </w:rPr>
              <w:t>(وما علىٰ الأغصان دأباً شدت</w:t>
            </w:r>
            <w:r w:rsidRPr="00B15854">
              <w:rPr>
                <w:rStyle w:val="rfdPoemTiniCharChar"/>
                <w:rtl/>
              </w:rPr>
              <w:br/>
              <w:t> </w:t>
            </w:r>
          </w:p>
        </w:tc>
      </w:tr>
    </w:tbl>
    <w:p w14:paraId="3B545C57" w14:textId="77777777" w:rsidR="00E732A3" w:rsidRDefault="00E732A3" w:rsidP="004F1A0D">
      <w:pPr>
        <w:pStyle w:val="rfdPoemCenter"/>
        <w:rPr>
          <w:rtl/>
        </w:rPr>
      </w:pPr>
      <w:r>
        <w:rPr>
          <w:rFonts w:hint="eastAsia"/>
          <w:rtl/>
        </w:rPr>
        <w:t>قمرية</w:t>
      </w:r>
      <w:r>
        <w:rPr>
          <w:rtl/>
        </w:rPr>
        <w:t xml:space="preserve"> ف</w:t>
      </w:r>
      <w:r w:rsidR="00836F2F">
        <w:rPr>
          <w:rtl/>
        </w:rPr>
        <w:t xml:space="preserve"> ـ </w:t>
      </w:r>
      <w:r>
        <w:rPr>
          <w:rtl/>
        </w:rPr>
        <w:t>ي وكرها تسجعُ)</w:t>
      </w:r>
    </w:p>
    <w:p w14:paraId="2E6759C9" w14:textId="77777777" w:rsidR="00E732A3" w:rsidRDefault="00E732A3" w:rsidP="00E732A3">
      <w:pPr>
        <w:rPr>
          <w:rtl/>
        </w:rPr>
      </w:pPr>
      <w:r>
        <w:rPr>
          <w:rtl/>
        </w:rPr>
        <w:t>2</w:t>
      </w:r>
      <w:r w:rsidR="00836F2F">
        <w:rPr>
          <w:rtl/>
        </w:rPr>
        <w:t xml:space="preserve"> ـ</w:t>
      </w:r>
      <w:r w:rsidR="007C74F1">
        <w:rPr>
          <w:rtl/>
        </w:rPr>
        <w:t xml:space="preserve"> </w:t>
      </w:r>
      <w:r w:rsidRPr="004F1A0D">
        <w:rPr>
          <w:rStyle w:val="rfdBold2"/>
          <w:rtl/>
        </w:rPr>
        <w:t>ديوان شعر</w:t>
      </w:r>
      <w:r w:rsidR="00836F2F">
        <w:rPr>
          <w:rtl/>
        </w:rPr>
        <w:t xml:space="preserve"> :</w:t>
      </w:r>
      <w:r w:rsidR="007C74F1">
        <w:rPr>
          <w:rtl/>
        </w:rPr>
        <w:t xml:space="preserve"> </w:t>
      </w:r>
      <w:r>
        <w:rPr>
          <w:rtl/>
        </w:rPr>
        <w:t>يضمّ القصائد التي كتبها في مدح ورثاء أهل البيت</w:t>
      </w:r>
      <w:r w:rsidR="00852492">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Pr>
          <w:rtl/>
        </w:rPr>
        <w:t>والمناسبات المختلفة</w:t>
      </w:r>
      <w:r w:rsidR="00836F2F">
        <w:rPr>
          <w:rtl/>
        </w:rPr>
        <w:t xml:space="preserve"> ،</w:t>
      </w:r>
      <w:r w:rsidR="007C74F1">
        <w:rPr>
          <w:rtl/>
        </w:rPr>
        <w:t xml:space="preserve"> </w:t>
      </w:r>
      <w:r>
        <w:rPr>
          <w:rtl/>
        </w:rPr>
        <w:t>وهو مفقود.</w:t>
      </w:r>
    </w:p>
    <w:p w14:paraId="4DEC483D" w14:textId="77777777" w:rsidR="00E732A3" w:rsidRDefault="00E732A3" w:rsidP="00E732A3">
      <w:pPr>
        <w:rPr>
          <w:rtl/>
        </w:rPr>
      </w:pPr>
      <w:r>
        <w:rPr>
          <w:rFonts w:hint="eastAsia"/>
          <w:rtl/>
        </w:rPr>
        <w:t>قال</w:t>
      </w:r>
      <w:r>
        <w:rPr>
          <w:rtl/>
        </w:rPr>
        <w:t xml:space="preserve"> الشيخ محمّد علي التاجر</w:t>
      </w:r>
      <w:r w:rsidRPr="00E732A3">
        <w:rPr>
          <w:rStyle w:val="rfdFootnotenum"/>
          <w:rtl/>
        </w:rPr>
        <w:t>(4)</w:t>
      </w:r>
      <w:r w:rsidR="00836F2F">
        <w:rPr>
          <w:rtl/>
        </w:rPr>
        <w:t xml:space="preserve"> :</w:t>
      </w:r>
      <w:r w:rsidR="007C74F1">
        <w:rPr>
          <w:rtl/>
        </w:rPr>
        <w:t xml:space="preserve"> </w:t>
      </w:r>
      <w:r>
        <w:rPr>
          <w:rtl/>
        </w:rPr>
        <w:t>«كان</w:t>
      </w:r>
      <w:r w:rsidR="007C74F1">
        <w:rPr>
          <w:rtl/>
        </w:rPr>
        <w:t xml:space="preserve"> </w:t>
      </w:r>
      <w:r w:rsidR="006E72D1" w:rsidRPr="00DA6958">
        <w:rPr>
          <w:rStyle w:val="rfdAlaem"/>
          <w:rtl/>
        </w:rPr>
        <w:t>رحمه‌الله</w:t>
      </w:r>
      <w:r w:rsidR="007C74F1">
        <w:rPr>
          <w:rtl/>
        </w:rPr>
        <w:t xml:space="preserve"> </w:t>
      </w:r>
      <w:r>
        <w:rPr>
          <w:rtl/>
        </w:rPr>
        <w:t>فقيهاً</w:t>
      </w:r>
      <w:r w:rsidR="00852492">
        <w:rPr>
          <w:rtl/>
        </w:rPr>
        <w:t xml:space="preserve"> </w:t>
      </w:r>
      <w:r>
        <w:rPr>
          <w:rtl/>
        </w:rPr>
        <w:t>شاعراً</w:t>
      </w:r>
      <w:r w:rsidR="00852492">
        <w:rPr>
          <w:rtl/>
        </w:rPr>
        <w:t xml:space="preserve"> </w:t>
      </w:r>
      <w:r>
        <w:rPr>
          <w:rtl/>
        </w:rPr>
        <w:t>أديباً</w:t>
      </w:r>
      <w:r w:rsidR="00852492">
        <w:rPr>
          <w:rtl/>
        </w:rPr>
        <w:t xml:space="preserve"> </w:t>
      </w:r>
      <w:r>
        <w:rPr>
          <w:rtl/>
        </w:rPr>
        <w:t>وجدت</w:t>
      </w:r>
      <w:r w:rsidR="00852492">
        <w:rPr>
          <w:rtl/>
        </w:rPr>
        <w:t xml:space="preserve"> </w:t>
      </w:r>
      <w:r>
        <w:rPr>
          <w:rtl/>
        </w:rPr>
        <w:t>له</w:t>
      </w:r>
      <w:r w:rsidR="00852492">
        <w:rPr>
          <w:rtl/>
        </w:rPr>
        <w:t xml:space="preserve"> </w:t>
      </w:r>
      <w:r>
        <w:rPr>
          <w:rtl/>
        </w:rPr>
        <w:t>في</w:t>
      </w:r>
      <w:r w:rsidR="00852492">
        <w:rPr>
          <w:rtl/>
        </w:rPr>
        <w:t xml:space="preserve"> </w:t>
      </w:r>
      <w:r>
        <w:rPr>
          <w:rtl/>
        </w:rPr>
        <w:t>بعض</w:t>
      </w:r>
      <w:r w:rsidR="00852492">
        <w:rPr>
          <w:rtl/>
        </w:rPr>
        <w:t xml:space="preserve"> </w:t>
      </w:r>
      <w:r>
        <w:rPr>
          <w:rtl/>
        </w:rPr>
        <w:t>المجاميع</w:t>
      </w:r>
      <w:r w:rsidR="00852492">
        <w:rPr>
          <w:rtl/>
        </w:rPr>
        <w:t xml:space="preserve"> </w:t>
      </w:r>
      <w:r>
        <w:rPr>
          <w:rtl/>
        </w:rPr>
        <w:t>الشعرية</w:t>
      </w:r>
      <w:r w:rsidR="00852492">
        <w:rPr>
          <w:rtl/>
        </w:rPr>
        <w:t xml:space="preserve"> </w:t>
      </w:r>
      <w:r>
        <w:rPr>
          <w:rtl/>
        </w:rPr>
        <w:t>المخطوطة</w:t>
      </w:r>
      <w:r w:rsidR="00852492">
        <w:rPr>
          <w:rtl/>
        </w:rPr>
        <w:t xml:space="preserve"> </w:t>
      </w:r>
      <w:r>
        <w:rPr>
          <w:rtl/>
        </w:rPr>
        <w:t>قصائد</w:t>
      </w:r>
      <w:r w:rsidR="00852492">
        <w:rPr>
          <w:rtl/>
        </w:rPr>
        <w:t xml:space="preserve"> </w:t>
      </w:r>
      <w:r>
        <w:rPr>
          <w:rtl/>
        </w:rPr>
        <w:t>في</w:t>
      </w:r>
      <w:r w:rsidR="00852492">
        <w:rPr>
          <w:rtl/>
        </w:rPr>
        <w:t xml:space="preserve"> </w:t>
      </w:r>
      <w:r>
        <w:rPr>
          <w:rtl/>
        </w:rPr>
        <w:t>رثاء</w:t>
      </w:r>
      <w:r w:rsidR="00852492">
        <w:rPr>
          <w:rtl/>
        </w:rPr>
        <w:t xml:space="preserve"> </w:t>
      </w:r>
      <w:r>
        <w:rPr>
          <w:rtl/>
        </w:rPr>
        <w:t>آل</w:t>
      </w:r>
      <w:r w:rsidR="00852492">
        <w:rPr>
          <w:rtl/>
        </w:rPr>
        <w:t xml:space="preserve"> </w:t>
      </w:r>
      <w:r>
        <w:rPr>
          <w:rtl/>
        </w:rPr>
        <w:t>البيت</w:t>
      </w:r>
      <w:r w:rsidR="007C74F1">
        <w:rPr>
          <w:rtl/>
        </w:rPr>
        <w:t xml:space="preserve"> </w:t>
      </w:r>
      <w:r w:rsidR="00DA6958" w:rsidRPr="00DA6958">
        <w:rPr>
          <w:rStyle w:val="rfdAlaem"/>
          <w:rtl/>
        </w:rPr>
        <w:t>عليهم‌السلام</w:t>
      </w:r>
      <w:r w:rsidR="007C74F1">
        <w:rPr>
          <w:rtl/>
        </w:rPr>
        <w:t xml:space="preserve"> </w:t>
      </w:r>
      <w:r>
        <w:rPr>
          <w:rtl/>
        </w:rPr>
        <w:t>ومن</w:t>
      </w:r>
      <w:r w:rsidR="00852492">
        <w:rPr>
          <w:rtl/>
        </w:rPr>
        <w:t xml:space="preserve"> </w:t>
      </w:r>
      <w:r>
        <w:rPr>
          <w:rtl/>
        </w:rPr>
        <w:t>ذلك</w:t>
      </w:r>
      <w:r w:rsidR="00852492">
        <w:rPr>
          <w:rtl/>
        </w:rPr>
        <w:t xml:space="preserve"> </w:t>
      </w:r>
      <w:r>
        <w:rPr>
          <w:rtl/>
        </w:rPr>
        <w:t>قوله</w:t>
      </w:r>
      <w:r w:rsidR="00836F2F">
        <w:rPr>
          <w:rtl/>
        </w:rPr>
        <w:t xml:space="preserve"> : </w:t>
      </w:r>
    </w:p>
    <w:tbl>
      <w:tblPr>
        <w:bidiVisual/>
        <w:tblW w:w="5000" w:type="pct"/>
        <w:tblLook w:val="01E0" w:firstRow="1" w:lastRow="1" w:firstColumn="1" w:lastColumn="1" w:noHBand="0" w:noVBand="0"/>
      </w:tblPr>
      <w:tblGrid>
        <w:gridCol w:w="3538"/>
        <w:gridCol w:w="295"/>
        <w:gridCol w:w="3538"/>
      </w:tblGrid>
      <w:tr w:rsidR="004F1A0D" w14:paraId="29FA0A60" w14:textId="77777777">
        <w:tc>
          <w:tcPr>
            <w:tcW w:w="2400" w:type="pct"/>
          </w:tcPr>
          <w:p w14:paraId="7C9C2C4A" w14:textId="77777777" w:rsidR="004F1A0D" w:rsidRDefault="004F1A0D" w:rsidP="00821938">
            <w:pPr>
              <w:pStyle w:val="rfdPoem"/>
              <w:rPr>
                <w:rtl/>
              </w:rPr>
            </w:pPr>
            <w:r>
              <w:rPr>
                <w:rFonts w:hint="eastAsia"/>
                <w:rtl/>
              </w:rPr>
              <w:t xml:space="preserve">تصرّم </w:t>
            </w:r>
            <w:r>
              <w:rPr>
                <w:rtl/>
              </w:rPr>
              <w:t>شهر الحجّ فانصرم الصبر</w:t>
            </w:r>
            <w:r w:rsidRPr="00B15854">
              <w:rPr>
                <w:rStyle w:val="rfdPoemTiniCharChar"/>
                <w:rtl/>
              </w:rPr>
              <w:br/>
              <w:t> </w:t>
            </w:r>
          </w:p>
        </w:tc>
        <w:tc>
          <w:tcPr>
            <w:tcW w:w="200" w:type="pct"/>
          </w:tcPr>
          <w:p w14:paraId="0E5C14D0" w14:textId="77777777" w:rsidR="004F1A0D" w:rsidRDefault="004F1A0D" w:rsidP="00821938">
            <w:pPr>
              <w:pStyle w:val="rfdPoem"/>
              <w:rPr>
                <w:rtl/>
              </w:rPr>
            </w:pPr>
          </w:p>
        </w:tc>
        <w:tc>
          <w:tcPr>
            <w:tcW w:w="2400" w:type="pct"/>
          </w:tcPr>
          <w:p w14:paraId="7D9721D6" w14:textId="77777777" w:rsidR="004F1A0D" w:rsidRDefault="004F1A0D" w:rsidP="00821938">
            <w:pPr>
              <w:pStyle w:val="rfdPoem"/>
              <w:rPr>
                <w:rtl/>
              </w:rPr>
            </w:pPr>
            <w:r>
              <w:rPr>
                <w:rFonts w:hint="eastAsia"/>
                <w:rtl/>
              </w:rPr>
              <w:t xml:space="preserve">وأشرف </w:t>
            </w:r>
            <w:r>
              <w:rPr>
                <w:rtl/>
              </w:rPr>
              <w:t>ركب الحزن وارتحل البشرُ</w:t>
            </w:r>
            <w:r w:rsidRPr="00B15854">
              <w:rPr>
                <w:rStyle w:val="rfdPoemTiniCharChar"/>
                <w:rtl/>
              </w:rPr>
              <w:br/>
              <w:t> </w:t>
            </w:r>
          </w:p>
        </w:tc>
      </w:tr>
    </w:tbl>
    <w:p w14:paraId="786CD39F" w14:textId="77777777" w:rsidR="00E732A3" w:rsidRDefault="00E732A3" w:rsidP="00E732A3">
      <w:pPr>
        <w:pStyle w:val="rfdLine"/>
        <w:rPr>
          <w:rtl/>
        </w:rPr>
      </w:pPr>
      <w:r>
        <w:rPr>
          <w:rtl/>
        </w:rPr>
        <w:t>__________</w:t>
      </w:r>
    </w:p>
    <w:p w14:paraId="01FF774C" w14:textId="77777777" w:rsidR="00E732A3" w:rsidRDefault="00E732A3" w:rsidP="00E732A3">
      <w:pPr>
        <w:pStyle w:val="rfdFootnote0"/>
        <w:rPr>
          <w:rtl/>
        </w:rPr>
      </w:pPr>
      <w:r>
        <w:rPr>
          <w:rtl/>
        </w:rPr>
        <w:t>(1) في القطيف وليس في وادي الفرع.</w:t>
      </w:r>
    </w:p>
    <w:p w14:paraId="40904DE4" w14:textId="77777777" w:rsidR="00E732A3" w:rsidRDefault="00E732A3" w:rsidP="00E732A3">
      <w:pPr>
        <w:pStyle w:val="rfdFootnote0"/>
        <w:rPr>
          <w:rtl/>
        </w:rPr>
      </w:pPr>
      <w:r>
        <w:rPr>
          <w:rtl/>
        </w:rPr>
        <w:t>(2) شعراء القطيف من الماضين</w:t>
      </w:r>
      <w:r w:rsidR="00836F2F">
        <w:rPr>
          <w:rtl/>
        </w:rPr>
        <w:t xml:space="preserve"> :</w:t>
      </w:r>
      <w:r w:rsidR="007C74F1">
        <w:rPr>
          <w:rtl/>
        </w:rPr>
        <w:t xml:space="preserve"> </w:t>
      </w:r>
      <w:r>
        <w:rPr>
          <w:rtl/>
        </w:rPr>
        <w:t>57.</w:t>
      </w:r>
    </w:p>
    <w:p w14:paraId="7B08EEE8" w14:textId="77777777" w:rsidR="00E732A3" w:rsidRDefault="00E732A3" w:rsidP="00E732A3">
      <w:pPr>
        <w:pStyle w:val="rfdFootnote0"/>
        <w:rPr>
          <w:rtl/>
        </w:rPr>
      </w:pPr>
      <w:r>
        <w:rPr>
          <w:rtl/>
        </w:rPr>
        <w:t>(3) تخميس ابن مجلّي الخطّي لقصيدة السيّد الحميري</w:t>
      </w:r>
      <w:r w:rsidR="00836F2F">
        <w:rPr>
          <w:rtl/>
        </w:rPr>
        <w:t xml:space="preserve"> :</w:t>
      </w:r>
      <w:r w:rsidR="007C74F1">
        <w:rPr>
          <w:rtl/>
        </w:rPr>
        <w:t xml:space="preserve"> </w:t>
      </w:r>
      <w:r>
        <w:rPr>
          <w:rtl/>
        </w:rPr>
        <w:t>44.</w:t>
      </w:r>
    </w:p>
    <w:p w14:paraId="20C22B46" w14:textId="77777777" w:rsidR="00E732A3" w:rsidRDefault="00E732A3" w:rsidP="00E732A3">
      <w:pPr>
        <w:pStyle w:val="rfdFootnote0"/>
        <w:rPr>
          <w:rtl/>
        </w:rPr>
      </w:pPr>
      <w:r>
        <w:rPr>
          <w:rtl/>
        </w:rPr>
        <w:t>(4) منتظم الدرّين في تراجم علماء وأدباء الأحساء والقطيف والبحرين 1/369.</w:t>
      </w:r>
    </w:p>
    <w:p w14:paraId="5402F2F9" w14:textId="77777777" w:rsidR="00E732A3" w:rsidRDefault="00F11B4F" w:rsidP="00E732A3">
      <w:pPr>
        <w:rPr>
          <w:rtl/>
        </w:rPr>
      </w:pPr>
      <w:r>
        <w:rPr>
          <w:rtl/>
        </w:rPr>
        <w:br w:type="page"/>
      </w:r>
      <w:r w:rsidR="00E732A3">
        <w:rPr>
          <w:rFonts w:hint="eastAsia"/>
          <w:rtl/>
        </w:rPr>
        <w:lastRenderedPageBreak/>
        <w:t>وفي</w:t>
      </w:r>
      <w:r w:rsidR="00852492">
        <w:rPr>
          <w:rFonts w:hint="eastAsia"/>
          <w:rtl/>
        </w:rPr>
        <w:t xml:space="preserve"> </w:t>
      </w:r>
      <w:r w:rsidR="00E732A3">
        <w:rPr>
          <w:rtl/>
        </w:rPr>
        <w:t>آخرها</w:t>
      </w:r>
      <w:r w:rsidR="00852492">
        <w:rPr>
          <w:rtl/>
        </w:rPr>
        <w:t xml:space="preserve"> </w:t>
      </w:r>
      <w:r w:rsidR="00E732A3">
        <w:rPr>
          <w:rtl/>
        </w:rPr>
        <w:t>يقول</w:t>
      </w:r>
      <w:r w:rsidR="00836F2F">
        <w:rPr>
          <w:rtl/>
        </w:rPr>
        <w:t xml:space="preserve"> : </w:t>
      </w:r>
    </w:p>
    <w:tbl>
      <w:tblPr>
        <w:bidiVisual/>
        <w:tblW w:w="5000" w:type="pct"/>
        <w:tblLook w:val="01E0" w:firstRow="1" w:lastRow="1" w:firstColumn="1" w:lastColumn="1" w:noHBand="0" w:noVBand="0"/>
      </w:tblPr>
      <w:tblGrid>
        <w:gridCol w:w="3538"/>
        <w:gridCol w:w="295"/>
        <w:gridCol w:w="3538"/>
      </w:tblGrid>
      <w:tr w:rsidR="004F1A0D" w14:paraId="27501BCC" w14:textId="77777777">
        <w:tc>
          <w:tcPr>
            <w:tcW w:w="2400" w:type="pct"/>
          </w:tcPr>
          <w:p w14:paraId="10300C6F" w14:textId="77777777" w:rsidR="004F1A0D" w:rsidRDefault="004F1A0D" w:rsidP="00821938">
            <w:pPr>
              <w:pStyle w:val="rfdPoem"/>
              <w:rPr>
                <w:rtl/>
              </w:rPr>
            </w:pPr>
            <w:r>
              <w:rPr>
                <w:rFonts w:hint="eastAsia"/>
                <w:rtl/>
              </w:rPr>
              <w:t xml:space="preserve">إليكم </w:t>
            </w:r>
            <w:r>
              <w:rPr>
                <w:rtl/>
              </w:rPr>
              <w:t>بني الزهراء عروساً تجلّلت</w:t>
            </w:r>
            <w:r w:rsidRPr="00B15854">
              <w:rPr>
                <w:rStyle w:val="rfdPoemTiniCharChar"/>
                <w:rtl/>
              </w:rPr>
              <w:br/>
              <w:t> </w:t>
            </w:r>
          </w:p>
        </w:tc>
        <w:tc>
          <w:tcPr>
            <w:tcW w:w="200" w:type="pct"/>
          </w:tcPr>
          <w:p w14:paraId="1E59A6DD" w14:textId="77777777" w:rsidR="004F1A0D" w:rsidRDefault="004F1A0D" w:rsidP="00821938">
            <w:pPr>
              <w:pStyle w:val="rfdPoem"/>
              <w:rPr>
                <w:rtl/>
              </w:rPr>
            </w:pPr>
          </w:p>
        </w:tc>
        <w:tc>
          <w:tcPr>
            <w:tcW w:w="2400" w:type="pct"/>
          </w:tcPr>
          <w:p w14:paraId="70632A06" w14:textId="77777777" w:rsidR="004F1A0D" w:rsidRDefault="004F1A0D" w:rsidP="00821938">
            <w:pPr>
              <w:pStyle w:val="rfdPoem"/>
              <w:rPr>
                <w:rtl/>
              </w:rPr>
            </w:pPr>
            <w:r>
              <w:rPr>
                <w:rFonts w:hint="eastAsia"/>
                <w:rtl/>
              </w:rPr>
              <w:t xml:space="preserve">بحسن </w:t>
            </w:r>
            <w:r>
              <w:rPr>
                <w:rtl/>
              </w:rPr>
              <w:t>المعاني والقبول لها مهرُ</w:t>
            </w:r>
            <w:r w:rsidRPr="00B15854">
              <w:rPr>
                <w:rStyle w:val="rfdPoemTiniCharChar"/>
                <w:rtl/>
              </w:rPr>
              <w:br/>
              <w:t> </w:t>
            </w:r>
          </w:p>
        </w:tc>
      </w:tr>
      <w:tr w:rsidR="004F1A0D" w14:paraId="1003AEEC" w14:textId="77777777">
        <w:tc>
          <w:tcPr>
            <w:tcW w:w="2400" w:type="pct"/>
          </w:tcPr>
          <w:p w14:paraId="47471F13" w14:textId="77777777" w:rsidR="004F1A0D" w:rsidRDefault="004F1A0D" w:rsidP="00821938">
            <w:pPr>
              <w:pStyle w:val="rfdPoem"/>
              <w:rPr>
                <w:rtl/>
              </w:rPr>
            </w:pPr>
            <w:r>
              <w:rPr>
                <w:rFonts w:hint="eastAsia"/>
                <w:rtl/>
              </w:rPr>
              <w:t>بها</w:t>
            </w:r>
            <w:r>
              <w:rPr>
                <w:rtl/>
              </w:rPr>
              <w:t xml:space="preserve"> (حسن) يرجو النعيم وحورها</w:t>
            </w:r>
            <w:r w:rsidRPr="00B15854">
              <w:rPr>
                <w:rStyle w:val="rfdPoemTiniCharChar"/>
                <w:rtl/>
              </w:rPr>
              <w:br/>
              <w:t> </w:t>
            </w:r>
          </w:p>
        </w:tc>
        <w:tc>
          <w:tcPr>
            <w:tcW w:w="200" w:type="pct"/>
          </w:tcPr>
          <w:p w14:paraId="0E7FFE10" w14:textId="77777777" w:rsidR="004F1A0D" w:rsidRDefault="004F1A0D" w:rsidP="00821938">
            <w:pPr>
              <w:pStyle w:val="rfdPoem"/>
              <w:rPr>
                <w:rtl/>
              </w:rPr>
            </w:pPr>
          </w:p>
        </w:tc>
        <w:tc>
          <w:tcPr>
            <w:tcW w:w="2400" w:type="pct"/>
          </w:tcPr>
          <w:p w14:paraId="5F425D57" w14:textId="77777777" w:rsidR="004F1A0D" w:rsidRDefault="004F1A0D" w:rsidP="00821938">
            <w:pPr>
              <w:pStyle w:val="rfdPoem"/>
              <w:rPr>
                <w:rtl/>
              </w:rPr>
            </w:pPr>
            <w:r>
              <w:rPr>
                <w:rFonts w:hint="eastAsia"/>
                <w:rtl/>
              </w:rPr>
              <w:t xml:space="preserve">غداً </w:t>
            </w:r>
            <w:r>
              <w:rPr>
                <w:rtl/>
              </w:rPr>
              <w:t>فإليكم يرجع النهي والأمرُ</w:t>
            </w:r>
            <w:r w:rsidRPr="00B15854">
              <w:rPr>
                <w:rStyle w:val="rfdPoemTiniCharChar"/>
                <w:rtl/>
              </w:rPr>
              <w:br/>
              <w:t> </w:t>
            </w:r>
          </w:p>
        </w:tc>
      </w:tr>
    </w:tbl>
    <w:p w14:paraId="785A3ED1" w14:textId="77777777" w:rsidR="005B136D" w:rsidRDefault="00E732A3" w:rsidP="004F1A0D">
      <w:pPr>
        <w:pStyle w:val="rfdBold1"/>
        <w:rPr>
          <w:rtl/>
        </w:rPr>
      </w:pPr>
      <w:r>
        <w:rPr>
          <w:rFonts w:hint="eastAsia"/>
          <w:rtl/>
        </w:rPr>
        <w:t>تملّكاته</w:t>
      </w:r>
      <w:r w:rsidR="00836F2F">
        <w:rPr>
          <w:rtl/>
        </w:rPr>
        <w:t xml:space="preserve"> :</w:t>
      </w:r>
    </w:p>
    <w:p w14:paraId="3928C2C6" w14:textId="77777777" w:rsidR="005B136D" w:rsidRDefault="00E732A3" w:rsidP="00E732A3">
      <w:pPr>
        <w:rPr>
          <w:rtl/>
        </w:rPr>
      </w:pPr>
      <w:r>
        <w:rPr>
          <w:rFonts w:hint="eastAsia"/>
          <w:rtl/>
        </w:rPr>
        <w:t>تملّك</w:t>
      </w:r>
      <w:r>
        <w:rPr>
          <w:rtl/>
        </w:rPr>
        <w:t xml:space="preserve"> الشيخ العديد من الكتب فقد معظمها نتيجة سوء الحفظ</w:t>
      </w:r>
      <w:r w:rsidR="00836F2F">
        <w:rPr>
          <w:rtl/>
        </w:rPr>
        <w:t xml:space="preserve"> ،</w:t>
      </w:r>
      <w:r w:rsidR="007C74F1">
        <w:rPr>
          <w:rtl/>
        </w:rPr>
        <w:t xml:space="preserve"> </w:t>
      </w:r>
      <w:r>
        <w:rPr>
          <w:rtl/>
        </w:rPr>
        <w:t>وقد استطعنا التعرّف علىٰ نزر يسير منها وهي كما يلي</w:t>
      </w:r>
      <w:r w:rsidR="00836F2F">
        <w:rPr>
          <w:rtl/>
        </w:rPr>
        <w:t xml:space="preserve"> :</w:t>
      </w:r>
    </w:p>
    <w:p w14:paraId="6BC500AA" w14:textId="77777777" w:rsidR="00E732A3" w:rsidRDefault="00836F2F" w:rsidP="00305F76">
      <w:pPr>
        <w:pStyle w:val="rfdBold1"/>
        <w:rPr>
          <w:rtl/>
        </w:rPr>
      </w:pPr>
      <w:r>
        <w:rPr>
          <w:rFonts w:hint="eastAsia"/>
          <w:rtl/>
        </w:rPr>
        <w:t>ـ</w:t>
      </w:r>
      <w:r w:rsidR="007C74F1">
        <w:rPr>
          <w:rFonts w:hint="eastAsia"/>
          <w:rtl/>
        </w:rPr>
        <w:t xml:space="preserve"> </w:t>
      </w:r>
      <w:r w:rsidR="00E732A3">
        <w:rPr>
          <w:rtl/>
        </w:rPr>
        <w:t>مفتاح الغيب</w:t>
      </w:r>
      <w:r>
        <w:rPr>
          <w:rtl/>
        </w:rPr>
        <w:t xml:space="preserve"> :</w:t>
      </w:r>
      <w:r w:rsidR="007C74F1">
        <w:rPr>
          <w:rtl/>
        </w:rPr>
        <w:t xml:space="preserve"> </w:t>
      </w:r>
      <w:r w:rsidR="00E732A3">
        <w:rPr>
          <w:rtl/>
        </w:rPr>
        <w:t>(تصوّف)</w:t>
      </w:r>
    </w:p>
    <w:p w14:paraId="7FB778AF" w14:textId="77777777" w:rsidR="00E732A3" w:rsidRDefault="00E732A3" w:rsidP="00E732A3">
      <w:pPr>
        <w:rPr>
          <w:rtl/>
        </w:rPr>
      </w:pPr>
      <w:r w:rsidRPr="00B154DA">
        <w:rPr>
          <w:rStyle w:val="rfdBold2"/>
          <w:rFonts w:hint="eastAsia"/>
          <w:rtl/>
        </w:rPr>
        <w:t>تأليف</w:t>
      </w:r>
      <w:r w:rsidR="00836F2F">
        <w:rPr>
          <w:rtl/>
        </w:rPr>
        <w:t xml:space="preserve"> :</w:t>
      </w:r>
      <w:r w:rsidR="007C74F1">
        <w:rPr>
          <w:rtl/>
        </w:rPr>
        <w:t xml:space="preserve"> </w:t>
      </w:r>
      <w:r>
        <w:rPr>
          <w:rtl/>
        </w:rPr>
        <w:t>صدر الدين محمّد بن إسحاق القونوي</w:t>
      </w:r>
      <w:r w:rsidR="00852492">
        <w:rPr>
          <w:rtl/>
        </w:rPr>
        <w:t xml:space="preserve"> </w:t>
      </w:r>
      <w:r>
        <w:rPr>
          <w:rtl/>
        </w:rPr>
        <w:t>(ت 67</w:t>
      </w:r>
      <w:r w:rsidR="00836F2F">
        <w:rPr>
          <w:rtl/>
        </w:rPr>
        <w:t>3 ه ـ</w:t>
      </w:r>
      <w:r w:rsidR="007C74F1">
        <w:rPr>
          <w:rtl/>
        </w:rPr>
        <w:t>)</w:t>
      </w:r>
      <w:r>
        <w:rPr>
          <w:rtl/>
        </w:rPr>
        <w:t>.</w:t>
      </w:r>
    </w:p>
    <w:p w14:paraId="3C9DC663" w14:textId="77777777" w:rsidR="00E732A3" w:rsidRDefault="00E732A3" w:rsidP="00E732A3">
      <w:pPr>
        <w:rPr>
          <w:rtl/>
        </w:rPr>
      </w:pPr>
      <w:r>
        <w:rPr>
          <w:rFonts w:hint="eastAsia"/>
          <w:rtl/>
        </w:rPr>
        <w:t>نسخ</w:t>
      </w:r>
      <w:r>
        <w:rPr>
          <w:rtl/>
        </w:rPr>
        <w:t xml:space="preserve"> وتعليق</w:t>
      </w:r>
      <w:r w:rsidR="00836F2F">
        <w:rPr>
          <w:rtl/>
        </w:rPr>
        <w:t xml:space="preserve"> ،</w:t>
      </w:r>
      <w:r w:rsidR="007C74F1">
        <w:rPr>
          <w:rtl/>
        </w:rPr>
        <w:t xml:space="preserve"> </w:t>
      </w:r>
      <w:r>
        <w:rPr>
          <w:rtl/>
        </w:rPr>
        <w:t>الناسخ غير مذكور الاسم</w:t>
      </w:r>
      <w:r w:rsidR="00836F2F">
        <w:rPr>
          <w:rtl/>
        </w:rPr>
        <w:t xml:space="preserve"> ،</w:t>
      </w:r>
      <w:r w:rsidR="007C74F1">
        <w:rPr>
          <w:rtl/>
        </w:rPr>
        <w:t xml:space="preserve"> </w:t>
      </w:r>
      <w:r>
        <w:rPr>
          <w:rtl/>
        </w:rPr>
        <w:t>علىٰ الصفحة الأولىٰ تملّك حسين ابن عبد الله بن ماجد</w:t>
      </w:r>
      <w:r w:rsidR="00836F2F">
        <w:rPr>
          <w:rtl/>
        </w:rPr>
        <w:t xml:space="preserve"> ،</w:t>
      </w:r>
      <w:r w:rsidR="007C74F1">
        <w:rPr>
          <w:rtl/>
        </w:rPr>
        <w:t xml:space="preserve"> </w:t>
      </w:r>
      <w:r>
        <w:rPr>
          <w:rtl/>
        </w:rPr>
        <w:t>ولعلّه حسين بن عبد الله بن شمس</w:t>
      </w:r>
      <w:r w:rsidR="00836F2F">
        <w:rPr>
          <w:rtl/>
        </w:rPr>
        <w:t xml:space="preserve"> ،</w:t>
      </w:r>
      <w:r w:rsidR="007C74F1">
        <w:rPr>
          <w:rtl/>
        </w:rPr>
        <w:t xml:space="preserve"> </w:t>
      </w:r>
      <w:r>
        <w:rPr>
          <w:rtl/>
        </w:rPr>
        <w:t>كما عليها تملّك حسن ابن سالم أبو</w:t>
      </w:r>
      <w:r w:rsidR="00852492">
        <w:rPr>
          <w:rtl/>
        </w:rPr>
        <w:t xml:space="preserve"> </w:t>
      </w:r>
      <w:r>
        <w:rPr>
          <w:rtl/>
        </w:rPr>
        <w:t>مْجَلِّي</w:t>
      </w:r>
      <w:r w:rsidR="00836F2F">
        <w:rPr>
          <w:rtl/>
        </w:rPr>
        <w:t xml:space="preserve"> ،</w:t>
      </w:r>
      <w:r w:rsidR="007C74F1">
        <w:rPr>
          <w:rtl/>
        </w:rPr>
        <w:t xml:space="preserve"> </w:t>
      </w:r>
      <w:r>
        <w:rPr>
          <w:rtl/>
        </w:rPr>
        <w:t>وقيّد تملّكه علىٰ المخطوط</w:t>
      </w:r>
      <w:r w:rsidR="00836F2F">
        <w:rPr>
          <w:rtl/>
        </w:rPr>
        <w:t xml:space="preserve"> :</w:t>
      </w:r>
      <w:r w:rsidR="007C74F1">
        <w:rPr>
          <w:rtl/>
        </w:rPr>
        <w:t xml:space="preserve"> </w:t>
      </w:r>
      <w:r>
        <w:rPr>
          <w:rtl/>
        </w:rPr>
        <w:t>«من الواهب الفيّاض علىٰ مملوكه الأحقر حسن بن سالم بن علي بن أحم</w:t>
      </w:r>
      <w:r>
        <w:rPr>
          <w:rFonts w:hint="eastAsia"/>
          <w:rtl/>
        </w:rPr>
        <w:t>د</w:t>
      </w:r>
      <w:r>
        <w:rPr>
          <w:rtl/>
        </w:rPr>
        <w:t xml:space="preserve"> أبو</w:t>
      </w:r>
      <w:r w:rsidR="00852492">
        <w:rPr>
          <w:rtl/>
        </w:rPr>
        <w:t xml:space="preserve"> </w:t>
      </w:r>
      <w:r>
        <w:rPr>
          <w:rtl/>
        </w:rPr>
        <w:t>مْجَلِّي بتاريخ (12 رجب 1146)»</w:t>
      </w:r>
      <w:r w:rsidRPr="00E732A3">
        <w:rPr>
          <w:rStyle w:val="rfdFootnotenum"/>
          <w:rtl/>
        </w:rPr>
        <w:t>(1)</w:t>
      </w:r>
      <w:r w:rsidR="00836F2F">
        <w:rPr>
          <w:rtl/>
        </w:rPr>
        <w:t xml:space="preserve"> ،</w:t>
      </w:r>
      <w:r w:rsidR="007C74F1">
        <w:rPr>
          <w:rtl/>
        </w:rPr>
        <w:t xml:space="preserve"> </w:t>
      </w:r>
      <w:r>
        <w:rPr>
          <w:rtl/>
        </w:rPr>
        <w:t>وختمه علىٰ النسخة</w:t>
      </w:r>
      <w:r w:rsidR="00836F2F">
        <w:rPr>
          <w:rtl/>
        </w:rPr>
        <w:t xml:space="preserve"> :</w:t>
      </w:r>
      <w:r w:rsidR="007C74F1">
        <w:rPr>
          <w:rtl/>
        </w:rPr>
        <w:t xml:space="preserve"> </w:t>
      </w:r>
      <w:r>
        <w:rPr>
          <w:rtl/>
        </w:rPr>
        <w:t>(حسن بن سالم بن علي)</w:t>
      </w:r>
      <w:r w:rsidR="00836F2F">
        <w:rPr>
          <w:rtl/>
        </w:rPr>
        <w:t xml:space="preserve"> ،</w:t>
      </w:r>
      <w:r w:rsidR="007C74F1">
        <w:rPr>
          <w:rtl/>
        </w:rPr>
        <w:t xml:space="preserve"> </w:t>
      </w:r>
      <w:r>
        <w:rPr>
          <w:rtl/>
        </w:rPr>
        <w:t>وعليها أيضاً تملّك مهدي لاجوردي الحسيني بتاريخ ربيع الثاني (1390)</w:t>
      </w:r>
      <w:r w:rsidR="00836F2F">
        <w:rPr>
          <w:rtl/>
        </w:rPr>
        <w:t xml:space="preserve"> ،</w:t>
      </w:r>
      <w:r w:rsidR="007C74F1">
        <w:rPr>
          <w:rtl/>
        </w:rPr>
        <w:t xml:space="preserve"> </w:t>
      </w:r>
      <w:r>
        <w:rPr>
          <w:rtl/>
        </w:rPr>
        <w:t>وتملّك محمّد شفيع بن محمّد صالح الموسوي الكازروني</w:t>
      </w:r>
      <w:r w:rsidR="00836F2F">
        <w:rPr>
          <w:rtl/>
        </w:rPr>
        <w:t xml:space="preserve"> ،</w:t>
      </w:r>
      <w:r w:rsidR="007C74F1">
        <w:rPr>
          <w:rtl/>
        </w:rPr>
        <w:t xml:space="preserve"> </w:t>
      </w:r>
      <w:r>
        <w:rPr>
          <w:rtl/>
        </w:rPr>
        <w:t>وختمه</w:t>
      </w:r>
      <w:r w:rsidR="00836F2F">
        <w:rPr>
          <w:rtl/>
        </w:rPr>
        <w:t xml:space="preserve"> :</w:t>
      </w:r>
      <w:r w:rsidR="007C74F1">
        <w:rPr>
          <w:rtl/>
        </w:rPr>
        <w:t xml:space="preserve"> </w:t>
      </w:r>
      <w:r>
        <w:rPr>
          <w:rtl/>
        </w:rPr>
        <w:t>(محمّد شفيع الموسوي).</w:t>
      </w:r>
    </w:p>
    <w:p w14:paraId="0BD0A4B3" w14:textId="77777777" w:rsidR="00E732A3" w:rsidRDefault="00E732A3" w:rsidP="00E732A3">
      <w:pPr>
        <w:rPr>
          <w:rtl/>
        </w:rPr>
      </w:pPr>
      <w:r>
        <w:rPr>
          <w:rFonts w:hint="eastAsia"/>
          <w:rtl/>
        </w:rPr>
        <w:t>نسخة</w:t>
      </w:r>
      <w:r>
        <w:rPr>
          <w:rtl/>
        </w:rPr>
        <w:t xml:space="preserve"> مجلّدة بالمقوّىٰ</w:t>
      </w:r>
      <w:r w:rsidR="00836F2F">
        <w:rPr>
          <w:rtl/>
        </w:rPr>
        <w:t xml:space="preserve"> ،</w:t>
      </w:r>
      <w:r w:rsidR="007C74F1">
        <w:rPr>
          <w:rtl/>
        </w:rPr>
        <w:t xml:space="preserve"> </w:t>
      </w:r>
      <w:r>
        <w:rPr>
          <w:rtl/>
        </w:rPr>
        <w:t>يقع المخطوط في (124)</w:t>
      </w:r>
      <w:r w:rsidR="00836F2F">
        <w:rPr>
          <w:rtl/>
        </w:rPr>
        <w:t xml:space="preserve"> ،</w:t>
      </w:r>
      <w:r w:rsidR="007C74F1">
        <w:rPr>
          <w:rtl/>
        </w:rPr>
        <w:t xml:space="preserve"> </w:t>
      </w:r>
      <w:r>
        <w:rPr>
          <w:rtl/>
        </w:rPr>
        <w:t>في كلّ صفحة (15س)</w:t>
      </w:r>
      <w:r w:rsidR="00836F2F">
        <w:rPr>
          <w:rtl/>
        </w:rPr>
        <w:t xml:space="preserve"> ،</w:t>
      </w:r>
      <w:r w:rsidR="007C74F1">
        <w:rPr>
          <w:rtl/>
        </w:rPr>
        <w:t xml:space="preserve"> </w:t>
      </w:r>
      <w:r>
        <w:rPr>
          <w:rtl/>
        </w:rPr>
        <w:t>بمقاس صفحات</w:t>
      </w:r>
      <w:r w:rsidR="00836F2F">
        <w:rPr>
          <w:rtl/>
        </w:rPr>
        <w:t xml:space="preserve"> :</w:t>
      </w:r>
      <w:r w:rsidR="007C74F1">
        <w:rPr>
          <w:rtl/>
        </w:rPr>
        <w:t xml:space="preserve"> </w:t>
      </w:r>
      <w:r>
        <w:rPr>
          <w:rtl/>
        </w:rPr>
        <w:t>(12.5</w:t>
      </w:r>
      <w:r>
        <w:t>X 18</w:t>
      </w:r>
      <w:r>
        <w:rPr>
          <w:rtl/>
        </w:rPr>
        <w:t xml:space="preserve"> سم).</w:t>
      </w:r>
    </w:p>
    <w:p w14:paraId="5E4B2D9C" w14:textId="77777777" w:rsidR="00E732A3" w:rsidRDefault="00E732A3" w:rsidP="00E732A3">
      <w:pPr>
        <w:rPr>
          <w:rtl/>
        </w:rPr>
      </w:pPr>
      <w:r w:rsidRPr="0023493C">
        <w:rPr>
          <w:rStyle w:val="rfdBold2"/>
          <w:rFonts w:hint="eastAsia"/>
          <w:rtl/>
        </w:rPr>
        <w:t>المصدر</w:t>
      </w:r>
      <w:r w:rsidR="00836F2F">
        <w:rPr>
          <w:rtl/>
        </w:rPr>
        <w:t xml:space="preserve"> :</w:t>
      </w:r>
      <w:r w:rsidR="007C74F1">
        <w:rPr>
          <w:rtl/>
        </w:rPr>
        <w:t xml:space="preserve"> </w:t>
      </w:r>
      <w:r>
        <w:rPr>
          <w:rtl/>
        </w:rPr>
        <w:t>مركز إحياء التراث الإسلامي. رقم المخطوط</w:t>
      </w:r>
      <w:r w:rsidR="00836F2F">
        <w:rPr>
          <w:rtl/>
        </w:rPr>
        <w:t xml:space="preserve"> :</w:t>
      </w:r>
      <w:r w:rsidR="007C74F1">
        <w:rPr>
          <w:rtl/>
        </w:rPr>
        <w:t xml:space="preserve"> </w:t>
      </w:r>
      <w:r>
        <w:rPr>
          <w:rtl/>
        </w:rPr>
        <w:t>(5192)</w:t>
      </w:r>
      <w:r w:rsidRPr="00E732A3">
        <w:rPr>
          <w:rStyle w:val="rfdFootnotenum"/>
          <w:rtl/>
        </w:rPr>
        <w:t>(2)</w:t>
      </w:r>
      <w:r>
        <w:rPr>
          <w:rtl/>
        </w:rPr>
        <w:t>.</w:t>
      </w:r>
    </w:p>
    <w:p w14:paraId="05219790" w14:textId="77777777" w:rsidR="00E732A3" w:rsidRDefault="00E732A3" w:rsidP="00E732A3">
      <w:pPr>
        <w:pStyle w:val="rfdLine"/>
        <w:rPr>
          <w:rtl/>
        </w:rPr>
      </w:pPr>
      <w:r>
        <w:rPr>
          <w:rtl/>
        </w:rPr>
        <w:t>__________</w:t>
      </w:r>
    </w:p>
    <w:p w14:paraId="74C01346" w14:textId="77777777" w:rsidR="00E732A3" w:rsidRDefault="00E732A3" w:rsidP="00E732A3">
      <w:pPr>
        <w:pStyle w:val="rfdFootnote0"/>
        <w:rPr>
          <w:rtl/>
        </w:rPr>
      </w:pPr>
      <w:r>
        <w:rPr>
          <w:rtl/>
        </w:rPr>
        <w:t>(1) ذخائر الحرمين الشريفين 9/457.</w:t>
      </w:r>
    </w:p>
    <w:p w14:paraId="07B06BD4" w14:textId="77777777" w:rsidR="005B136D" w:rsidRDefault="00E732A3" w:rsidP="00305F76">
      <w:pPr>
        <w:pStyle w:val="rfdFootnote0"/>
        <w:rPr>
          <w:rtl/>
        </w:rPr>
      </w:pPr>
      <w:r>
        <w:rPr>
          <w:rtl/>
        </w:rPr>
        <w:t>(2) فهرست نسخة هاي خطّي مركز إحياء ميراث إسلامي 12/199</w:t>
      </w:r>
      <w:r w:rsidR="00836F2F">
        <w:rPr>
          <w:rtl/>
        </w:rPr>
        <w:t xml:space="preserve"> ،</w:t>
      </w:r>
      <w:r w:rsidR="007C74F1">
        <w:rPr>
          <w:rtl/>
        </w:rPr>
        <w:t xml:space="preserve"> </w:t>
      </w:r>
      <w:r>
        <w:rPr>
          <w:rtl/>
        </w:rPr>
        <w:t>حصلنا على صورة من</w:t>
      </w:r>
    </w:p>
    <w:p w14:paraId="16256030" w14:textId="77777777" w:rsidR="00E732A3" w:rsidRDefault="00F11B4F" w:rsidP="0023493C">
      <w:pPr>
        <w:pStyle w:val="rfdBold1"/>
        <w:rPr>
          <w:rtl/>
        </w:rPr>
      </w:pPr>
      <w:r>
        <w:rPr>
          <w:rtl/>
        </w:rPr>
        <w:br w:type="page"/>
      </w:r>
      <w:r w:rsidR="00836F2F">
        <w:rPr>
          <w:rtl/>
        </w:rPr>
        <w:lastRenderedPageBreak/>
        <w:t>ـ</w:t>
      </w:r>
      <w:r w:rsidR="007C74F1">
        <w:rPr>
          <w:rtl/>
        </w:rPr>
        <w:t xml:space="preserve"> </w:t>
      </w:r>
      <w:r w:rsidR="00E732A3">
        <w:rPr>
          <w:rtl/>
        </w:rPr>
        <w:t>الوافي</w:t>
      </w:r>
      <w:r w:rsidR="00836F2F">
        <w:rPr>
          <w:rtl/>
        </w:rPr>
        <w:t xml:space="preserve"> :</w:t>
      </w:r>
      <w:r w:rsidR="007C74F1">
        <w:rPr>
          <w:rtl/>
        </w:rPr>
        <w:t xml:space="preserve"> </w:t>
      </w:r>
      <w:r w:rsidR="00E732A3">
        <w:rPr>
          <w:rtl/>
        </w:rPr>
        <w:t>(فقه)</w:t>
      </w:r>
    </w:p>
    <w:p w14:paraId="32E7BF72" w14:textId="77777777" w:rsidR="00E732A3" w:rsidRDefault="00E732A3" w:rsidP="00E732A3">
      <w:pPr>
        <w:rPr>
          <w:rtl/>
        </w:rPr>
      </w:pPr>
      <w:r w:rsidRPr="00305F76">
        <w:rPr>
          <w:rStyle w:val="rfdBold2"/>
          <w:rFonts w:hint="eastAsia"/>
          <w:rtl/>
        </w:rPr>
        <w:t>تأليف</w:t>
      </w:r>
      <w:r w:rsidR="00836F2F">
        <w:rPr>
          <w:rStyle w:val="rfdBold2"/>
          <w:rtl/>
        </w:rPr>
        <w:t xml:space="preserve"> :</w:t>
      </w:r>
      <w:r w:rsidR="007C74F1">
        <w:rPr>
          <w:rStyle w:val="rfdBold2"/>
          <w:rtl/>
        </w:rPr>
        <w:t xml:space="preserve"> </w:t>
      </w:r>
      <w:r>
        <w:rPr>
          <w:rtl/>
        </w:rPr>
        <w:t>الفيض</w:t>
      </w:r>
      <w:r w:rsidR="00852492">
        <w:rPr>
          <w:rtl/>
        </w:rPr>
        <w:t xml:space="preserve"> </w:t>
      </w:r>
      <w:r>
        <w:rPr>
          <w:rtl/>
        </w:rPr>
        <w:t>الكاشانيّ</w:t>
      </w:r>
      <w:r w:rsidR="00836F2F">
        <w:rPr>
          <w:rtl/>
        </w:rPr>
        <w:t xml:space="preserve"> ،</w:t>
      </w:r>
      <w:r w:rsidR="007C74F1">
        <w:rPr>
          <w:rtl/>
        </w:rPr>
        <w:t xml:space="preserve"> </w:t>
      </w:r>
      <w:r>
        <w:rPr>
          <w:rtl/>
        </w:rPr>
        <w:t>محمّد</w:t>
      </w:r>
      <w:r w:rsidR="00852492">
        <w:rPr>
          <w:rtl/>
        </w:rPr>
        <w:t xml:space="preserve"> </w:t>
      </w:r>
      <w:r>
        <w:rPr>
          <w:rtl/>
        </w:rPr>
        <w:t>بن</w:t>
      </w:r>
      <w:r w:rsidR="00852492">
        <w:rPr>
          <w:rtl/>
        </w:rPr>
        <w:t xml:space="preserve"> </w:t>
      </w:r>
      <w:r>
        <w:rPr>
          <w:rtl/>
        </w:rPr>
        <w:t>شاه</w:t>
      </w:r>
      <w:r w:rsidR="00852492">
        <w:rPr>
          <w:rtl/>
        </w:rPr>
        <w:t xml:space="preserve"> </w:t>
      </w:r>
      <w:r>
        <w:rPr>
          <w:rtl/>
        </w:rPr>
        <w:t>مرتضىٰ (1006</w:t>
      </w:r>
      <w:r w:rsidR="00836F2F">
        <w:rPr>
          <w:rtl/>
        </w:rPr>
        <w:t xml:space="preserve"> ـ </w:t>
      </w:r>
      <w:r>
        <w:rPr>
          <w:rtl/>
        </w:rPr>
        <w:t>109</w:t>
      </w:r>
      <w:r w:rsidR="00836F2F">
        <w:rPr>
          <w:rtl/>
        </w:rPr>
        <w:t>1 ه ـ</w:t>
      </w:r>
      <w:r w:rsidR="007C74F1">
        <w:rPr>
          <w:rtl/>
        </w:rPr>
        <w:t>)</w:t>
      </w:r>
      <w:r>
        <w:rPr>
          <w:rtl/>
        </w:rPr>
        <w:t>.</w:t>
      </w:r>
    </w:p>
    <w:p w14:paraId="7FA8401E" w14:textId="77777777" w:rsidR="00E732A3" w:rsidRDefault="00E732A3" w:rsidP="00E732A3">
      <w:pPr>
        <w:rPr>
          <w:rtl/>
        </w:rPr>
      </w:pPr>
      <w:r>
        <w:rPr>
          <w:rFonts w:hint="eastAsia"/>
          <w:rtl/>
        </w:rPr>
        <w:t>عبارة</w:t>
      </w:r>
      <w:r>
        <w:rPr>
          <w:rtl/>
        </w:rPr>
        <w:t xml:space="preserve"> جزء من كتاب </w:t>
      </w:r>
      <w:r w:rsidRPr="00305F76">
        <w:rPr>
          <w:rStyle w:val="rfdBold2"/>
          <w:rtl/>
        </w:rPr>
        <w:t>الوافي</w:t>
      </w:r>
      <w:r>
        <w:rPr>
          <w:rtl/>
        </w:rPr>
        <w:t xml:space="preserve"> فقه الصيام. وقد عنونه بالجزء السابع</w:t>
      </w:r>
      <w:r w:rsidR="00836F2F">
        <w:rPr>
          <w:rtl/>
        </w:rPr>
        <w:t xml:space="preserve"> ،</w:t>
      </w:r>
      <w:r w:rsidR="007C74F1">
        <w:rPr>
          <w:rtl/>
        </w:rPr>
        <w:t xml:space="preserve"> </w:t>
      </w:r>
      <w:r>
        <w:rPr>
          <w:rtl/>
        </w:rPr>
        <w:t>وأن يتلوه الجزء الثامن.</w:t>
      </w:r>
    </w:p>
    <w:p w14:paraId="74B0B894" w14:textId="77777777" w:rsidR="00E732A3" w:rsidRDefault="00E732A3" w:rsidP="00E732A3">
      <w:pPr>
        <w:rPr>
          <w:rtl/>
        </w:rPr>
      </w:pPr>
      <w:r w:rsidRPr="00305F76">
        <w:rPr>
          <w:rStyle w:val="rfdBold2"/>
          <w:rFonts w:hint="eastAsia"/>
          <w:rtl/>
        </w:rPr>
        <w:t>أوّله</w:t>
      </w:r>
      <w:r w:rsidR="00836F2F">
        <w:rPr>
          <w:rStyle w:val="rfdBold2"/>
          <w:rtl/>
        </w:rPr>
        <w:t xml:space="preserve"> :</w:t>
      </w:r>
      <w:r w:rsidR="007C74F1">
        <w:rPr>
          <w:rStyle w:val="rfdBold2"/>
          <w:rtl/>
        </w:rPr>
        <w:t xml:space="preserve"> </w:t>
      </w:r>
      <w:r>
        <w:rPr>
          <w:rtl/>
        </w:rPr>
        <w:t>«بسم</w:t>
      </w:r>
      <w:r w:rsidR="00852492">
        <w:rPr>
          <w:rtl/>
        </w:rPr>
        <w:t xml:space="preserve"> </w:t>
      </w:r>
      <w:r>
        <w:rPr>
          <w:rtl/>
        </w:rPr>
        <w:t>الله. الحمد</w:t>
      </w:r>
      <w:r w:rsidR="00852492">
        <w:rPr>
          <w:rtl/>
        </w:rPr>
        <w:t xml:space="preserve"> </w:t>
      </w:r>
      <w:r>
        <w:rPr>
          <w:rtl/>
        </w:rPr>
        <w:t>لله</w:t>
      </w:r>
      <w:r w:rsidR="00852492">
        <w:rPr>
          <w:rtl/>
        </w:rPr>
        <w:t xml:space="preserve"> </w:t>
      </w:r>
      <w:r>
        <w:rPr>
          <w:rtl/>
        </w:rPr>
        <w:t>والصلاة</w:t>
      </w:r>
      <w:r w:rsidR="00852492">
        <w:rPr>
          <w:rtl/>
        </w:rPr>
        <w:t xml:space="preserve"> </w:t>
      </w:r>
      <w:r>
        <w:rPr>
          <w:rtl/>
        </w:rPr>
        <w:t>والسلام</w:t>
      </w:r>
      <w:r w:rsidR="00852492">
        <w:rPr>
          <w:rtl/>
        </w:rPr>
        <w:t xml:space="preserve"> </w:t>
      </w:r>
      <w:r>
        <w:rPr>
          <w:rtl/>
        </w:rPr>
        <w:t>علىٰ رسول</w:t>
      </w:r>
      <w:r w:rsidR="00852492">
        <w:rPr>
          <w:rtl/>
        </w:rPr>
        <w:t xml:space="preserve"> </w:t>
      </w:r>
      <w:r>
        <w:rPr>
          <w:rtl/>
        </w:rPr>
        <w:t>الله</w:t>
      </w:r>
      <w:r w:rsidR="00836F2F">
        <w:rPr>
          <w:rtl/>
        </w:rPr>
        <w:t xml:space="preserve"> ،</w:t>
      </w:r>
      <w:r w:rsidR="007C74F1">
        <w:rPr>
          <w:rtl/>
        </w:rPr>
        <w:t xml:space="preserve"> </w:t>
      </w:r>
      <w:r>
        <w:rPr>
          <w:rtl/>
        </w:rPr>
        <w:t>ثمّ</w:t>
      </w:r>
      <w:r w:rsidR="00852492">
        <w:rPr>
          <w:rtl/>
        </w:rPr>
        <w:t xml:space="preserve"> </w:t>
      </w:r>
      <w:r>
        <w:rPr>
          <w:rtl/>
        </w:rPr>
        <w:t>علىٰ أهل</w:t>
      </w:r>
      <w:r w:rsidR="00852492">
        <w:rPr>
          <w:rtl/>
        </w:rPr>
        <w:t xml:space="preserve"> </w:t>
      </w:r>
      <w:r>
        <w:rPr>
          <w:rtl/>
        </w:rPr>
        <w:t>بيت</w:t>
      </w:r>
      <w:r w:rsidR="00852492">
        <w:rPr>
          <w:rtl/>
        </w:rPr>
        <w:t xml:space="preserve"> </w:t>
      </w:r>
      <w:r>
        <w:rPr>
          <w:rtl/>
        </w:rPr>
        <w:t>رسول</w:t>
      </w:r>
      <w:r w:rsidR="00852492">
        <w:rPr>
          <w:rtl/>
        </w:rPr>
        <w:t xml:space="preserve"> </w:t>
      </w:r>
      <w:r>
        <w:rPr>
          <w:rtl/>
        </w:rPr>
        <w:t>الله</w:t>
      </w:r>
      <w:r w:rsidR="00836F2F">
        <w:rPr>
          <w:rtl/>
        </w:rPr>
        <w:t xml:space="preserve"> ،</w:t>
      </w:r>
      <w:r w:rsidR="007C74F1">
        <w:rPr>
          <w:rtl/>
        </w:rPr>
        <w:t xml:space="preserve"> </w:t>
      </w:r>
      <w:r>
        <w:rPr>
          <w:rtl/>
        </w:rPr>
        <w:t>ثمّ علىٰ رواة أحكام الله</w:t>
      </w:r>
      <w:r w:rsidR="00836F2F">
        <w:rPr>
          <w:rtl/>
        </w:rPr>
        <w:t xml:space="preserve"> ،</w:t>
      </w:r>
      <w:r w:rsidR="007C74F1">
        <w:rPr>
          <w:rtl/>
        </w:rPr>
        <w:t xml:space="preserve"> </w:t>
      </w:r>
      <w:r>
        <w:rPr>
          <w:rtl/>
        </w:rPr>
        <w:t>ثمّ علىٰ من انتفع بمواعظ الله. كتاب الصيام والاعتكاف والمعاهدات».</w:t>
      </w:r>
    </w:p>
    <w:p w14:paraId="3AA6055F" w14:textId="77777777" w:rsidR="00E732A3" w:rsidRDefault="00E732A3" w:rsidP="00E732A3">
      <w:pPr>
        <w:rPr>
          <w:rtl/>
        </w:rPr>
      </w:pPr>
      <w:r w:rsidRPr="00305F76">
        <w:rPr>
          <w:rStyle w:val="rfdBold2"/>
          <w:rFonts w:hint="eastAsia"/>
          <w:rtl/>
        </w:rPr>
        <w:t>آخره</w:t>
      </w:r>
      <w:r w:rsidR="00836F2F">
        <w:rPr>
          <w:rStyle w:val="rfdBold2"/>
          <w:rtl/>
        </w:rPr>
        <w:t xml:space="preserve"> :</w:t>
      </w:r>
      <w:r w:rsidR="007C74F1">
        <w:rPr>
          <w:rStyle w:val="rfdBold2"/>
          <w:rtl/>
        </w:rPr>
        <w:t xml:space="preserve"> </w:t>
      </w:r>
      <w:r>
        <w:rPr>
          <w:rtl/>
        </w:rPr>
        <w:t>«فلْيبلّغِ</w:t>
      </w:r>
      <w:r w:rsidR="00852492">
        <w:rPr>
          <w:rtl/>
        </w:rPr>
        <w:t xml:space="preserve"> </w:t>
      </w:r>
      <w:r>
        <w:rPr>
          <w:rtl/>
        </w:rPr>
        <w:t>الشاهد</w:t>
      </w:r>
      <w:r w:rsidR="00852492">
        <w:rPr>
          <w:rtl/>
        </w:rPr>
        <w:t xml:space="preserve"> </w:t>
      </w:r>
      <w:r>
        <w:rPr>
          <w:rtl/>
        </w:rPr>
        <w:t>الغائب</w:t>
      </w:r>
      <w:r w:rsidR="00852492">
        <w:rPr>
          <w:rtl/>
        </w:rPr>
        <w:t xml:space="preserve"> </w:t>
      </w:r>
      <w:r>
        <w:rPr>
          <w:rtl/>
        </w:rPr>
        <w:t>آخر</w:t>
      </w:r>
      <w:r w:rsidR="00852492">
        <w:rPr>
          <w:rtl/>
        </w:rPr>
        <w:t xml:space="preserve"> </w:t>
      </w:r>
      <w:r>
        <w:rPr>
          <w:rtl/>
        </w:rPr>
        <w:t>أبواب</w:t>
      </w:r>
      <w:r w:rsidR="00852492">
        <w:rPr>
          <w:rtl/>
        </w:rPr>
        <w:t xml:space="preserve"> </w:t>
      </w:r>
      <w:r>
        <w:rPr>
          <w:rtl/>
        </w:rPr>
        <w:t>العتق</w:t>
      </w:r>
      <w:r w:rsidR="00852492">
        <w:rPr>
          <w:rtl/>
        </w:rPr>
        <w:t xml:space="preserve"> </w:t>
      </w:r>
      <w:r>
        <w:rPr>
          <w:rtl/>
        </w:rPr>
        <w:t>والانعتاق</w:t>
      </w:r>
      <w:r w:rsidR="00852492">
        <w:rPr>
          <w:rtl/>
        </w:rPr>
        <w:t xml:space="preserve"> </w:t>
      </w:r>
      <w:r>
        <w:rPr>
          <w:rtl/>
        </w:rPr>
        <w:t>من</w:t>
      </w:r>
      <w:r w:rsidR="00852492">
        <w:rPr>
          <w:rtl/>
        </w:rPr>
        <w:t xml:space="preserve"> </w:t>
      </w:r>
      <w:r>
        <w:rPr>
          <w:rtl/>
        </w:rPr>
        <w:t>كتاب</w:t>
      </w:r>
      <w:r w:rsidR="00852492">
        <w:rPr>
          <w:rtl/>
        </w:rPr>
        <w:t xml:space="preserve"> </w:t>
      </w:r>
      <w:r>
        <w:rPr>
          <w:rtl/>
        </w:rPr>
        <w:t>الزكاة</w:t>
      </w:r>
      <w:r w:rsidR="00852492">
        <w:rPr>
          <w:rtl/>
        </w:rPr>
        <w:t xml:space="preserve"> </w:t>
      </w:r>
      <w:r>
        <w:rPr>
          <w:rtl/>
        </w:rPr>
        <w:t>والخمس</w:t>
      </w:r>
      <w:r w:rsidR="00852492">
        <w:rPr>
          <w:rtl/>
        </w:rPr>
        <w:t xml:space="preserve"> </w:t>
      </w:r>
      <w:r>
        <w:rPr>
          <w:rtl/>
        </w:rPr>
        <w:t>والمبرّات</w:t>
      </w:r>
      <w:r w:rsidR="007C74F1">
        <w:rPr>
          <w:rtl/>
        </w:rPr>
        <w:t xml:space="preserve"> ..</w:t>
      </w:r>
      <w:r>
        <w:rPr>
          <w:rtl/>
        </w:rPr>
        <w:t>.».</w:t>
      </w:r>
    </w:p>
    <w:p w14:paraId="0E28CDE1" w14:textId="77777777" w:rsidR="00E732A3" w:rsidRDefault="00E732A3" w:rsidP="00E732A3">
      <w:pPr>
        <w:rPr>
          <w:rtl/>
        </w:rPr>
      </w:pPr>
      <w:r w:rsidRPr="00305F76">
        <w:rPr>
          <w:rStyle w:val="rfdBold2"/>
          <w:rFonts w:hint="eastAsia"/>
          <w:rtl/>
        </w:rPr>
        <w:t>الناسخ</w:t>
      </w:r>
      <w:r w:rsidR="00836F2F">
        <w:rPr>
          <w:rStyle w:val="rfdBold2"/>
          <w:rtl/>
        </w:rPr>
        <w:t xml:space="preserve"> :</w:t>
      </w:r>
      <w:r w:rsidR="007C74F1">
        <w:rPr>
          <w:rStyle w:val="rfdBold2"/>
          <w:rtl/>
        </w:rPr>
        <w:t xml:space="preserve"> </w:t>
      </w:r>
      <w:r>
        <w:rPr>
          <w:rtl/>
        </w:rPr>
        <w:t>ابن زين العابدين الحسيني</w:t>
      </w:r>
      <w:r w:rsidR="00836F2F">
        <w:rPr>
          <w:rtl/>
        </w:rPr>
        <w:t xml:space="preserve"> ،</w:t>
      </w:r>
      <w:r w:rsidR="007C74F1">
        <w:rPr>
          <w:rtl/>
        </w:rPr>
        <w:t xml:space="preserve"> </w:t>
      </w:r>
      <w:r>
        <w:rPr>
          <w:rtl/>
        </w:rPr>
        <w:t>فرغ من نسخه (25 شعبان 107</w:t>
      </w:r>
      <w:r w:rsidR="00836F2F">
        <w:rPr>
          <w:rtl/>
        </w:rPr>
        <w:t>3 ه ـ</w:t>
      </w:r>
      <w:r w:rsidR="007C74F1">
        <w:rPr>
          <w:rtl/>
        </w:rPr>
        <w:t>)</w:t>
      </w:r>
      <w:r>
        <w:rPr>
          <w:rtl/>
        </w:rPr>
        <w:t>.</w:t>
      </w:r>
    </w:p>
    <w:p w14:paraId="4E6EE556" w14:textId="77777777" w:rsidR="005B136D" w:rsidRDefault="00E732A3" w:rsidP="00E732A3">
      <w:pPr>
        <w:rPr>
          <w:rtl/>
        </w:rPr>
      </w:pPr>
      <w:r>
        <w:rPr>
          <w:rFonts w:hint="eastAsia"/>
          <w:rtl/>
        </w:rPr>
        <w:t>قال</w:t>
      </w:r>
      <w:r>
        <w:rPr>
          <w:rtl/>
        </w:rPr>
        <w:t xml:space="preserve"> الناسخ</w:t>
      </w:r>
      <w:r w:rsidR="00836F2F">
        <w:rPr>
          <w:rtl/>
        </w:rPr>
        <w:t xml:space="preserve"> :</w:t>
      </w:r>
      <w:r w:rsidR="007C74F1">
        <w:rPr>
          <w:rtl/>
        </w:rPr>
        <w:t xml:space="preserve"> </w:t>
      </w:r>
      <w:r>
        <w:rPr>
          <w:rtl/>
        </w:rPr>
        <w:t>«وتمّمته في وقت العصر</w:t>
      </w:r>
      <w:r w:rsidR="00852492">
        <w:rPr>
          <w:rtl/>
        </w:rPr>
        <w:t xml:space="preserve"> </w:t>
      </w:r>
      <w:r>
        <w:rPr>
          <w:rtl/>
        </w:rPr>
        <w:t>يوم الأربعاء خامس وعشرين من شهر شعبان المعظّم سنة ثلاث وسبعين بعد الألف</w:t>
      </w:r>
      <w:r w:rsidR="00836F2F">
        <w:rPr>
          <w:rtl/>
        </w:rPr>
        <w:t xml:space="preserve"> ،</w:t>
      </w:r>
      <w:r w:rsidR="007C74F1">
        <w:rPr>
          <w:rtl/>
        </w:rPr>
        <w:t xml:space="preserve"> </w:t>
      </w:r>
      <w:r>
        <w:rPr>
          <w:rtl/>
        </w:rPr>
        <w:t>وقد مضىٰ من دور الزحل خمسة عشر يوماً</w:t>
      </w:r>
      <w:r w:rsidR="00836F2F">
        <w:rPr>
          <w:rtl/>
        </w:rPr>
        <w:t xml:space="preserve"> ،</w:t>
      </w:r>
      <w:r w:rsidR="007C74F1">
        <w:rPr>
          <w:rtl/>
        </w:rPr>
        <w:t xml:space="preserve"> </w:t>
      </w:r>
      <w:r>
        <w:rPr>
          <w:rtl/>
        </w:rPr>
        <w:t>وأنا العبد الأقلّ ابن زين العابدين الحسيني</w:t>
      </w:r>
      <w:r w:rsidR="00836F2F">
        <w:rPr>
          <w:rtl/>
        </w:rPr>
        <w:t xml:space="preserve"> ،</w:t>
      </w:r>
      <w:r w:rsidR="007C74F1">
        <w:rPr>
          <w:rtl/>
        </w:rPr>
        <w:t xml:space="preserve"> </w:t>
      </w:r>
      <w:r>
        <w:rPr>
          <w:rtl/>
        </w:rPr>
        <w:t>وأرجو لمن ينتفع به أن يدعو لي بدعاء الخير الحمد لله أوّلاً وآخراً</w:t>
      </w:r>
      <w:r>
        <w:rPr>
          <w:rFonts w:hint="eastAsia"/>
          <w:rtl/>
        </w:rPr>
        <w:t>»</w:t>
      </w:r>
      <w:r>
        <w:rPr>
          <w:rtl/>
        </w:rPr>
        <w:t>.</w:t>
      </w:r>
    </w:p>
    <w:p w14:paraId="0F6101B7" w14:textId="77777777" w:rsidR="00E732A3" w:rsidRDefault="00E732A3" w:rsidP="00E732A3">
      <w:pPr>
        <w:rPr>
          <w:rtl/>
        </w:rPr>
      </w:pPr>
      <w:r>
        <w:rPr>
          <w:rFonts w:hint="eastAsia"/>
          <w:rtl/>
        </w:rPr>
        <w:t>ضمن</w:t>
      </w:r>
      <w:r>
        <w:rPr>
          <w:rtl/>
        </w:rPr>
        <w:t xml:space="preserve"> مجموع أوّله قيد تملّك</w:t>
      </w:r>
      <w:r w:rsidR="00836F2F">
        <w:rPr>
          <w:rtl/>
        </w:rPr>
        <w:t xml:space="preserve"> ،</w:t>
      </w:r>
      <w:r w:rsidR="007C74F1">
        <w:rPr>
          <w:rtl/>
        </w:rPr>
        <w:t xml:space="preserve"> </w:t>
      </w:r>
      <w:r>
        <w:rPr>
          <w:rtl/>
        </w:rPr>
        <w:t>ونصّ القيد</w:t>
      </w:r>
      <w:r w:rsidR="00836F2F">
        <w:rPr>
          <w:rtl/>
        </w:rPr>
        <w:t xml:space="preserve"> :</w:t>
      </w:r>
      <w:r w:rsidR="007C74F1">
        <w:rPr>
          <w:rtl/>
        </w:rPr>
        <w:t xml:space="preserve"> </w:t>
      </w:r>
      <w:r>
        <w:rPr>
          <w:rtl/>
        </w:rPr>
        <w:t>«ثمّ ساقه القضاءُ السبحاني</w:t>
      </w:r>
      <w:r w:rsidR="00836F2F">
        <w:rPr>
          <w:rtl/>
        </w:rPr>
        <w:t xml:space="preserve"> ،</w:t>
      </w:r>
      <w:r w:rsidR="007C74F1">
        <w:rPr>
          <w:rtl/>
        </w:rPr>
        <w:t xml:space="preserve"> </w:t>
      </w:r>
      <w:r>
        <w:rPr>
          <w:rtl/>
        </w:rPr>
        <w:t>والمنُّ الربّاني إلىٰ عبده المستغرق في مننه وإحسانه</w:t>
      </w:r>
      <w:r w:rsidR="00836F2F">
        <w:rPr>
          <w:rtl/>
        </w:rPr>
        <w:t xml:space="preserve"> ،</w:t>
      </w:r>
      <w:r w:rsidR="007C74F1">
        <w:rPr>
          <w:rtl/>
        </w:rPr>
        <w:t xml:space="preserve"> </w:t>
      </w:r>
      <w:r>
        <w:rPr>
          <w:rtl/>
        </w:rPr>
        <w:t>الأقلّ حسن بن سالم بن علي بن أحمد أبو</w:t>
      </w:r>
      <w:r w:rsidR="00852492">
        <w:rPr>
          <w:rtl/>
        </w:rPr>
        <w:t xml:space="preserve"> </w:t>
      </w:r>
      <w:r>
        <w:rPr>
          <w:rtl/>
        </w:rPr>
        <w:t>مْجَلِّي</w:t>
      </w:r>
      <w:r w:rsidR="00836F2F">
        <w:rPr>
          <w:rtl/>
        </w:rPr>
        <w:t xml:space="preserve"> ،</w:t>
      </w:r>
      <w:r w:rsidR="007C74F1">
        <w:rPr>
          <w:rtl/>
        </w:rPr>
        <w:t xml:space="preserve"> </w:t>
      </w:r>
      <w:r>
        <w:rPr>
          <w:rtl/>
        </w:rPr>
        <w:t>عفىٰ عنهم بمنّه وكرمه. آمين»</w:t>
      </w:r>
      <w:r w:rsidR="00836F2F">
        <w:rPr>
          <w:rtl/>
        </w:rPr>
        <w:t xml:space="preserve"> ،</w:t>
      </w:r>
      <w:r w:rsidR="007C74F1">
        <w:rPr>
          <w:rtl/>
        </w:rPr>
        <w:t xml:space="preserve"> </w:t>
      </w:r>
      <w:r>
        <w:rPr>
          <w:rtl/>
        </w:rPr>
        <w:t>بعدها رقمه بختمه سداسي الشكل جميل المنظر</w:t>
      </w:r>
      <w:r w:rsidR="00836F2F">
        <w:rPr>
          <w:rtl/>
        </w:rPr>
        <w:t xml:space="preserve"> ،</w:t>
      </w:r>
      <w:r w:rsidR="007C74F1">
        <w:rPr>
          <w:rtl/>
        </w:rPr>
        <w:t xml:space="preserve"> </w:t>
      </w:r>
      <w:r>
        <w:rPr>
          <w:rtl/>
        </w:rPr>
        <w:t>نقشه</w:t>
      </w:r>
      <w:r w:rsidR="00836F2F">
        <w:rPr>
          <w:rtl/>
        </w:rPr>
        <w:t xml:space="preserve"> :</w:t>
      </w:r>
      <w:r w:rsidR="007C74F1">
        <w:rPr>
          <w:rtl/>
        </w:rPr>
        <w:t xml:space="preserve"> </w:t>
      </w:r>
      <w:r>
        <w:rPr>
          <w:rtl/>
        </w:rPr>
        <w:t>(حسن بن سالم بن علي بن أحمد بن مجلي).</w:t>
      </w:r>
    </w:p>
    <w:p w14:paraId="178B8B6C" w14:textId="77777777" w:rsidR="005B136D" w:rsidRDefault="00E732A3" w:rsidP="00E732A3">
      <w:pPr>
        <w:rPr>
          <w:rtl/>
        </w:rPr>
      </w:pPr>
      <w:r>
        <w:rPr>
          <w:rFonts w:hint="eastAsia"/>
          <w:rtl/>
        </w:rPr>
        <w:t>كما</w:t>
      </w:r>
      <w:r>
        <w:rPr>
          <w:rtl/>
        </w:rPr>
        <w:t xml:space="preserve"> علىٰ النسخة تملّك آخر نصّه</w:t>
      </w:r>
      <w:r w:rsidR="00836F2F">
        <w:rPr>
          <w:rtl/>
        </w:rPr>
        <w:t xml:space="preserve"> :</w:t>
      </w:r>
      <w:r w:rsidR="007C74F1">
        <w:rPr>
          <w:rtl/>
        </w:rPr>
        <w:t xml:space="preserve"> </w:t>
      </w:r>
      <w:r>
        <w:rPr>
          <w:rtl/>
        </w:rPr>
        <w:t>«من متملّكات الفقير الحقير محمّد صالح</w:t>
      </w:r>
    </w:p>
    <w:p w14:paraId="5F705BB7" w14:textId="77777777" w:rsidR="00305F76" w:rsidRDefault="00305F76" w:rsidP="00305F76">
      <w:pPr>
        <w:pStyle w:val="rfdLine"/>
        <w:rPr>
          <w:rtl/>
        </w:rPr>
      </w:pPr>
      <w:r>
        <w:rPr>
          <w:rtl/>
        </w:rPr>
        <w:t>__________</w:t>
      </w:r>
    </w:p>
    <w:p w14:paraId="747B5F22" w14:textId="77777777" w:rsidR="00305F76" w:rsidRDefault="00305F76" w:rsidP="00305F76">
      <w:pPr>
        <w:pStyle w:val="rfdFootnote0"/>
        <w:rPr>
          <w:rtl/>
        </w:rPr>
      </w:pPr>
      <w:r>
        <w:rPr>
          <w:rtl/>
        </w:rPr>
        <w:t>تعريفها في فهرس المكتبة من الأستاذ الباحث والمحقّق الشيخ محمد حسين الواعظ النجفي.</w:t>
      </w:r>
    </w:p>
    <w:p w14:paraId="3BFD8B85" w14:textId="77777777" w:rsidR="00E732A3" w:rsidRDefault="00F11B4F" w:rsidP="00305F76">
      <w:pPr>
        <w:pStyle w:val="rfdNormal0"/>
        <w:rPr>
          <w:rtl/>
        </w:rPr>
      </w:pPr>
      <w:r>
        <w:rPr>
          <w:rtl/>
        </w:rPr>
        <w:br w:type="page"/>
      </w:r>
      <w:r w:rsidR="00E732A3">
        <w:rPr>
          <w:rFonts w:hint="eastAsia"/>
          <w:rtl/>
        </w:rPr>
        <w:lastRenderedPageBreak/>
        <w:t>عفي</w:t>
      </w:r>
      <w:r w:rsidR="00E732A3">
        <w:rPr>
          <w:rtl/>
        </w:rPr>
        <w:t xml:space="preserve"> عنه»</w:t>
      </w:r>
      <w:r w:rsidR="00836F2F">
        <w:rPr>
          <w:rtl/>
        </w:rPr>
        <w:t xml:space="preserve"> ،</w:t>
      </w:r>
      <w:r w:rsidR="007C74F1">
        <w:rPr>
          <w:rtl/>
        </w:rPr>
        <w:t xml:space="preserve"> </w:t>
      </w:r>
      <w:r w:rsidR="00E732A3">
        <w:rPr>
          <w:rtl/>
        </w:rPr>
        <w:t>وختمه بيضاوي.</w:t>
      </w:r>
      <w:r w:rsidR="00852492">
        <w:rPr>
          <w:rtl/>
        </w:rPr>
        <w:t xml:space="preserve"> </w:t>
      </w:r>
      <w:r w:rsidR="00E732A3">
        <w:rPr>
          <w:rtl/>
        </w:rPr>
        <w:t>كما يوجد قيد تملّك وختم تمّ طمسه تماماً بحيث لا يرىٰ منه شيء</w:t>
      </w:r>
      <w:r w:rsidR="00836F2F">
        <w:rPr>
          <w:rtl/>
        </w:rPr>
        <w:t xml:space="preserve"> ،</w:t>
      </w:r>
      <w:r w:rsidR="007C74F1">
        <w:rPr>
          <w:rtl/>
        </w:rPr>
        <w:t xml:space="preserve"> </w:t>
      </w:r>
      <w:r w:rsidR="00E732A3">
        <w:rPr>
          <w:rtl/>
        </w:rPr>
        <w:t>علىٰ النسخة حواشٍ وتهميشات في جوانبها لعلّ بعضها للشيخ حسن بن سالم أبو</w:t>
      </w:r>
      <w:r w:rsidR="00852492">
        <w:rPr>
          <w:rtl/>
        </w:rPr>
        <w:t xml:space="preserve"> </w:t>
      </w:r>
      <w:r w:rsidR="00E732A3">
        <w:rPr>
          <w:rtl/>
        </w:rPr>
        <w:t>مْجَلِّي.</w:t>
      </w:r>
    </w:p>
    <w:p w14:paraId="08DE4403" w14:textId="77777777" w:rsidR="00E732A3" w:rsidRDefault="00E732A3" w:rsidP="00E732A3">
      <w:pPr>
        <w:rPr>
          <w:rtl/>
        </w:rPr>
      </w:pPr>
      <w:r>
        <w:rPr>
          <w:rFonts w:hint="eastAsia"/>
          <w:rtl/>
        </w:rPr>
        <w:t>وقد</w:t>
      </w:r>
      <w:r>
        <w:rPr>
          <w:rtl/>
        </w:rPr>
        <w:t xml:space="preserve"> كتب الناسخ في نهايتها قيد بلغ سماع</w:t>
      </w:r>
      <w:r w:rsidR="00836F2F">
        <w:rPr>
          <w:rtl/>
        </w:rPr>
        <w:t xml:space="preserve"> ،</w:t>
      </w:r>
      <w:r w:rsidR="007C74F1">
        <w:rPr>
          <w:rtl/>
        </w:rPr>
        <w:t xml:space="preserve"> </w:t>
      </w:r>
      <w:r>
        <w:rPr>
          <w:rtl/>
        </w:rPr>
        <w:t>جاء فيه</w:t>
      </w:r>
      <w:r w:rsidR="00836F2F">
        <w:rPr>
          <w:rtl/>
        </w:rPr>
        <w:t xml:space="preserve"> :</w:t>
      </w:r>
      <w:r w:rsidR="007C74F1">
        <w:rPr>
          <w:rtl/>
        </w:rPr>
        <w:t xml:space="preserve"> </w:t>
      </w:r>
      <w:r>
        <w:rPr>
          <w:rtl/>
        </w:rPr>
        <w:t>«بلغ سماعه عليّ أيّده الله ووفّقه لكلّ خير».</w:t>
      </w:r>
    </w:p>
    <w:p w14:paraId="51E3E0A2" w14:textId="77777777" w:rsidR="00E732A3" w:rsidRDefault="00E732A3" w:rsidP="00E732A3">
      <w:pPr>
        <w:rPr>
          <w:rtl/>
        </w:rPr>
      </w:pPr>
      <w:r>
        <w:rPr>
          <w:rFonts w:hint="eastAsia"/>
          <w:rtl/>
        </w:rPr>
        <w:t>كتبت</w:t>
      </w:r>
      <w:r>
        <w:rPr>
          <w:rtl/>
        </w:rPr>
        <w:t xml:space="preserve"> بالمداد الأسود</w:t>
      </w:r>
      <w:r w:rsidR="00836F2F">
        <w:rPr>
          <w:rtl/>
        </w:rPr>
        <w:t xml:space="preserve"> ،</w:t>
      </w:r>
      <w:r w:rsidR="007C74F1">
        <w:rPr>
          <w:rtl/>
        </w:rPr>
        <w:t xml:space="preserve"> </w:t>
      </w:r>
      <w:r>
        <w:rPr>
          <w:rtl/>
        </w:rPr>
        <w:t>والعناوين بالمداد الأحمر</w:t>
      </w:r>
      <w:r w:rsidR="00836F2F">
        <w:rPr>
          <w:rtl/>
        </w:rPr>
        <w:t xml:space="preserve"> ،</w:t>
      </w:r>
      <w:r w:rsidR="007C74F1">
        <w:rPr>
          <w:rtl/>
        </w:rPr>
        <w:t xml:space="preserve"> </w:t>
      </w:r>
      <w:r>
        <w:rPr>
          <w:rtl/>
        </w:rPr>
        <w:t>في آخرها فهرس للجزء</w:t>
      </w:r>
      <w:r w:rsidR="00836F2F">
        <w:rPr>
          <w:rtl/>
        </w:rPr>
        <w:t xml:space="preserve"> ،</w:t>
      </w:r>
      <w:r w:rsidR="007C74F1">
        <w:rPr>
          <w:rtl/>
        </w:rPr>
        <w:t xml:space="preserve"> </w:t>
      </w:r>
      <w:r>
        <w:rPr>
          <w:rtl/>
        </w:rPr>
        <w:t>يقع المخطوط في (389ص)</w:t>
      </w:r>
      <w:r w:rsidR="00836F2F">
        <w:rPr>
          <w:rtl/>
        </w:rPr>
        <w:t xml:space="preserve"> ،</w:t>
      </w:r>
      <w:r w:rsidR="007C74F1">
        <w:rPr>
          <w:rtl/>
        </w:rPr>
        <w:t xml:space="preserve"> </w:t>
      </w:r>
      <w:r>
        <w:rPr>
          <w:rtl/>
        </w:rPr>
        <w:t>في كلّ صفحة (16 س)</w:t>
      </w:r>
      <w:r w:rsidR="00836F2F">
        <w:rPr>
          <w:rtl/>
        </w:rPr>
        <w:t xml:space="preserve"> ،</w:t>
      </w:r>
      <w:r w:rsidR="007C74F1">
        <w:rPr>
          <w:rtl/>
        </w:rPr>
        <w:t xml:space="preserve"> </w:t>
      </w:r>
      <w:r>
        <w:rPr>
          <w:rtl/>
        </w:rPr>
        <w:t>وقد كتبت بخطّ واضح وجميل مجلّد تجليداً</w:t>
      </w:r>
      <w:r w:rsidR="00852492">
        <w:rPr>
          <w:rtl/>
        </w:rPr>
        <w:t xml:space="preserve"> </w:t>
      </w:r>
      <w:r>
        <w:rPr>
          <w:rtl/>
        </w:rPr>
        <w:t>قهوائيّاً مزخرفاً.</w:t>
      </w:r>
    </w:p>
    <w:p w14:paraId="2E2D93E0" w14:textId="77777777" w:rsidR="005B136D" w:rsidRDefault="00E732A3" w:rsidP="00E732A3">
      <w:pPr>
        <w:rPr>
          <w:rtl/>
        </w:rPr>
      </w:pPr>
      <w:r w:rsidRPr="00305F76">
        <w:rPr>
          <w:rStyle w:val="rfdBold2"/>
          <w:rFonts w:hint="eastAsia"/>
          <w:rtl/>
        </w:rPr>
        <w:t>المصدر</w:t>
      </w:r>
      <w:r w:rsidR="00836F2F">
        <w:rPr>
          <w:rStyle w:val="rfdBold2"/>
          <w:rtl/>
        </w:rPr>
        <w:t xml:space="preserve"> :</w:t>
      </w:r>
      <w:r w:rsidR="007C74F1">
        <w:rPr>
          <w:rStyle w:val="rfdBold2"/>
          <w:rtl/>
        </w:rPr>
        <w:t xml:space="preserve"> </w:t>
      </w:r>
      <w:r>
        <w:rPr>
          <w:rtl/>
        </w:rPr>
        <w:t>مكتبة السيّد الطباطبائي في مكتبة مجلس الشورىٰ. رقم المخطوط</w:t>
      </w:r>
      <w:r w:rsidR="00836F2F">
        <w:rPr>
          <w:rtl/>
        </w:rPr>
        <w:t xml:space="preserve"> :</w:t>
      </w:r>
      <w:r w:rsidR="007C74F1">
        <w:rPr>
          <w:rtl/>
        </w:rPr>
        <w:t xml:space="preserve"> </w:t>
      </w:r>
      <w:r>
        <w:rPr>
          <w:rtl/>
        </w:rPr>
        <w:t>(645)</w:t>
      </w:r>
      <w:r w:rsidRPr="00E732A3">
        <w:rPr>
          <w:rStyle w:val="rfdFootnotenum"/>
          <w:rtl/>
        </w:rPr>
        <w:t>(1)</w:t>
      </w:r>
      <w:r>
        <w:rPr>
          <w:rtl/>
        </w:rPr>
        <w:t>.</w:t>
      </w:r>
    </w:p>
    <w:p w14:paraId="258EB6DE" w14:textId="77777777" w:rsidR="005B136D" w:rsidRDefault="00836F2F" w:rsidP="00305F76">
      <w:pPr>
        <w:pStyle w:val="rfdBold1"/>
        <w:rPr>
          <w:rtl/>
        </w:rPr>
      </w:pPr>
      <w:r>
        <w:rPr>
          <w:rtl/>
        </w:rPr>
        <w:t>ـ</w:t>
      </w:r>
      <w:r w:rsidR="007C74F1">
        <w:rPr>
          <w:rtl/>
        </w:rPr>
        <w:t xml:space="preserve"> </w:t>
      </w:r>
      <w:r w:rsidR="00E732A3">
        <w:rPr>
          <w:rtl/>
        </w:rPr>
        <w:t>غير معروف</w:t>
      </w:r>
      <w:r>
        <w:rPr>
          <w:rtl/>
        </w:rPr>
        <w:t xml:space="preserve"> :</w:t>
      </w:r>
    </w:p>
    <w:p w14:paraId="6F0A28DB" w14:textId="77777777" w:rsidR="00E732A3" w:rsidRDefault="00E732A3" w:rsidP="00E732A3">
      <w:pPr>
        <w:rPr>
          <w:rtl/>
        </w:rPr>
      </w:pPr>
      <w:r>
        <w:rPr>
          <w:rFonts w:hint="eastAsia"/>
          <w:rtl/>
        </w:rPr>
        <w:t>علىٰ</w:t>
      </w:r>
      <w:r>
        <w:rPr>
          <w:rtl/>
        </w:rPr>
        <w:t xml:space="preserve"> النسخة قيد تملّك</w:t>
      </w:r>
      <w:r w:rsidR="00836F2F">
        <w:rPr>
          <w:rtl/>
        </w:rPr>
        <w:t xml:space="preserve"> ،</w:t>
      </w:r>
      <w:r w:rsidR="007C74F1">
        <w:rPr>
          <w:rtl/>
        </w:rPr>
        <w:t xml:space="preserve"> </w:t>
      </w:r>
      <w:r>
        <w:rPr>
          <w:rtl/>
        </w:rPr>
        <w:t>ونصّ القيد</w:t>
      </w:r>
      <w:r w:rsidR="00836F2F">
        <w:rPr>
          <w:rtl/>
        </w:rPr>
        <w:t xml:space="preserve"> :</w:t>
      </w:r>
      <w:r w:rsidR="007C74F1">
        <w:rPr>
          <w:rtl/>
        </w:rPr>
        <w:t xml:space="preserve"> </w:t>
      </w:r>
      <w:r>
        <w:rPr>
          <w:rtl/>
        </w:rPr>
        <w:t>«ثمّ ساقه القضاءُ السبحاني</w:t>
      </w:r>
      <w:r w:rsidR="00836F2F">
        <w:rPr>
          <w:rtl/>
        </w:rPr>
        <w:t xml:space="preserve"> ،</w:t>
      </w:r>
      <w:r w:rsidR="007C74F1">
        <w:rPr>
          <w:rtl/>
        </w:rPr>
        <w:t xml:space="preserve"> </w:t>
      </w:r>
      <w:r>
        <w:rPr>
          <w:rtl/>
        </w:rPr>
        <w:t>والمنُّ الربّاني إلىٰ عبده المستغرق في مننه وإحسانه</w:t>
      </w:r>
      <w:r w:rsidR="00836F2F">
        <w:rPr>
          <w:rtl/>
        </w:rPr>
        <w:t xml:space="preserve"> ،</w:t>
      </w:r>
      <w:r w:rsidR="007C74F1">
        <w:rPr>
          <w:rtl/>
        </w:rPr>
        <w:t xml:space="preserve"> </w:t>
      </w:r>
      <w:r>
        <w:rPr>
          <w:rtl/>
        </w:rPr>
        <w:t>الأقلّ حسن بن سالم بن علي بن أحمد أبو</w:t>
      </w:r>
      <w:r w:rsidR="00852492">
        <w:rPr>
          <w:rtl/>
        </w:rPr>
        <w:t xml:space="preserve"> </w:t>
      </w:r>
      <w:r>
        <w:rPr>
          <w:rtl/>
        </w:rPr>
        <w:t>مْجَلِّي</w:t>
      </w:r>
      <w:r w:rsidR="00836F2F">
        <w:rPr>
          <w:rtl/>
        </w:rPr>
        <w:t xml:space="preserve"> ،</w:t>
      </w:r>
      <w:r w:rsidR="007C74F1">
        <w:rPr>
          <w:rtl/>
        </w:rPr>
        <w:t xml:space="preserve"> </w:t>
      </w:r>
      <w:r>
        <w:rPr>
          <w:rtl/>
        </w:rPr>
        <w:t>عفىٰ عنهم بمنّه وكرمه. آمين»</w:t>
      </w:r>
      <w:r w:rsidRPr="00E732A3">
        <w:rPr>
          <w:rStyle w:val="rfdFootnotenum"/>
          <w:rtl/>
        </w:rPr>
        <w:t>(2)</w:t>
      </w:r>
      <w:r>
        <w:rPr>
          <w:rtl/>
        </w:rPr>
        <w:t>.</w:t>
      </w:r>
    </w:p>
    <w:p w14:paraId="73CE3AF6" w14:textId="77777777" w:rsidR="005B136D" w:rsidRDefault="00E732A3" w:rsidP="00305F76">
      <w:pPr>
        <w:pStyle w:val="rfdBold1"/>
        <w:rPr>
          <w:rtl/>
        </w:rPr>
      </w:pPr>
      <w:r>
        <w:rPr>
          <w:rFonts w:hint="eastAsia"/>
          <w:rtl/>
        </w:rPr>
        <w:t>دوره</w:t>
      </w:r>
      <w:r>
        <w:rPr>
          <w:rtl/>
        </w:rPr>
        <w:t xml:space="preserve"> العلمي والاجتماعي</w:t>
      </w:r>
      <w:r w:rsidR="00836F2F">
        <w:rPr>
          <w:rtl/>
        </w:rPr>
        <w:t xml:space="preserve"> :</w:t>
      </w:r>
    </w:p>
    <w:p w14:paraId="49B8F4AA" w14:textId="77777777" w:rsidR="005B136D" w:rsidRDefault="00E732A3" w:rsidP="00E732A3">
      <w:pPr>
        <w:rPr>
          <w:rtl/>
        </w:rPr>
      </w:pPr>
      <w:r>
        <w:rPr>
          <w:rFonts w:hint="eastAsia"/>
          <w:rtl/>
        </w:rPr>
        <w:t>عكست</w:t>
      </w:r>
      <w:r>
        <w:rPr>
          <w:rtl/>
        </w:rPr>
        <w:t xml:space="preserve"> الوثائق التي بين أيدينا</w:t>
      </w:r>
      <w:r w:rsidR="007C74F1">
        <w:rPr>
          <w:rtl/>
        </w:rPr>
        <w:t xml:space="preserve"> </w:t>
      </w:r>
      <w:r w:rsidR="00836F2F">
        <w:rPr>
          <w:rtl/>
        </w:rPr>
        <w:t>ـ</w:t>
      </w:r>
      <w:r w:rsidR="007C74F1">
        <w:rPr>
          <w:rtl/>
        </w:rPr>
        <w:t xml:space="preserve"> </w:t>
      </w:r>
      <w:r>
        <w:rPr>
          <w:rtl/>
        </w:rPr>
        <w:t>رغم قلّتها</w:t>
      </w:r>
      <w:r w:rsidR="007C74F1">
        <w:rPr>
          <w:rtl/>
        </w:rPr>
        <w:t xml:space="preserve"> </w:t>
      </w:r>
      <w:r w:rsidR="00836F2F">
        <w:rPr>
          <w:rtl/>
        </w:rPr>
        <w:t>ـ</w:t>
      </w:r>
      <w:r w:rsidR="007C74F1">
        <w:rPr>
          <w:rtl/>
        </w:rPr>
        <w:t xml:space="preserve"> </w:t>
      </w:r>
      <w:r>
        <w:rPr>
          <w:rtl/>
        </w:rPr>
        <w:t>صورة حيّة من النشاط الكبير</w:t>
      </w:r>
    </w:p>
    <w:p w14:paraId="578EFCFE" w14:textId="77777777" w:rsidR="00E732A3" w:rsidRDefault="00E732A3" w:rsidP="00E732A3">
      <w:pPr>
        <w:pStyle w:val="rfdLine"/>
        <w:rPr>
          <w:rtl/>
        </w:rPr>
      </w:pPr>
      <w:r>
        <w:rPr>
          <w:rtl/>
        </w:rPr>
        <w:t>__________</w:t>
      </w:r>
    </w:p>
    <w:p w14:paraId="238C70F2" w14:textId="77777777" w:rsidR="00E732A3" w:rsidRDefault="00E732A3" w:rsidP="00E732A3">
      <w:pPr>
        <w:pStyle w:val="rfdFootnote0"/>
        <w:rPr>
          <w:rtl/>
        </w:rPr>
      </w:pPr>
      <w:r>
        <w:rPr>
          <w:rtl/>
        </w:rPr>
        <w:t>(1) ذخائر الحرمين الشريفين</w:t>
      </w:r>
      <w:r w:rsidR="00836F2F">
        <w:rPr>
          <w:rtl/>
        </w:rPr>
        <w:t xml:space="preserve"> :</w:t>
      </w:r>
      <w:r w:rsidR="007C74F1">
        <w:rPr>
          <w:rtl/>
        </w:rPr>
        <w:t xml:space="preserve"> </w:t>
      </w:r>
      <w:r>
        <w:rPr>
          <w:rtl/>
        </w:rPr>
        <w:t>أعلام المجاورين بمكّة المعظّمة 9/456</w:t>
      </w:r>
      <w:r w:rsidR="00836F2F">
        <w:rPr>
          <w:rtl/>
        </w:rPr>
        <w:t xml:space="preserve"> ،</w:t>
      </w:r>
      <w:r w:rsidR="007C74F1">
        <w:rPr>
          <w:rtl/>
        </w:rPr>
        <w:t xml:space="preserve"> </w:t>
      </w:r>
      <w:r>
        <w:rPr>
          <w:rtl/>
        </w:rPr>
        <w:t>وقد حصلنا على بعض صفحات المخطوط من الدكتور الباحث محمد كاظم رحمتي جزاه الله ألف خير</w:t>
      </w:r>
      <w:r w:rsidR="00836F2F">
        <w:rPr>
          <w:rtl/>
        </w:rPr>
        <w:t xml:space="preserve"> ،</w:t>
      </w:r>
      <w:r w:rsidR="007C74F1">
        <w:rPr>
          <w:rtl/>
        </w:rPr>
        <w:t xml:space="preserve"> </w:t>
      </w:r>
      <w:r>
        <w:rPr>
          <w:rtl/>
        </w:rPr>
        <w:t>فكان فيها الكثير من الفوائد.</w:t>
      </w:r>
    </w:p>
    <w:p w14:paraId="5DD5B121" w14:textId="77777777" w:rsidR="00E732A3" w:rsidRDefault="00E732A3" w:rsidP="00E732A3">
      <w:pPr>
        <w:pStyle w:val="rfdFootnote0"/>
        <w:rPr>
          <w:rtl/>
        </w:rPr>
      </w:pPr>
      <w:r>
        <w:rPr>
          <w:rtl/>
        </w:rPr>
        <w:t>(2) ذخائر الحرمين الشريفين</w:t>
      </w:r>
      <w:r w:rsidR="00836F2F">
        <w:rPr>
          <w:rtl/>
        </w:rPr>
        <w:t xml:space="preserve"> :</w:t>
      </w:r>
      <w:r w:rsidR="007C74F1">
        <w:rPr>
          <w:rtl/>
        </w:rPr>
        <w:t xml:space="preserve"> </w:t>
      </w:r>
      <w:r>
        <w:rPr>
          <w:rtl/>
        </w:rPr>
        <w:t>أعلام المجاورين بمكّة المعظّمة 9/456.</w:t>
      </w:r>
    </w:p>
    <w:p w14:paraId="69F9282F" w14:textId="77777777" w:rsidR="005B136D" w:rsidRDefault="00F11B4F" w:rsidP="00305F76">
      <w:pPr>
        <w:pStyle w:val="rfdNormal0"/>
        <w:rPr>
          <w:rtl/>
        </w:rPr>
      </w:pPr>
      <w:r>
        <w:rPr>
          <w:rtl/>
        </w:rPr>
        <w:br w:type="page"/>
      </w:r>
      <w:r w:rsidR="00E732A3">
        <w:rPr>
          <w:rFonts w:hint="eastAsia"/>
          <w:rtl/>
        </w:rPr>
        <w:lastRenderedPageBreak/>
        <w:t>الذي</w:t>
      </w:r>
      <w:r w:rsidR="00E732A3">
        <w:rPr>
          <w:rtl/>
        </w:rPr>
        <w:t xml:space="preserve"> كان يقوم به الشيخ أبو</w:t>
      </w:r>
      <w:r w:rsidR="00852492">
        <w:rPr>
          <w:rtl/>
        </w:rPr>
        <w:t xml:space="preserve"> </w:t>
      </w:r>
      <w:r w:rsidR="00E732A3">
        <w:rPr>
          <w:rtl/>
        </w:rPr>
        <w:t>مْجَلِّي لخدمة البيئة الاجتماعية التي اختار أن يكون الزعيم والرأس فيها</w:t>
      </w:r>
      <w:r w:rsidR="00836F2F">
        <w:rPr>
          <w:rtl/>
        </w:rPr>
        <w:t xml:space="preserve"> ،</w:t>
      </w:r>
      <w:r w:rsidR="007C74F1">
        <w:rPr>
          <w:rtl/>
        </w:rPr>
        <w:t xml:space="preserve"> </w:t>
      </w:r>
      <w:r w:rsidR="00E732A3">
        <w:rPr>
          <w:rtl/>
        </w:rPr>
        <w:t>لا بالكلام</w:t>
      </w:r>
      <w:r w:rsidR="00836F2F">
        <w:rPr>
          <w:rtl/>
        </w:rPr>
        <w:t xml:space="preserve"> ،</w:t>
      </w:r>
      <w:r w:rsidR="007C74F1">
        <w:rPr>
          <w:rtl/>
        </w:rPr>
        <w:t xml:space="preserve"> </w:t>
      </w:r>
      <w:r w:rsidR="00E732A3">
        <w:rPr>
          <w:rtl/>
        </w:rPr>
        <w:t>وإنّما من خلال العطاء والتفاني في سبيل نماء ورقيّ المجتمع وبناء جيل متماسك ومتآلف تجمعه كلمة التوحيد وخطّ الولاية</w:t>
      </w:r>
      <w:r w:rsidR="00836F2F">
        <w:rPr>
          <w:rtl/>
        </w:rPr>
        <w:t xml:space="preserve"> ،</w:t>
      </w:r>
      <w:r w:rsidR="007C74F1">
        <w:rPr>
          <w:rtl/>
        </w:rPr>
        <w:t xml:space="preserve"> </w:t>
      </w:r>
      <w:r w:rsidR="00E732A3">
        <w:rPr>
          <w:rtl/>
        </w:rPr>
        <w:t>فكان من الأدوار التي تصدّىٰ ل</w:t>
      </w:r>
      <w:r w:rsidR="00E732A3">
        <w:rPr>
          <w:rFonts w:hint="eastAsia"/>
          <w:rtl/>
        </w:rPr>
        <w:t>ها</w:t>
      </w:r>
      <w:r w:rsidR="00836F2F">
        <w:rPr>
          <w:rtl/>
        </w:rPr>
        <w:t xml:space="preserve"> :</w:t>
      </w:r>
    </w:p>
    <w:p w14:paraId="1687942E" w14:textId="77777777" w:rsidR="005B136D" w:rsidRDefault="00E732A3" w:rsidP="00305F76">
      <w:pPr>
        <w:pStyle w:val="rfdBold1"/>
        <w:rPr>
          <w:rtl/>
        </w:rPr>
      </w:pPr>
      <w:r>
        <w:rPr>
          <w:rFonts w:hint="eastAsia"/>
          <w:rtl/>
        </w:rPr>
        <w:t>أوّلاً</w:t>
      </w:r>
      <w:r w:rsidR="00836F2F">
        <w:rPr>
          <w:rtl/>
        </w:rPr>
        <w:t xml:space="preserve"> :</w:t>
      </w:r>
      <w:r w:rsidR="007C74F1">
        <w:rPr>
          <w:rtl/>
        </w:rPr>
        <w:t xml:space="preserve"> </w:t>
      </w:r>
      <w:r>
        <w:rPr>
          <w:rtl/>
        </w:rPr>
        <w:t>إمامة الجماعة</w:t>
      </w:r>
      <w:r w:rsidR="00836F2F">
        <w:rPr>
          <w:rtl/>
        </w:rPr>
        <w:t xml:space="preserve"> :</w:t>
      </w:r>
    </w:p>
    <w:p w14:paraId="6A4C5AE9" w14:textId="77777777" w:rsidR="00E732A3" w:rsidRDefault="00E732A3" w:rsidP="00E732A3">
      <w:pPr>
        <w:rPr>
          <w:rtl/>
        </w:rPr>
      </w:pPr>
      <w:r>
        <w:rPr>
          <w:rFonts w:hint="eastAsia"/>
          <w:rtl/>
        </w:rPr>
        <w:t>فالمسجد</w:t>
      </w:r>
      <w:r>
        <w:rPr>
          <w:rtl/>
        </w:rPr>
        <w:t xml:space="preserve"> البوابة والقناة الدينية التي يتمّ من خلالها الاتّصال بين عالم الدين والمجتمع ثلاث مرّات يوميّاً</w:t>
      </w:r>
      <w:r w:rsidR="00836F2F">
        <w:rPr>
          <w:rtl/>
        </w:rPr>
        <w:t xml:space="preserve"> ،</w:t>
      </w:r>
      <w:r w:rsidR="007C74F1">
        <w:rPr>
          <w:rtl/>
        </w:rPr>
        <w:t xml:space="preserve"> </w:t>
      </w:r>
      <w:r>
        <w:rPr>
          <w:rtl/>
        </w:rPr>
        <w:t>يلقي إليهم التوجيهات والأحكام الشرعية</w:t>
      </w:r>
      <w:r w:rsidR="00836F2F">
        <w:rPr>
          <w:rtl/>
        </w:rPr>
        <w:t xml:space="preserve"> ،</w:t>
      </w:r>
      <w:r w:rsidR="007C74F1">
        <w:rPr>
          <w:rtl/>
        </w:rPr>
        <w:t xml:space="preserve"> </w:t>
      </w:r>
      <w:r>
        <w:rPr>
          <w:rtl/>
        </w:rPr>
        <w:t>كما يسمع قضاياهم ومشاكلهم الخاصّة</w:t>
      </w:r>
      <w:r w:rsidR="00836F2F">
        <w:rPr>
          <w:rtl/>
        </w:rPr>
        <w:t xml:space="preserve"> ،</w:t>
      </w:r>
      <w:r w:rsidR="007C74F1">
        <w:rPr>
          <w:rtl/>
        </w:rPr>
        <w:t xml:space="preserve"> </w:t>
      </w:r>
      <w:r>
        <w:rPr>
          <w:rtl/>
        </w:rPr>
        <w:t>ليتمّ معالجتها سواء بشكل خاصّ أو عامّ كلٍّ بحسبه</w:t>
      </w:r>
      <w:r w:rsidR="00836F2F">
        <w:rPr>
          <w:rtl/>
        </w:rPr>
        <w:t xml:space="preserve"> ،</w:t>
      </w:r>
      <w:r w:rsidR="007C74F1">
        <w:rPr>
          <w:rtl/>
        </w:rPr>
        <w:t xml:space="preserve"> </w:t>
      </w:r>
      <w:r>
        <w:rPr>
          <w:rtl/>
        </w:rPr>
        <w:t>وهو من أهمّ السبل التي تقرّ</w:t>
      </w:r>
      <w:r>
        <w:rPr>
          <w:rFonts w:hint="eastAsia"/>
          <w:rtl/>
        </w:rPr>
        <w:t>ب</w:t>
      </w:r>
      <w:r>
        <w:rPr>
          <w:rtl/>
        </w:rPr>
        <w:t xml:space="preserve"> الناس إلىٰ الله وتعرّفهم بعظمة الدين والتدّين وأهمّيته.</w:t>
      </w:r>
    </w:p>
    <w:p w14:paraId="0E489150" w14:textId="77777777" w:rsidR="005B136D" w:rsidRDefault="00E732A3" w:rsidP="00305F76">
      <w:pPr>
        <w:pStyle w:val="rfdBold1"/>
        <w:rPr>
          <w:rtl/>
        </w:rPr>
      </w:pPr>
      <w:r>
        <w:rPr>
          <w:rFonts w:hint="eastAsia"/>
          <w:rtl/>
        </w:rPr>
        <w:t>ثانياً</w:t>
      </w:r>
      <w:r w:rsidR="00836F2F">
        <w:rPr>
          <w:rtl/>
        </w:rPr>
        <w:t xml:space="preserve"> :</w:t>
      </w:r>
      <w:r w:rsidR="007C74F1">
        <w:rPr>
          <w:rtl/>
        </w:rPr>
        <w:t xml:space="preserve"> </w:t>
      </w:r>
      <w:r>
        <w:rPr>
          <w:rtl/>
        </w:rPr>
        <w:t>إلقاء المحاضرات التوجيهية</w:t>
      </w:r>
      <w:r w:rsidR="00836F2F">
        <w:rPr>
          <w:rtl/>
        </w:rPr>
        <w:t xml:space="preserve"> :</w:t>
      </w:r>
    </w:p>
    <w:p w14:paraId="10FB566C" w14:textId="77777777" w:rsidR="00E732A3" w:rsidRDefault="00E732A3" w:rsidP="00E732A3">
      <w:pPr>
        <w:rPr>
          <w:rtl/>
        </w:rPr>
      </w:pPr>
      <w:r>
        <w:rPr>
          <w:rFonts w:hint="eastAsia"/>
          <w:rtl/>
        </w:rPr>
        <w:t>وهي</w:t>
      </w:r>
      <w:r>
        <w:rPr>
          <w:rtl/>
        </w:rPr>
        <w:t xml:space="preserve"> مسألة تخضع لمختلف الظروف الدينية والاجتماعية المختلفة</w:t>
      </w:r>
      <w:r w:rsidR="00836F2F">
        <w:rPr>
          <w:rtl/>
        </w:rPr>
        <w:t xml:space="preserve"> ،</w:t>
      </w:r>
      <w:r w:rsidR="007C74F1">
        <w:rPr>
          <w:rtl/>
        </w:rPr>
        <w:t xml:space="preserve"> </w:t>
      </w:r>
      <w:r>
        <w:rPr>
          <w:rtl/>
        </w:rPr>
        <w:t>والعالم الحصيف هو من يستثمر اللحظات المهمّة في إلقاء كلمته سواء كانت في المسجد أو اللقاءات الاجتماعية المختلفة بما يتناسب مع حاجة المجتمع والمشاكل التي يعيشها.</w:t>
      </w:r>
    </w:p>
    <w:p w14:paraId="152F3518" w14:textId="77777777" w:rsidR="00E732A3" w:rsidRDefault="00E732A3" w:rsidP="00E732A3">
      <w:pPr>
        <w:rPr>
          <w:rtl/>
        </w:rPr>
      </w:pPr>
      <w:r>
        <w:rPr>
          <w:rFonts w:hint="eastAsia"/>
          <w:rtl/>
        </w:rPr>
        <w:t>والشيخ</w:t>
      </w:r>
      <w:r>
        <w:rPr>
          <w:rtl/>
        </w:rPr>
        <w:t xml:space="preserve"> حسن عندما اختار لنفسه التغرّب عن الأوطان والنأي عن أهله وذويه</w:t>
      </w:r>
      <w:r w:rsidR="00836F2F">
        <w:rPr>
          <w:rtl/>
        </w:rPr>
        <w:t xml:space="preserve"> ،</w:t>
      </w:r>
      <w:r w:rsidR="007C74F1">
        <w:rPr>
          <w:rtl/>
        </w:rPr>
        <w:t xml:space="preserve"> </w:t>
      </w:r>
      <w:r>
        <w:rPr>
          <w:rtl/>
        </w:rPr>
        <w:t>إنّما كان نتيجة إحساس بالمسؤولية والحاجة الملحّة التي التمسها خلال الأيّام القليلة الأولىٰ عند قدومه إلىٰ منطقة أبو ضباع</w:t>
      </w:r>
      <w:r w:rsidR="00836F2F">
        <w:rPr>
          <w:rtl/>
        </w:rPr>
        <w:t xml:space="preserve"> ،</w:t>
      </w:r>
      <w:r w:rsidR="007C74F1">
        <w:rPr>
          <w:rtl/>
        </w:rPr>
        <w:t xml:space="preserve"> </w:t>
      </w:r>
      <w:r>
        <w:rPr>
          <w:rtl/>
        </w:rPr>
        <w:t>لرجل العلم المتصدّي لقضايا وشؤون المجتمع.</w:t>
      </w:r>
    </w:p>
    <w:p w14:paraId="4F14949D" w14:textId="77777777" w:rsidR="005B136D" w:rsidRDefault="00E732A3" w:rsidP="00305F76">
      <w:pPr>
        <w:pStyle w:val="rfdBold1"/>
        <w:rPr>
          <w:rtl/>
        </w:rPr>
      </w:pPr>
      <w:r>
        <w:rPr>
          <w:rFonts w:hint="eastAsia"/>
          <w:rtl/>
        </w:rPr>
        <w:t>ثالثاً</w:t>
      </w:r>
      <w:r w:rsidR="00836F2F">
        <w:rPr>
          <w:rtl/>
        </w:rPr>
        <w:t xml:space="preserve"> :</w:t>
      </w:r>
      <w:r w:rsidR="007C74F1">
        <w:rPr>
          <w:rtl/>
        </w:rPr>
        <w:t xml:space="preserve"> </w:t>
      </w:r>
      <w:r>
        <w:rPr>
          <w:rtl/>
        </w:rPr>
        <w:t>بناء جيل من العلماء</w:t>
      </w:r>
      <w:r w:rsidR="00836F2F">
        <w:rPr>
          <w:rtl/>
        </w:rPr>
        <w:t xml:space="preserve"> :</w:t>
      </w:r>
    </w:p>
    <w:p w14:paraId="63961C08" w14:textId="77777777" w:rsidR="005B136D" w:rsidRDefault="00E732A3" w:rsidP="00E732A3">
      <w:pPr>
        <w:rPr>
          <w:rtl/>
        </w:rPr>
      </w:pPr>
      <w:r>
        <w:rPr>
          <w:rFonts w:hint="eastAsia"/>
          <w:rtl/>
        </w:rPr>
        <w:t>من</w:t>
      </w:r>
      <w:r>
        <w:rPr>
          <w:rtl/>
        </w:rPr>
        <w:t xml:space="preserve"> الأمور التي يلحظها الباحث في سيرة الشيخ أبي مْجَلِّي</w:t>
      </w:r>
      <w:r w:rsidR="00836F2F">
        <w:rPr>
          <w:rtl/>
        </w:rPr>
        <w:t xml:space="preserve"> ،</w:t>
      </w:r>
      <w:r w:rsidR="007C74F1">
        <w:rPr>
          <w:rtl/>
        </w:rPr>
        <w:t xml:space="preserve"> </w:t>
      </w:r>
      <w:r>
        <w:rPr>
          <w:rtl/>
        </w:rPr>
        <w:t>النظرة البعيدة التي كان يمتلكها وسعة الأفق</w:t>
      </w:r>
      <w:r w:rsidR="00836F2F">
        <w:rPr>
          <w:rtl/>
        </w:rPr>
        <w:t xml:space="preserve"> ،</w:t>
      </w:r>
      <w:r w:rsidR="007C74F1">
        <w:rPr>
          <w:rtl/>
        </w:rPr>
        <w:t xml:space="preserve"> </w:t>
      </w:r>
      <w:r>
        <w:rPr>
          <w:rtl/>
        </w:rPr>
        <w:t>والتي من أهمّها الحفاظ علىٰ استمرارية العمل</w:t>
      </w:r>
    </w:p>
    <w:p w14:paraId="10BE464F" w14:textId="77777777" w:rsidR="005B136D" w:rsidRDefault="00F11B4F" w:rsidP="00305F76">
      <w:pPr>
        <w:pStyle w:val="rfdNormal0"/>
        <w:rPr>
          <w:rtl/>
        </w:rPr>
      </w:pPr>
      <w:r>
        <w:rPr>
          <w:rtl/>
        </w:rPr>
        <w:br w:type="page"/>
      </w:r>
      <w:r w:rsidR="00E732A3">
        <w:rPr>
          <w:rFonts w:hint="eastAsia"/>
          <w:rtl/>
        </w:rPr>
        <w:lastRenderedPageBreak/>
        <w:t>الاجتماعي</w:t>
      </w:r>
      <w:r w:rsidR="00E732A3">
        <w:rPr>
          <w:rtl/>
        </w:rPr>
        <w:t xml:space="preserve"> وضمان ديمومته والتي لا تتمّ إلّا عبر بناء جيل صالح من الشباب ورجال العلم يكمل المسيرة من بعده</w:t>
      </w:r>
      <w:r w:rsidR="00836F2F">
        <w:rPr>
          <w:rtl/>
        </w:rPr>
        <w:t xml:space="preserve"> ،</w:t>
      </w:r>
      <w:r w:rsidR="007C74F1">
        <w:rPr>
          <w:rtl/>
        </w:rPr>
        <w:t xml:space="preserve"> </w:t>
      </w:r>
      <w:r w:rsidR="00E732A3">
        <w:rPr>
          <w:rtl/>
        </w:rPr>
        <w:t>فكان منها أنّه أحاط نفسه بعدد من الجيل النشط ليكونوا عيونه ويديه وساعده في إنجاز الأمور.</w:t>
      </w:r>
    </w:p>
    <w:p w14:paraId="6E9C11A6" w14:textId="77777777" w:rsidR="00E732A3" w:rsidRDefault="00E732A3" w:rsidP="00E732A3">
      <w:pPr>
        <w:rPr>
          <w:rtl/>
        </w:rPr>
      </w:pPr>
      <w:r>
        <w:rPr>
          <w:rFonts w:hint="eastAsia"/>
          <w:rtl/>
        </w:rPr>
        <w:t>إضافة</w:t>
      </w:r>
      <w:r>
        <w:rPr>
          <w:rtl/>
        </w:rPr>
        <w:t xml:space="preserve"> إلىٰ بناء جيل من طلّاب العلم لسدّ الفراغ والحاجة عبر إهدائهم إلىٰ الطريق والسير بهم لخطوات عبر الدروس الدينية التي كان يعقدها سواء في منزله أو مسجده</w:t>
      </w:r>
      <w:r w:rsidR="00836F2F">
        <w:rPr>
          <w:rtl/>
        </w:rPr>
        <w:t xml:space="preserve"> ،</w:t>
      </w:r>
      <w:r w:rsidR="007C74F1">
        <w:rPr>
          <w:rtl/>
        </w:rPr>
        <w:t xml:space="preserve"> </w:t>
      </w:r>
      <w:r>
        <w:rPr>
          <w:rtl/>
        </w:rPr>
        <w:t>وقد تستمرّ هذه الخطوة لسنوات</w:t>
      </w:r>
      <w:r w:rsidR="00836F2F">
        <w:rPr>
          <w:rtl/>
        </w:rPr>
        <w:t xml:space="preserve"> ،</w:t>
      </w:r>
      <w:r w:rsidR="007C74F1">
        <w:rPr>
          <w:rtl/>
        </w:rPr>
        <w:t xml:space="preserve"> </w:t>
      </w:r>
      <w:r>
        <w:rPr>
          <w:rtl/>
        </w:rPr>
        <w:t>ثمّ يبعثهم إلىٰ النجف الأشرف والمراكز العلمية الكبرىٰ للترقّي في المنا</w:t>
      </w:r>
      <w:r>
        <w:rPr>
          <w:rFonts w:hint="eastAsia"/>
          <w:rtl/>
        </w:rPr>
        <w:t>زل</w:t>
      </w:r>
      <w:r>
        <w:rPr>
          <w:rtl/>
        </w:rPr>
        <w:t xml:space="preserve"> العلمية والتفرّغ مع التوجّه التامّ للدراسة الدينية</w:t>
      </w:r>
      <w:r w:rsidR="00836F2F">
        <w:rPr>
          <w:rtl/>
        </w:rPr>
        <w:t xml:space="preserve"> ،</w:t>
      </w:r>
      <w:r w:rsidR="007C74F1">
        <w:rPr>
          <w:rtl/>
        </w:rPr>
        <w:t xml:space="preserve"> </w:t>
      </w:r>
      <w:r>
        <w:rPr>
          <w:rtl/>
        </w:rPr>
        <w:t>فكان منهم أبناؤه الذين لم يكتفِ بتعليمهم وإنّما أرسلهم إلىٰ النجف الأشرف لأخذ الدروس الدينية والتعرّف علىٰ معالم الدين من بابٍ أوسع وأكبر.</w:t>
      </w:r>
    </w:p>
    <w:p w14:paraId="745DFC0C" w14:textId="77777777" w:rsidR="005B136D" w:rsidRDefault="00E732A3" w:rsidP="00E732A3">
      <w:pPr>
        <w:rPr>
          <w:rtl/>
        </w:rPr>
      </w:pPr>
      <w:r>
        <w:rPr>
          <w:rFonts w:hint="eastAsia"/>
          <w:rtl/>
        </w:rPr>
        <w:t>ولتحقيق</w:t>
      </w:r>
      <w:r>
        <w:rPr>
          <w:rtl/>
        </w:rPr>
        <w:t xml:space="preserve"> هذا الغرض الكبير والهدف السامي قام بثلاث خطوات</w:t>
      </w:r>
      <w:r w:rsidR="00836F2F">
        <w:rPr>
          <w:rtl/>
        </w:rPr>
        <w:t xml:space="preserve"> ،</w:t>
      </w:r>
      <w:r w:rsidR="007C74F1">
        <w:rPr>
          <w:rtl/>
        </w:rPr>
        <w:t xml:space="preserve"> </w:t>
      </w:r>
      <w:r>
        <w:rPr>
          <w:rtl/>
        </w:rPr>
        <w:t>تعدّ من أهمّ النقاط التي حافظت علىٰ استمرار مشروعه الديني والعلمي</w:t>
      </w:r>
      <w:r w:rsidR="00836F2F">
        <w:rPr>
          <w:rtl/>
        </w:rPr>
        <w:t xml:space="preserve"> :</w:t>
      </w:r>
    </w:p>
    <w:p w14:paraId="549B442E" w14:textId="77777777" w:rsidR="005B136D" w:rsidRDefault="00E732A3" w:rsidP="00305F76">
      <w:pPr>
        <w:pStyle w:val="rfdBold1"/>
        <w:rPr>
          <w:rtl/>
        </w:rPr>
      </w:pPr>
      <w:r>
        <w:rPr>
          <w:rtl/>
        </w:rPr>
        <w:t>1</w:t>
      </w:r>
      <w:r w:rsidR="00836F2F">
        <w:rPr>
          <w:rtl/>
        </w:rPr>
        <w:t xml:space="preserve"> ـ</w:t>
      </w:r>
      <w:r w:rsidR="007C74F1">
        <w:rPr>
          <w:rtl/>
        </w:rPr>
        <w:t xml:space="preserve"> </w:t>
      </w:r>
      <w:r>
        <w:rPr>
          <w:rtl/>
        </w:rPr>
        <w:t>تأسيس مدرسة دينية</w:t>
      </w:r>
      <w:r w:rsidR="00836F2F">
        <w:rPr>
          <w:rtl/>
        </w:rPr>
        <w:t xml:space="preserve"> :</w:t>
      </w:r>
    </w:p>
    <w:p w14:paraId="6393813C" w14:textId="77777777" w:rsidR="00E732A3" w:rsidRDefault="00E732A3" w:rsidP="00E732A3">
      <w:pPr>
        <w:rPr>
          <w:rtl/>
        </w:rPr>
      </w:pPr>
      <w:r>
        <w:rPr>
          <w:rFonts w:hint="eastAsia"/>
          <w:rtl/>
        </w:rPr>
        <w:t>وإن</w:t>
      </w:r>
      <w:r>
        <w:rPr>
          <w:rtl/>
        </w:rPr>
        <w:t xml:space="preserve"> كنّا لا نعرف الملامح التفصيلية لهذه المدرسة والحوزة العلمية التي قام بإنشائها الشيخ حسن أبي مْجَلِّي في بلاد هجرته واستقراره (أبو</w:t>
      </w:r>
      <w:r w:rsidR="00852492">
        <w:rPr>
          <w:rtl/>
        </w:rPr>
        <w:t xml:space="preserve"> </w:t>
      </w:r>
      <w:r>
        <w:rPr>
          <w:rtl/>
        </w:rPr>
        <w:t>ضباع)</w:t>
      </w:r>
      <w:r w:rsidR="00836F2F">
        <w:rPr>
          <w:rtl/>
        </w:rPr>
        <w:t xml:space="preserve"> ،</w:t>
      </w:r>
      <w:r w:rsidR="007C74F1">
        <w:rPr>
          <w:rtl/>
        </w:rPr>
        <w:t xml:space="preserve"> </w:t>
      </w:r>
      <w:r>
        <w:rPr>
          <w:rtl/>
        </w:rPr>
        <w:t>وهل كانت في بيته أو المسجد</w:t>
      </w:r>
      <w:r w:rsidR="00836F2F">
        <w:rPr>
          <w:rtl/>
        </w:rPr>
        <w:t xml:space="preserve"> ،</w:t>
      </w:r>
      <w:r w:rsidR="007C74F1">
        <w:rPr>
          <w:rtl/>
        </w:rPr>
        <w:t xml:space="preserve"> </w:t>
      </w:r>
      <w:r>
        <w:rPr>
          <w:rtl/>
        </w:rPr>
        <w:t>عدد طلّابها</w:t>
      </w:r>
      <w:r w:rsidR="00836F2F">
        <w:rPr>
          <w:rtl/>
        </w:rPr>
        <w:t xml:space="preserve"> ،</w:t>
      </w:r>
      <w:r w:rsidR="007C74F1">
        <w:rPr>
          <w:rtl/>
        </w:rPr>
        <w:t xml:space="preserve"> </w:t>
      </w:r>
      <w:r>
        <w:rPr>
          <w:rtl/>
        </w:rPr>
        <w:t>الكتب التي كانت تدرّس فيها</w:t>
      </w:r>
      <w:r w:rsidR="00836F2F">
        <w:rPr>
          <w:rtl/>
        </w:rPr>
        <w:t xml:space="preserve"> ،</w:t>
      </w:r>
      <w:r w:rsidR="007C74F1">
        <w:rPr>
          <w:rtl/>
        </w:rPr>
        <w:t xml:space="preserve"> </w:t>
      </w:r>
      <w:r>
        <w:rPr>
          <w:rtl/>
        </w:rPr>
        <w:t>أبرز من تتلمذ عليها</w:t>
      </w:r>
      <w:r w:rsidR="00836F2F">
        <w:rPr>
          <w:rtl/>
        </w:rPr>
        <w:t xml:space="preserve"> ،</w:t>
      </w:r>
      <w:r w:rsidR="007C74F1">
        <w:rPr>
          <w:rtl/>
        </w:rPr>
        <w:t xml:space="preserve"> </w:t>
      </w:r>
      <w:r>
        <w:rPr>
          <w:rtl/>
        </w:rPr>
        <w:t xml:space="preserve">وغيره من التساؤلات التي </w:t>
      </w:r>
      <w:r>
        <w:rPr>
          <w:rFonts w:hint="eastAsia"/>
          <w:rtl/>
        </w:rPr>
        <w:t>قد</w:t>
      </w:r>
      <w:r>
        <w:rPr>
          <w:rtl/>
        </w:rPr>
        <w:t xml:space="preserve"> يثيرها الذهن.</w:t>
      </w:r>
    </w:p>
    <w:p w14:paraId="2CD1C38C" w14:textId="77777777" w:rsidR="005B136D" w:rsidRDefault="00E732A3" w:rsidP="00E732A3">
      <w:pPr>
        <w:rPr>
          <w:rtl/>
        </w:rPr>
      </w:pPr>
      <w:r>
        <w:rPr>
          <w:rFonts w:hint="eastAsia"/>
          <w:rtl/>
        </w:rPr>
        <w:t>إلّا</w:t>
      </w:r>
      <w:r>
        <w:rPr>
          <w:rtl/>
        </w:rPr>
        <w:t xml:space="preserve"> أنّ المؤشّرات تؤكّد وجودها وأنّها أحد منجزات الشيخ الجليل أبي مْجَلِّي الخطّي</w:t>
      </w:r>
      <w:r w:rsidR="00836F2F">
        <w:rPr>
          <w:rtl/>
        </w:rPr>
        <w:t xml:space="preserve"> ،</w:t>
      </w:r>
      <w:r w:rsidR="007C74F1">
        <w:rPr>
          <w:rtl/>
        </w:rPr>
        <w:t xml:space="preserve"> </w:t>
      </w:r>
      <w:r>
        <w:rPr>
          <w:rtl/>
        </w:rPr>
        <w:t>والتي من أبرزها وجود طلّاب ومشايخ تتلمذوا علىٰ يديه</w:t>
      </w:r>
      <w:r w:rsidR="00836F2F">
        <w:rPr>
          <w:rtl/>
        </w:rPr>
        <w:t xml:space="preserve"> ،</w:t>
      </w:r>
      <w:r w:rsidR="007C74F1">
        <w:rPr>
          <w:rtl/>
        </w:rPr>
        <w:t xml:space="preserve"> </w:t>
      </w:r>
      <w:r>
        <w:rPr>
          <w:rtl/>
        </w:rPr>
        <w:t>إضافة إلىٰ استمرار التسلسل العلمي في أسرته</w:t>
      </w:r>
      <w:r w:rsidR="00836F2F">
        <w:rPr>
          <w:rtl/>
        </w:rPr>
        <w:t xml:space="preserve"> ،</w:t>
      </w:r>
      <w:r w:rsidR="007C74F1">
        <w:rPr>
          <w:rtl/>
        </w:rPr>
        <w:t xml:space="preserve"> </w:t>
      </w:r>
      <w:r>
        <w:rPr>
          <w:rtl/>
        </w:rPr>
        <w:t>وهذا ما كان لَيحدث لولا وجود المناخ والبيئة الحاضنة لذلك.</w:t>
      </w:r>
    </w:p>
    <w:p w14:paraId="0647A928" w14:textId="77777777" w:rsidR="005B136D" w:rsidRDefault="00F11B4F" w:rsidP="00305F76">
      <w:pPr>
        <w:pStyle w:val="rfdBold1"/>
        <w:rPr>
          <w:rtl/>
        </w:rPr>
      </w:pPr>
      <w:r>
        <w:rPr>
          <w:rtl/>
        </w:rPr>
        <w:br w:type="page"/>
      </w:r>
      <w:r w:rsidR="00E732A3">
        <w:rPr>
          <w:rtl/>
        </w:rPr>
        <w:lastRenderedPageBreak/>
        <w:t>2</w:t>
      </w:r>
      <w:r w:rsidR="00836F2F">
        <w:rPr>
          <w:rtl/>
        </w:rPr>
        <w:t xml:space="preserve"> ـ</w:t>
      </w:r>
      <w:r w:rsidR="007C74F1">
        <w:rPr>
          <w:rtl/>
        </w:rPr>
        <w:t xml:space="preserve"> </w:t>
      </w:r>
      <w:r w:rsidR="00E732A3">
        <w:rPr>
          <w:rtl/>
        </w:rPr>
        <w:t>تكوين خزانة علمية</w:t>
      </w:r>
      <w:r w:rsidR="00836F2F">
        <w:rPr>
          <w:rtl/>
        </w:rPr>
        <w:t xml:space="preserve"> :</w:t>
      </w:r>
    </w:p>
    <w:p w14:paraId="0631081A" w14:textId="77777777" w:rsidR="00E732A3" w:rsidRDefault="00E732A3" w:rsidP="00E732A3">
      <w:pPr>
        <w:rPr>
          <w:rtl/>
        </w:rPr>
      </w:pPr>
      <w:r>
        <w:rPr>
          <w:rFonts w:hint="eastAsia"/>
          <w:rtl/>
        </w:rPr>
        <w:t>في</w:t>
      </w:r>
      <w:r>
        <w:rPr>
          <w:rtl/>
        </w:rPr>
        <w:t xml:space="preserve"> رحلة الشيخ حسن الأخيرة بعد أن عزم الجلاء عن بلاده والاستقرار في أحدىٰ الحرمين الشريفين مكّة المكرّمة</w:t>
      </w:r>
      <w:r w:rsidR="00836F2F">
        <w:rPr>
          <w:rtl/>
        </w:rPr>
        <w:t xml:space="preserve"> ،</w:t>
      </w:r>
      <w:r w:rsidR="007C74F1">
        <w:rPr>
          <w:rtl/>
        </w:rPr>
        <w:t xml:space="preserve"> </w:t>
      </w:r>
      <w:r>
        <w:rPr>
          <w:rtl/>
        </w:rPr>
        <w:t>أخذ معه جميع مقتنياته من كتب وذخائر علمية لتكون زاده في مسيرته</w:t>
      </w:r>
      <w:r w:rsidR="00836F2F">
        <w:rPr>
          <w:rtl/>
        </w:rPr>
        <w:t xml:space="preserve"> ،</w:t>
      </w:r>
      <w:r w:rsidR="007C74F1">
        <w:rPr>
          <w:rtl/>
        </w:rPr>
        <w:t xml:space="preserve"> </w:t>
      </w:r>
      <w:r>
        <w:rPr>
          <w:rtl/>
        </w:rPr>
        <w:t>ورفيقه في دربه</w:t>
      </w:r>
      <w:r w:rsidR="00836F2F">
        <w:rPr>
          <w:rtl/>
        </w:rPr>
        <w:t xml:space="preserve"> ،</w:t>
      </w:r>
      <w:r w:rsidR="007C74F1">
        <w:rPr>
          <w:rtl/>
        </w:rPr>
        <w:t xml:space="preserve"> </w:t>
      </w:r>
      <w:r>
        <w:rPr>
          <w:rtl/>
        </w:rPr>
        <w:t>إلّا أنّ هذه المكتبة ولم تتوقّف عن النمو والازدياد فبعد الاستقرار بمكّة المكرّمة واحتكاكه بالعلماء من المجاورين والحجاج والمعتمرين</w:t>
      </w:r>
      <w:r w:rsidR="00836F2F">
        <w:rPr>
          <w:rtl/>
        </w:rPr>
        <w:t xml:space="preserve"> ،</w:t>
      </w:r>
      <w:r w:rsidR="007C74F1">
        <w:rPr>
          <w:rtl/>
        </w:rPr>
        <w:t xml:space="preserve"> </w:t>
      </w:r>
      <w:r>
        <w:rPr>
          <w:rtl/>
        </w:rPr>
        <w:t>وكان البعض يأتي ومعه بعض مؤلّفاته أو مقتنياته من كتب</w:t>
      </w:r>
      <w:r w:rsidR="00836F2F">
        <w:rPr>
          <w:rtl/>
        </w:rPr>
        <w:t xml:space="preserve"> ،</w:t>
      </w:r>
      <w:r w:rsidR="007C74F1">
        <w:rPr>
          <w:rtl/>
        </w:rPr>
        <w:t xml:space="preserve"> </w:t>
      </w:r>
      <w:r>
        <w:rPr>
          <w:rtl/>
        </w:rPr>
        <w:t>فتضطرّه الحاجة أحياناً لبيع بعض الكتب إمّا للاستفادة من قيمتها لشؤونه الخاصّة أو لاستبدالها بكتب غيرها بعد أن فرغ من قراءتها والاستفادة منها.</w:t>
      </w:r>
    </w:p>
    <w:p w14:paraId="22107323" w14:textId="77777777" w:rsidR="00E732A3" w:rsidRDefault="00E732A3" w:rsidP="00E732A3">
      <w:pPr>
        <w:rPr>
          <w:rtl/>
        </w:rPr>
      </w:pPr>
      <w:r>
        <w:rPr>
          <w:rFonts w:hint="eastAsia"/>
          <w:rtl/>
        </w:rPr>
        <w:t>لذا</w:t>
      </w:r>
      <w:r>
        <w:rPr>
          <w:rtl/>
        </w:rPr>
        <w:t xml:space="preserve"> كان العلماء يعتبرون موسم الحجّ</w:t>
      </w:r>
      <w:r w:rsidR="00836F2F">
        <w:rPr>
          <w:rtl/>
        </w:rPr>
        <w:t xml:space="preserve"> ،</w:t>
      </w:r>
      <w:r w:rsidR="007C74F1">
        <w:rPr>
          <w:rtl/>
        </w:rPr>
        <w:t xml:space="preserve"> </w:t>
      </w:r>
      <w:r>
        <w:rPr>
          <w:rtl/>
        </w:rPr>
        <w:t>إضافة إلىٰ فرصة لبناء الروح والقرب إلىٰ الله</w:t>
      </w:r>
      <w:r w:rsidR="00836F2F">
        <w:rPr>
          <w:rtl/>
        </w:rPr>
        <w:t xml:space="preserve"> ،</w:t>
      </w:r>
      <w:r w:rsidR="007C74F1">
        <w:rPr>
          <w:rtl/>
        </w:rPr>
        <w:t xml:space="preserve"> </w:t>
      </w:r>
      <w:r>
        <w:rPr>
          <w:rtl/>
        </w:rPr>
        <w:t>فإنّه سوق عالمي للورّاقين وبيع الكتب</w:t>
      </w:r>
      <w:r w:rsidR="00836F2F">
        <w:rPr>
          <w:rtl/>
        </w:rPr>
        <w:t xml:space="preserve"> ،</w:t>
      </w:r>
      <w:r w:rsidR="007C74F1">
        <w:rPr>
          <w:rtl/>
        </w:rPr>
        <w:t xml:space="preserve"> </w:t>
      </w:r>
      <w:r>
        <w:rPr>
          <w:rtl/>
        </w:rPr>
        <w:t>فنجد الكثير من الذخائر العلمية المحفوظة المكتبات</w:t>
      </w:r>
      <w:r w:rsidR="00836F2F">
        <w:rPr>
          <w:rtl/>
        </w:rPr>
        <w:t xml:space="preserve"> ،</w:t>
      </w:r>
      <w:r w:rsidR="007C74F1">
        <w:rPr>
          <w:rtl/>
        </w:rPr>
        <w:t xml:space="preserve"> </w:t>
      </w:r>
      <w:r>
        <w:rPr>
          <w:rtl/>
        </w:rPr>
        <w:t>الخاصّة أو العامّة من قيود التملّك عليها بمكّة المكرّمة.</w:t>
      </w:r>
    </w:p>
    <w:p w14:paraId="6C1DC733" w14:textId="77777777" w:rsidR="00E732A3" w:rsidRDefault="00E732A3" w:rsidP="00E732A3">
      <w:pPr>
        <w:rPr>
          <w:rtl/>
        </w:rPr>
      </w:pPr>
      <w:r>
        <w:rPr>
          <w:rFonts w:hint="eastAsia"/>
          <w:rtl/>
        </w:rPr>
        <w:t>والشيخ</w:t>
      </w:r>
      <w:r>
        <w:rPr>
          <w:rtl/>
        </w:rPr>
        <w:t xml:space="preserve"> حسن رجل بهذا الشغف العلمي المشهود له بالفضيلة والمكانة الرفيعة لا يمكن تفويت مثل هذه الفرص</w:t>
      </w:r>
      <w:r w:rsidR="00836F2F">
        <w:rPr>
          <w:rtl/>
        </w:rPr>
        <w:t xml:space="preserve"> ،</w:t>
      </w:r>
      <w:r w:rsidR="007C74F1">
        <w:rPr>
          <w:rtl/>
        </w:rPr>
        <w:t xml:space="preserve"> </w:t>
      </w:r>
      <w:r>
        <w:rPr>
          <w:rtl/>
        </w:rPr>
        <w:t>لتكون ثمرتها الكبيرة فيما بعد</w:t>
      </w:r>
      <w:r w:rsidR="00836F2F">
        <w:rPr>
          <w:rtl/>
        </w:rPr>
        <w:t xml:space="preserve"> ،</w:t>
      </w:r>
      <w:r w:rsidR="007C74F1">
        <w:rPr>
          <w:rtl/>
        </w:rPr>
        <w:t xml:space="preserve"> </w:t>
      </w:r>
      <w:r>
        <w:rPr>
          <w:rtl/>
        </w:rPr>
        <w:t>حين استقرّ بوادي الفرع لتكون هذه الكتب الزاد والوقود العلمي الذي يحرّك أبناءه وطلّابه ويحفّزهم علىٰ الدراسة الدينية ويفتح من خ</w:t>
      </w:r>
      <w:r>
        <w:rPr>
          <w:rFonts w:hint="eastAsia"/>
          <w:rtl/>
        </w:rPr>
        <w:t>لالها</w:t>
      </w:r>
      <w:r>
        <w:rPr>
          <w:rtl/>
        </w:rPr>
        <w:t xml:space="preserve"> أفقهم العلمي علىٰ مختلف الأصعدة.</w:t>
      </w:r>
    </w:p>
    <w:p w14:paraId="4D6FE64A" w14:textId="77777777" w:rsidR="00E732A3" w:rsidRDefault="00E732A3" w:rsidP="00E732A3">
      <w:pPr>
        <w:rPr>
          <w:rtl/>
        </w:rPr>
      </w:pPr>
      <w:r>
        <w:rPr>
          <w:rFonts w:hint="eastAsia"/>
          <w:rtl/>
        </w:rPr>
        <w:t>علماً</w:t>
      </w:r>
      <w:r>
        <w:rPr>
          <w:rtl/>
        </w:rPr>
        <w:t xml:space="preserve"> أنّ الشيخ أبي مْجَلِّي رغم استقراره بوادي الفرع وجعلها مركزاً له ولأسرته</w:t>
      </w:r>
      <w:r w:rsidR="00836F2F">
        <w:rPr>
          <w:rtl/>
        </w:rPr>
        <w:t xml:space="preserve"> ،</w:t>
      </w:r>
      <w:r w:rsidR="007C74F1">
        <w:rPr>
          <w:rtl/>
        </w:rPr>
        <w:t xml:space="preserve"> </w:t>
      </w:r>
      <w:r>
        <w:rPr>
          <w:rtl/>
        </w:rPr>
        <w:t>فإنّه لم ينقطع عن الحجّ في معظم الأعوام التي صاحبت وجوده بالوادي</w:t>
      </w:r>
      <w:r w:rsidR="00836F2F">
        <w:rPr>
          <w:rtl/>
        </w:rPr>
        <w:t xml:space="preserve"> ،</w:t>
      </w:r>
      <w:r w:rsidR="007C74F1">
        <w:rPr>
          <w:rtl/>
        </w:rPr>
        <w:t xml:space="preserve"> </w:t>
      </w:r>
      <w:r>
        <w:rPr>
          <w:rtl/>
        </w:rPr>
        <w:t>وزيارة قبر النبي في المدينة</w:t>
      </w:r>
      <w:r w:rsidR="00836F2F">
        <w:rPr>
          <w:rtl/>
        </w:rPr>
        <w:t xml:space="preserve"> ،</w:t>
      </w:r>
      <w:r w:rsidR="007C74F1">
        <w:rPr>
          <w:rtl/>
        </w:rPr>
        <w:t xml:space="preserve"> </w:t>
      </w:r>
      <w:r>
        <w:rPr>
          <w:rtl/>
        </w:rPr>
        <w:t>وكان يستغلّ مثل هذه الفرص بجلب الدرر والتحف العلمية ربّما في كلّ رحلة.</w:t>
      </w:r>
    </w:p>
    <w:p w14:paraId="58E27AF9" w14:textId="77777777" w:rsidR="005B136D" w:rsidRDefault="00E732A3" w:rsidP="00E732A3">
      <w:pPr>
        <w:rPr>
          <w:rtl/>
        </w:rPr>
      </w:pPr>
      <w:r>
        <w:rPr>
          <w:rFonts w:hint="eastAsia"/>
          <w:rtl/>
        </w:rPr>
        <w:t>والشيء</w:t>
      </w:r>
      <w:r>
        <w:rPr>
          <w:rtl/>
        </w:rPr>
        <w:t xml:space="preserve"> الذي يؤسف له إنّ تاريخ علماء الشيعة في الوادي بشكل عام وبلدة أبو</w:t>
      </w:r>
      <w:r w:rsidR="00852492">
        <w:rPr>
          <w:rtl/>
        </w:rPr>
        <w:t xml:space="preserve"> </w:t>
      </w:r>
      <w:r>
        <w:rPr>
          <w:rtl/>
        </w:rPr>
        <w:t>ضباع بشكل خاصّ لم تتناوله أقلام المؤرّخين وأرباب التراجم لتشطّرها عن</w:t>
      </w:r>
    </w:p>
    <w:p w14:paraId="03949759" w14:textId="77777777" w:rsidR="00E732A3" w:rsidRDefault="00F11B4F" w:rsidP="00575AB7">
      <w:pPr>
        <w:pStyle w:val="rfdNormal0"/>
        <w:rPr>
          <w:rtl/>
        </w:rPr>
      </w:pPr>
      <w:r>
        <w:rPr>
          <w:rtl/>
        </w:rPr>
        <w:br w:type="page"/>
      </w:r>
      <w:r w:rsidR="00E732A3">
        <w:rPr>
          <w:rFonts w:hint="eastAsia"/>
          <w:rtl/>
        </w:rPr>
        <w:lastRenderedPageBreak/>
        <w:t>المدينة</w:t>
      </w:r>
      <w:r w:rsidR="00E732A3">
        <w:rPr>
          <w:rtl/>
        </w:rPr>
        <w:t xml:space="preserve"> المنوّرة لمسافة ليست بالبسيطة</w:t>
      </w:r>
      <w:r w:rsidR="00836F2F">
        <w:rPr>
          <w:rtl/>
        </w:rPr>
        <w:t xml:space="preserve"> ،</w:t>
      </w:r>
      <w:r w:rsidR="007C74F1">
        <w:rPr>
          <w:rtl/>
        </w:rPr>
        <w:t xml:space="preserve"> </w:t>
      </w:r>
      <w:r w:rsidR="00E732A3">
        <w:rPr>
          <w:rtl/>
        </w:rPr>
        <w:t>ممّا صعب زيارتها والكتابة عن معالم حركتها العلمية.</w:t>
      </w:r>
    </w:p>
    <w:p w14:paraId="767EF297" w14:textId="77777777" w:rsidR="005B136D" w:rsidRDefault="00E732A3" w:rsidP="00305F76">
      <w:pPr>
        <w:pStyle w:val="rfdBold1"/>
        <w:rPr>
          <w:rtl/>
        </w:rPr>
      </w:pPr>
      <w:r>
        <w:rPr>
          <w:rtl/>
        </w:rPr>
        <w:t>3</w:t>
      </w:r>
      <w:r w:rsidR="00836F2F">
        <w:rPr>
          <w:rtl/>
        </w:rPr>
        <w:t xml:space="preserve"> ـ</w:t>
      </w:r>
      <w:r w:rsidR="007C74F1">
        <w:rPr>
          <w:rtl/>
        </w:rPr>
        <w:t xml:space="preserve"> </w:t>
      </w:r>
      <w:r>
        <w:rPr>
          <w:rtl/>
        </w:rPr>
        <w:t>الدعم المالي لطلّاب العلم</w:t>
      </w:r>
      <w:r w:rsidR="00836F2F">
        <w:rPr>
          <w:rtl/>
        </w:rPr>
        <w:t xml:space="preserve"> :</w:t>
      </w:r>
    </w:p>
    <w:p w14:paraId="7F2D9312" w14:textId="77777777" w:rsidR="00E732A3" w:rsidRDefault="00E732A3" w:rsidP="00E732A3">
      <w:pPr>
        <w:rPr>
          <w:rtl/>
        </w:rPr>
      </w:pPr>
      <w:r>
        <w:rPr>
          <w:rFonts w:hint="eastAsia"/>
          <w:rtl/>
        </w:rPr>
        <w:t>يعدّ</w:t>
      </w:r>
      <w:r>
        <w:rPr>
          <w:rtl/>
        </w:rPr>
        <w:t xml:space="preserve"> الجانب المادّي من العقبات الكبيرة التي تقف أمام طالب العلم وعثرة تعرقل مسيرته العلمية</w:t>
      </w:r>
      <w:r w:rsidR="00836F2F">
        <w:rPr>
          <w:rtl/>
        </w:rPr>
        <w:t xml:space="preserve"> ،</w:t>
      </w:r>
      <w:r w:rsidR="007C74F1">
        <w:rPr>
          <w:rtl/>
        </w:rPr>
        <w:t xml:space="preserve"> </w:t>
      </w:r>
      <w:r>
        <w:rPr>
          <w:rtl/>
        </w:rPr>
        <w:t>وجانباً مؤثّراً في صفائه الذهني وتركيزه نحو الدرس والعمل الاجتماعي.</w:t>
      </w:r>
    </w:p>
    <w:p w14:paraId="12702270" w14:textId="77777777" w:rsidR="00E732A3" w:rsidRDefault="00E732A3" w:rsidP="00E732A3">
      <w:pPr>
        <w:rPr>
          <w:rtl/>
        </w:rPr>
      </w:pPr>
      <w:r>
        <w:rPr>
          <w:rFonts w:hint="eastAsia"/>
          <w:rtl/>
        </w:rPr>
        <w:t>فمن</w:t>
      </w:r>
      <w:r>
        <w:rPr>
          <w:rtl/>
        </w:rPr>
        <w:t xml:space="preserve"> جهة الأسرة ومتطلّبات الحياة تدعوه نحو العمل وتدبير مصدر دخل يحفظ له كرامته ومكانته دون الحاجة لأحد</w:t>
      </w:r>
      <w:r w:rsidR="00836F2F">
        <w:rPr>
          <w:rtl/>
        </w:rPr>
        <w:t xml:space="preserve"> ،</w:t>
      </w:r>
      <w:r w:rsidR="007C74F1">
        <w:rPr>
          <w:rtl/>
        </w:rPr>
        <w:t xml:space="preserve"> </w:t>
      </w:r>
      <w:r>
        <w:rPr>
          <w:rtl/>
        </w:rPr>
        <w:t>ومن جهة أخرىٰ المجتمع الذي ينتظر منه الكثير والتفرّغ الكامل من صلاة الجماعة</w:t>
      </w:r>
      <w:r w:rsidR="00836F2F">
        <w:rPr>
          <w:rtl/>
        </w:rPr>
        <w:t xml:space="preserve"> ،</w:t>
      </w:r>
      <w:r w:rsidR="007C74F1">
        <w:rPr>
          <w:rtl/>
        </w:rPr>
        <w:t xml:space="preserve"> </w:t>
      </w:r>
      <w:r>
        <w:rPr>
          <w:rtl/>
        </w:rPr>
        <w:t>وإلقاء الدروس</w:t>
      </w:r>
      <w:r w:rsidR="00836F2F">
        <w:rPr>
          <w:rtl/>
        </w:rPr>
        <w:t xml:space="preserve"> ،</w:t>
      </w:r>
      <w:r w:rsidR="007C74F1">
        <w:rPr>
          <w:rtl/>
        </w:rPr>
        <w:t xml:space="preserve"> </w:t>
      </w:r>
      <w:r>
        <w:rPr>
          <w:rtl/>
        </w:rPr>
        <w:t>والإصلاح الاجتماعي</w:t>
      </w:r>
      <w:r w:rsidR="00836F2F">
        <w:rPr>
          <w:rtl/>
        </w:rPr>
        <w:t xml:space="preserve"> ،</w:t>
      </w:r>
      <w:r w:rsidR="007C74F1">
        <w:rPr>
          <w:rtl/>
        </w:rPr>
        <w:t xml:space="preserve"> </w:t>
      </w:r>
      <w:r>
        <w:rPr>
          <w:rtl/>
        </w:rPr>
        <w:t>وبيان معالم الدين إلىٰ كتابة وتصديق العق</w:t>
      </w:r>
      <w:r>
        <w:rPr>
          <w:rFonts w:hint="eastAsia"/>
          <w:rtl/>
        </w:rPr>
        <w:t>ود</w:t>
      </w:r>
      <w:r>
        <w:rPr>
          <w:rtl/>
        </w:rPr>
        <w:t xml:space="preserve"> والمعاملات</w:t>
      </w:r>
      <w:r w:rsidR="00836F2F">
        <w:rPr>
          <w:rtl/>
        </w:rPr>
        <w:t xml:space="preserve"> ،</w:t>
      </w:r>
      <w:r w:rsidR="007C74F1">
        <w:rPr>
          <w:rtl/>
        </w:rPr>
        <w:t xml:space="preserve"> </w:t>
      </w:r>
      <w:r>
        <w:rPr>
          <w:rtl/>
        </w:rPr>
        <w:t>وغيرها.</w:t>
      </w:r>
    </w:p>
    <w:p w14:paraId="72E5D0C4" w14:textId="77777777" w:rsidR="00E732A3" w:rsidRDefault="00E732A3" w:rsidP="00E732A3">
      <w:pPr>
        <w:rPr>
          <w:rtl/>
        </w:rPr>
      </w:pPr>
      <w:r>
        <w:rPr>
          <w:rFonts w:hint="eastAsia"/>
          <w:rtl/>
        </w:rPr>
        <w:t>ممّا</w:t>
      </w:r>
      <w:r>
        <w:rPr>
          <w:rtl/>
        </w:rPr>
        <w:t xml:space="preserve"> يجعله يعيش صراعاً مع نفسه وضغوطات قد تكون كبيرة علىٰ البعض فتدفعه لترك السلك الديني والتوجّه إلىٰ شؤون الحياة</w:t>
      </w:r>
      <w:r w:rsidR="00836F2F">
        <w:rPr>
          <w:rtl/>
        </w:rPr>
        <w:t xml:space="preserve"> ،</w:t>
      </w:r>
      <w:r w:rsidR="007C74F1">
        <w:rPr>
          <w:rtl/>
        </w:rPr>
        <w:t xml:space="preserve"> </w:t>
      </w:r>
      <w:r>
        <w:rPr>
          <w:rtl/>
        </w:rPr>
        <w:t>بينما يتّحمل البعض صعوبة الحياة ويستمرّ علىٰ نهجه وطريقته</w:t>
      </w:r>
      <w:r w:rsidR="00836F2F">
        <w:rPr>
          <w:rtl/>
        </w:rPr>
        <w:t xml:space="preserve"> ،</w:t>
      </w:r>
      <w:r w:rsidR="007C74F1">
        <w:rPr>
          <w:rtl/>
        </w:rPr>
        <w:t xml:space="preserve"> </w:t>
      </w:r>
      <w:r>
        <w:rPr>
          <w:rtl/>
        </w:rPr>
        <w:t>ومهما كان فإنّ المسألة تبقىٰ ليست باليسيرة.</w:t>
      </w:r>
    </w:p>
    <w:p w14:paraId="7586E43D" w14:textId="77777777" w:rsidR="005B136D" w:rsidRDefault="00E732A3" w:rsidP="00E732A3">
      <w:pPr>
        <w:rPr>
          <w:rtl/>
        </w:rPr>
      </w:pPr>
      <w:r>
        <w:rPr>
          <w:rFonts w:hint="eastAsia"/>
          <w:rtl/>
        </w:rPr>
        <w:t>والشيخ</w:t>
      </w:r>
      <w:r>
        <w:rPr>
          <w:rtl/>
        </w:rPr>
        <w:t xml:space="preserve"> حسن كان مدركاً</w:t>
      </w:r>
      <w:r w:rsidR="00852492">
        <w:rPr>
          <w:rtl/>
        </w:rPr>
        <w:t xml:space="preserve"> </w:t>
      </w:r>
      <w:r>
        <w:rPr>
          <w:rtl/>
        </w:rPr>
        <w:t>أنّ طلّاب العلم بحاجة لمثل هذا الدعم والمورد المالي لكونه من أهل الصنف</w:t>
      </w:r>
      <w:r w:rsidR="007C74F1">
        <w:rPr>
          <w:rtl/>
        </w:rPr>
        <w:t xml:space="preserve"> </w:t>
      </w:r>
      <w:r w:rsidR="00836F2F">
        <w:rPr>
          <w:rtl/>
        </w:rPr>
        <w:t>ـ</w:t>
      </w:r>
      <w:r w:rsidR="007C74F1">
        <w:rPr>
          <w:rtl/>
        </w:rPr>
        <w:t xml:space="preserve"> </w:t>
      </w:r>
      <w:r>
        <w:rPr>
          <w:rtl/>
        </w:rPr>
        <w:t>كما يقال</w:t>
      </w:r>
      <w:r w:rsidR="007C74F1">
        <w:rPr>
          <w:rtl/>
        </w:rPr>
        <w:t xml:space="preserve"> </w:t>
      </w:r>
      <w:r w:rsidR="00836F2F">
        <w:rPr>
          <w:rtl/>
        </w:rPr>
        <w:t>ـ</w:t>
      </w:r>
      <w:r w:rsidR="007C74F1">
        <w:rPr>
          <w:rtl/>
        </w:rPr>
        <w:t xml:space="preserve"> </w:t>
      </w:r>
      <w:r>
        <w:rPr>
          <w:rtl/>
        </w:rPr>
        <w:t>ويستشعر بألمها</w:t>
      </w:r>
      <w:r w:rsidR="00836F2F">
        <w:rPr>
          <w:rtl/>
        </w:rPr>
        <w:t xml:space="preserve"> ،</w:t>
      </w:r>
      <w:r w:rsidR="007C74F1">
        <w:rPr>
          <w:rtl/>
        </w:rPr>
        <w:t xml:space="preserve"> </w:t>
      </w:r>
      <w:r>
        <w:rPr>
          <w:rtl/>
        </w:rPr>
        <w:t>لذا قام بإيقاف بعض المزارع علىٰ العالم الموجود في الوادي</w:t>
      </w:r>
      <w:r w:rsidR="00836F2F">
        <w:rPr>
          <w:rtl/>
        </w:rPr>
        <w:t xml:space="preserve"> ،</w:t>
      </w:r>
      <w:r w:rsidR="007C74F1">
        <w:rPr>
          <w:rtl/>
        </w:rPr>
        <w:t xml:space="preserve"> </w:t>
      </w:r>
      <w:r>
        <w:rPr>
          <w:rtl/>
        </w:rPr>
        <w:t>ونصّ العبارة</w:t>
      </w:r>
      <w:r w:rsidR="00836F2F">
        <w:rPr>
          <w:rtl/>
        </w:rPr>
        <w:t xml:space="preserve"> :</w:t>
      </w:r>
      <w:r w:rsidR="007C74F1">
        <w:rPr>
          <w:rtl/>
        </w:rPr>
        <w:t xml:space="preserve"> </w:t>
      </w:r>
      <w:r>
        <w:rPr>
          <w:rtl/>
        </w:rPr>
        <w:t>«وعشر الغلّة أيضاً للعالم الموجود في أبي ضباع من علماء الشيع</w:t>
      </w:r>
      <w:r>
        <w:rPr>
          <w:rFonts w:hint="eastAsia"/>
          <w:rtl/>
        </w:rPr>
        <w:t>ة</w:t>
      </w:r>
      <w:r w:rsidR="00836F2F">
        <w:rPr>
          <w:rFonts w:hint="eastAsia"/>
          <w:rtl/>
        </w:rPr>
        <w:t xml:space="preserve"> ،</w:t>
      </w:r>
      <w:r w:rsidR="007C74F1">
        <w:rPr>
          <w:rFonts w:hint="eastAsia"/>
          <w:rtl/>
        </w:rPr>
        <w:t xml:space="preserve"> </w:t>
      </w:r>
      <w:r>
        <w:rPr>
          <w:rtl/>
        </w:rPr>
        <w:t>فإن لم يوجد فعلىٰ منقطعي المؤمنين</w:t>
      </w:r>
      <w:r w:rsidR="00836F2F">
        <w:rPr>
          <w:rtl/>
        </w:rPr>
        <w:t xml:space="preserve"> ،</w:t>
      </w:r>
      <w:r w:rsidR="007C74F1">
        <w:rPr>
          <w:rtl/>
        </w:rPr>
        <w:t xml:space="preserve"> </w:t>
      </w:r>
      <w:r>
        <w:rPr>
          <w:rtl/>
        </w:rPr>
        <w:t>وباقي الغلّة يقسّم علىٰ المؤمنين الفقراء فقط</w:t>
      </w:r>
      <w:r w:rsidR="00836F2F">
        <w:rPr>
          <w:rtl/>
        </w:rPr>
        <w:t xml:space="preserve"> ،</w:t>
      </w:r>
      <w:r w:rsidR="007C74F1">
        <w:rPr>
          <w:rtl/>
        </w:rPr>
        <w:t xml:space="preserve"> </w:t>
      </w:r>
      <w:r>
        <w:rPr>
          <w:rtl/>
        </w:rPr>
        <w:t>ويعُمّر السبيل من غلّته أوّلاً</w:t>
      </w:r>
      <w:r w:rsidR="00836F2F">
        <w:rPr>
          <w:rtl/>
        </w:rPr>
        <w:t xml:space="preserve"> ،</w:t>
      </w:r>
      <w:r w:rsidR="007C74F1">
        <w:rPr>
          <w:rtl/>
        </w:rPr>
        <w:t xml:space="preserve"> </w:t>
      </w:r>
      <w:r>
        <w:rPr>
          <w:rtl/>
        </w:rPr>
        <w:t>فمن بدّله بعدما سمعه فإنّما إثمه علىٰ الذين يبدّلونه</w:t>
      </w:r>
      <w:r w:rsidR="00836F2F">
        <w:rPr>
          <w:rtl/>
        </w:rPr>
        <w:t xml:space="preserve"> ،</w:t>
      </w:r>
      <w:r w:rsidR="007C74F1">
        <w:rPr>
          <w:rtl/>
        </w:rPr>
        <w:t xml:space="preserve"> </w:t>
      </w:r>
      <w:r>
        <w:rPr>
          <w:rtl/>
        </w:rPr>
        <w:t>إنّ الله سميعٌ عليم»</w:t>
      </w:r>
      <w:r w:rsidR="00836F2F">
        <w:rPr>
          <w:rtl/>
        </w:rPr>
        <w:t xml:space="preserve"> ،</w:t>
      </w:r>
      <w:r w:rsidR="007C74F1">
        <w:rPr>
          <w:rtl/>
        </w:rPr>
        <w:t xml:space="preserve"> </w:t>
      </w:r>
      <w:r>
        <w:rPr>
          <w:rtl/>
        </w:rPr>
        <w:t>وقد شهد علىٰ هذه الوقفية أحمد بن موسىٰ</w:t>
      </w:r>
      <w:r w:rsidR="00836F2F">
        <w:rPr>
          <w:rtl/>
        </w:rPr>
        <w:t xml:space="preserve"> ،</w:t>
      </w:r>
      <w:r w:rsidR="007C74F1">
        <w:rPr>
          <w:rtl/>
        </w:rPr>
        <w:t xml:space="preserve"> </w:t>
      </w:r>
      <w:r>
        <w:rPr>
          <w:rtl/>
        </w:rPr>
        <w:t>ومحمّد بن حسين بن جود ال</w:t>
      </w:r>
      <w:r>
        <w:rPr>
          <w:rFonts w:hint="eastAsia"/>
          <w:rtl/>
        </w:rPr>
        <w:t>له</w:t>
      </w:r>
      <w:r w:rsidR="00836F2F">
        <w:rPr>
          <w:rFonts w:hint="eastAsia"/>
          <w:rtl/>
        </w:rPr>
        <w:t xml:space="preserve"> ،</w:t>
      </w:r>
      <w:r w:rsidR="007C74F1">
        <w:rPr>
          <w:rFonts w:hint="eastAsia"/>
          <w:rtl/>
        </w:rPr>
        <w:t xml:space="preserve"> </w:t>
      </w:r>
      <w:r>
        <w:rPr>
          <w:rtl/>
        </w:rPr>
        <w:t>وكتب شاهداً</w:t>
      </w:r>
    </w:p>
    <w:p w14:paraId="52EEEDDF" w14:textId="77777777" w:rsidR="005B136D" w:rsidRDefault="00F11B4F" w:rsidP="00305F76">
      <w:pPr>
        <w:pStyle w:val="rfdNormal0"/>
        <w:rPr>
          <w:rtl/>
        </w:rPr>
      </w:pPr>
      <w:r>
        <w:rPr>
          <w:rtl/>
        </w:rPr>
        <w:br w:type="page"/>
      </w:r>
      <w:r w:rsidR="00E732A3">
        <w:rPr>
          <w:rFonts w:hint="eastAsia"/>
          <w:rtl/>
        </w:rPr>
        <w:lastRenderedPageBreak/>
        <w:t>مبارك</w:t>
      </w:r>
      <w:r w:rsidR="00E732A3">
        <w:rPr>
          <w:rtl/>
        </w:rPr>
        <w:t xml:space="preserve"> بن سلامة بإملاء الشيخ حسن بن سالم ابن مْجَلِّي»</w:t>
      </w:r>
      <w:r w:rsidR="00E732A3" w:rsidRPr="00E732A3">
        <w:rPr>
          <w:rStyle w:val="rfdFootnotenum"/>
          <w:rtl/>
        </w:rPr>
        <w:t>(1)</w:t>
      </w:r>
      <w:r w:rsidR="00E732A3">
        <w:rPr>
          <w:rtl/>
        </w:rPr>
        <w:t>.</w:t>
      </w:r>
    </w:p>
    <w:p w14:paraId="33286BA3" w14:textId="77777777" w:rsidR="00E732A3" w:rsidRDefault="00E732A3" w:rsidP="00E732A3">
      <w:pPr>
        <w:rPr>
          <w:rtl/>
        </w:rPr>
      </w:pPr>
      <w:r>
        <w:rPr>
          <w:rFonts w:hint="eastAsia"/>
          <w:rtl/>
        </w:rPr>
        <w:t>فنجد</w:t>
      </w:r>
      <w:r>
        <w:rPr>
          <w:rtl/>
        </w:rPr>
        <w:t xml:space="preserve"> في هذا الوقف أنّ الشيخ كان ملتفتاً إلىٰ طلّاب العلم وركّز علىٰ</w:t>
      </w:r>
      <w:r w:rsidR="00836F2F">
        <w:rPr>
          <w:rtl/>
        </w:rPr>
        <w:t xml:space="preserve"> :</w:t>
      </w:r>
      <w:r w:rsidR="007C74F1">
        <w:rPr>
          <w:rtl/>
        </w:rPr>
        <w:t xml:space="preserve"> </w:t>
      </w:r>
      <w:r>
        <w:rPr>
          <w:rtl/>
        </w:rPr>
        <w:t>(العالم الموجود في أبي ضباع)</w:t>
      </w:r>
      <w:r w:rsidR="00836F2F">
        <w:rPr>
          <w:rtl/>
        </w:rPr>
        <w:t xml:space="preserve"> ،</w:t>
      </w:r>
      <w:r w:rsidR="007C74F1">
        <w:rPr>
          <w:rtl/>
        </w:rPr>
        <w:t xml:space="preserve"> </w:t>
      </w:r>
      <w:r>
        <w:rPr>
          <w:rtl/>
        </w:rPr>
        <w:t>وهذا يشمل العلماء من أبناء المنطقة</w:t>
      </w:r>
      <w:r w:rsidR="00836F2F">
        <w:rPr>
          <w:rtl/>
        </w:rPr>
        <w:t xml:space="preserve"> ،</w:t>
      </w:r>
      <w:r w:rsidR="007C74F1">
        <w:rPr>
          <w:rtl/>
        </w:rPr>
        <w:t xml:space="preserve"> </w:t>
      </w:r>
      <w:r>
        <w:rPr>
          <w:rtl/>
        </w:rPr>
        <w:t>ومن يأتي إليها من الخارج للإقامة فيها لبرهة من الزمن فيسهم خلال وجوده في تعليم طلّاب العلم</w:t>
      </w:r>
      <w:r w:rsidR="00836F2F">
        <w:rPr>
          <w:rtl/>
        </w:rPr>
        <w:t xml:space="preserve"> ،</w:t>
      </w:r>
      <w:r w:rsidR="007C74F1">
        <w:rPr>
          <w:rtl/>
        </w:rPr>
        <w:t xml:space="preserve"> </w:t>
      </w:r>
      <w:r>
        <w:rPr>
          <w:rtl/>
        </w:rPr>
        <w:t>ويشارك ضمن العمل الاجتماعي ف</w:t>
      </w:r>
      <w:r>
        <w:rPr>
          <w:rFonts w:hint="eastAsia"/>
          <w:rtl/>
        </w:rPr>
        <w:t>يكون</w:t>
      </w:r>
      <w:r>
        <w:rPr>
          <w:rtl/>
        </w:rPr>
        <w:t xml:space="preserve"> هذا الوقف رافداً وداعماً له مادّياً ليبقىٰ أكبر مدّة ممكنة.</w:t>
      </w:r>
    </w:p>
    <w:p w14:paraId="30B62E13" w14:textId="77777777" w:rsidR="00E732A3" w:rsidRDefault="00E732A3" w:rsidP="00E732A3">
      <w:pPr>
        <w:rPr>
          <w:rtl/>
        </w:rPr>
      </w:pPr>
      <w:r>
        <w:rPr>
          <w:rFonts w:hint="eastAsia"/>
          <w:rtl/>
        </w:rPr>
        <w:t>وقد</w:t>
      </w:r>
      <w:r>
        <w:rPr>
          <w:rtl/>
        </w:rPr>
        <w:t xml:space="preserve"> نجح في هدفه وغايته فنشأ من بعده جيل من العلماء والفضلاء استمرّ في ذرّيته ولعلّه في ذرّية تلاميذه لأجيال عديدة</w:t>
      </w:r>
      <w:r w:rsidR="00836F2F">
        <w:rPr>
          <w:rtl/>
        </w:rPr>
        <w:t xml:space="preserve"> ،</w:t>
      </w:r>
      <w:r w:rsidR="007C74F1">
        <w:rPr>
          <w:rtl/>
        </w:rPr>
        <w:t xml:space="preserve"> </w:t>
      </w:r>
      <w:r>
        <w:rPr>
          <w:rtl/>
        </w:rPr>
        <w:t>بعد أن وضع الشيخ حسن حجر الأساس ومهّد الدرب لمن يأتي بعده.</w:t>
      </w:r>
    </w:p>
    <w:p w14:paraId="58124AEB" w14:textId="77777777" w:rsidR="005B136D" w:rsidRDefault="00E732A3" w:rsidP="00305F76">
      <w:pPr>
        <w:pStyle w:val="rfdBold1"/>
        <w:rPr>
          <w:rtl/>
        </w:rPr>
      </w:pPr>
      <w:r>
        <w:rPr>
          <w:rFonts w:hint="eastAsia"/>
          <w:rtl/>
        </w:rPr>
        <w:t>رابعاً</w:t>
      </w:r>
      <w:r w:rsidR="00836F2F">
        <w:rPr>
          <w:rFonts w:hint="eastAsia"/>
          <w:rtl/>
        </w:rPr>
        <w:t xml:space="preserve"> ـ</w:t>
      </w:r>
      <w:r w:rsidR="007C74F1">
        <w:rPr>
          <w:rFonts w:hint="eastAsia"/>
          <w:rtl/>
        </w:rPr>
        <w:t xml:space="preserve"> </w:t>
      </w:r>
      <w:r>
        <w:rPr>
          <w:rtl/>
        </w:rPr>
        <w:t>مساعدة الفقراء والمحتاجين</w:t>
      </w:r>
      <w:r w:rsidR="00836F2F">
        <w:rPr>
          <w:rtl/>
        </w:rPr>
        <w:t xml:space="preserve"> :</w:t>
      </w:r>
    </w:p>
    <w:p w14:paraId="50D1062B" w14:textId="77777777" w:rsidR="00E732A3" w:rsidRDefault="00E732A3" w:rsidP="00E732A3">
      <w:pPr>
        <w:rPr>
          <w:rtl/>
        </w:rPr>
      </w:pPr>
      <w:r>
        <w:rPr>
          <w:rFonts w:hint="eastAsia"/>
          <w:rtl/>
        </w:rPr>
        <w:t>التفت</w:t>
      </w:r>
      <w:r>
        <w:rPr>
          <w:rtl/>
        </w:rPr>
        <w:t xml:space="preserve"> الشيخ حسن خلال حياته الطويلة التي عاشها في وادي الفرع قرية أبو</w:t>
      </w:r>
      <w:r w:rsidR="00852492">
        <w:rPr>
          <w:rtl/>
        </w:rPr>
        <w:t xml:space="preserve"> </w:t>
      </w:r>
      <w:r>
        <w:rPr>
          <w:rtl/>
        </w:rPr>
        <w:t>ضباع اختلاف الأحوال المادّية التي يعيشها الناس داخل المنطقة</w:t>
      </w:r>
      <w:r w:rsidR="00836F2F">
        <w:rPr>
          <w:rtl/>
        </w:rPr>
        <w:t xml:space="preserve"> ،</w:t>
      </w:r>
      <w:r w:rsidR="007C74F1">
        <w:rPr>
          <w:rtl/>
        </w:rPr>
        <w:t xml:space="preserve"> </w:t>
      </w:r>
      <w:r>
        <w:rPr>
          <w:rtl/>
        </w:rPr>
        <w:t>فمنهم الميسور الحال</w:t>
      </w:r>
      <w:r w:rsidR="00836F2F">
        <w:rPr>
          <w:rtl/>
        </w:rPr>
        <w:t xml:space="preserve"> ،</w:t>
      </w:r>
      <w:r w:rsidR="007C74F1">
        <w:rPr>
          <w:rtl/>
        </w:rPr>
        <w:t xml:space="preserve"> </w:t>
      </w:r>
      <w:r>
        <w:rPr>
          <w:rtl/>
        </w:rPr>
        <w:t>وهناك الفقير الضعيف المحتاج إلىٰ دعم ومساعدة</w:t>
      </w:r>
      <w:r w:rsidR="00836F2F">
        <w:rPr>
          <w:rtl/>
        </w:rPr>
        <w:t xml:space="preserve"> ،</w:t>
      </w:r>
      <w:r w:rsidR="007C74F1">
        <w:rPr>
          <w:rtl/>
        </w:rPr>
        <w:t xml:space="preserve"> </w:t>
      </w:r>
      <w:r>
        <w:rPr>
          <w:rtl/>
        </w:rPr>
        <w:t xml:space="preserve">فكان من المهامّ التي نذر نفسه لها أن يسهم بالقدر المتيسّر </w:t>
      </w:r>
      <w:r>
        <w:rPr>
          <w:rFonts w:hint="eastAsia"/>
          <w:rtl/>
        </w:rPr>
        <w:t>في</w:t>
      </w:r>
      <w:r>
        <w:rPr>
          <w:rtl/>
        </w:rPr>
        <w:t xml:space="preserve"> تصحيح حال الضعفاء وحفظ كرامتهم وماء وجوههم عن الذلّة التي يستشعرها المحتاج عند مدّ يده للآخرين</w:t>
      </w:r>
      <w:r w:rsidR="00836F2F">
        <w:rPr>
          <w:rtl/>
        </w:rPr>
        <w:t xml:space="preserve"> ،</w:t>
      </w:r>
      <w:r w:rsidR="007C74F1">
        <w:rPr>
          <w:rtl/>
        </w:rPr>
        <w:t xml:space="preserve"> </w:t>
      </w:r>
      <w:r>
        <w:rPr>
          <w:rtl/>
        </w:rPr>
        <w:t>ولأجل ذلك قام بمساعدة المعروفين لديه منهم</w:t>
      </w:r>
      <w:r w:rsidR="00836F2F">
        <w:rPr>
          <w:rtl/>
        </w:rPr>
        <w:t xml:space="preserve"> ،</w:t>
      </w:r>
      <w:r w:rsidR="007C74F1">
        <w:rPr>
          <w:rtl/>
        </w:rPr>
        <w:t xml:space="preserve"> </w:t>
      </w:r>
      <w:r>
        <w:rPr>
          <w:rtl/>
        </w:rPr>
        <w:t>وبذل العطاء بما يحفظ لهم الكرامة.</w:t>
      </w:r>
    </w:p>
    <w:p w14:paraId="7DE66F91" w14:textId="77777777" w:rsidR="005B136D" w:rsidRDefault="00E732A3" w:rsidP="00E732A3">
      <w:pPr>
        <w:rPr>
          <w:rtl/>
        </w:rPr>
      </w:pPr>
      <w:r>
        <w:rPr>
          <w:rFonts w:hint="eastAsia"/>
          <w:rtl/>
        </w:rPr>
        <w:t>وليُحَافظ</w:t>
      </w:r>
      <w:r>
        <w:rPr>
          <w:rtl/>
        </w:rPr>
        <w:t xml:space="preserve"> علىٰ ديمومة واستمرار وصول المساعدات إلىٰ الفقراء حتّىٰ بعد وفاته</w:t>
      </w:r>
      <w:r w:rsidR="00836F2F">
        <w:rPr>
          <w:rtl/>
        </w:rPr>
        <w:t xml:space="preserve"> ،</w:t>
      </w:r>
      <w:r w:rsidR="007C74F1">
        <w:rPr>
          <w:rtl/>
        </w:rPr>
        <w:t xml:space="preserve"> </w:t>
      </w:r>
      <w:r>
        <w:rPr>
          <w:rtl/>
        </w:rPr>
        <w:t>قام بإيقاف بعض ممتلكاته الخاصّة له</w:t>
      </w:r>
      <w:r w:rsidR="00836F2F">
        <w:rPr>
          <w:rtl/>
        </w:rPr>
        <w:t xml:space="preserve"> ،</w:t>
      </w:r>
      <w:r w:rsidR="007C74F1">
        <w:rPr>
          <w:rtl/>
        </w:rPr>
        <w:t xml:space="preserve"> </w:t>
      </w:r>
      <w:r>
        <w:rPr>
          <w:rtl/>
        </w:rPr>
        <w:t>علىٰ مساعدة الفقراء والمحتاجين</w:t>
      </w:r>
      <w:r w:rsidR="00836F2F">
        <w:rPr>
          <w:rtl/>
        </w:rPr>
        <w:t xml:space="preserve"> ،</w:t>
      </w:r>
      <w:r w:rsidR="007C74F1">
        <w:rPr>
          <w:rtl/>
        </w:rPr>
        <w:t xml:space="preserve"> </w:t>
      </w:r>
      <w:r>
        <w:rPr>
          <w:rtl/>
        </w:rPr>
        <w:t>فقد ورد في وقفية له أملاها وكتبها تلميذه البارّ الشيخ مبارك بن محمّد بن سلامة</w:t>
      </w:r>
      <w:r w:rsidR="00836F2F">
        <w:rPr>
          <w:rtl/>
        </w:rPr>
        <w:t xml:space="preserve"> :</w:t>
      </w:r>
      <w:r w:rsidR="007C74F1">
        <w:rPr>
          <w:rtl/>
        </w:rPr>
        <w:t xml:space="preserve"> </w:t>
      </w:r>
      <w:r>
        <w:rPr>
          <w:rtl/>
        </w:rPr>
        <w:t>«فإن لم يوجد</w:t>
      </w:r>
      <w:r w:rsidR="007C74F1">
        <w:rPr>
          <w:rtl/>
        </w:rPr>
        <w:t xml:space="preserve"> </w:t>
      </w:r>
      <w:r w:rsidR="00836F2F">
        <w:rPr>
          <w:rtl/>
        </w:rPr>
        <w:t>ـ</w:t>
      </w:r>
      <w:r w:rsidR="007C74F1">
        <w:rPr>
          <w:rtl/>
        </w:rPr>
        <w:t xml:space="preserve"> </w:t>
      </w:r>
      <w:r>
        <w:rPr>
          <w:rtl/>
        </w:rPr>
        <w:t>من العلماء في أبي ضباع</w:t>
      </w:r>
      <w:r w:rsidR="007C74F1">
        <w:rPr>
          <w:rtl/>
        </w:rPr>
        <w:t xml:space="preserve"> </w:t>
      </w:r>
      <w:r w:rsidR="00836F2F">
        <w:rPr>
          <w:rtl/>
        </w:rPr>
        <w:t>ـ</w:t>
      </w:r>
      <w:r w:rsidR="007C74F1">
        <w:rPr>
          <w:rtl/>
        </w:rPr>
        <w:t xml:space="preserve"> </w:t>
      </w:r>
      <w:r>
        <w:rPr>
          <w:rtl/>
        </w:rPr>
        <w:t>فعلىٰ منقطعي المؤمنين</w:t>
      </w:r>
      <w:r w:rsidR="00836F2F">
        <w:rPr>
          <w:rtl/>
        </w:rPr>
        <w:t xml:space="preserve"> ،</w:t>
      </w:r>
      <w:r w:rsidR="007C74F1">
        <w:rPr>
          <w:rtl/>
        </w:rPr>
        <w:t xml:space="preserve"> </w:t>
      </w:r>
      <w:r>
        <w:rPr>
          <w:rtl/>
        </w:rPr>
        <w:t>وباقي الغلّة</w:t>
      </w:r>
    </w:p>
    <w:p w14:paraId="0C53069D" w14:textId="77777777" w:rsidR="00E732A3" w:rsidRDefault="00E732A3" w:rsidP="00E732A3">
      <w:pPr>
        <w:pStyle w:val="rfdLine"/>
        <w:rPr>
          <w:rtl/>
        </w:rPr>
      </w:pPr>
      <w:r>
        <w:rPr>
          <w:rtl/>
        </w:rPr>
        <w:t>__________</w:t>
      </w:r>
    </w:p>
    <w:p w14:paraId="68316F1A" w14:textId="77777777" w:rsidR="00E732A3" w:rsidRDefault="00E732A3" w:rsidP="00E732A3">
      <w:pPr>
        <w:pStyle w:val="rfdFootnote0"/>
        <w:rPr>
          <w:rtl/>
        </w:rPr>
      </w:pPr>
      <w:r>
        <w:rPr>
          <w:rtl/>
        </w:rPr>
        <w:t>(1) مجموعة وثائق الأستاذ علي بن عتيق العلاسي.</w:t>
      </w:r>
    </w:p>
    <w:p w14:paraId="4B802FE1" w14:textId="77777777" w:rsidR="00E732A3" w:rsidRDefault="00F11B4F" w:rsidP="00305F76">
      <w:pPr>
        <w:pStyle w:val="rfdNormal0"/>
        <w:rPr>
          <w:rtl/>
        </w:rPr>
      </w:pPr>
      <w:r>
        <w:rPr>
          <w:rtl/>
        </w:rPr>
        <w:br w:type="page"/>
      </w:r>
      <w:r w:rsidR="00E732A3">
        <w:rPr>
          <w:rFonts w:hint="eastAsia"/>
          <w:rtl/>
        </w:rPr>
        <w:lastRenderedPageBreak/>
        <w:t>يقسّم</w:t>
      </w:r>
      <w:r w:rsidR="00E732A3">
        <w:rPr>
          <w:rtl/>
        </w:rPr>
        <w:t xml:space="preserve"> علىٰ المؤمنين الفقراء فقط».</w:t>
      </w:r>
    </w:p>
    <w:p w14:paraId="0FB9B91C" w14:textId="77777777" w:rsidR="005B136D" w:rsidRDefault="00E732A3" w:rsidP="00E732A3">
      <w:pPr>
        <w:rPr>
          <w:rtl/>
        </w:rPr>
      </w:pPr>
      <w:r>
        <w:rPr>
          <w:rFonts w:hint="eastAsia"/>
          <w:rtl/>
        </w:rPr>
        <w:t>وهنا</w:t>
      </w:r>
      <w:r>
        <w:rPr>
          <w:rtl/>
        </w:rPr>
        <w:t xml:space="preserve"> الجميل في وصية الشيخ نظرته لفئتين من الناس</w:t>
      </w:r>
      <w:r w:rsidR="00836F2F">
        <w:rPr>
          <w:rtl/>
        </w:rPr>
        <w:t xml:space="preserve"> :</w:t>
      </w:r>
    </w:p>
    <w:p w14:paraId="62FF3000" w14:textId="77777777" w:rsidR="00E732A3" w:rsidRDefault="00E732A3" w:rsidP="00E732A3">
      <w:pPr>
        <w:rPr>
          <w:rtl/>
        </w:rPr>
      </w:pPr>
      <w:r w:rsidRPr="00305F76">
        <w:rPr>
          <w:rStyle w:val="rfdBold2"/>
          <w:rFonts w:hint="eastAsia"/>
          <w:rtl/>
        </w:rPr>
        <w:t>الأولىٰ</w:t>
      </w:r>
      <w:r w:rsidR="00836F2F">
        <w:rPr>
          <w:rStyle w:val="rfdBold2"/>
          <w:rtl/>
        </w:rPr>
        <w:t xml:space="preserve"> :</w:t>
      </w:r>
      <w:r w:rsidR="007C74F1">
        <w:rPr>
          <w:rStyle w:val="rfdBold2"/>
          <w:rtl/>
        </w:rPr>
        <w:t xml:space="preserve"> </w:t>
      </w:r>
      <w:r>
        <w:rPr>
          <w:rtl/>
        </w:rPr>
        <w:t>المنقطعين من الناس</w:t>
      </w:r>
      <w:r w:rsidR="00836F2F">
        <w:rPr>
          <w:rtl/>
        </w:rPr>
        <w:t xml:space="preserve"> :</w:t>
      </w:r>
      <w:r w:rsidR="007C74F1">
        <w:rPr>
          <w:rtl/>
        </w:rPr>
        <w:t xml:space="preserve"> </w:t>
      </w:r>
      <w:r>
        <w:rPr>
          <w:rtl/>
        </w:rPr>
        <w:t>أي البعيدين عن أوطانهم ويعيشون غربة ووحدة بلا ناصر ولا معين</w:t>
      </w:r>
      <w:r w:rsidR="00836F2F">
        <w:rPr>
          <w:rtl/>
        </w:rPr>
        <w:t xml:space="preserve"> ،</w:t>
      </w:r>
      <w:r w:rsidR="007C74F1">
        <w:rPr>
          <w:rtl/>
        </w:rPr>
        <w:t xml:space="preserve"> </w:t>
      </w:r>
      <w:r>
        <w:rPr>
          <w:rtl/>
        </w:rPr>
        <w:t>فهم بأمسّ الحاجة للمساعدة والدعم.</w:t>
      </w:r>
    </w:p>
    <w:p w14:paraId="72E15F1E" w14:textId="77777777" w:rsidR="00E732A3" w:rsidRDefault="00E732A3" w:rsidP="00E732A3">
      <w:pPr>
        <w:rPr>
          <w:rtl/>
        </w:rPr>
      </w:pPr>
      <w:r w:rsidRPr="00305F76">
        <w:rPr>
          <w:rStyle w:val="rfdBold2"/>
          <w:rFonts w:hint="eastAsia"/>
          <w:rtl/>
        </w:rPr>
        <w:t>الثانية</w:t>
      </w:r>
      <w:r w:rsidR="00836F2F">
        <w:rPr>
          <w:rStyle w:val="rfdBold2"/>
          <w:rtl/>
        </w:rPr>
        <w:t xml:space="preserve"> :</w:t>
      </w:r>
      <w:r w:rsidR="007C74F1">
        <w:rPr>
          <w:rStyle w:val="rfdBold2"/>
          <w:rtl/>
        </w:rPr>
        <w:t xml:space="preserve"> </w:t>
      </w:r>
      <w:r>
        <w:rPr>
          <w:rtl/>
        </w:rPr>
        <w:t>الفقراء</w:t>
      </w:r>
      <w:r w:rsidR="00836F2F">
        <w:rPr>
          <w:rtl/>
        </w:rPr>
        <w:t xml:space="preserve"> :</w:t>
      </w:r>
      <w:r w:rsidR="007C74F1">
        <w:rPr>
          <w:rtl/>
        </w:rPr>
        <w:t xml:space="preserve"> </w:t>
      </w:r>
      <w:r>
        <w:rPr>
          <w:rtl/>
        </w:rPr>
        <w:t>وقد خصّهم بجزء من الوقف يبقىٰ صدقة جارية لهم.</w:t>
      </w:r>
    </w:p>
    <w:p w14:paraId="4B0AEA0C" w14:textId="77777777" w:rsidR="00E732A3" w:rsidRDefault="00E732A3" w:rsidP="00E732A3">
      <w:pPr>
        <w:rPr>
          <w:rtl/>
        </w:rPr>
      </w:pPr>
      <w:r>
        <w:rPr>
          <w:rFonts w:hint="eastAsia"/>
          <w:rtl/>
        </w:rPr>
        <w:t>وبغضّ</w:t>
      </w:r>
      <w:r>
        <w:rPr>
          <w:rtl/>
        </w:rPr>
        <w:t xml:space="preserve"> النظر عن الأثر المادّي لهذا الوقف</w:t>
      </w:r>
      <w:r w:rsidR="00836F2F">
        <w:rPr>
          <w:rtl/>
        </w:rPr>
        <w:t xml:space="preserve"> ،</w:t>
      </w:r>
      <w:r w:rsidR="007C74F1">
        <w:rPr>
          <w:rtl/>
        </w:rPr>
        <w:t xml:space="preserve"> </w:t>
      </w:r>
      <w:r>
        <w:rPr>
          <w:rtl/>
        </w:rPr>
        <w:t>فإنّه يعبّر عن شعور بالمسؤولية وما يشعر به الفقراء والمحتاجين من ضعف وحاجة</w:t>
      </w:r>
      <w:r w:rsidR="00836F2F">
        <w:rPr>
          <w:rtl/>
        </w:rPr>
        <w:t xml:space="preserve"> ،</w:t>
      </w:r>
      <w:r w:rsidR="007C74F1">
        <w:rPr>
          <w:rtl/>
        </w:rPr>
        <w:t xml:space="preserve"> </w:t>
      </w:r>
      <w:r>
        <w:rPr>
          <w:rtl/>
        </w:rPr>
        <w:t>كما إنّه يحدث سُنّة في المحيطين بالشيخ للقيام بمثل هذا الوقف وأنّه من أعمال البرّ الهامّة التي ينبغي الالتفات لها.</w:t>
      </w:r>
    </w:p>
    <w:p w14:paraId="7CC1BAC7" w14:textId="77777777" w:rsidR="005B136D" w:rsidRDefault="00E732A3" w:rsidP="00305F76">
      <w:pPr>
        <w:pStyle w:val="rfdBold1"/>
        <w:rPr>
          <w:rtl/>
        </w:rPr>
      </w:pPr>
      <w:r>
        <w:rPr>
          <w:rFonts w:hint="eastAsia"/>
          <w:rtl/>
        </w:rPr>
        <w:t>خامساً</w:t>
      </w:r>
      <w:r w:rsidR="00836F2F">
        <w:rPr>
          <w:rFonts w:hint="eastAsia"/>
          <w:rtl/>
        </w:rPr>
        <w:t xml:space="preserve"> ـ</w:t>
      </w:r>
      <w:r w:rsidR="007C74F1">
        <w:rPr>
          <w:rFonts w:hint="eastAsia"/>
          <w:rtl/>
        </w:rPr>
        <w:t xml:space="preserve"> </w:t>
      </w:r>
      <w:r>
        <w:rPr>
          <w:rtl/>
        </w:rPr>
        <w:t>التصدّي لشؤون القضاء</w:t>
      </w:r>
      <w:r w:rsidR="00836F2F">
        <w:rPr>
          <w:rtl/>
        </w:rPr>
        <w:t xml:space="preserve"> :</w:t>
      </w:r>
    </w:p>
    <w:p w14:paraId="2F275E21" w14:textId="77777777" w:rsidR="005B136D" w:rsidRDefault="00E732A3" w:rsidP="00E732A3">
      <w:pPr>
        <w:rPr>
          <w:rtl/>
        </w:rPr>
      </w:pPr>
      <w:r>
        <w:rPr>
          <w:rFonts w:hint="eastAsia"/>
          <w:rtl/>
        </w:rPr>
        <w:t>تصدّىٰ</w:t>
      </w:r>
      <w:r>
        <w:rPr>
          <w:rtl/>
        </w:rPr>
        <w:t xml:space="preserve"> الشيخ حسن بن سالم أبو</w:t>
      </w:r>
      <w:r w:rsidR="00852492">
        <w:rPr>
          <w:rtl/>
        </w:rPr>
        <w:t xml:space="preserve"> </w:t>
      </w:r>
      <w:r>
        <w:rPr>
          <w:rtl/>
        </w:rPr>
        <w:t>مْجَلِّي في توثيق وتسجيل الكثير من القضايا الهامّة التي تحفظ حقوق الناس وتضمن لهم حياة وفق قانون ونظام ديني واجتماعي بعيداً عن العشوائية والفوضوية</w:t>
      </w:r>
      <w:r w:rsidR="00836F2F">
        <w:rPr>
          <w:rtl/>
        </w:rPr>
        <w:t xml:space="preserve"> ،</w:t>
      </w:r>
      <w:r w:rsidR="007C74F1">
        <w:rPr>
          <w:rtl/>
        </w:rPr>
        <w:t xml:space="preserve"> </w:t>
      </w:r>
      <w:r>
        <w:rPr>
          <w:rtl/>
        </w:rPr>
        <w:t>والتي من أهمّها تسجيل عقود البيع والشراء</w:t>
      </w:r>
      <w:r w:rsidR="00836F2F">
        <w:rPr>
          <w:rtl/>
        </w:rPr>
        <w:t xml:space="preserve"> ،</w:t>
      </w:r>
      <w:r w:rsidR="007C74F1">
        <w:rPr>
          <w:rtl/>
        </w:rPr>
        <w:t xml:space="preserve"> </w:t>
      </w:r>
      <w:r>
        <w:rPr>
          <w:rtl/>
        </w:rPr>
        <w:t>والوقف والوصايا وتقسيم الإرث</w:t>
      </w:r>
      <w:r w:rsidR="00836F2F">
        <w:rPr>
          <w:rtl/>
        </w:rPr>
        <w:t xml:space="preserve"> ،</w:t>
      </w:r>
      <w:r w:rsidR="007C74F1">
        <w:rPr>
          <w:rtl/>
        </w:rPr>
        <w:t xml:space="preserve"> </w:t>
      </w:r>
      <w:r>
        <w:rPr>
          <w:rtl/>
        </w:rPr>
        <w:t>وفضّ ا</w:t>
      </w:r>
      <w:r>
        <w:rPr>
          <w:rFonts w:hint="eastAsia"/>
          <w:rtl/>
        </w:rPr>
        <w:t>لنزاعات</w:t>
      </w:r>
      <w:r>
        <w:rPr>
          <w:rtl/>
        </w:rPr>
        <w:t xml:space="preserve"> والخلافات الاجتماعية سواء المرتبطة بأمور معيشتهم أو الصراع علىٰ الإرث ممّا يفرّق بين الأخ وأخيه ويقطع الرحم</w:t>
      </w:r>
      <w:r w:rsidR="00836F2F">
        <w:rPr>
          <w:rtl/>
        </w:rPr>
        <w:t xml:space="preserve"> ،</w:t>
      </w:r>
      <w:r w:rsidR="007C74F1">
        <w:rPr>
          <w:rtl/>
        </w:rPr>
        <w:t xml:space="preserve"> </w:t>
      </w:r>
      <w:r>
        <w:rPr>
          <w:rtl/>
        </w:rPr>
        <w:t>وبين أيدينا مجموعة كبيرة من القضايا التي تشهد علىٰ تصدّي الشيخ الجليل الشيخ حسن أبي مْجَلِّي لمثل هذه القضايا من الفترات الأولىٰ لنزوله واد</w:t>
      </w:r>
      <w:r>
        <w:rPr>
          <w:rFonts w:hint="eastAsia"/>
          <w:rtl/>
        </w:rPr>
        <w:t>ي</w:t>
      </w:r>
      <w:r>
        <w:rPr>
          <w:rtl/>
        </w:rPr>
        <w:t xml:space="preserve"> الفرع.</w:t>
      </w:r>
    </w:p>
    <w:p w14:paraId="1452D8F4" w14:textId="77777777" w:rsidR="005B136D" w:rsidRDefault="00E732A3" w:rsidP="00E732A3">
      <w:pPr>
        <w:rPr>
          <w:rtl/>
        </w:rPr>
      </w:pPr>
      <w:r>
        <w:rPr>
          <w:rtl/>
        </w:rPr>
        <w:t>فأوّل وثيقة ورد اسم الشيخ حسن أبي مْجَلِّي كشاهد في وثيقة وقف ترجع إلىٰ (10 شوّال سنة 115</w:t>
      </w:r>
      <w:r w:rsidR="00836F2F">
        <w:rPr>
          <w:rtl/>
        </w:rPr>
        <w:t>4 ه ـ</w:t>
      </w:r>
      <w:r w:rsidR="007C74F1">
        <w:rPr>
          <w:rtl/>
        </w:rPr>
        <w:t>)</w:t>
      </w:r>
      <w:r>
        <w:rPr>
          <w:rtl/>
        </w:rPr>
        <w:t>.</w:t>
      </w:r>
    </w:p>
    <w:p w14:paraId="4959CEA0" w14:textId="77777777" w:rsidR="005B136D" w:rsidRDefault="00E732A3" w:rsidP="00E732A3">
      <w:pPr>
        <w:rPr>
          <w:rtl/>
        </w:rPr>
      </w:pPr>
      <w:r>
        <w:rPr>
          <w:rFonts w:hint="eastAsia"/>
          <w:rtl/>
        </w:rPr>
        <w:t>ثمّ</w:t>
      </w:r>
      <w:r>
        <w:rPr>
          <w:rtl/>
        </w:rPr>
        <w:t xml:space="preserve"> تلتها عدد من الوثائق بعد سبعة أشهر في يوم حافل ككاتب لوصية في (4 جمادىٰ الأوّل سنة 115</w:t>
      </w:r>
      <w:r w:rsidR="00836F2F">
        <w:rPr>
          <w:rtl/>
        </w:rPr>
        <w:t>5 ه ـ</w:t>
      </w:r>
      <w:r w:rsidR="007C74F1">
        <w:rPr>
          <w:rtl/>
        </w:rPr>
        <w:t>)</w:t>
      </w:r>
      <w:r w:rsidR="00836F2F">
        <w:rPr>
          <w:rtl/>
        </w:rPr>
        <w:t xml:space="preserve"> ،</w:t>
      </w:r>
      <w:r w:rsidR="007C74F1">
        <w:rPr>
          <w:rtl/>
        </w:rPr>
        <w:t xml:space="preserve"> </w:t>
      </w:r>
      <w:r>
        <w:rPr>
          <w:rtl/>
        </w:rPr>
        <w:t>وكتب في نفس اليوم وصيّة أخرىٰ لشخص آخر</w:t>
      </w:r>
      <w:r w:rsidR="00836F2F">
        <w:rPr>
          <w:rtl/>
        </w:rPr>
        <w:t xml:space="preserve"> ،</w:t>
      </w:r>
      <w:r w:rsidR="007C74F1">
        <w:rPr>
          <w:rtl/>
        </w:rPr>
        <w:t xml:space="preserve"> </w:t>
      </w:r>
      <w:r>
        <w:rPr>
          <w:rtl/>
        </w:rPr>
        <w:t>كما وثبّت في نفس اليوم وقفية</w:t>
      </w:r>
      <w:r w:rsidR="00836F2F">
        <w:rPr>
          <w:rtl/>
        </w:rPr>
        <w:t xml:space="preserve"> ،</w:t>
      </w:r>
      <w:r w:rsidR="007C74F1">
        <w:rPr>
          <w:rtl/>
        </w:rPr>
        <w:t xml:space="preserve"> </w:t>
      </w:r>
      <w:r>
        <w:rPr>
          <w:rtl/>
        </w:rPr>
        <w:t>وهذا يعكس النشاط والحيوية التي كان يعيشها</w:t>
      </w:r>
    </w:p>
    <w:p w14:paraId="15589CA1" w14:textId="77777777" w:rsidR="00E732A3" w:rsidRDefault="00F11B4F" w:rsidP="00305F76">
      <w:pPr>
        <w:pStyle w:val="rfdNormal0"/>
        <w:rPr>
          <w:rtl/>
        </w:rPr>
      </w:pPr>
      <w:r>
        <w:rPr>
          <w:rtl/>
        </w:rPr>
        <w:br w:type="page"/>
      </w:r>
      <w:r w:rsidR="00E732A3">
        <w:rPr>
          <w:rFonts w:hint="eastAsia"/>
          <w:rtl/>
        </w:rPr>
        <w:t>الشيخ</w:t>
      </w:r>
      <w:r w:rsidR="00E732A3">
        <w:rPr>
          <w:rtl/>
        </w:rPr>
        <w:t xml:space="preserve"> أبو</w:t>
      </w:r>
      <w:r w:rsidR="00852492">
        <w:rPr>
          <w:rtl/>
        </w:rPr>
        <w:t xml:space="preserve"> </w:t>
      </w:r>
      <w:r w:rsidR="00E732A3">
        <w:rPr>
          <w:rtl/>
        </w:rPr>
        <w:t>مْجَلِّي خاصّة خلال السنوات الأولىٰ لنزوله وادي الفرع حيث كان التعطّش كبير لأمثاله.</w:t>
      </w:r>
    </w:p>
    <w:p w14:paraId="037D916D" w14:textId="77777777" w:rsidR="00E732A3" w:rsidRDefault="00E732A3" w:rsidP="00E732A3">
      <w:pPr>
        <w:rPr>
          <w:rtl/>
        </w:rPr>
      </w:pPr>
      <w:r>
        <w:rPr>
          <w:rFonts w:hint="eastAsia"/>
          <w:rtl/>
        </w:rPr>
        <w:t>وفي</w:t>
      </w:r>
      <w:r>
        <w:rPr>
          <w:rtl/>
        </w:rPr>
        <w:t xml:space="preserve"> سنة (115</w:t>
      </w:r>
      <w:r w:rsidR="00836F2F">
        <w:rPr>
          <w:rtl/>
        </w:rPr>
        <w:t>6 ه ـ</w:t>
      </w:r>
      <w:r w:rsidR="007C74F1">
        <w:rPr>
          <w:rtl/>
        </w:rPr>
        <w:t>)</w:t>
      </w:r>
      <w:r w:rsidR="00836F2F">
        <w:rPr>
          <w:rtl/>
        </w:rPr>
        <w:t xml:space="preserve"> ،</w:t>
      </w:r>
      <w:r w:rsidR="007C74F1">
        <w:rPr>
          <w:rtl/>
        </w:rPr>
        <w:t xml:space="preserve"> </w:t>
      </w:r>
      <w:r>
        <w:rPr>
          <w:rtl/>
        </w:rPr>
        <w:t>سجّل عدداً من الوثائق منها وقفية تعود لتاريخ (15 شعبان يوم)</w:t>
      </w:r>
      <w:r w:rsidR="00836F2F">
        <w:rPr>
          <w:rtl/>
        </w:rPr>
        <w:t xml:space="preserve"> ،</w:t>
      </w:r>
      <w:r w:rsidR="007C74F1">
        <w:rPr>
          <w:rtl/>
        </w:rPr>
        <w:t xml:space="preserve"> </w:t>
      </w:r>
      <w:r>
        <w:rPr>
          <w:rtl/>
        </w:rPr>
        <w:t>كما سجّل في (22 من شهر رمضان)</w:t>
      </w:r>
      <w:r w:rsidR="00852492">
        <w:rPr>
          <w:rtl/>
        </w:rPr>
        <w:t xml:space="preserve"> </w:t>
      </w:r>
      <w:r>
        <w:rPr>
          <w:rtl/>
        </w:rPr>
        <w:t>لنفس العام إقراراً.</w:t>
      </w:r>
    </w:p>
    <w:p w14:paraId="0340BA46" w14:textId="77777777" w:rsidR="00E732A3" w:rsidRDefault="00E732A3" w:rsidP="00E732A3">
      <w:pPr>
        <w:rPr>
          <w:rtl/>
        </w:rPr>
      </w:pPr>
      <w:r>
        <w:rPr>
          <w:rFonts w:hint="eastAsia"/>
          <w:rtl/>
        </w:rPr>
        <w:t>والأمر</w:t>
      </w:r>
      <w:r>
        <w:rPr>
          <w:rtl/>
        </w:rPr>
        <w:t xml:space="preserve"> الملاحظ والملفت علىٰ معظم الوثائق الأولىٰ خلال هذه السنوات أنّ الشيخ يسجّل اسمه كاملاً إلىٰ الجدّ الثاني</w:t>
      </w:r>
      <w:r w:rsidR="00836F2F">
        <w:rPr>
          <w:rtl/>
        </w:rPr>
        <w:t xml:space="preserve"> :</w:t>
      </w:r>
      <w:r w:rsidR="007C74F1">
        <w:rPr>
          <w:rtl/>
        </w:rPr>
        <w:t xml:space="preserve"> </w:t>
      </w:r>
      <w:r>
        <w:rPr>
          <w:rtl/>
        </w:rPr>
        <w:t>«حسن بن سالم بن علي بن أحمد أبو</w:t>
      </w:r>
      <w:r w:rsidR="00852492">
        <w:rPr>
          <w:rtl/>
        </w:rPr>
        <w:t xml:space="preserve"> </w:t>
      </w:r>
      <w:r>
        <w:rPr>
          <w:rtl/>
        </w:rPr>
        <w:t>مْجَلِّي»</w:t>
      </w:r>
      <w:r w:rsidR="00836F2F">
        <w:rPr>
          <w:rtl/>
        </w:rPr>
        <w:t xml:space="preserve"> ،</w:t>
      </w:r>
      <w:r w:rsidR="007C74F1">
        <w:rPr>
          <w:rtl/>
        </w:rPr>
        <w:t xml:space="preserve"> </w:t>
      </w:r>
      <w:r>
        <w:rPr>
          <w:rtl/>
        </w:rPr>
        <w:t>والتي يعود لها الفضل بدرجة كبيرة في حفظ تسلسل نسب الشيخ أبي مْجَلِّي.</w:t>
      </w:r>
    </w:p>
    <w:p w14:paraId="6536C154" w14:textId="77777777" w:rsidR="00E732A3" w:rsidRDefault="00E732A3" w:rsidP="00E732A3">
      <w:pPr>
        <w:rPr>
          <w:rtl/>
        </w:rPr>
      </w:pPr>
      <w:r>
        <w:rPr>
          <w:rFonts w:hint="eastAsia"/>
          <w:rtl/>
        </w:rPr>
        <w:t>أمّا</w:t>
      </w:r>
      <w:r>
        <w:rPr>
          <w:rtl/>
        </w:rPr>
        <w:t xml:space="preserve"> سنة (115</w:t>
      </w:r>
      <w:r w:rsidR="00836F2F">
        <w:rPr>
          <w:rtl/>
        </w:rPr>
        <w:t>7 ه ـ</w:t>
      </w:r>
      <w:r w:rsidR="007C74F1">
        <w:rPr>
          <w:rtl/>
        </w:rPr>
        <w:t>)</w:t>
      </w:r>
      <w:r w:rsidR="00836F2F">
        <w:rPr>
          <w:rtl/>
        </w:rPr>
        <w:t xml:space="preserve"> ،</w:t>
      </w:r>
      <w:r w:rsidR="007C74F1">
        <w:rPr>
          <w:rtl/>
        </w:rPr>
        <w:t xml:space="preserve"> </w:t>
      </w:r>
      <w:r>
        <w:rPr>
          <w:rtl/>
        </w:rPr>
        <w:t>فهي أيضاً كانت حافلة بالعطاء فقد سجّل عدداً من الوثائق منها وقفية في (26 جمادىٰ الأوّل)</w:t>
      </w:r>
      <w:r w:rsidR="00836F2F">
        <w:rPr>
          <w:rtl/>
        </w:rPr>
        <w:t xml:space="preserve"> ،</w:t>
      </w:r>
      <w:r w:rsidR="007C74F1">
        <w:rPr>
          <w:rtl/>
        </w:rPr>
        <w:t xml:space="preserve"> </w:t>
      </w:r>
      <w:r>
        <w:rPr>
          <w:rtl/>
        </w:rPr>
        <w:t>ثمّ تثبيت رهن (29 من شهر شعبان) كما كتب وقفية لأحد المؤمنين في (14 شوّال).</w:t>
      </w:r>
    </w:p>
    <w:p w14:paraId="00A3B2AD" w14:textId="77777777" w:rsidR="00E732A3" w:rsidRDefault="00E732A3" w:rsidP="00E732A3">
      <w:pPr>
        <w:rPr>
          <w:rtl/>
        </w:rPr>
      </w:pPr>
      <w:r>
        <w:rPr>
          <w:rFonts w:hint="eastAsia"/>
          <w:rtl/>
        </w:rPr>
        <w:t>وورد</w:t>
      </w:r>
      <w:r>
        <w:rPr>
          <w:rtl/>
        </w:rPr>
        <w:t xml:space="preserve"> اسمه سنة (115</w:t>
      </w:r>
      <w:r w:rsidR="00836F2F">
        <w:rPr>
          <w:rtl/>
        </w:rPr>
        <w:t>8 ه ـ</w:t>
      </w:r>
      <w:r w:rsidR="007C74F1">
        <w:rPr>
          <w:rtl/>
        </w:rPr>
        <w:t>)</w:t>
      </w:r>
      <w:r w:rsidR="00836F2F">
        <w:rPr>
          <w:rtl/>
        </w:rPr>
        <w:t xml:space="preserve"> ،</w:t>
      </w:r>
      <w:r w:rsidR="007C74F1">
        <w:rPr>
          <w:rtl/>
        </w:rPr>
        <w:t xml:space="preserve"> </w:t>
      </w:r>
      <w:r>
        <w:rPr>
          <w:rtl/>
        </w:rPr>
        <w:t>كشاهد علىٰ وقفية بتاريخ (22 شوّال).</w:t>
      </w:r>
    </w:p>
    <w:p w14:paraId="230A4455" w14:textId="77777777" w:rsidR="00E732A3" w:rsidRDefault="00E732A3" w:rsidP="00E732A3">
      <w:pPr>
        <w:rPr>
          <w:rtl/>
        </w:rPr>
      </w:pPr>
      <w:r>
        <w:rPr>
          <w:rFonts w:hint="eastAsia"/>
          <w:rtl/>
        </w:rPr>
        <w:t>ثمّ</w:t>
      </w:r>
      <w:r>
        <w:rPr>
          <w:rtl/>
        </w:rPr>
        <w:t xml:space="preserve"> يختفي ذكر الشيخ حسن في الوثائق التي بين أيدينا ليعود نجمه من جديد سنة (116</w:t>
      </w:r>
      <w:r w:rsidR="00836F2F">
        <w:rPr>
          <w:rtl/>
        </w:rPr>
        <w:t>1 ه ـ</w:t>
      </w:r>
      <w:r w:rsidR="007C74F1">
        <w:rPr>
          <w:rtl/>
        </w:rPr>
        <w:t>)</w:t>
      </w:r>
      <w:r w:rsidR="00836F2F">
        <w:rPr>
          <w:rtl/>
        </w:rPr>
        <w:t xml:space="preserve"> ،</w:t>
      </w:r>
      <w:r w:rsidR="007C74F1">
        <w:rPr>
          <w:rtl/>
        </w:rPr>
        <w:t xml:space="preserve"> </w:t>
      </w:r>
      <w:r>
        <w:rPr>
          <w:rtl/>
        </w:rPr>
        <w:t>في حكم قضائي سجّله بمسألة خلافية تعود لتاريخ (10 شوّال).</w:t>
      </w:r>
    </w:p>
    <w:p w14:paraId="5BEC2E2C" w14:textId="77777777" w:rsidR="005B136D" w:rsidRDefault="00E732A3" w:rsidP="00E732A3">
      <w:pPr>
        <w:rPr>
          <w:rtl/>
        </w:rPr>
      </w:pPr>
      <w:r>
        <w:rPr>
          <w:rFonts w:hint="eastAsia"/>
          <w:rtl/>
        </w:rPr>
        <w:t>كما</w:t>
      </w:r>
      <w:r>
        <w:rPr>
          <w:rtl/>
        </w:rPr>
        <w:t xml:space="preserve"> كتب حكماً قضائيّاً آخر في تاريخ (28 شوّال سنة 116</w:t>
      </w:r>
      <w:r w:rsidR="00836F2F">
        <w:rPr>
          <w:rtl/>
        </w:rPr>
        <w:t>2 ه ـ</w:t>
      </w:r>
      <w:r w:rsidR="007C74F1">
        <w:rPr>
          <w:rtl/>
        </w:rPr>
        <w:t>)</w:t>
      </w:r>
      <w:r>
        <w:rPr>
          <w:rtl/>
        </w:rPr>
        <w:t>.</w:t>
      </w:r>
    </w:p>
    <w:p w14:paraId="0EB4234B" w14:textId="77777777" w:rsidR="00E732A3" w:rsidRDefault="00E732A3" w:rsidP="00E732A3">
      <w:pPr>
        <w:rPr>
          <w:rtl/>
        </w:rPr>
      </w:pPr>
      <w:r>
        <w:rPr>
          <w:rFonts w:hint="eastAsia"/>
          <w:rtl/>
        </w:rPr>
        <w:t>ثمّ</w:t>
      </w:r>
      <w:r>
        <w:rPr>
          <w:rtl/>
        </w:rPr>
        <w:t xml:space="preserve"> ينقطع ذكر الشيخ حسن أبي مْجَلِّي خلال السنوات القادمة</w:t>
      </w:r>
      <w:r w:rsidR="00836F2F">
        <w:rPr>
          <w:rtl/>
        </w:rPr>
        <w:t xml:space="preserve"> ،</w:t>
      </w:r>
      <w:r w:rsidR="007C74F1">
        <w:rPr>
          <w:rtl/>
        </w:rPr>
        <w:t xml:space="preserve"> </w:t>
      </w:r>
      <w:r>
        <w:rPr>
          <w:rtl/>
        </w:rPr>
        <w:t>ثمّ يعود في (8</w:t>
      </w:r>
      <w:r w:rsidR="00852492">
        <w:rPr>
          <w:rtl/>
        </w:rPr>
        <w:t xml:space="preserve"> </w:t>
      </w:r>
      <w:r>
        <w:rPr>
          <w:rtl/>
        </w:rPr>
        <w:t>ذي القعدة سنة 116</w:t>
      </w:r>
      <w:r w:rsidR="00836F2F">
        <w:rPr>
          <w:rtl/>
        </w:rPr>
        <w:t>5 ه ـ</w:t>
      </w:r>
      <w:r w:rsidR="007C74F1">
        <w:rPr>
          <w:rtl/>
        </w:rPr>
        <w:t>)</w:t>
      </w:r>
      <w:r>
        <w:rPr>
          <w:rtl/>
        </w:rPr>
        <w:t xml:space="preserve"> في مكّة المكرّمة بمسألة قضاء بعد أن ذهب لحجّ بيت الله حيث يمكث قبل موسم الحجّ بشهر أو أكثر مستفيداً من وجوده بلقاء العلماء من الأقطار المختلفة التي تأتي قبل مو</w:t>
      </w:r>
      <w:r>
        <w:rPr>
          <w:rFonts w:hint="eastAsia"/>
          <w:rtl/>
        </w:rPr>
        <w:t>سم</w:t>
      </w:r>
      <w:r>
        <w:rPr>
          <w:rtl/>
        </w:rPr>
        <w:t xml:space="preserve"> الحجّ بفترة.</w:t>
      </w:r>
    </w:p>
    <w:p w14:paraId="2FBAB330" w14:textId="77777777" w:rsidR="005B136D" w:rsidRDefault="00E732A3" w:rsidP="00E732A3">
      <w:pPr>
        <w:rPr>
          <w:rtl/>
        </w:rPr>
      </w:pPr>
      <w:r>
        <w:rPr>
          <w:rFonts w:hint="eastAsia"/>
          <w:rtl/>
        </w:rPr>
        <w:t>وورد</w:t>
      </w:r>
      <w:r>
        <w:rPr>
          <w:rtl/>
        </w:rPr>
        <w:t xml:space="preserve"> اسمه كشاهد علىٰ وقفية بقرية أبو ضباع في (15 رجب سنة 117</w:t>
      </w:r>
      <w:r w:rsidR="00836F2F">
        <w:rPr>
          <w:rtl/>
        </w:rPr>
        <w:t>0 ه ـ</w:t>
      </w:r>
      <w:r w:rsidR="007C74F1">
        <w:rPr>
          <w:rtl/>
        </w:rPr>
        <w:t>)</w:t>
      </w:r>
      <w:r w:rsidR="00836F2F">
        <w:rPr>
          <w:rtl/>
        </w:rPr>
        <w:t xml:space="preserve"> ،</w:t>
      </w:r>
      <w:r w:rsidR="007C74F1">
        <w:rPr>
          <w:rtl/>
        </w:rPr>
        <w:t xml:space="preserve"> </w:t>
      </w:r>
      <w:r>
        <w:rPr>
          <w:rtl/>
        </w:rPr>
        <w:t>ثمّ يختفي اسم الشيخ لعدّة سنوات</w:t>
      </w:r>
      <w:r w:rsidR="00836F2F">
        <w:rPr>
          <w:rtl/>
        </w:rPr>
        <w:t xml:space="preserve"> ،</w:t>
      </w:r>
      <w:r w:rsidR="007C74F1">
        <w:rPr>
          <w:rtl/>
        </w:rPr>
        <w:t xml:space="preserve"> </w:t>
      </w:r>
      <w:r>
        <w:rPr>
          <w:rtl/>
        </w:rPr>
        <w:t>ليعود بعدها ذكره في كتابته قضاء وحكماً في مسألة متعلّقة بأهالي أبو ضباع كتبها بمكّة المكرّمة في (12 ذي</w:t>
      </w:r>
    </w:p>
    <w:p w14:paraId="28790218" w14:textId="77777777" w:rsidR="00E732A3" w:rsidRDefault="00F11B4F" w:rsidP="00305F76">
      <w:pPr>
        <w:pStyle w:val="rfdNormal0"/>
        <w:rPr>
          <w:rtl/>
        </w:rPr>
      </w:pPr>
      <w:r>
        <w:rPr>
          <w:rtl/>
        </w:rPr>
        <w:br w:type="page"/>
      </w:r>
      <w:r w:rsidR="00E732A3">
        <w:rPr>
          <w:rFonts w:hint="eastAsia"/>
          <w:rtl/>
        </w:rPr>
        <w:t>الحجّة</w:t>
      </w:r>
      <w:r w:rsidR="00E732A3">
        <w:rPr>
          <w:rtl/>
        </w:rPr>
        <w:t xml:space="preserve"> سنة 117</w:t>
      </w:r>
      <w:r w:rsidR="00836F2F">
        <w:rPr>
          <w:rtl/>
        </w:rPr>
        <w:t>3 ه ـ</w:t>
      </w:r>
      <w:r w:rsidR="007C74F1">
        <w:rPr>
          <w:rtl/>
        </w:rPr>
        <w:t>)</w:t>
      </w:r>
      <w:r w:rsidR="00836F2F">
        <w:rPr>
          <w:rtl/>
        </w:rPr>
        <w:t xml:space="preserve"> ،</w:t>
      </w:r>
      <w:r w:rsidR="007C74F1">
        <w:rPr>
          <w:rtl/>
        </w:rPr>
        <w:t xml:space="preserve"> </w:t>
      </w:r>
      <w:r w:rsidR="00E732A3">
        <w:rPr>
          <w:rtl/>
        </w:rPr>
        <w:t>في أشارة لذهابه لحجّ ذلك العام.</w:t>
      </w:r>
    </w:p>
    <w:p w14:paraId="45521B66" w14:textId="77777777" w:rsidR="00E732A3" w:rsidRDefault="00E732A3" w:rsidP="00E732A3">
      <w:pPr>
        <w:rPr>
          <w:rtl/>
        </w:rPr>
      </w:pPr>
      <w:r>
        <w:rPr>
          <w:rFonts w:hint="eastAsia"/>
          <w:rtl/>
        </w:rPr>
        <w:t>ويبقىٰ</w:t>
      </w:r>
      <w:r>
        <w:rPr>
          <w:rtl/>
        </w:rPr>
        <w:t xml:space="preserve"> ذكر الشيخ يتردّد في الوثائق بشكل متقطّع فيأتي ذكره سنة (117</w:t>
      </w:r>
      <w:r w:rsidR="00836F2F">
        <w:rPr>
          <w:rtl/>
        </w:rPr>
        <w:t>5 ه ـ</w:t>
      </w:r>
      <w:r w:rsidR="007C74F1">
        <w:rPr>
          <w:rtl/>
        </w:rPr>
        <w:t xml:space="preserve"> </w:t>
      </w:r>
      <w:r w:rsidR="00836F2F">
        <w:rPr>
          <w:rtl/>
        </w:rPr>
        <w:t>،</w:t>
      </w:r>
      <w:r w:rsidR="007C74F1">
        <w:rPr>
          <w:rtl/>
        </w:rPr>
        <w:t xml:space="preserve"> </w:t>
      </w:r>
      <w:r>
        <w:rPr>
          <w:rtl/>
        </w:rPr>
        <w:t>ثمّ يأتي بعد عشر سنوات في 1 جمادىٰ الثاني عام 118</w:t>
      </w:r>
      <w:r w:rsidR="00836F2F">
        <w:rPr>
          <w:rtl/>
        </w:rPr>
        <w:t>5 ه ـ</w:t>
      </w:r>
      <w:r w:rsidR="007C74F1">
        <w:rPr>
          <w:rtl/>
        </w:rPr>
        <w:t xml:space="preserve"> </w:t>
      </w:r>
      <w:r w:rsidR="00836F2F">
        <w:rPr>
          <w:rtl/>
        </w:rPr>
        <w:t>،</w:t>
      </w:r>
      <w:r w:rsidR="007C74F1">
        <w:rPr>
          <w:rtl/>
        </w:rPr>
        <w:t xml:space="preserve"> </w:t>
      </w:r>
      <w:r>
        <w:rPr>
          <w:rtl/>
        </w:rPr>
        <w:t>وكذلك سنة 118</w:t>
      </w:r>
      <w:r w:rsidR="00836F2F">
        <w:rPr>
          <w:rtl/>
        </w:rPr>
        <w:t>6 ه ـ</w:t>
      </w:r>
      <w:r w:rsidR="007C74F1">
        <w:rPr>
          <w:rtl/>
        </w:rPr>
        <w:t>)</w:t>
      </w:r>
      <w:r w:rsidR="00836F2F">
        <w:rPr>
          <w:rtl/>
        </w:rPr>
        <w:t xml:space="preserve"> ،</w:t>
      </w:r>
      <w:r w:rsidR="007C74F1">
        <w:rPr>
          <w:rtl/>
        </w:rPr>
        <w:t xml:space="preserve"> </w:t>
      </w:r>
      <w:r>
        <w:rPr>
          <w:rtl/>
        </w:rPr>
        <w:t>وأخيراً نجد آخر وثيقة ورد اسمه كقاضٍ فيها خلال (يوم الأحد 14 شوّال سنة 118</w:t>
      </w:r>
      <w:r w:rsidR="00836F2F">
        <w:rPr>
          <w:rtl/>
        </w:rPr>
        <w:t>8 ه ـ</w:t>
      </w:r>
      <w:r w:rsidR="007C74F1">
        <w:rPr>
          <w:rtl/>
        </w:rPr>
        <w:t>)</w:t>
      </w:r>
      <w:r>
        <w:rPr>
          <w:rtl/>
        </w:rPr>
        <w:t>.</w:t>
      </w:r>
    </w:p>
    <w:p w14:paraId="79F1F93C" w14:textId="77777777" w:rsidR="00E732A3" w:rsidRDefault="00E732A3" w:rsidP="00E732A3">
      <w:pPr>
        <w:rPr>
          <w:rtl/>
        </w:rPr>
      </w:pPr>
      <w:r>
        <w:rPr>
          <w:rFonts w:hint="eastAsia"/>
          <w:rtl/>
        </w:rPr>
        <w:t>ويظهر</w:t>
      </w:r>
      <w:r>
        <w:rPr>
          <w:rtl/>
        </w:rPr>
        <w:t xml:space="preserve"> بعدها ضعف حال الشيخ وتكالب الأمراض عليه</w:t>
      </w:r>
      <w:r w:rsidR="00836F2F">
        <w:rPr>
          <w:rtl/>
        </w:rPr>
        <w:t xml:space="preserve"> ،</w:t>
      </w:r>
      <w:r w:rsidR="007C74F1">
        <w:rPr>
          <w:rtl/>
        </w:rPr>
        <w:t xml:space="preserve"> </w:t>
      </w:r>
      <w:r>
        <w:rPr>
          <w:rtl/>
        </w:rPr>
        <w:t>بعد أن كبر سنّه</w:t>
      </w:r>
      <w:r w:rsidR="00836F2F">
        <w:rPr>
          <w:rtl/>
        </w:rPr>
        <w:t xml:space="preserve"> ،</w:t>
      </w:r>
      <w:r w:rsidR="007C74F1">
        <w:rPr>
          <w:rtl/>
        </w:rPr>
        <w:t xml:space="preserve"> </w:t>
      </w:r>
      <w:r>
        <w:rPr>
          <w:rtl/>
        </w:rPr>
        <w:t>وطعن في العمر</w:t>
      </w:r>
      <w:r w:rsidR="00836F2F">
        <w:rPr>
          <w:rtl/>
        </w:rPr>
        <w:t xml:space="preserve"> ،</w:t>
      </w:r>
      <w:r w:rsidR="007C74F1">
        <w:rPr>
          <w:rtl/>
        </w:rPr>
        <w:t xml:space="preserve"> </w:t>
      </w:r>
      <w:r>
        <w:rPr>
          <w:rtl/>
        </w:rPr>
        <w:t>وسنوات أمضاها في تسيير شؤون الناس امتدّت لأربع وثلاثين عاماً علىٰ أقلّ تقدير</w:t>
      </w:r>
      <w:r w:rsidR="00836F2F">
        <w:rPr>
          <w:rtl/>
        </w:rPr>
        <w:t xml:space="preserve"> ،</w:t>
      </w:r>
      <w:r w:rsidR="007C74F1">
        <w:rPr>
          <w:rtl/>
        </w:rPr>
        <w:t xml:space="preserve"> </w:t>
      </w:r>
      <w:r>
        <w:rPr>
          <w:rtl/>
        </w:rPr>
        <w:t>ليترك الأمر لجيل من العلماء أمضىٰ حياته في أعداده لمثل هذه اليوم حيث يتولّون حمل الراية وخدمة المجت</w:t>
      </w:r>
      <w:r>
        <w:rPr>
          <w:rFonts w:hint="eastAsia"/>
          <w:rtl/>
        </w:rPr>
        <w:t>مع</w:t>
      </w:r>
      <w:r>
        <w:rPr>
          <w:rtl/>
        </w:rPr>
        <w:t>.</w:t>
      </w:r>
    </w:p>
    <w:p w14:paraId="52F36330" w14:textId="77777777" w:rsidR="005B136D" w:rsidRDefault="00E732A3" w:rsidP="00305F76">
      <w:pPr>
        <w:pStyle w:val="rfdBold1"/>
        <w:rPr>
          <w:rtl/>
        </w:rPr>
      </w:pPr>
      <w:r>
        <w:rPr>
          <w:rFonts w:hint="eastAsia"/>
          <w:rtl/>
        </w:rPr>
        <w:t>أبناؤه</w:t>
      </w:r>
      <w:r>
        <w:rPr>
          <w:rtl/>
        </w:rPr>
        <w:t xml:space="preserve"> وذرّيته</w:t>
      </w:r>
      <w:r w:rsidR="00836F2F">
        <w:rPr>
          <w:rtl/>
        </w:rPr>
        <w:t xml:space="preserve"> :</w:t>
      </w:r>
    </w:p>
    <w:p w14:paraId="5E3113F5" w14:textId="77777777" w:rsidR="005B136D" w:rsidRDefault="00E732A3" w:rsidP="00E732A3">
      <w:pPr>
        <w:rPr>
          <w:rtl/>
        </w:rPr>
      </w:pPr>
      <w:r>
        <w:rPr>
          <w:rFonts w:hint="eastAsia"/>
          <w:rtl/>
        </w:rPr>
        <w:t>خلّف</w:t>
      </w:r>
      <w:r>
        <w:rPr>
          <w:rtl/>
        </w:rPr>
        <w:t xml:space="preserve"> الشيخ حسن بن سالم أبو</w:t>
      </w:r>
      <w:r w:rsidR="00852492">
        <w:rPr>
          <w:rtl/>
        </w:rPr>
        <w:t xml:space="preserve"> </w:t>
      </w:r>
      <w:r>
        <w:rPr>
          <w:rtl/>
        </w:rPr>
        <w:t>مْجَلِّي</w:t>
      </w:r>
      <w:r w:rsidR="00836F2F">
        <w:rPr>
          <w:rtl/>
        </w:rPr>
        <w:t xml:space="preserve"> ،</w:t>
      </w:r>
      <w:r w:rsidR="007C74F1">
        <w:rPr>
          <w:rtl/>
        </w:rPr>
        <w:t xml:space="preserve"> </w:t>
      </w:r>
      <w:r>
        <w:rPr>
          <w:rtl/>
        </w:rPr>
        <w:t>عدداً من الأبناء والبنات من زوجته ورفيقة دربة مريم بنت محمّد الحكيم</w:t>
      </w:r>
      <w:r w:rsidR="00836F2F">
        <w:rPr>
          <w:rtl/>
        </w:rPr>
        <w:t xml:space="preserve"> ،</w:t>
      </w:r>
      <w:r w:rsidR="007C74F1">
        <w:rPr>
          <w:rtl/>
        </w:rPr>
        <w:t xml:space="preserve"> </w:t>
      </w:r>
      <w:r>
        <w:rPr>
          <w:rtl/>
        </w:rPr>
        <w:t>ولا نعلم إن كان اقترن بغيرها خلال إقامته بوادي الفرع أو لا</w:t>
      </w:r>
      <w:r w:rsidR="00836F2F">
        <w:rPr>
          <w:rtl/>
        </w:rPr>
        <w:t xml:space="preserve"> ،</w:t>
      </w:r>
      <w:r w:rsidR="007C74F1">
        <w:rPr>
          <w:rtl/>
        </w:rPr>
        <w:t xml:space="preserve"> </w:t>
      </w:r>
      <w:r>
        <w:rPr>
          <w:rtl/>
        </w:rPr>
        <w:t>أمّا ذرّيته فهم</w:t>
      </w:r>
      <w:r w:rsidR="00836F2F">
        <w:rPr>
          <w:rtl/>
        </w:rPr>
        <w:t xml:space="preserve"> :</w:t>
      </w:r>
    </w:p>
    <w:p w14:paraId="1BD790F2" w14:textId="77777777" w:rsidR="00E732A3" w:rsidRDefault="00E732A3" w:rsidP="00E732A3">
      <w:pPr>
        <w:rPr>
          <w:rtl/>
        </w:rPr>
      </w:pPr>
      <w:r>
        <w:rPr>
          <w:rtl/>
        </w:rPr>
        <w:t>1</w:t>
      </w:r>
      <w:r w:rsidR="00836F2F">
        <w:rPr>
          <w:rtl/>
        </w:rPr>
        <w:t xml:space="preserve"> ـ</w:t>
      </w:r>
      <w:r w:rsidR="007C74F1">
        <w:rPr>
          <w:rtl/>
        </w:rPr>
        <w:t xml:space="preserve"> </w:t>
      </w:r>
      <w:r>
        <w:rPr>
          <w:rtl/>
        </w:rPr>
        <w:t>الشيخ محمّد</w:t>
      </w:r>
      <w:r w:rsidR="00836F2F">
        <w:rPr>
          <w:rtl/>
        </w:rPr>
        <w:t xml:space="preserve"> :</w:t>
      </w:r>
      <w:r w:rsidR="007C74F1">
        <w:rPr>
          <w:rtl/>
        </w:rPr>
        <w:t xml:space="preserve"> </w:t>
      </w:r>
      <w:r>
        <w:rPr>
          <w:rtl/>
        </w:rPr>
        <w:t>وهو أكبر أبنائه وأبرزهم. وسيأتي ذكره.</w:t>
      </w:r>
    </w:p>
    <w:p w14:paraId="37E05FD1" w14:textId="77777777" w:rsidR="00E732A3" w:rsidRDefault="00E732A3" w:rsidP="00E732A3">
      <w:pPr>
        <w:rPr>
          <w:rtl/>
        </w:rPr>
      </w:pPr>
      <w:r>
        <w:rPr>
          <w:rtl/>
        </w:rPr>
        <w:t>2</w:t>
      </w:r>
      <w:r w:rsidR="00836F2F">
        <w:rPr>
          <w:rtl/>
        </w:rPr>
        <w:t xml:space="preserve"> ـ</w:t>
      </w:r>
      <w:r w:rsidR="007C74F1">
        <w:rPr>
          <w:rtl/>
        </w:rPr>
        <w:t xml:space="preserve"> </w:t>
      </w:r>
      <w:r>
        <w:rPr>
          <w:rtl/>
        </w:rPr>
        <w:t>الشيخ علي</w:t>
      </w:r>
      <w:r w:rsidR="00836F2F">
        <w:rPr>
          <w:rtl/>
        </w:rPr>
        <w:t xml:space="preserve"> :</w:t>
      </w:r>
      <w:r w:rsidR="007C74F1">
        <w:rPr>
          <w:rtl/>
        </w:rPr>
        <w:t xml:space="preserve"> </w:t>
      </w:r>
      <w:r>
        <w:rPr>
          <w:rtl/>
        </w:rPr>
        <w:t>وهو كذلك من أعلام الوادي ورجالاته الأفذاذ.</w:t>
      </w:r>
    </w:p>
    <w:p w14:paraId="35C8AED7" w14:textId="77777777" w:rsidR="00E732A3" w:rsidRDefault="00E732A3" w:rsidP="00E732A3">
      <w:pPr>
        <w:rPr>
          <w:rtl/>
        </w:rPr>
      </w:pPr>
      <w:r>
        <w:rPr>
          <w:rtl/>
        </w:rPr>
        <w:t>3</w:t>
      </w:r>
      <w:r w:rsidR="00836F2F">
        <w:rPr>
          <w:rtl/>
        </w:rPr>
        <w:t xml:space="preserve"> ـ</w:t>
      </w:r>
      <w:r w:rsidR="007C74F1">
        <w:rPr>
          <w:rtl/>
        </w:rPr>
        <w:t xml:space="preserve"> </w:t>
      </w:r>
      <w:r>
        <w:rPr>
          <w:rtl/>
        </w:rPr>
        <w:t>الشيخ حسين</w:t>
      </w:r>
      <w:r w:rsidR="00836F2F">
        <w:rPr>
          <w:rtl/>
        </w:rPr>
        <w:t xml:space="preserve"> :</w:t>
      </w:r>
      <w:r w:rsidR="007C74F1">
        <w:rPr>
          <w:rtl/>
        </w:rPr>
        <w:t xml:space="preserve"> </w:t>
      </w:r>
      <w:r>
        <w:rPr>
          <w:rtl/>
        </w:rPr>
        <w:t>وهو أيضاً من الأعلام البارزين</w:t>
      </w:r>
      <w:r w:rsidR="00836F2F">
        <w:rPr>
          <w:rtl/>
        </w:rPr>
        <w:t xml:space="preserve"> ،</w:t>
      </w:r>
      <w:r w:rsidR="007C74F1">
        <w:rPr>
          <w:rtl/>
        </w:rPr>
        <w:t xml:space="preserve"> </w:t>
      </w:r>
      <w:r>
        <w:rPr>
          <w:rtl/>
        </w:rPr>
        <w:t>وسوف نأتي علىٰ استعراض حياته.</w:t>
      </w:r>
    </w:p>
    <w:p w14:paraId="6EE846BE" w14:textId="77777777" w:rsidR="00E732A3" w:rsidRDefault="00E732A3" w:rsidP="00E732A3">
      <w:pPr>
        <w:rPr>
          <w:rtl/>
        </w:rPr>
      </w:pPr>
      <w:r>
        <w:rPr>
          <w:rtl/>
        </w:rPr>
        <w:t>4</w:t>
      </w:r>
      <w:r w:rsidR="00836F2F">
        <w:rPr>
          <w:rtl/>
        </w:rPr>
        <w:t xml:space="preserve"> ـ</w:t>
      </w:r>
      <w:r w:rsidR="007C74F1">
        <w:rPr>
          <w:rtl/>
        </w:rPr>
        <w:t xml:space="preserve"> </w:t>
      </w:r>
      <w:r>
        <w:rPr>
          <w:rtl/>
        </w:rPr>
        <w:t>الشيخ أحمد</w:t>
      </w:r>
      <w:r w:rsidR="00836F2F">
        <w:rPr>
          <w:rtl/>
        </w:rPr>
        <w:t xml:space="preserve"> :</w:t>
      </w:r>
      <w:r w:rsidR="007C74F1">
        <w:rPr>
          <w:rtl/>
        </w:rPr>
        <w:t xml:space="preserve"> </w:t>
      </w:r>
      <w:r>
        <w:rPr>
          <w:rtl/>
        </w:rPr>
        <w:t>وهو من الشيوخ الأجلّاء وقد ورد وصادق علىٰ الكثير من الوثائق كما سيأتي.</w:t>
      </w:r>
    </w:p>
    <w:p w14:paraId="5FEEE2A7" w14:textId="77777777" w:rsidR="00E732A3" w:rsidRDefault="00E732A3" w:rsidP="00E732A3">
      <w:pPr>
        <w:rPr>
          <w:rtl/>
        </w:rPr>
      </w:pPr>
      <w:r>
        <w:rPr>
          <w:rtl/>
        </w:rPr>
        <w:t>5</w:t>
      </w:r>
      <w:r w:rsidR="00836F2F">
        <w:rPr>
          <w:rtl/>
        </w:rPr>
        <w:t xml:space="preserve"> ـ</w:t>
      </w:r>
      <w:r w:rsidR="007C74F1">
        <w:rPr>
          <w:rtl/>
        </w:rPr>
        <w:t xml:space="preserve"> </w:t>
      </w:r>
      <w:r>
        <w:rPr>
          <w:rtl/>
        </w:rPr>
        <w:t>محسن</w:t>
      </w:r>
      <w:r w:rsidR="00836F2F">
        <w:rPr>
          <w:rtl/>
        </w:rPr>
        <w:t xml:space="preserve"> :</w:t>
      </w:r>
      <w:r w:rsidR="007C74F1">
        <w:rPr>
          <w:rtl/>
        </w:rPr>
        <w:t xml:space="preserve"> </w:t>
      </w:r>
      <w:r>
        <w:rPr>
          <w:rtl/>
        </w:rPr>
        <w:t>ولعلّه أصغر أبناء الشيخ من الذكور.</w:t>
      </w:r>
    </w:p>
    <w:p w14:paraId="6A7A15C7" w14:textId="77777777" w:rsidR="005B136D" w:rsidRDefault="00E732A3" w:rsidP="00E732A3">
      <w:pPr>
        <w:rPr>
          <w:rtl/>
        </w:rPr>
      </w:pPr>
      <w:r>
        <w:rPr>
          <w:rFonts w:hint="eastAsia"/>
          <w:rtl/>
        </w:rPr>
        <w:t>وله</w:t>
      </w:r>
      <w:r>
        <w:rPr>
          <w:rtl/>
        </w:rPr>
        <w:t xml:space="preserve"> من البنات ثلاث</w:t>
      </w:r>
      <w:r w:rsidR="00836F2F">
        <w:rPr>
          <w:rtl/>
        </w:rPr>
        <w:t xml:space="preserve"> :</w:t>
      </w:r>
    </w:p>
    <w:p w14:paraId="68A26FD2" w14:textId="77777777" w:rsidR="00E732A3" w:rsidRDefault="00F11B4F" w:rsidP="00E732A3">
      <w:pPr>
        <w:rPr>
          <w:rtl/>
        </w:rPr>
      </w:pPr>
      <w:r>
        <w:rPr>
          <w:rtl/>
        </w:rPr>
        <w:br w:type="page"/>
      </w:r>
      <w:r w:rsidR="00E732A3">
        <w:rPr>
          <w:rtl/>
        </w:rPr>
        <w:t>1</w:t>
      </w:r>
      <w:r w:rsidR="00836F2F">
        <w:rPr>
          <w:rtl/>
        </w:rPr>
        <w:t xml:space="preserve"> ـ</w:t>
      </w:r>
      <w:r w:rsidR="007C74F1">
        <w:rPr>
          <w:rtl/>
        </w:rPr>
        <w:t xml:space="preserve"> </w:t>
      </w:r>
      <w:r w:rsidR="00E732A3">
        <w:rPr>
          <w:rtl/>
        </w:rPr>
        <w:t>خديجة</w:t>
      </w:r>
      <w:r w:rsidR="00836F2F">
        <w:rPr>
          <w:rtl/>
        </w:rPr>
        <w:t xml:space="preserve"> :</w:t>
      </w:r>
      <w:r w:rsidR="007C74F1">
        <w:rPr>
          <w:rtl/>
        </w:rPr>
        <w:t xml:space="preserve"> </w:t>
      </w:r>
      <w:r w:rsidR="00E732A3">
        <w:rPr>
          <w:rtl/>
        </w:rPr>
        <w:t>آخر وثيقة ورد اسمها فيها تعود لسنة (121</w:t>
      </w:r>
      <w:r w:rsidR="00836F2F">
        <w:rPr>
          <w:rtl/>
        </w:rPr>
        <w:t>9 ه ـ</w:t>
      </w:r>
      <w:r w:rsidR="007C74F1">
        <w:rPr>
          <w:rtl/>
        </w:rPr>
        <w:t>)</w:t>
      </w:r>
      <w:r w:rsidR="00836F2F">
        <w:rPr>
          <w:rtl/>
        </w:rPr>
        <w:t xml:space="preserve"> ،</w:t>
      </w:r>
      <w:r w:rsidR="007C74F1">
        <w:rPr>
          <w:rtl/>
        </w:rPr>
        <w:t xml:space="preserve"> </w:t>
      </w:r>
      <w:r w:rsidR="00E732A3">
        <w:rPr>
          <w:rtl/>
        </w:rPr>
        <w:t>وقد تزوّجها مقيت بن محمّد العلاسي.</w:t>
      </w:r>
    </w:p>
    <w:p w14:paraId="3AA8C725" w14:textId="77777777" w:rsidR="00E732A3" w:rsidRDefault="00E732A3" w:rsidP="00E732A3">
      <w:pPr>
        <w:rPr>
          <w:rtl/>
        </w:rPr>
      </w:pPr>
      <w:r>
        <w:rPr>
          <w:rtl/>
        </w:rPr>
        <w:t>2</w:t>
      </w:r>
      <w:r w:rsidR="00836F2F">
        <w:rPr>
          <w:rtl/>
        </w:rPr>
        <w:t xml:space="preserve"> ـ</w:t>
      </w:r>
      <w:r w:rsidR="007C74F1">
        <w:rPr>
          <w:rtl/>
        </w:rPr>
        <w:t xml:space="preserve"> </w:t>
      </w:r>
      <w:r>
        <w:rPr>
          <w:rtl/>
        </w:rPr>
        <w:t>زينت</w:t>
      </w:r>
      <w:r w:rsidRPr="00E732A3">
        <w:rPr>
          <w:rStyle w:val="rfdFootnotenum"/>
          <w:rtl/>
        </w:rPr>
        <w:t>(1)</w:t>
      </w:r>
      <w:r w:rsidR="00836F2F">
        <w:rPr>
          <w:rtl/>
        </w:rPr>
        <w:t xml:space="preserve"> :</w:t>
      </w:r>
      <w:r w:rsidR="007C74F1">
        <w:rPr>
          <w:rtl/>
        </w:rPr>
        <w:t xml:space="preserve"> </w:t>
      </w:r>
      <w:r>
        <w:rPr>
          <w:rtl/>
        </w:rPr>
        <w:t>كانت حيّة سنة (119</w:t>
      </w:r>
      <w:r w:rsidR="00836F2F">
        <w:rPr>
          <w:rtl/>
        </w:rPr>
        <w:t>8 ه ـ</w:t>
      </w:r>
      <w:r w:rsidR="007C74F1">
        <w:rPr>
          <w:rtl/>
        </w:rPr>
        <w:t>)</w:t>
      </w:r>
      <w:r>
        <w:rPr>
          <w:rtl/>
        </w:rPr>
        <w:t>.</w:t>
      </w:r>
    </w:p>
    <w:p w14:paraId="77ECB9F1" w14:textId="77777777" w:rsidR="00E732A3" w:rsidRDefault="00E732A3" w:rsidP="00E732A3">
      <w:pPr>
        <w:rPr>
          <w:rtl/>
        </w:rPr>
      </w:pPr>
      <w:r>
        <w:rPr>
          <w:rtl/>
        </w:rPr>
        <w:t>3</w:t>
      </w:r>
      <w:r w:rsidR="00836F2F">
        <w:rPr>
          <w:rtl/>
        </w:rPr>
        <w:t xml:space="preserve"> ـ</w:t>
      </w:r>
      <w:r w:rsidR="007C74F1">
        <w:rPr>
          <w:rtl/>
        </w:rPr>
        <w:t xml:space="preserve"> </w:t>
      </w:r>
      <w:r>
        <w:rPr>
          <w:rtl/>
        </w:rPr>
        <w:t>فاطمة</w:t>
      </w:r>
      <w:r w:rsidR="00836F2F">
        <w:rPr>
          <w:rtl/>
        </w:rPr>
        <w:t xml:space="preserve"> :</w:t>
      </w:r>
      <w:r w:rsidR="007C74F1">
        <w:rPr>
          <w:rtl/>
        </w:rPr>
        <w:t xml:space="preserve"> </w:t>
      </w:r>
      <w:r>
        <w:rPr>
          <w:rtl/>
        </w:rPr>
        <w:t>وهي ممّن كانت علىٰ قيد الحياة سنة (120</w:t>
      </w:r>
      <w:r w:rsidR="00836F2F">
        <w:rPr>
          <w:rtl/>
        </w:rPr>
        <w:t>0 ه ـ</w:t>
      </w:r>
      <w:r w:rsidR="007C74F1">
        <w:rPr>
          <w:rtl/>
        </w:rPr>
        <w:t>)</w:t>
      </w:r>
      <w:r>
        <w:rPr>
          <w:rtl/>
        </w:rPr>
        <w:t>.</w:t>
      </w:r>
    </w:p>
    <w:p w14:paraId="4FA65B25" w14:textId="77777777" w:rsidR="005B136D" w:rsidRDefault="00E732A3" w:rsidP="00305F76">
      <w:pPr>
        <w:pStyle w:val="rfdBold1"/>
        <w:rPr>
          <w:rtl/>
        </w:rPr>
      </w:pPr>
      <w:r>
        <w:rPr>
          <w:rFonts w:hint="eastAsia"/>
          <w:rtl/>
        </w:rPr>
        <w:t>وفاته</w:t>
      </w:r>
      <w:r w:rsidR="00836F2F">
        <w:rPr>
          <w:rtl/>
        </w:rPr>
        <w:t xml:space="preserve"> :</w:t>
      </w:r>
    </w:p>
    <w:p w14:paraId="3C037960" w14:textId="77777777" w:rsidR="005B136D" w:rsidRDefault="00E732A3" w:rsidP="00E732A3">
      <w:pPr>
        <w:rPr>
          <w:rtl/>
        </w:rPr>
      </w:pPr>
      <w:r>
        <w:rPr>
          <w:rFonts w:hint="eastAsia"/>
          <w:rtl/>
        </w:rPr>
        <w:t>مع</w:t>
      </w:r>
      <w:r>
        <w:rPr>
          <w:rtl/>
        </w:rPr>
        <w:t xml:space="preserve"> الأسف لا تحدّد المصادر تاريخاً دقيقاً لوفاته</w:t>
      </w:r>
      <w:r w:rsidR="00836F2F">
        <w:rPr>
          <w:rtl/>
        </w:rPr>
        <w:t xml:space="preserve"> ،</w:t>
      </w:r>
      <w:r w:rsidR="007C74F1">
        <w:rPr>
          <w:rtl/>
        </w:rPr>
        <w:t xml:space="preserve"> </w:t>
      </w:r>
      <w:r>
        <w:rPr>
          <w:rtl/>
        </w:rPr>
        <w:t>فقد ذهب الشيخ علي المرهون ضمن</w:t>
      </w:r>
      <w:r w:rsidR="00852492">
        <w:rPr>
          <w:rtl/>
        </w:rPr>
        <w:t xml:space="preserve"> </w:t>
      </w:r>
      <w:r w:rsidRPr="00065724">
        <w:rPr>
          <w:rStyle w:val="rfdBold2"/>
          <w:rtl/>
        </w:rPr>
        <w:t>شعراء القطيف</w:t>
      </w:r>
      <w:r>
        <w:rPr>
          <w:rtl/>
        </w:rPr>
        <w:t xml:space="preserve"> إلىٰ أنّ تاريخ وفاته سنة (120</w:t>
      </w:r>
      <w:r w:rsidR="00836F2F">
        <w:rPr>
          <w:rtl/>
        </w:rPr>
        <w:t>2 ه ـ</w:t>
      </w:r>
      <w:r w:rsidR="007C74F1">
        <w:rPr>
          <w:rtl/>
        </w:rPr>
        <w:t>)</w:t>
      </w:r>
      <w:r w:rsidR="00836F2F">
        <w:rPr>
          <w:rtl/>
        </w:rPr>
        <w:t xml:space="preserve"> ،</w:t>
      </w:r>
      <w:r w:rsidR="007C74F1">
        <w:rPr>
          <w:rtl/>
        </w:rPr>
        <w:t xml:space="preserve"> </w:t>
      </w:r>
      <w:r>
        <w:rPr>
          <w:rtl/>
        </w:rPr>
        <w:t>علماً أنّه متردّد في التاريخ بقرينة قوله</w:t>
      </w:r>
      <w:r w:rsidR="00836F2F">
        <w:rPr>
          <w:rtl/>
        </w:rPr>
        <w:t xml:space="preserve"> :</w:t>
      </w:r>
      <w:r w:rsidR="007C74F1">
        <w:rPr>
          <w:rtl/>
        </w:rPr>
        <w:t xml:space="preserve"> </w:t>
      </w:r>
      <w:r>
        <w:rPr>
          <w:rtl/>
        </w:rPr>
        <w:t>«والظاهر أنّه كما ذكرنا من أعلام سنة (1202)»</w:t>
      </w:r>
      <w:r w:rsidRPr="00E732A3">
        <w:rPr>
          <w:rStyle w:val="rfdFootnotenum"/>
          <w:rtl/>
        </w:rPr>
        <w:t>(2)</w:t>
      </w:r>
      <w:r>
        <w:rPr>
          <w:rtl/>
        </w:rPr>
        <w:t>.</w:t>
      </w:r>
    </w:p>
    <w:p w14:paraId="6C543708" w14:textId="77777777" w:rsidR="005B136D" w:rsidRDefault="00E732A3" w:rsidP="00E732A3">
      <w:pPr>
        <w:rPr>
          <w:rtl/>
        </w:rPr>
      </w:pPr>
      <w:r>
        <w:rPr>
          <w:rFonts w:hint="eastAsia"/>
          <w:rtl/>
        </w:rPr>
        <w:t>ولكن</w:t>
      </w:r>
      <w:r>
        <w:rPr>
          <w:rtl/>
        </w:rPr>
        <w:t xml:space="preserve"> لو حاولنا حصر تاريخ وفاته اعتماداً علىٰ الوثائق التي ورد اسمه فيها فإنّ آخر ذكر له في المصادر الوثائقية بوادي الفرع تعود إلىٰ (14 شوّال سنة 118</w:t>
      </w:r>
      <w:r w:rsidR="00836F2F">
        <w:rPr>
          <w:rtl/>
        </w:rPr>
        <w:t>8 ه ـ</w:t>
      </w:r>
      <w:r w:rsidR="007C74F1">
        <w:rPr>
          <w:rtl/>
        </w:rPr>
        <w:t>)</w:t>
      </w:r>
      <w:r>
        <w:rPr>
          <w:rtl/>
        </w:rPr>
        <w:t>.</w:t>
      </w:r>
    </w:p>
    <w:p w14:paraId="75D021F8" w14:textId="77777777" w:rsidR="00E732A3" w:rsidRDefault="00E732A3" w:rsidP="00E732A3">
      <w:pPr>
        <w:rPr>
          <w:rtl/>
        </w:rPr>
      </w:pPr>
      <w:r>
        <w:rPr>
          <w:rFonts w:hint="eastAsia"/>
          <w:rtl/>
        </w:rPr>
        <w:t>وورد</w:t>
      </w:r>
      <w:r>
        <w:rPr>
          <w:rtl/>
        </w:rPr>
        <w:t xml:space="preserve"> ذكره في وثيقة بلفظة المرحوم الشيخ حسن بو</w:t>
      </w:r>
      <w:r w:rsidR="00852492">
        <w:rPr>
          <w:rtl/>
        </w:rPr>
        <w:t xml:space="preserve"> </w:t>
      </w:r>
      <w:r>
        <w:rPr>
          <w:rtl/>
        </w:rPr>
        <w:t>مْجَلِّي</w:t>
      </w:r>
      <w:r w:rsidR="00836F2F">
        <w:rPr>
          <w:rtl/>
        </w:rPr>
        <w:t xml:space="preserve"> ،</w:t>
      </w:r>
      <w:r w:rsidR="007C74F1">
        <w:rPr>
          <w:rtl/>
        </w:rPr>
        <w:t xml:space="preserve"> </w:t>
      </w:r>
      <w:r>
        <w:rPr>
          <w:rtl/>
        </w:rPr>
        <w:t>وتاريخها (15 ربيع الأوّل سنة (119</w:t>
      </w:r>
      <w:r w:rsidR="00836F2F">
        <w:rPr>
          <w:rtl/>
        </w:rPr>
        <w:t>9 ه ـ</w:t>
      </w:r>
      <w:r w:rsidR="007C74F1">
        <w:rPr>
          <w:rtl/>
        </w:rPr>
        <w:t>)</w:t>
      </w:r>
      <w:r w:rsidR="00836F2F">
        <w:rPr>
          <w:rtl/>
        </w:rPr>
        <w:t xml:space="preserve"> ،</w:t>
      </w:r>
      <w:r w:rsidR="007C74F1">
        <w:rPr>
          <w:rtl/>
        </w:rPr>
        <w:t xml:space="preserve"> </w:t>
      </w:r>
      <w:r>
        <w:rPr>
          <w:rtl/>
        </w:rPr>
        <w:t>ممّا يعني وفاته بين هذين التاريخين</w:t>
      </w:r>
      <w:r w:rsidR="00852492">
        <w:rPr>
          <w:rtl/>
        </w:rPr>
        <w:t xml:space="preserve"> </w:t>
      </w:r>
      <w:r>
        <w:rPr>
          <w:rtl/>
        </w:rPr>
        <w:t>(1188</w:t>
      </w:r>
      <w:r w:rsidR="00836F2F">
        <w:rPr>
          <w:rtl/>
        </w:rPr>
        <w:t xml:space="preserve"> ـ</w:t>
      </w:r>
      <w:r w:rsidR="007C74F1">
        <w:rPr>
          <w:rtl/>
        </w:rPr>
        <w:t xml:space="preserve"> </w:t>
      </w:r>
      <w:r>
        <w:rPr>
          <w:rtl/>
        </w:rPr>
        <w:t>119</w:t>
      </w:r>
      <w:r w:rsidR="00836F2F">
        <w:rPr>
          <w:rtl/>
        </w:rPr>
        <w:t>9 ه ـ</w:t>
      </w:r>
      <w:r w:rsidR="007C74F1">
        <w:rPr>
          <w:rtl/>
        </w:rPr>
        <w:t>)</w:t>
      </w:r>
      <w:r>
        <w:rPr>
          <w:rtl/>
        </w:rPr>
        <w:t>.</w:t>
      </w:r>
      <w:r w:rsidR="00852492">
        <w:rPr>
          <w:rtl/>
        </w:rPr>
        <w:t xml:space="preserve"> </w:t>
      </w:r>
      <w:r>
        <w:rPr>
          <w:rtl/>
        </w:rPr>
        <w:t>فتكون وفاته بعد هذا التاريخ.</w:t>
      </w:r>
    </w:p>
    <w:p w14:paraId="4CB40EDE" w14:textId="77777777" w:rsidR="005B136D" w:rsidRDefault="00E732A3" w:rsidP="00E732A3">
      <w:pPr>
        <w:rPr>
          <w:rtl/>
        </w:rPr>
      </w:pPr>
      <w:r>
        <w:rPr>
          <w:rFonts w:hint="eastAsia"/>
          <w:rtl/>
        </w:rPr>
        <w:t>والفارق</w:t>
      </w:r>
      <w:r>
        <w:rPr>
          <w:rtl/>
        </w:rPr>
        <w:t xml:space="preserve"> هنا (16) سنة</w:t>
      </w:r>
      <w:r w:rsidR="00836F2F">
        <w:rPr>
          <w:rtl/>
        </w:rPr>
        <w:t xml:space="preserve"> ،</w:t>
      </w:r>
      <w:r w:rsidR="007C74F1">
        <w:rPr>
          <w:rtl/>
        </w:rPr>
        <w:t xml:space="preserve"> </w:t>
      </w:r>
      <w:r>
        <w:rPr>
          <w:rtl/>
        </w:rPr>
        <w:t>ولعلّ الصحيح ما أثبتناه</w:t>
      </w:r>
      <w:r w:rsidR="00836F2F">
        <w:rPr>
          <w:rtl/>
        </w:rPr>
        <w:t xml:space="preserve"> ،</w:t>
      </w:r>
      <w:r w:rsidR="007C74F1">
        <w:rPr>
          <w:rtl/>
        </w:rPr>
        <w:t xml:space="preserve"> </w:t>
      </w:r>
      <w:r>
        <w:rPr>
          <w:rtl/>
        </w:rPr>
        <w:t>حيث انعدم ذكره من الوثائق في وادي الفرع بعد عام (118</w:t>
      </w:r>
      <w:r w:rsidR="00836F2F">
        <w:rPr>
          <w:rtl/>
        </w:rPr>
        <w:t>8 ه ـ</w:t>
      </w:r>
      <w:r w:rsidR="007C74F1">
        <w:rPr>
          <w:rtl/>
        </w:rPr>
        <w:t>)</w:t>
      </w:r>
      <w:r w:rsidR="00836F2F">
        <w:rPr>
          <w:rtl/>
        </w:rPr>
        <w:t xml:space="preserve"> ،</w:t>
      </w:r>
      <w:r w:rsidR="007C74F1">
        <w:rPr>
          <w:rtl/>
        </w:rPr>
        <w:t xml:space="preserve"> </w:t>
      </w:r>
      <w:r>
        <w:rPr>
          <w:rtl/>
        </w:rPr>
        <w:t>ممّا يحتمل عجزه بعده</w:t>
      </w:r>
      <w:r w:rsidR="00836F2F">
        <w:rPr>
          <w:rtl/>
        </w:rPr>
        <w:t xml:space="preserve"> ،</w:t>
      </w:r>
      <w:r w:rsidR="007C74F1">
        <w:rPr>
          <w:rtl/>
        </w:rPr>
        <w:t xml:space="preserve"> </w:t>
      </w:r>
      <w:r>
        <w:rPr>
          <w:rtl/>
        </w:rPr>
        <w:t>فإذا عاش فهو لفترة يسيرة وليس بالطويلة</w:t>
      </w:r>
      <w:r w:rsidR="00836F2F">
        <w:rPr>
          <w:rtl/>
        </w:rPr>
        <w:t xml:space="preserve"> ،</w:t>
      </w:r>
      <w:r w:rsidR="007C74F1">
        <w:rPr>
          <w:rtl/>
        </w:rPr>
        <w:t xml:space="preserve"> </w:t>
      </w:r>
      <w:r>
        <w:rPr>
          <w:rtl/>
        </w:rPr>
        <w:t>والله أعلم.</w:t>
      </w:r>
    </w:p>
    <w:p w14:paraId="32AB4A84" w14:textId="77777777" w:rsidR="00E732A3" w:rsidRDefault="00E732A3" w:rsidP="00E732A3">
      <w:pPr>
        <w:rPr>
          <w:rtl/>
        </w:rPr>
      </w:pPr>
      <w:r>
        <w:rPr>
          <w:rFonts w:hint="eastAsia"/>
          <w:rtl/>
        </w:rPr>
        <w:t>وقبره</w:t>
      </w:r>
      <w:r w:rsidR="00852492">
        <w:rPr>
          <w:rFonts w:hint="eastAsia"/>
          <w:rtl/>
        </w:rPr>
        <w:t xml:space="preserve"> </w:t>
      </w:r>
      <w:r>
        <w:rPr>
          <w:rtl/>
        </w:rPr>
        <w:t>موجود بوادي الفرع</w:t>
      </w:r>
      <w:r w:rsidR="00852492">
        <w:rPr>
          <w:rtl/>
        </w:rPr>
        <w:t xml:space="preserve"> </w:t>
      </w:r>
      <w:r>
        <w:rPr>
          <w:rtl/>
        </w:rPr>
        <w:t>في</w:t>
      </w:r>
      <w:r w:rsidR="00852492">
        <w:rPr>
          <w:rtl/>
        </w:rPr>
        <w:t xml:space="preserve"> </w:t>
      </w:r>
      <w:r>
        <w:rPr>
          <w:rtl/>
        </w:rPr>
        <w:t>تلعة</w:t>
      </w:r>
      <w:r w:rsidR="00852492">
        <w:rPr>
          <w:rtl/>
        </w:rPr>
        <w:t xml:space="preserve"> </w:t>
      </w:r>
      <w:r>
        <w:rPr>
          <w:rtl/>
        </w:rPr>
        <w:t>تسمّىٰ (أمّ هشيم)</w:t>
      </w:r>
      <w:r w:rsidR="00836F2F">
        <w:rPr>
          <w:rtl/>
        </w:rPr>
        <w:t xml:space="preserve"> ،</w:t>
      </w:r>
      <w:r w:rsidR="007C74F1">
        <w:rPr>
          <w:rtl/>
        </w:rPr>
        <w:t xml:space="preserve"> </w:t>
      </w:r>
      <w:r>
        <w:rPr>
          <w:rtl/>
        </w:rPr>
        <w:t>وهي</w:t>
      </w:r>
      <w:r w:rsidR="00852492">
        <w:rPr>
          <w:rtl/>
        </w:rPr>
        <w:t xml:space="preserve"> </w:t>
      </w:r>
      <w:r>
        <w:rPr>
          <w:rtl/>
        </w:rPr>
        <w:t>أحدىٰ</w:t>
      </w:r>
      <w:r w:rsidR="00852492">
        <w:rPr>
          <w:rtl/>
        </w:rPr>
        <w:t xml:space="preserve"> </w:t>
      </w:r>
      <w:r>
        <w:rPr>
          <w:rtl/>
        </w:rPr>
        <w:t>روافد</w:t>
      </w:r>
      <w:r w:rsidR="00852492">
        <w:rPr>
          <w:rtl/>
        </w:rPr>
        <w:t xml:space="preserve"> </w:t>
      </w:r>
      <w:r>
        <w:rPr>
          <w:rtl/>
        </w:rPr>
        <w:t>وادي</w:t>
      </w:r>
      <w:r w:rsidR="00852492">
        <w:rPr>
          <w:rtl/>
        </w:rPr>
        <w:t xml:space="preserve"> </w:t>
      </w:r>
      <w:r>
        <w:rPr>
          <w:rtl/>
        </w:rPr>
        <w:t>تعهن</w:t>
      </w:r>
      <w:r w:rsidR="00836F2F">
        <w:rPr>
          <w:rtl/>
        </w:rPr>
        <w:t xml:space="preserve"> ،</w:t>
      </w:r>
      <w:r w:rsidR="007C74F1">
        <w:rPr>
          <w:rtl/>
        </w:rPr>
        <w:t xml:space="preserve"> </w:t>
      </w:r>
      <w:r>
        <w:rPr>
          <w:rtl/>
        </w:rPr>
        <w:t>التابع لوادي الفرع.</w:t>
      </w:r>
    </w:p>
    <w:p w14:paraId="70568B0F" w14:textId="77777777" w:rsidR="00E732A3" w:rsidRDefault="00E732A3" w:rsidP="00E732A3">
      <w:pPr>
        <w:pStyle w:val="rfdLine"/>
        <w:rPr>
          <w:rtl/>
        </w:rPr>
      </w:pPr>
      <w:r>
        <w:rPr>
          <w:rtl/>
        </w:rPr>
        <w:t>__________</w:t>
      </w:r>
    </w:p>
    <w:p w14:paraId="4321A7E0" w14:textId="77777777" w:rsidR="00E732A3" w:rsidRDefault="00E732A3" w:rsidP="00E732A3">
      <w:pPr>
        <w:pStyle w:val="rfdFootnote0"/>
        <w:rPr>
          <w:rtl/>
        </w:rPr>
      </w:pPr>
      <w:r>
        <w:rPr>
          <w:rtl/>
        </w:rPr>
        <w:t>(1) هكذا ورد اسمها (زينت) وليس (زينب)</w:t>
      </w:r>
      <w:r w:rsidR="00836F2F">
        <w:rPr>
          <w:rtl/>
        </w:rPr>
        <w:t xml:space="preserve"> ،</w:t>
      </w:r>
      <w:r w:rsidR="007C74F1">
        <w:rPr>
          <w:rtl/>
        </w:rPr>
        <w:t xml:space="preserve"> </w:t>
      </w:r>
      <w:r>
        <w:rPr>
          <w:rtl/>
        </w:rPr>
        <w:t>وهو من الأسماء الغريبة.</w:t>
      </w:r>
    </w:p>
    <w:p w14:paraId="7D3205BA" w14:textId="77777777" w:rsidR="00E732A3" w:rsidRDefault="00E732A3" w:rsidP="00E732A3">
      <w:pPr>
        <w:pStyle w:val="rfdFootnote0"/>
        <w:rPr>
          <w:rtl/>
        </w:rPr>
      </w:pPr>
      <w:r>
        <w:rPr>
          <w:rtl/>
        </w:rPr>
        <w:t>(2) شعراء القطيف</w:t>
      </w:r>
      <w:r w:rsidR="00836F2F">
        <w:rPr>
          <w:rtl/>
        </w:rPr>
        <w:t xml:space="preserve"> :</w:t>
      </w:r>
      <w:r w:rsidR="007C74F1">
        <w:rPr>
          <w:rtl/>
        </w:rPr>
        <w:t xml:space="preserve"> </w:t>
      </w:r>
      <w:r>
        <w:rPr>
          <w:rtl/>
        </w:rPr>
        <w:t>57.</w:t>
      </w:r>
    </w:p>
    <w:p w14:paraId="0312AA1C" w14:textId="77777777" w:rsidR="00E732A3" w:rsidRDefault="00F11B4F" w:rsidP="00E732A3">
      <w:pPr>
        <w:rPr>
          <w:rtl/>
        </w:rPr>
      </w:pPr>
      <w:r>
        <w:rPr>
          <w:rtl/>
        </w:rPr>
        <w:br w:type="page"/>
      </w:r>
      <w:r w:rsidR="00E732A3">
        <w:rPr>
          <w:rFonts w:hint="eastAsia"/>
          <w:rtl/>
        </w:rPr>
        <w:t>والخلاصة</w:t>
      </w:r>
      <w:r w:rsidR="00E732A3">
        <w:rPr>
          <w:rtl/>
        </w:rPr>
        <w:t xml:space="preserve"> التي ننتهي بها إنّ الشيخ حسن بن سالم كان أوّل ورود له بتاريخ (6 شوّال سنة 115</w:t>
      </w:r>
      <w:r w:rsidR="00836F2F">
        <w:rPr>
          <w:rtl/>
        </w:rPr>
        <w:t>4 ه ـ</w:t>
      </w:r>
      <w:r w:rsidR="007C74F1">
        <w:rPr>
          <w:rtl/>
        </w:rPr>
        <w:t>)</w:t>
      </w:r>
      <w:r w:rsidR="00836F2F">
        <w:rPr>
          <w:rtl/>
        </w:rPr>
        <w:t xml:space="preserve"> ،</w:t>
      </w:r>
      <w:r w:rsidR="007C74F1">
        <w:rPr>
          <w:rtl/>
        </w:rPr>
        <w:t xml:space="preserve"> </w:t>
      </w:r>
      <w:r w:rsidR="00E732A3">
        <w:rPr>
          <w:rtl/>
        </w:rPr>
        <w:t>وآخر وثيقة جاء اسمه فيها (14 شوّال سنة 118</w:t>
      </w:r>
      <w:r w:rsidR="00836F2F">
        <w:rPr>
          <w:rtl/>
        </w:rPr>
        <w:t>8 ه ـ</w:t>
      </w:r>
      <w:r w:rsidR="007C74F1">
        <w:rPr>
          <w:rtl/>
        </w:rPr>
        <w:t>)</w:t>
      </w:r>
      <w:r w:rsidR="00836F2F">
        <w:rPr>
          <w:rtl/>
        </w:rPr>
        <w:t xml:space="preserve"> ،</w:t>
      </w:r>
      <w:r w:rsidR="007C74F1">
        <w:rPr>
          <w:rtl/>
        </w:rPr>
        <w:t xml:space="preserve"> </w:t>
      </w:r>
      <w:r w:rsidR="00E732A3">
        <w:rPr>
          <w:rtl/>
        </w:rPr>
        <w:t>بعطاء دام لمدّة (34) سنة.</w:t>
      </w:r>
    </w:p>
    <w:p w14:paraId="7E149942" w14:textId="77777777" w:rsidR="005B136D" w:rsidRDefault="00E732A3" w:rsidP="00305F76">
      <w:pPr>
        <w:pStyle w:val="rfdBold1"/>
        <w:rPr>
          <w:rtl/>
        </w:rPr>
      </w:pPr>
      <w:r>
        <w:rPr>
          <w:rFonts w:hint="eastAsia"/>
          <w:rtl/>
        </w:rPr>
        <w:t>نماذج</w:t>
      </w:r>
      <w:r>
        <w:rPr>
          <w:rtl/>
        </w:rPr>
        <w:t xml:space="preserve"> من شعره</w:t>
      </w:r>
      <w:r w:rsidR="00836F2F">
        <w:rPr>
          <w:rtl/>
        </w:rPr>
        <w:t xml:space="preserve"> :</w:t>
      </w:r>
    </w:p>
    <w:p w14:paraId="774875CE" w14:textId="77777777" w:rsidR="00E732A3" w:rsidRDefault="00E732A3" w:rsidP="00E732A3">
      <w:pPr>
        <w:rPr>
          <w:rtl/>
        </w:rPr>
      </w:pPr>
      <w:r>
        <w:rPr>
          <w:rFonts w:hint="eastAsia"/>
          <w:rtl/>
        </w:rPr>
        <w:t>مع</w:t>
      </w:r>
      <w:r>
        <w:rPr>
          <w:rtl/>
        </w:rPr>
        <w:t xml:space="preserve"> الأسف الشديد ضاع معظم شعره ولم يحفظ لنا التاريخ إلّا تخميس قصيدة الحميري التي نشرها الشيخ فرج آل عمران الخطّي</w:t>
      </w:r>
      <w:r w:rsidR="00836F2F">
        <w:rPr>
          <w:rtl/>
        </w:rPr>
        <w:t xml:space="preserve"> ،</w:t>
      </w:r>
      <w:r w:rsidR="007C74F1">
        <w:rPr>
          <w:rtl/>
        </w:rPr>
        <w:t xml:space="preserve"> </w:t>
      </w:r>
      <w:r>
        <w:rPr>
          <w:rtl/>
        </w:rPr>
        <w:t>وإن كان لا يبعد وجود بعض أشعاره مخفية عند أهله وذويه نتمنّىٰ أن يكتب لها الفرج ويتمّ الإفصاح عنها لنشرها وحفظها</w:t>
      </w:r>
      <w:r w:rsidR="00836F2F">
        <w:rPr>
          <w:rtl/>
        </w:rPr>
        <w:t xml:space="preserve"> ،</w:t>
      </w:r>
      <w:r w:rsidR="007C74F1">
        <w:rPr>
          <w:rtl/>
        </w:rPr>
        <w:t xml:space="preserve"> </w:t>
      </w:r>
      <w:r>
        <w:rPr>
          <w:rtl/>
        </w:rPr>
        <w:t>عرفاناً لهذا العلم الجليل الذ</w:t>
      </w:r>
      <w:r>
        <w:rPr>
          <w:rFonts w:hint="eastAsia"/>
          <w:rtl/>
        </w:rPr>
        <w:t>ي</w:t>
      </w:r>
      <w:r>
        <w:rPr>
          <w:rtl/>
        </w:rPr>
        <w:t xml:space="preserve"> غيّب التاريخ سيرته لقرون عديدة.</w:t>
      </w:r>
    </w:p>
    <w:p w14:paraId="31DC6848" w14:textId="77777777" w:rsidR="00E732A3" w:rsidRDefault="00E732A3" w:rsidP="00E732A3">
      <w:pPr>
        <w:rPr>
          <w:rtl/>
        </w:rPr>
      </w:pPr>
      <w:r>
        <w:rPr>
          <w:rFonts w:hint="eastAsia"/>
          <w:rtl/>
        </w:rPr>
        <w:t>وهذه</w:t>
      </w:r>
      <w:r>
        <w:rPr>
          <w:rtl/>
        </w:rPr>
        <w:t xml:space="preserve"> مقطوعة من التخميسة الشعرية التي كتبها علىٰ قصيدة السيّد الحميري</w:t>
      </w:r>
      <w:r w:rsidR="00836F2F">
        <w:rPr>
          <w:rtl/>
        </w:rPr>
        <w:t xml:space="preserve"> ،</w:t>
      </w:r>
      <w:r w:rsidR="007C74F1">
        <w:rPr>
          <w:rtl/>
        </w:rPr>
        <w:t xml:space="preserve"> </w:t>
      </w:r>
      <w:r>
        <w:rPr>
          <w:rtl/>
        </w:rPr>
        <w:t>تبيّن القريحة الشعرية المتفجّرة التي يمتلكها الشيخ الشاعر أبو</w:t>
      </w:r>
      <w:r w:rsidR="00852492">
        <w:rPr>
          <w:rtl/>
        </w:rPr>
        <w:t xml:space="preserve"> </w:t>
      </w:r>
      <w:r>
        <w:rPr>
          <w:rtl/>
        </w:rPr>
        <w:t>مْجَلِّي</w:t>
      </w:r>
      <w:r w:rsidRPr="00E732A3">
        <w:rPr>
          <w:rStyle w:val="rfdFootnotenum"/>
          <w:rtl/>
        </w:rPr>
        <w:t>(1)</w:t>
      </w:r>
      <w:r w:rsidR="00836F2F">
        <w:rPr>
          <w:rtl/>
        </w:rPr>
        <w:t xml:space="preserve"> : </w:t>
      </w:r>
    </w:p>
    <w:tbl>
      <w:tblPr>
        <w:bidiVisual/>
        <w:tblW w:w="5000" w:type="pct"/>
        <w:tblLook w:val="01E0" w:firstRow="1" w:lastRow="1" w:firstColumn="1" w:lastColumn="1" w:noHBand="0" w:noVBand="0"/>
      </w:tblPr>
      <w:tblGrid>
        <w:gridCol w:w="3538"/>
        <w:gridCol w:w="295"/>
        <w:gridCol w:w="3538"/>
      </w:tblGrid>
      <w:tr w:rsidR="00305F76" w14:paraId="528B97A7" w14:textId="77777777">
        <w:tc>
          <w:tcPr>
            <w:tcW w:w="2400" w:type="pct"/>
          </w:tcPr>
          <w:p w14:paraId="6F996327" w14:textId="77777777" w:rsidR="00305F76" w:rsidRDefault="00305F76" w:rsidP="00821938">
            <w:pPr>
              <w:pStyle w:val="rfdPoem"/>
              <w:rPr>
                <w:rtl/>
              </w:rPr>
            </w:pPr>
            <w:r>
              <w:rPr>
                <w:rFonts w:hint="eastAsia"/>
                <w:rtl/>
              </w:rPr>
              <w:t xml:space="preserve">لاتنكروا </w:t>
            </w:r>
            <w:r>
              <w:rPr>
                <w:rtl/>
              </w:rPr>
              <w:t>إن جيرة ازمعوا</w:t>
            </w:r>
            <w:r w:rsidRPr="00B15854">
              <w:rPr>
                <w:rStyle w:val="rfdPoemTiniCharChar"/>
                <w:rtl/>
              </w:rPr>
              <w:br/>
              <w:t> </w:t>
            </w:r>
          </w:p>
        </w:tc>
        <w:tc>
          <w:tcPr>
            <w:tcW w:w="200" w:type="pct"/>
          </w:tcPr>
          <w:p w14:paraId="6A7DB691" w14:textId="77777777" w:rsidR="00305F76" w:rsidRDefault="00305F76" w:rsidP="00821938">
            <w:pPr>
              <w:pStyle w:val="rfdPoem"/>
              <w:rPr>
                <w:rtl/>
              </w:rPr>
            </w:pPr>
          </w:p>
        </w:tc>
        <w:tc>
          <w:tcPr>
            <w:tcW w:w="2400" w:type="pct"/>
          </w:tcPr>
          <w:p w14:paraId="73D1CBFD" w14:textId="77777777" w:rsidR="00305F76" w:rsidRDefault="00305F76" w:rsidP="00821938">
            <w:pPr>
              <w:pStyle w:val="rfdPoem"/>
              <w:rPr>
                <w:rtl/>
              </w:rPr>
            </w:pPr>
            <w:r>
              <w:rPr>
                <w:rFonts w:hint="eastAsia"/>
                <w:rtl/>
              </w:rPr>
              <w:t xml:space="preserve">هجراً </w:t>
            </w:r>
            <w:r>
              <w:rPr>
                <w:rtl/>
              </w:rPr>
              <w:t>وحبل الوصل قد قطّعوا</w:t>
            </w:r>
            <w:r w:rsidRPr="00B15854">
              <w:rPr>
                <w:rStyle w:val="rfdPoemTiniCharChar"/>
                <w:rtl/>
              </w:rPr>
              <w:br/>
              <w:t> </w:t>
            </w:r>
          </w:p>
        </w:tc>
      </w:tr>
      <w:tr w:rsidR="00305F76" w14:paraId="1DB8A5CE" w14:textId="77777777">
        <w:tc>
          <w:tcPr>
            <w:tcW w:w="2400" w:type="pct"/>
          </w:tcPr>
          <w:p w14:paraId="5045CD7D" w14:textId="77777777" w:rsidR="00305F76" w:rsidRDefault="00305F76" w:rsidP="00821938">
            <w:pPr>
              <w:pStyle w:val="rfdPoem"/>
              <w:rPr>
                <w:rtl/>
              </w:rPr>
            </w:pPr>
            <w:r>
              <w:rPr>
                <w:rFonts w:hint="eastAsia"/>
                <w:rtl/>
              </w:rPr>
              <w:t xml:space="preserve">كم </w:t>
            </w:r>
            <w:r>
              <w:rPr>
                <w:rtl/>
              </w:rPr>
              <w:t>دمن خاوية تجزع</w:t>
            </w:r>
            <w:r w:rsidRPr="00B15854">
              <w:rPr>
                <w:rStyle w:val="rfdPoemTiniCharChar"/>
                <w:rtl/>
              </w:rPr>
              <w:br/>
              <w:t> </w:t>
            </w:r>
          </w:p>
        </w:tc>
        <w:tc>
          <w:tcPr>
            <w:tcW w:w="200" w:type="pct"/>
          </w:tcPr>
          <w:p w14:paraId="20E91CDD" w14:textId="77777777" w:rsidR="00305F76" w:rsidRDefault="00305F76" w:rsidP="00821938">
            <w:pPr>
              <w:pStyle w:val="rfdPoem"/>
              <w:rPr>
                <w:rtl/>
              </w:rPr>
            </w:pPr>
          </w:p>
        </w:tc>
        <w:tc>
          <w:tcPr>
            <w:tcW w:w="2400" w:type="pct"/>
          </w:tcPr>
          <w:p w14:paraId="2A0505B4" w14:textId="77777777" w:rsidR="00305F76" w:rsidRDefault="00305F76" w:rsidP="00821938">
            <w:pPr>
              <w:pStyle w:val="rfdPoem"/>
              <w:rPr>
                <w:rtl/>
              </w:rPr>
            </w:pPr>
            <w:r>
              <w:rPr>
                <w:rtl/>
              </w:rPr>
              <w:t>(لأُمّ عمرو باللّو</w:t>
            </w:r>
            <w:r>
              <w:rPr>
                <w:rFonts w:hint="cs"/>
                <w:rtl/>
              </w:rPr>
              <w:t>یٰ</w:t>
            </w:r>
            <w:r>
              <w:rPr>
                <w:rtl/>
              </w:rPr>
              <w:t xml:space="preserve"> مربعُ</w:t>
            </w:r>
            <w:r w:rsidRPr="00B15854">
              <w:rPr>
                <w:rStyle w:val="rfdPoemTiniCharChar"/>
                <w:rtl/>
              </w:rPr>
              <w:br/>
              <w:t> </w:t>
            </w:r>
          </w:p>
        </w:tc>
      </w:tr>
    </w:tbl>
    <w:p w14:paraId="4FBD9A64" w14:textId="77777777" w:rsidR="00305F76" w:rsidRPr="00324B78" w:rsidRDefault="00305F76" w:rsidP="00305F76">
      <w:pPr>
        <w:pStyle w:val="rfdPoemCenter"/>
        <w:rPr>
          <w:rtl/>
          <w:lang w:bidi="ar-IQ"/>
        </w:rPr>
      </w:pPr>
      <w:r>
        <w:rPr>
          <w:rFonts w:hint="eastAsia"/>
          <w:rtl/>
        </w:rPr>
        <w:t xml:space="preserve">طامسةٌ </w:t>
      </w:r>
      <w:r>
        <w:rPr>
          <w:rtl/>
        </w:rPr>
        <w:t>أعلامهُ بلقعُ)</w:t>
      </w:r>
    </w:p>
    <w:tbl>
      <w:tblPr>
        <w:bidiVisual/>
        <w:tblW w:w="5000" w:type="pct"/>
        <w:tblLook w:val="01E0" w:firstRow="1" w:lastRow="1" w:firstColumn="1" w:lastColumn="1" w:noHBand="0" w:noVBand="0"/>
      </w:tblPr>
      <w:tblGrid>
        <w:gridCol w:w="3538"/>
        <w:gridCol w:w="295"/>
        <w:gridCol w:w="3538"/>
      </w:tblGrid>
      <w:tr w:rsidR="00305F76" w14:paraId="0564D0AA" w14:textId="77777777">
        <w:tc>
          <w:tcPr>
            <w:tcW w:w="2400" w:type="pct"/>
          </w:tcPr>
          <w:p w14:paraId="37D8BDE7" w14:textId="77777777" w:rsidR="00305F76" w:rsidRDefault="00305F76" w:rsidP="00821938">
            <w:pPr>
              <w:pStyle w:val="rfdPoem"/>
              <w:rPr>
                <w:rtl/>
              </w:rPr>
            </w:pPr>
            <w:r>
              <w:rPr>
                <w:rFonts w:hint="eastAsia"/>
                <w:rtl/>
              </w:rPr>
              <w:t xml:space="preserve">كانت </w:t>
            </w:r>
            <w:r>
              <w:rPr>
                <w:rtl/>
              </w:rPr>
              <w:t>بأهل الودّ أُنسيّة</w:t>
            </w:r>
            <w:r w:rsidRPr="00B15854">
              <w:rPr>
                <w:rStyle w:val="rfdPoemTiniCharChar"/>
                <w:rtl/>
              </w:rPr>
              <w:br/>
              <w:t> </w:t>
            </w:r>
          </w:p>
        </w:tc>
        <w:tc>
          <w:tcPr>
            <w:tcW w:w="200" w:type="pct"/>
          </w:tcPr>
          <w:p w14:paraId="10FA1D04" w14:textId="77777777" w:rsidR="00305F76" w:rsidRDefault="00305F76" w:rsidP="00821938">
            <w:pPr>
              <w:pStyle w:val="rfdPoem"/>
              <w:rPr>
                <w:rtl/>
              </w:rPr>
            </w:pPr>
          </w:p>
        </w:tc>
        <w:tc>
          <w:tcPr>
            <w:tcW w:w="2400" w:type="pct"/>
          </w:tcPr>
          <w:p w14:paraId="6637CA9D" w14:textId="77777777" w:rsidR="00305F76" w:rsidRDefault="00305F76" w:rsidP="00821938">
            <w:pPr>
              <w:pStyle w:val="rfdPoem"/>
              <w:rPr>
                <w:rtl/>
              </w:rPr>
            </w:pPr>
            <w:r>
              <w:rPr>
                <w:rFonts w:hint="eastAsia"/>
                <w:rtl/>
              </w:rPr>
              <w:t xml:space="preserve">تزهو </w:t>
            </w:r>
            <w:r>
              <w:rPr>
                <w:rtl/>
              </w:rPr>
              <w:t>بزهر الرَّوض مُوشِيةً</w:t>
            </w:r>
            <w:r w:rsidRPr="00B15854">
              <w:rPr>
                <w:rStyle w:val="rfdPoemTiniCharChar"/>
                <w:rtl/>
              </w:rPr>
              <w:br/>
              <w:t> </w:t>
            </w:r>
          </w:p>
        </w:tc>
      </w:tr>
      <w:tr w:rsidR="00305F76" w14:paraId="219A5378" w14:textId="77777777">
        <w:tc>
          <w:tcPr>
            <w:tcW w:w="2400" w:type="pct"/>
          </w:tcPr>
          <w:p w14:paraId="07A5C541" w14:textId="77777777" w:rsidR="00305F76" w:rsidRDefault="00305F76" w:rsidP="00821938">
            <w:pPr>
              <w:pStyle w:val="rfdPoem"/>
              <w:rPr>
                <w:rtl/>
              </w:rPr>
            </w:pPr>
            <w:r>
              <w:rPr>
                <w:rFonts w:hint="eastAsia"/>
                <w:rtl/>
              </w:rPr>
              <w:t xml:space="preserve">فاصبحت </w:t>
            </w:r>
            <w:r>
              <w:rPr>
                <w:rtl/>
              </w:rPr>
              <w:t>بالرغم منسيةً</w:t>
            </w:r>
            <w:r w:rsidRPr="00B15854">
              <w:rPr>
                <w:rStyle w:val="rfdPoemTiniCharChar"/>
                <w:rtl/>
              </w:rPr>
              <w:br/>
              <w:t> </w:t>
            </w:r>
          </w:p>
        </w:tc>
        <w:tc>
          <w:tcPr>
            <w:tcW w:w="200" w:type="pct"/>
          </w:tcPr>
          <w:p w14:paraId="7D8D0AA1" w14:textId="77777777" w:rsidR="00305F76" w:rsidRDefault="00305F76" w:rsidP="00821938">
            <w:pPr>
              <w:pStyle w:val="rfdPoem"/>
              <w:rPr>
                <w:rtl/>
              </w:rPr>
            </w:pPr>
          </w:p>
        </w:tc>
        <w:tc>
          <w:tcPr>
            <w:tcW w:w="2400" w:type="pct"/>
          </w:tcPr>
          <w:p w14:paraId="26DDAF49" w14:textId="77777777" w:rsidR="00305F76" w:rsidRDefault="00305F76" w:rsidP="00821938">
            <w:pPr>
              <w:pStyle w:val="rfdPoem"/>
              <w:rPr>
                <w:rtl/>
              </w:rPr>
            </w:pPr>
            <w:r>
              <w:rPr>
                <w:rtl/>
              </w:rPr>
              <w:t>(تروح عنه الطير وحشيةً</w:t>
            </w:r>
            <w:r w:rsidRPr="00B15854">
              <w:rPr>
                <w:rStyle w:val="rfdPoemTiniCharChar"/>
                <w:rtl/>
              </w:rPr>
              <w:br/>
              <w:t> </w:t>
            </w:r>
          </w:p>
        </w:tc>
      </w:tr>
    </w:tbl>
    <w:p w14:paraId="3880F52A" w14:textId="77777777" w:rsidR="00305F76" w:rsidRPr="00324B78" w:rsidRDefault="00305F76" w:rsidP="00305F76">
      <w:pPr>
        <w:pStyle w:val="rfdPoemCenter"/>
        <w:rPr>
          <w:rtl/>
          <w:lang w:bidi="ar-IQ"/>
        </w:rPr>
      </w:pPr>
      <w:r>
        <w:rPr>
          <w:rFonts w:hint="eastAsia"/>
          <w:rtl/>
        </w:rPr>
        <w:t xml:space="preserve">والأُسد </w:t>
      </w:r>
      <w:r>
        <w:rPr>
          <w:rtl/>
        </w:rPr>
        <w:t>من خِيفتِه تفزعُ)</w:t>
      </w:r>
    </w:p>
    <w:tbl>
      <w:tblPr>
        <w:bidiVisual/>
        <w:tblW w:w="5000" w:type="pct"/>
        <w:tblLook w:val="01E0" w:firstRow="1" w:lastRow="1" w:firstColumn="1" w:lastColumn="1" w:noHBand="0" w:noVBand="0"/>
      </w:tblPr>
      <w:tblGrid>
        <w:gridCol w:w="3538"/>
        <w:gridCol w:w="295"/>
        <w:gridCol w:w="3538"/>
      </w:tblGrid>
      <w:tr w:rsidR="00305F76" w14:paraId="51A17387" w14:textId="77777777">
        <w:tc>
          <w:tcPr>
            <w:tcW w:w="2400" w:type="pct"/>
          </w:tcPr>
          <w:p w14:paraId="464A2C8A" w14:textId="77777777" w:rsidR="00305F76" w:rsidRDefault="00305F76" w:rsidP="00821938">
            <w:pPr>
              <w:pStyle w:val="rfdPoem"/>
              <w:rPr>
                <w:rtl/>
              </w:rPr>
            </w:pPr>
            <w:r>
              <w:rPr>
                <w:rFonts w:hint="eastAsia"/>
                <w:rtl/>
              </w:rPr>
              <w:t xml:space="preserve">سألتها </w:t>
            </w:r>
            <w:r>
              <w:rPr>
                <w:rtl/>
              </w:rPr>
              <w:t>أين الظِّبا اللعّسُ</w:t>
            </w:r>
            <w:r w:rsidRPr="00B15854">
              <w:rPr>
                <w:rStyle w:val="rfdPoemTiniCharChar"/>
                <w:rtl/>
              </w:rPr>
              <w:br/>
              <w:t> </w:t>
            </w:r>
          </w:p>
        </w:tc>
        <w:tc>
          <w:tcPr>
            <w:tcW w:w="200" w:type="pct"/>
          </w:tcPr>
          <w:p w14:paraId="269B93A2" w14:textId="77777777" w:rsidR="00305F76" w:rsidRDefault="00305F76" w:rsidP="00821938">
            <w:pPr>
              <w:pStyle w:val="rfdPoem"/>
              <w:rPr>
                <w:rtl/>
              </w:rPr>
            </w:pPr>
          </w:p>
        </w:tc>
        <w:tc>
          <w:tcPr>
            <w:tcW w:w="2400" w:type="pct"/>
          </w:tcPr>
          <w:p w14:paraId="397B7E1A" w14:textId="77777777" w:rsidR="00305F76" w:rsidRDefault="00305F76" w:rsidP="00821938">
            <w:pPr>
              <w:pStyle w:val="rfdPoem"/>
              <w:rPr>
                <w:rtl/>
              </w:rPr>
            </w:pPr>
            <w:r>
              <w:rPr>
                <w:rFonts w:hint="eastAsia"/>
                <w:rtl/>
              </w:rPr>
              <w:t xml:space="preserve">النَّاهدات </w:t>
            </w:r>
            <w:r>
              <w:rPr>
                <w:rtl/>
              </w:rPr>
              <w:t>الكعّبُ الميّسُ</w:t>
            </w:r>
            <w:r w:rsidRPr="00B15854">
              <w:rPr>
                <w:rStyle w:val="rfdPoemTiniCharChar"/>
                <w:rtl/>
              </w:rPr>
              <w:br/>
              <w:t> </w:t>
            </w:r>
          </w:p>
        </w:tc>
      </w:tr>
      <w:tr w:rsidR="00305F76" w14:paraId="448B1BEB" w14:textId="77777777">
        <w:tc>
          <w:tcPr>
            <w:tcW w:w="2400" w:type="pct"/>
          </w:tcPr>
          <w:p w14:paraId="39D9D1D8" w14:textId="77777777" w:rsidR="00305F76" w:rsidRDefault="00305F76" w:rsidP="00821938">
            <w:pPr>
              <w:pStyle w:val="rfdPoem"/>
              <w:rPr>
                <w:rtl/>
              </w:rPr>
            </w:pPr>
            <w:r>
              <w:rPr>
                <w:rFonts w:hint="eastAsia"/>
                <w:rtl/>
              </w:rPr>
              <w:t xml:space="preserve">فجاوبتني </w:t>
            </w:r>
            <w:r>
              <w:rPr>
                <w:rtl/>
              </w:rPr>
              <w:t>الأربع الدرّسُ</w:t>
            </w:r>
            <w:r w:rsidRPr="00B15854">
              <w:rPr>
                <w:rStyle w:val="rfdPoemTiniCharChar"/>
                <w:rtl/>
              </w:rPr>
              <w:br/>
              <w:t> </w:t>
            </w:r>
          </w:p>
        </w:tc>
        <w:tc>
          <w:tcPr>
            <w:tcW w:w="200" w:type="pct"/>
          </w:tcPr>
          <w:p w14:paraId="7454101A" w14:textId="77777777" w:rsidR="00305F76" w:rsidRDefault="00305F76" w:rsidP="00821938">
            <w:pPr>
              <w:pStyle w:val="rfdPoem"/>
              <w:rPr>
                <w:rtl/>
              </w:rPr>
            </w:pPr>
          </w:p>
        </w:tc>
        <w:tc>
          <w:tcPr>
            <w:tcW w:w="2400" w:type="pct"/>
          </w:tcPr>
          <w:p w14:paraId="57FA9DF8" w14:textId="77777777" w:rsidR="00305F76" w:rsidRDefault="00305F76" w:rsidP="00821938">
            <w:pPr>
              <w:pStyle w:val="rfdPoem"/>
              <w:rPr>
                <w:rtl/>
              </w:rPr>
            </w:pPr>
            <w:r>
              <w:rPr>
                <w:rtl/>
              </w:rPr>
              <w:t>(برسم دار مابها مؤنسُ</w:t>
            </w:r>
            <w:r w:rsidRPr="00B15854">
              <w:rPr>
                <w:rStyle w:val="rfdPoemTiniCharChar"/>
                <w:rtl/>
              </w:rPr>
              <w:br/>
              <w:t> </w:t>
            </w:r>
          </w:p>
        </w:tc>
      </w:tr>
    </w:tbl>
    <w:p w14:paraId="27BAE4A2" w14:textId="77777777" w:rsidR="00E732A3" w:rsidRDefault="00E732A3" w:rsidP="00E732A3">
      <w:pPr>
        <w:pStyle w:val="rfdLine"/>
        <w:rPr>
          <w:rtl/>
        </w:rPr>
      </w:pPr>
      <w:r>
        <w:rPr>
          <w:rtl/>
        </w:rPr>
        <w:t>__________</w:t>
      </w:r>
    </w:p>
    <w:p w14:paraId="47E1E1A9" w14:textId="77777777" w:rsidR="00E732A3" w:rsidRDefault="00E732A3" w:rsidP="00E732A3">
      <w:pPr>
        <w:pStyle w:val="rfdFootnote0"/>
        <w:rPr>
          <w:rtl/>
        </w:rPr>
      </w:pPr>
      <w:r>
        <w:rPr>
          <w:rtl/>
        </w:rPr>
        <w:t>(1) تخميس ابن مجلّي الخطّي لقصيدة السيّد الحميري</w:t>
      </w:r>
      <w:r w:rsidR="00836F2F">
        <w:rPr>
          <w:rtl/>
        </w:rPr>
        <w:t xml:space="preserve"> :</w:t>
      </w:r>
      <w:r w:rsidR="007C74F1">
        <w:rPr>
          <w:rtl/>
        </w:rPr>
        <w:t xml:space="preserve"> </w:t>
      </w:r>
      <w:r>
        <w:rPr>
          <w:rtl/>
        </w:rPr>
        <w:t>24.</w:t>
      </w:r>
    </w:p>
    <w:p w14:paraId="3F9ADCD2" w14:textId="77777777" w:rsidR="00E732A3" w:rsidRDefault="00F11B4F" w:rsidP="00305F76">
      <w:pPr>
        <w:pStyle w:val="rfdPoemCenter"/>
        <w:rPr>
          <w:rtl/>
        </w:rPr>
      </w:pPr>
      <w:r>
        <w:rPr>
          <w:rtl/>
        </w:rPr>
        <w:br w:type="page"/>
      </w:r>
      <w:r w:rsidR="00E732A3">
        <w:rPr>
          <w:rFonts w:hint="eastAsia"/>
          <w:rtl/>
        </w:rPr>
        <w:t>إلّا</w:t>
      </w:r>
      <w:r w:rsidR="00852492">
        <w:rPr>
          <w:rFonts w:hint="eastAsia"/>
          <w:rtl/>
        </w:rPr>
        <w:t xml:space="preserve"> </w:t>
      </w:r>
      <w:r w:rsidR="00E732A3">
        <w:rPr>
          <w:rtl/>
        </w:rPr>
        <w:t>صلال</w:t>
      </w:r>
      <w:r w:rsidR="00852492">
        <w:rPr>
          <w:rtl/>
        </w:rPr>
        <w:t xml:space="preserve"> </w:t>
      </w:r>
      <w:r w:rsidR="00E732A3">
        <w:rPr>
          <w:rtl/>
        </w:rPr>
        <w:t>في</w:t>
      </w:r>
      <w:r w:rsidR="00852492">
        <w:rPr>
          <w:rtl/>
        </w:rPr>
        <w:t xml:space="preserve"> </w:t>
      </w:r>
      <w:r w:rsidR="00E732A3">
        <w:rPr>
          <w:rtl/>
        </w:rPr>
        <w:t>الثرىٰ وُقّعُ)</w:t>
      </w:r>
    </w:p>
    <w:tbl>
      <w:tblPr>
        <w:bidiVisual/>
        <w:tblW w:w="5000" w:type="pct"/>
        <w:tblLook w:val="01E0" w:firstRow="1" w:lastRow="1" w:firstColumn="1" w:lastColumn="1" w:noHBand="0" w:noVBand="0"/>
      </w:tblPr>
      <w:tblGrid>
        <w:gridCol w:w="3538"/>
        <w:gridCol w:w="295"/>
        <w:gridCol w:w="3538"/>
      </w:tblGrid>
      <w:tr w:rsidR="00305F76" w14:paraId="451516B5" w14:textId="77777777">
        <w:tc>
          <w:tcPr>
            <w:tcW w:w="2400" w:type="pct"/>
          </w:tcPr>
          <w:p w14:paraId="3316489F" w14:textId="77777777" w:rsidR="00305F76" w:rsidRDefault="00305F76" w:rsidP="00821938">
            <w:pPr>
              <w:pStyle w:val="rfdPoem"/>
              <w:rPr>
                <w:rtl/>
              </w:rPr>
            </w:pPr>
            <w:r>
              <w:rPr>
                <w:rFonts w:hint="eastAsia"/>
                <w:rtl/>
              </w:rPr>
              <w:t xml:space="preserve">تنكّرت </w:t>
            </w:r>
            <w:r>
              <w:rPr>
                <w:rtl/>
              </w:rPr>
              <w:t>صفوات لذّاتها</w:t>
            </w:r>
            <w:r w:rsidRPr="00B15854">
              <w:rPr>
                <w:rStyle w:val="rfdPoemTiniCharChar"/>
                <w:rtl/>
              </w:rPr>
              <w:br/>
              <w:t> </w:t>
            </w:r>
          </w:p>
        </w:tc>
        <w:tc>
          <w:tcPr>
            <w:tcW w:w="200" w:type="pct"/>
          </w:tcPr>
          <w:p w14:paraId="78ECB78D" w14:textId="77777777" w:rsidR="00305F76" w:rsidRDefault="00305F76" w:rsidP="00821938">
            <w:pPr>
              <w:pStyle w:val="rfdPoem"/>
              <w:rPr>
                <w:rtl/>
              </w:rPr>
            </w:pPr>
          </w:p>
        </w:tc>
        <w:tc>
          <w:tcPr>
            <w:tcW w:w="2400" w:type="pct"/>
          </w:tcPr>
          <w:p w14:paraId="2C4A9A7A" w14:textId="77777777" w:rsidR="00305F76" w:rsidRDefault="00305F76" w:rsidP="00821938">
            <w:pPr>
              <w:pStyle w:val="rfdPoem"/>
              <w:rPr>
                <w:rtl/>
              </w:rPr>
            </w:pPr>
            <w:r>
              <w:rPr>
                <w:rFonts w:hint="eastAsia"/>
                <w:rtl/>
              </w:rPr>
              <w:t xml:space="preserve">مذ </w:t>
            </w:r>
            <w:r>
              <w:rPr>
                <w:rtl/>
              </w:rPr>
              <w:t>فارقت بالرغم عاداتها</w:t>
            </w:r>
            <w:r w:rsidRPr="00B15854">
              <w:rPr>
                <w:rStyle w:val="rfdPoemTiniCharChar"/>
                <w:rtl/>
              </w:rPr>
              <w:br/>
              <w:t> </w:t>
            </w:r>
          </w:p>
        </w:tc>
      </w:tr>
      <w:tr w:rsidR="00305F76" w14:paraId="54A2DDB7" w14:textId="77777777">
        <w:tc>
          <w:tcPr>
            <w:tcW w:w="2400" w:type="pct"/>
          </w:tcPr>
          <w:p w14:paraId="5514F62B" w14:textId="77777777" w:rsidR="00305F76" w:rsidRDefault="00305F76" w:rsidP="00821938">
            <w:pPr>
              <w:pStyle w:val="rfdPoem"/>
              <w:rPr>
                <w:rtl/>
              </w:rPr>
            </w:pPr>
            <w:r>
              <w:rPr>
                <w:rFonts w:hint="eastAsia"/>
                <w:rtl/>
              </w:rPr>
              <w:t xml:space="preserve">فلا </w:t>
            </w:r>
            <w:r>
              <w:rPr>
                <w:rtl/>
              </w:rPr>
              <w:t>تُرىٰ إلّا بحافاتها</w:t>
            </w:r>
            <w:r w:rsidRPr="00B15854">
              <w:rPr>
                <w:rStyle w:val="rfdPoemTiniCharChar"/>
                <w:rtl/>
              </w:rPr>
              <w:br/>
              <w:t> </w:t>
            </w:r>
          </w:p>
        </w:tc>
        <w:tc>
          <w:tcPr>
            <w:tcW w:w="200" w:type="pct"/>
          </w:tcPr>
          <w:p w14:paraId="2034B65A" w14:textId="77777777" w:rsidR="00305F76" w:rsidRDefault="00305F76" w:rsidP="00821938">
            <w:pPr>
              <w:pStyle w:val="rfdPoem"/>
              <w:rPr>
                <w:rtl/>
              </w:rPr>
            </w:pPr>
          </w:p>
        </w:tc>
        <w:tc>
          <w:tcPr>
            <w:tcW w:w="2400" w:type="pct"/>
          </w:tcPr>
          <w:p w14:paraId="21444F4C" w14:textId="77777777" w:rsidR="00305F76" w:rsidRDefault="00305F76" w:rsidP="00821938">
            <w:pPr>
              <w:pStyle w:val="rfdPoem"/>
              <w:rPr>
                <w:rtl/>
              </w:rPr>
            </w:pPr>
            <w:r>
              <w:rPr>
                <w:rtl/>
              </w:rPr>
              <w:t>(رقشٌ يخاف الموت نفثاتِها</w:t>
            </w:r>
            <w:r w:rsidRPr="00B15854">
              <w:rPr>
                <w:rStyle w:val="rfdPoemTiniCharChar"/>
                <w:rtl/>
              </w:rPr>
              <w:br/>
              <w:t> </w:t>
            </w:r>
          </w:p>
        </w:tc>
      </w:tr>
    </w:tbl>
    <w:p w14:paraId="07209DC9" w14:textId="77777777" w:rsidR="00305F76" w:rsidRDefault="00305F76" w:rsidP="00305F76">
      <w:pPr>
        <w:pStyle w:val="rfdPoemCenter"/>
        <w:rPr>
          <w:rtl/>
        </w:rPr>
      </w:pPr>
      <w:r>
        <w:rPr>
          <w:rFonts w:hint="eastAsia"/>
          <w:rtl/>
        </w:rPr>
        <w:t xml:space="preserve">والسمُ </w:t>
      </w:r>
      <w:r>
        <w:rPr>
          <w:rtl/>
        </w:rPr>
        <w:t>في أنيابها منقعُ)</w:t>
      </w:r>
    </w:p>
    <w:tbl>
      <w:tblPr>
        <w:bidiVisual/>
        <w:tblW w:w="5000" w:type="pct"/>
        <w:tblLook w:val="01E0" w:firstRow="1" w:lastRow="1" w:firstColumn="1" w:lastColumn="1" w:noHBand="0" w:noVBand="0"/>
      </w:tblPr>
      <w:tblGrid>
        <w:gridCol w:w="3538"/>
        <w:gridCol w:w="295"/>
        <w:gridCol w:w="3538"/>
      </w:tblGrid>
      <w:tr w:rsidR="00305F76" w14:paraId="4E15ACDC" w14:textId="77777777">
        <w:tc>
          <w:tcPr>
            <w:tcW w:w="2400" w:type="pct"/>
          </w:tcPr>
          <w:p w14:paraId="0951D581" w14:textId="77777777" w:rsidR="00305F76" w:rsidRDefault="00305F76" w:rsidP="00821938">
            <w:pPr>
              <w:pStyle w:val="rfdPoem"/>
              <w:rPr>
                <w:rtl/>
              </w:rPr>
            </w:pPr>
            <w:r>
              <w:rPr>
                <w:rFonts w:hint="eastAsia"/>
                <w:rtl/>
              </w:rPr>
              <w:t xml:space="preserve">دارت </w:t>
            </w:r>
            <w:r>
              <w:rPr>
                <w:rtl/>
              </w:rPr>
              <w:t>رحىٰ الدهر علىٰ سلمها</w:t>
            </w:r>
            <w:r w:rsidRPr="00B15854">
              <w:rPr>
                <w:rStyle w:val="rfdPoemTiniCharChar"/>
                <w:rtl/>
              </w:rPr>
              <w:br/>
              <w:t> </w:t>
            </w:r>
          </w:p>
        </w:tc>
        <w:tc>
          <w:tcPr>
            <w:tcW w:w="200" w:type="pct"/>
          </w:tcPr>
          <w:p w14:paraId="23787328" w14:textId="77777777" w:rsidR="00305F76" w:rsidRDefault="00305F76" w:rsidP="00821938">
            <w:pPr>
              <w:pStyle w:val="rfdPoem"/>
              <w:rPr>
                <w:rtl/>
              </w:rPr>
            </w:pPr>
          </w:p>
        </w:tc>
        <w:tc>
          <w:tcPr>
            <w:tcW w:w="2400" w:type="pct"/>
          </w:tcPr>
          <w:p w14:paraId="5EE68F56" w14:textId="77777777" w:rsidR="00305F76" w:rsidRDefault="00305F76" w:rsidP="00821938">
            <w:pPr>
              <w:pStyle w:val="rfdPoem"/>
              <w:rPr>
                <w:rtl/>
              </w:rPr>
            </w:pPr>
            <w:r>
              <w:rPr>
                <w:rFonts w:hint="eastAsia"/>
                <w:rtl/>
              </w:rPr>
              <w:t xml:space="preserve">لم </w:t>
            </w:r>
            <w:r>
              <w:rPr>
                <w:rtl/>
              </w:rPr>
              <w:t>تبق من لُبنىٰ ولا نعمها</w:t>
            </w:r>
            <w:r w:rsidRPr="00B15854">
              <w:rPr>
                <w:rStyle w:val="rfdPoemTiniCharChar"/>
                <w:rtl/>
              </w:rPr>
              <w:br/>
              <w:t> </w:t>
            </w:r>
          </w:p>
        </w:tc>
      </w:tr>
      <w:tr w:rsidR="00305F76" w14:paraId="01FD55FB" w14:textId="77777777">
        <w:tc>
          <w:tcPr>
            <w:tcW w:w="2400" w:type="pct"/>
          </w:tcPr>
          <w:p w14:paraId="30954CDD" w14:textId="77777777" w:rsidR="00305F76" w:rsidRDefault="00305F76" w:rsidP="00821938">
            <w:pPr>
              <w:pStyle w:val="rfdPoem"/>
              <w:rPr>
                <w:rtl/>
              </w:rPr>
            </w:pPr>
            <w:r>
              <w:rPr>
                <w:rFonts w:hint="eastAsia"/>
                <w:rtl/>
              </w:rPr>
              <w:t xml:space="preserve">والنفس </w:t>
            </w:r>
            <w:r>
              <w:rPr>
                <w:rtl/>
              </w:rPr>
              <w:t>في غمٍّ علىٰ غمّها</w:t>
            </w:r>
            <w:r w:rsidRPr="00B15854">
              <w:rPr>
                <w:rStyle w:val="rfdPoemTiniCharChar"/>
                <w:rtl/>
              </w:rPr>
              <w:br/>
              <w:t> </w:t>
            </w:r>
          </w:p>
        </w:tc>
        <w:tc>
          <w:tcPr>
            <w:tcW w:w="200" w:type="pct"/>
          </w:tcPr>
          <w:p w14:paraId="6AB28510" w14:textId="77777777" w:rsidR="00305F76" w:rsidRDefault="00305F76" w:rsidP="00821938">
            <w:pPr>
              <w:pStyle w:val="rfdPoem"/>
              <w:rPr>
                <w:rtl/>
              </w:rPr>
            </w:pPr>
          </w:p>
        </w:tc>
        <w:tc>
          <w:tcPr>
            <w:tcW w:w="2400" w:type="pct"/>
          </w:tcPr>
          <w:p w14:paraId="5DA79B4A" w14:textId="77777777" w:rsidR="00305F76" w:rsidRDefault="00305F76" w:rsidP="00821938">
            <w:pPr>
              <w:pStyle w:val="rfdPoem"/>
              <w:rPr>
                <w:rtl/>
              </w:rPr>
            </w:pPr>
            <w:r>
              <w:rPr>
                <w:rtl/>
              </w:rPr>
              <w:t>(لمّا وقفت العيس في رسمها</w:t>
            </w:r>
            <w:r w:rsidRPr="00B15854">
              <w:rPr>
                <w:rStyle w:val="rfdPoemTiniCharChar"/>
                <w:rtl/>
              </w:rPr>
              <w:br/>
              <w:t> </w:t>
            </w:r>
          </w:p>
        </w:tc>
      </w:tr>
    </w:tbl>
    <w:p w14:paraId="6ED82777" w14:textId="77777777" w:rsidR="00305F76" w:rsidRDefault="00305F76" w:rsidP="00305F76">
      <w:pPr>
        <w:pStyle w:val="rfdPoemCenter"/>
        <w:rPr>
          <w:rtl/>
        </w:rPr>
      </w:pPr>
      <w:r>
        <w:rPr>
          <w:rFonts w:hint="eastAsia"/>
          <w:rtl/>
        </w:rPr>
        <w:t xml:space="preserve">والعين </w:t>
      </w:r>
      <w:r>
        <w:rPr>
          <w:rtl/>
        </w:rPr>
        <w:t>من عرفانه تدمع)</w:t>
      </w:r>
    </w:p>
    <w:tbl>
      <w:tblPr>
        <w:bidiVisual/>
        <w:tblW w:w="5000" w:type="pct"/>
        <w:tblLook w:val="01E0" w:firstRow="1" w:lastRow="1" w:firstColumn="1" w:lastColumn="1" w:noHBand="0" w:noVBand="0"/>
      </w:tblPr>
      <w:tblGrid>
        <w:gridCol w:w="3538"/>
        <w:gridCol w:w="295"/>
        <w:gridCol w:w="3538"/>
      </w:tblGrid>
      <w:tr w:rsidR="00305F76" w14:paraId="23B7B4AF" w14:textId="77777777">
        <w:tc>
          <w:tcPr>
            <w:tcW w:w="2400" w:type="pct"/>
          </w:tcPr>
          <w:p w14:paraId="756F03A7" w14:textId="77777777" w:rsidR="00305F76" w:rsidRDefault="00305F76" w:rsidP="00821938">
            <w:pPr>
              <w:pStyle w:val="rfdPoem"/>
              <w:rPr>
                <w:rtl/>
              </w:rPr>
            </w:pPr>
            <w:r>
              <w:rPr>
                <w:rFonts w:hint="eastAsia"/>
                <w:rtl/>
              </w:rPr>
              <w:t xml:space="preserve">فذاب </w:t>
            </w:r>
            <w:r>
              <w:rPr>
                <w:rtl/>
              </w:rPr>
              <w:t>قلبي من لظىٰ كربهِ</w:t>
            </w:r>
            <w:r w:rsidRPr="00B15854">
              <w:rPr>
                <w:rStyle w:val="rfdPoemTiniCharChar"/>
                <w:rtl/>
              </w:rPr>
              <w:br/>
              <w:t> </w:t>
            </w:r>
          </w:p>
        </w:tc>
        <w:tc>
          <w:tcPr>
            <w:tcW w:w="200" w:type="pct"/>
          </w:tcPr>
          <w:p w14:paraId="3EEC2583" w14:textId="77777777" w:rsidR="00305F76" w:rsidRDefault="00305F76" w:rsidP="00821938">
            <w:pPr>
              <w:pStyle w:val="rfdPoem"/>
              <w:rPr>
                <w:rtl/>
              </w:rPr>
            </w:pPr>
          </w:p>
        </w:tc>
        <w:tc>
          <w:tcPr>
            <w:tcW w:w="2400" w:type="pct"/>
          </w:tcPr>
          <w:p w14:paraId="0467F892" w14:textId="77777777" w:rsidR="00305F76" w:rsidRDefault="00305F76" w:rsidP="00821938">
            <w:pPr>
              <w:pStyle w:val="rfdPoem"/>
              <w:rPr>
                <w:rtl/>
              </w:rPr>
            </w:pPr>
            <w:r>
              <w:rPr>
                <w:rFonts w:hint="eastAsia"/>
                <w:rtl/>
              </w:rPr>
              <w:t xml:space="preserve">وكاد </w:t>
            </w:r>
            <w:r>
              <w:rPr>
                <w:rtl/>
              </w:rPr>
              <w:t>يدنو من مدىٰ نحبه</w:t>
            </w:r>
            <w:r w:rsidRPr="00B15854">
              <w:rPr>
                <w:rStyle w:val="rfdPoemTiniCharChar"/>
                <w:rtl/>
              </w:rPr>
              <w:br/>
              <w:t> </w:t>
            </w:r>
          </w:p>
        </w:tc>
      </w:tr>
      <w:tr w:rsidR="00305F76" w14:paraId="34ACF5AF" w14:textId="77777777">
        <w:tc>
          <w:tcPr>
            <w:tcW w:w="2400" w:type="pct"/>
          </w:tcPr>
          <w:p w14:paraId="599B6787" w14:textId="77777777" w:rsidR="00305F76" w:rsidRDefault="00305F76" w:rsidP="00821938">
            <w:pPr>
              <w:pStyle w:val="rfdPoem"/>
              <w:rPr>
                <w:rtl/>
              </w:rPr>
            </w:pPr>
            <w:r>
              <w:rPr>
                <w:rFonts w:hint="eastAsia"/>
                <w:rtl/>
              </w:rPr>
              <w:t xml:space="preserve">والدمع </w:t>
            </w:r>
            <w:r>
              <w:rPr>
                <w:rtl/>
              </w:rPr>
              <w:t>لا ينفكّ من صبّه</w:t>
            </w:r>
            <w:r w:rsidRPr="00B15854">
              <w:rPr>
                <w:rStyle w:val="rfdPoemTiniCharChar"/>
                <w:rtl/>
              </w:rPr>
              <w:br/>
              <w:t> </w:t>
            </w:r>
          </w:p>
        </w:tc>
        <w:tc>
          <w:tcPr>
            <w:tcW w:w="200" w:type="pct"/>
          </w:tcPr>
          <w:p w14:paraId="39DF8A99" w14:textId="77777777" w:rsidR="00305F76" w:rsidRDefault="00305F76" w:rsidP="00821938">
            <w:pPr>
              <w:pStyle w:val="rfdPoem"/>
              <w:rPr>
                <w:rtl/>
              </w:rPr>
            </w:pPr>
          </w:p>
        </w:tc>
        <w:tc>
          <w:tcPr>
            <w:tcW w:w="2400" w:type="pct"/>
          </w:tcPr>
          <w:p w14:paraId="4FD4E047" w14:textId="77777777" w:rsidR="00305F76" w:rsidRDefault="00305F76" w:rsidP="00821938">
            <w:pPr>
              <w:pStyle w:val="rfdPoem"/>
              <w:rPr>
                <w:rtl/>
              </w:rPr>
            </w:pPr>
            <w:r>
              <w:rPr>
                <w:rtl/>
              </w:rPr>
              <w:t>(ذكرت من قد كنت ألهو به</w:t>
            </w:r>
            <w:r w:rsidRPr="00B15854">
              <w:rPr>
                <w:rStyle w:val="rfdPoemTiniCharChar"/>
                <w:rtl/>
              </w:rPr>
              <w:br/>
              <w:t> </w:t>
            </w:r>
          </w:p>
        </w:tc>
      </w:tr>
    </w:tbl>
    <w:p w14:paraId="6A5A1802" w14:textId="77777777" w:rsidR="00305F76" w:rsidRDefault="00900A3B" w:rsidP="00900A3B">
      <w:pPr>
        <w:pStyle w:val="rfdPoemCenter"/>
        <w:rPr>
          <w:rtl/>
        </w:rPr>
      </w:pPr>
      <w:r>
        <w:rPr>
          <w:rFonts w:hint="eastAsia"/>
          <w:rtl/>
        </w:rPr>
        <w:t xml:space="preserve">فبتّ </w:t>
      </w:r>
      <w:r>
        <w:rPr>
          <w:rtl/>
        </w:rPr>
        <w:t>والقلب شجٍ موجع)</w:t>
      </w:r>
    </w:p>
    <w:tbl>
      <w:tblPr>
        <w:bidiVisual/>
        <w:tblW w:w="5000" w:type="pct"/>
        <w:tblLook w:val="01E0" w:firstRow="1" w:lastRow="1" w:firstColumn="1" w:lastColumn="1" w:noHBand="0" w:noVBand="0"/>
      </w:tblPr>
      <w:tblGrid>
        <w:gridCol w:w="3538"/>
        <w:gridCol w:w="295"/>
        <w:gridCol w:w="3538"/>
      </w:tblGrid>
      <w:tr w:rsidR="00305F76" w14:paraId="227E00F3" w14:textId="77777777">
        <w:tc>
          <w:tcPr>
            <w:tcW w:w="2400" w:type="pct"/>
          </w:tcPr>
          <w:p w14:paraId="1D57F1F9" w14:textId="77777777" w:rsidR="00305F76" w:rsidRDefault="00900A3B" w:rsidP="00821938">
            <w:pPr>
              <w:pStyle w:val="rfdPoem"/>
              <w:rPr>
                <w:rtl/>
              </w:rPr>
            </w:pPr>
            <w:r>
              <w:rPr>
                <w:rFonts w:hint="eastAsia"/>
                <w:rtl/>
              </w:rPr>
              <w:t xml:space="preserve">فالوجد </w:t>
            </w:r>
            <w:r>
              <w:rPr>
                <w:rtl/>
              </w:rPr>
              <w:t>والتبريح قد شفّني</w:t>
            </w:r>
            <w:r w:rsidR="00305F76" w:rsidRPr="00B15854">
              <w:rPr>
                <w:rStyle w:val="rfdPoemTiniCharChar"/>
                <w:rtl/>
              </w:rPr>
              <w:br/>
              <w:t> </w:t>
            </w:r>
          </w:p>
        </w:tc>
        <w:tc>
          <w:tcPr>
            <w:tcW w:w="200" w:type="pct"/>
          </w:tcPr>
          <w:p w14:paraId="51EAB0DA" w14:textId="77777777" w:rsidR="00305F76" w:rsidRDefault="00305F76" w:rsidP="00821938">
            <w:pPr>
              <w:pStyle w:val="rfdPoem"/>
              <w:rPr>
                <w:rtl/>
              </w:rPr>
            </w:pPr>
          </w:p>
        </w:tc>
        <w:tc>
          <w:tcPr>
            <w:tcW w:w="2400" w:type="pct"/>
          </w:tcPr>
          <w:p w14:paraId="338F7B68" w14:textId="77777777" w:rsidR="00305F76" w:rsidRDefault="00900A3B" w:rsidP="00821938">
            <w:pPr>
              <w:pStyle w:val="rfdPoem"/>
              <w:rPr>
                <w:rtl/>
              </w:rPr>
            </w:pPr>
            <w:r>
              <w:rPr>
                <w:rFonts w:hint="eastAsia"/>
                <w:rtl/>
              </w:rPr>
              <w:t xml:space="preserve">وكدّر </w:t>
            </w:r>
            <w:r>
              <w:rPr>
                <w:rtl/>
              </w:rPr>
              <w:t>التفريق عيش</w:t>
            </w:r>
            <w:r w:rsidR="00836F2F">
              <w:rPr>
                <w:rtl/>
              </w:rPr>
              <w:t xml:space="preserve"> ـ </w:t>
            </w:r>
            <w:r>
              <w:rPr>
                <w:rtl/>
              </w:rPr>
              <w:t>ي الهني</w:t>
            </w:r>
            <w:r w:rsidR="00305F76" w:rsidRPr="00B15854">
              <w:rPr>
                <w:rStyle w:val="rfdPoemTiniCharChar"/>
                <w:rtl/>
              </w:rPr>
              <w:br/>
              <w:t> </w:t>
            </w:r>
          </w:p>
        </w:tc>
      </w:tr>
      <w:tr w:rsidR="00305F76" w14:paraId="52302162" w14:textId="77777777">
        <w:tc>
          <w:tcPr>
            <w:tcW w:w="2400" w:type="pct"/>
          </w:tcPr>
          <w:p w14:paraId="56F73EA5" w14:textId="77777777" w:rsidR="00305F76" w:rsidRDefault="00900A3B" w:rsidP="00821938">
            <w:pPr>
              <w:pStyle w:val="rfdPoem"/>
              <w:rPr>
                <w:rtl/>
              </w:rPr>
            </w:pPr>
            <w:r>
              <w:rPr>
                <w:rFonts w:hint="eastAsia"/>
                <w:rtl/>
              </w:rPr>
              <w:t xml:space="preserve">وأنحل </w:t>
            </w:r>
            <w:r>
              <w:rPr>
                <w:rtl/>
              </w:rPr>
              <w:t>الجسم ونومي فني</w:t>
            </w:r>
            <w:r w:rsidR="00305F76" w:rsidRPr="00B15854">
              <w:rPr>
                <w:rStyle w:val="rfdPoemTiniCharChar"/>
                <w:rtl/>
              </w:rPr>
              <w:br/>
              <w:t> </w:t>
            </w:r>
          </w:p>
        </w:tc>
        <w:tc>
          <w:tcPr>
            <w:tcW w:w="200" w:type="pct"/>
          </w:tcPr>
          <w:p w14:paraId="662B2E02" w14:textId="77777777" w:rsidR="00305F76" w:rsidRDefault="00305F76" w:rsidP="00821938">
            <w:pPr>
              <w:pStyle w:val="rfdPoem"/>
              <w:rPr>
                <w:rtl/>
              </w:rPr>
            </w:pPr>
          </w:p>
        </w:tc>
        <w:tc>
          <w:tcPr>
            <w:tcW w:w="2400" w:type="pct"/>
          </w:tcPr>
          <w:p w14:paraId="2190FC6A" w14:textId="77777777" w:rsidR="00305F76" w:rsidRDefault="00900A3B" w:rsidP="00821938">
            <w:pPr>
              <w:pStyle w:val="rfdPoem"/>
              <w:rPr>
                <w:rtl/>
              </w:rPr>
            </w:pPr>
            <w:r>
              <w:rPr>
                <w:rtl/>
              </w:rPr>
              <w:t>(كأنّ بالنار لما شفّني</w:t>
            </w:r>
            <w:r w:rsidR="00305F76" w:rsidRPr="00B15854">
              <w:rPr>
                <w:rStyle w:val="rfdPoemTiniCharChar"/>
                <w:rtl/>
              </w:rPr>
              <w:br/>
              <w:t> </w:t>
            </w:r>
          </w:p>
        </w:tc>
      </w:tr>
    </w:tbl>
    <w:p w14:paraId="1B7D9342" w14:textId="77777777" w:rsidR="00305F76" w:rsidRPr="00324B78" w:rsidRDefault="00900A3B" w:rsidP="00900A3B">
      <w:pPr>
        <w:pStyle w:val="rfdPoemCenter"/>
        <w:rPr>
          <w:rtl/>
          <w:lang w:bidi="ar-IQ"/>
        </w:rPr>
      </w:pPr>
      <w:r>
        <w:rPr>
          <w:rFonts w:hint="eastAsia"/>
          <w:rtl/>
        </w:rPr>
        <w:t xml:space="preserve">من </w:t>
      </w:r>
      <w:r>
        <w:rPr>
          <w:rtl/>
        </w:rPr>
        <w:t>حبّ أرو</w:t>
      </w:r>
      <w:r>
        <w:rPr>
          <w:rFonts w:hint="cs"/>
          <w:rtl/>
        </w:rPr>
        <w:t>یٰ</w:t>
      </w:r>
      <w:r>
        <w:rPr>
          <w:rtl/>
        </w:rPr>
        <w:t xml:space="preserve"> کبدي تلذع)</w:t>
      </w:r>
    </w:p>
    <w:tbl>
      <w:tblPr>
        <w:bidiVisual/>
        <w:tblW w:w="5000" w:type="pct"/>
        <w:tblLook w:val="01E0" w:firstRow="1" w:lastRow="1" w:firstColumn="1" w:lastColumn="1" w:noHBand="0" w:noVBand="0"/>
      </w:tblPr>
      <w:tblGrid>
        <w:gridCol w:w="3538"/>
        <w:gridCol w:w="295"/>
        <w:gridCol w:w="3538"/>
      </w:tblGrid>
      <w:tr w:rsidR="00305F76" w14:paraId="1EF6640D" w14:textId="77777777">
        <w:tc>
          <w:tcPr>
            <w:tcW w:w="2400" w:type="pct"/>
          </w:tcPr>
          <w:p w14:paraId="3B86F89C" w14:textId="77777777" w:rsidR="00305F76" w:rsidRDefault="00900A3B" w:rsidP="00821938">
            <w:pPr>
              <w:pStyle w:val="rfdPoem"/>
              <w:rPr>
                <w:rtl/>
              </w:rPr>
            </w:pPr>
            <w:r>
              <w:rPr>
                <w:rFonts w:hint="eastAsia"/>
                <w:rtl/>
              </w:rPr>
              <w:t xml:space="preserve">الأعجب </w:t>
            </w:r>
            <w:r>
              <w:rPr>
                <w:rtl/>
              </w:rPr>
              <w:t>من ريب دهرٍ عدا</w:t>
            </w:r>
            <w:r w:rsidR="00305F76" w:rsidRPr="00B15854">
              <w:rPr>
                <w:rStyle w:val="rfdPoemTiniCharChar"/>
                <w:rtl/>
              </w:rPr>
              <w:br/>
              <w:t> </w:t>
            </w:r>
          </w:p>
        </w:tc>
        <w:tc>
          <w:tcPr>
            <w:tcW w:w="200" w:type="pct"/>
          </w:tcPr>
          <w:p w14:paraId="43FC43E6" w14:textId="77777777" w:rsidR="00305F76" w:rsidRDefault="00305F76" w:rsidP="00821938">
            <w:pPr>
              <w:pStyle w:val="rfdPoem"/>
              <w:rPr>
                <w:rtl/>
              </w:rPr>
            </w:pPr>
          </w:p>
        </w:tc>
        <w:tc>
          <w:tcPr>
            <w:tcW w:w="2400" w:type="pct"/>
          </w:tcPr>
          <w:p w14:paraId="3FC5B67B" w14:textId="77777777" w:rsidR="00305F76" w:rsidRDefault="00900A3B" w:rsidP="00821938">
            <w:pPr>
              <w:pStyle w:val="rfdPoem"/>
              <w:rPr>
                <w:rtl/>
              </w:rPr>
            </w:pPr>
            <w:r>
              <w:rPr>
                <w:rFonts w:hint="eastAsia"/>
                <w:rtl/>
              </w:rPr>
              <w:t xml:space="preserve">اذا </w:t>
            </w:r>
            <w:r>
              <w:rPr>
                <w:rtl/>
              </w:rPr>
              <w:t>رماني بسهام الردى</w:t>
            </w:r>
            <w:r w:rsidR="00305F76" w:rsidRPr="00B15854">
              <w:rPr>
                <w:rStyle w:val="rfdPoemTiniCharChar"/>
                <w:rtl/>
              </w:rPr>
              <w:br/>
              <w:t> </w:t>
            </w:r>
          </w:p>
        </w:tc>
      </w:tr>
      <w:tr w:rsidR="00305F76" w14:paraId="53C228FE" w14:textId="77777777">
        <w:tc>
          <w:tcPr>
            <w:tcW w:w="2400" w:type="pct"/>
          </w:tcPr>
          <w:p w14:paraId="6D69189E" w14:textId="77777777" w:rsidR="00305F76" w:rsidRDefault="00900A3B" w:rsidP="00821938">
            <w:pPr>
              <w:pStyle w:val="rfdPoem"/>
              <w:rPr>
                <w:rtl/>
              </w:rPr>
            </w:pPr>
            <w:r>
              <w:rPr>
                <w:rFonts w:hint="eastAsia"/>
                <w:rtl/>
              </w:rPr>
              <w:t xml:space="preserve">فطالما </w:t>
            </w:r>
            <w:r>
              <w:rPr>
                <w:rtl/>
              </w:rPr>
              <w:t>عاث بأهل الندا</w:t>
            </w:r>
            <w:r w:rsidR="00305F76" w:rsidRPr="00B15854">
              <w:rPr>
                <w:rStyle w:val="rfdPoemTiniCharChar"/>
                <w:rtl/>
              </w:rPr>
              <w:br/>
              <w:t> </w:t>
            </w:r>
          </w:p>
        </w:tc>
        <w:tc>
          <w:tcPr>
            <w:tcW w:w="200" w:type="pct"/>
          </w:tcPr>
          <w:p w14:paraId="73E253B1" w14:textId="77777777" w:rsidR="00305F76" w:rsidRDefault="00305F76" w:rsidP="00821938">
            <w:pPr>
              <w:pStyle w:val="rfdPoem"/>
              <w:rPr>
                <w:rtl/>
              </w:rPr>
            </w:pPr>
          </w:p>
        </w:tc>
        <w:tc>
          <w:tcPr>
            <w:tcW w:w="2400" w:type="pct"/>
          </w:tcPr>
          <w:p w14:paraId="4CB19587" w14:textId="77777777" w:rsidR="00305F76" w:rsidRDefault="00900A3B" w:rsidP="00821938">
            <w:pPr>
              <w:pStyle w:val="rfdPoem"/>
              <w:rPr>
                <w:rtl/>
              </w:rPr>
            </w:pPr>
            <w:r>
              <w:rPr>
                <w:rtl/>
              </w:rPr>
              <w:t>(عجبت من قومٍ اتوا أحمدا</w:t>
            </w:r>
            <w:r w:rsidR="00305F76" w:rsidRPr="00B15854">
              <w:rPr>
                <w:rStyle w:val="rfdPoemTiniCharChar"/>
                <w:rtl/>
              </w:rPr>
              <w:br/>
              <w:t> </w:t>
            </w:r>
          </w:p>
        </w:tc>
      </w:tr>
    </w:tbl>
    <w:p w14:paraId="5AAB8704" w14:textId="77777777" w:rsidR="00900A3B" w:rsidRDefault="00900A3B" w:rsidP="00900A3B">
      <w:pPr>
        <w:pStyle w:val="rfdPoemCenter"/>
        <w:rPr>
          <w:rtl/>
        </w:rPr>
      </w:pPr>
      <w:r>
        <w:rPr>
          <w:rFonts w:hint="eastAsia"/>
          <w:rtl/>
        </w:rPr>
        <w:t xml:space="preserve">بخطبة </w:t>
      </w:r>
      <w:r>
        <w:rPr>
          <w:rtl/>
        </w:rPr>
        <w:t>ليس لها موضع)</w:t>
      </w:r>
    </w:p>
    <w:tbl>
      <w:tblPr>
        <w:bidiVisual/>
        <w:tblW w:w="5000" w:type="pct"/>
        <w:tblLook w:val="01E0" w:firstRow="1" w:lastRow="1" w:firstColumn="1" w:lastColumn="1" w:noHBand="0" w:noVBand="0"/>
      </w:tblPr>
      <w:tblGrid>
        <w:gridCol w:w="3538"/>
        <w:gridCol w:w="295"/>
        <w:gridCol w:w="3538"/>
      </w:tblGrid>
      <w:tr w:rsidR="00305F76" w14:paraId="64A0E6EF" w14:textId="77777777">
        <w:tc>
          <w:tcPr>
            <w:tcW w:w="2400" w:type="pct"/>
          </w:tcPr>
          <w:p w14:paraId="01679021" w14:textId="77777777" w:rsidR="00305F76" w:rsidRDefault="00900A3B" w:rsidP="00821938">
            <w:pPr>
              <w:pStyle w:val="rfdPoem"/>
              <w:rPr>
                <w:rtl/>
              </w:rPr>
            </w:pPr>
            <w:r>
              <w:rPr>
                <w:rFonts w:hint="eastAsia"/>
                <w:rtl/>
              </w:rPr>
              <w:t xml:space="preserve">فالغدر </w:t>
            </w:r>
            <w:r>
              <w:rPr>
                <w:rtl/>
              </w:rPr>
              <w:t>في مضمونها ضُمّنا</w:t>
            </w:r>
            <w:r w:rsidR="00305F76" w:rsidRPr="00B15854">
              <w:rPr>
                <w:rStyle w:val="rfdPoemTiniCharChar"/>
                <w:rtl/>
              </w:rPr>
              <w:br/>
              <w:t> </w:t>
            </w:r>
          </w:p>
        </w:tc>
        <w:tc>
          <w:tcPr>
            <w:tcW w:w="200" w:type="pct"/>
          </w:tcPr>
          <w:p w14:paraId="7D10F623" w14:textId="77777777" w:rsidR="00305F76" w:rsidRDefault="00305F76" w:rsidP="00821938">
            <w:pPr>
              <w:pStyle w:val="rfdPoem"/>
              <w:rPr>
                <w:rtl/>
              </w:rPr>
            </w:pPr>
          </w:p>
        </w:tc>
        <w:tc>
          <w:tcPr>
            <w:tcW w:w="2400" w:type="pct"/>
          </w:tcPr>
          <w:p w14:paraId="0EBF86BE" w14:textId="77777777" w:rsidR="00305F76" w:rsidRDefault="00900A3B" w:rsidP="00821938">
            <w:pPr>
              <w:pStyle w:val="rfdPoem"/>
              <w:rPr>
                <w:rtl/>
              </w:rPr>
            </w:pPr>
            <w:r>
              <w:rPr>
                <w:rFonts w:hint="eastAsia"/>
                <w:rtl/>
              </w:rPr>
              <w:t xml:space="preserve">والنكث </w:t>
            </w:r>
            <w:r>
              <w:rPr>
                <w:rtl/>
              </w:rPr>
              <w:t>مطويّ بها والعنا</w:t>
            </w:r>
            <w:r w:rsidR="00305F76" w:rsidRPr="00B15854">
              <w:rPr>
                <w:rStyle w:val="rfdPoemTiniCharChar"/>
                <w:rtl/>
              </w:rPr>
              <w:br/>
              <w:t> </w:t>
            </w:r>
          </w:p>
        </w:tc>
      </w:tr>
      <w:tr w:rsidR="00305F76" w14:paraId="5BDBD873" w14:textId="77777777">
        <w:tc>
          <w:tcPr>
            <w:tcW w:w="2400" w:type="pct"/>
          </w:tcPr>
          <w:p w14:paraId="0BC85CB5" w14:textId="77777777" w:rsidR="00305F76" w:rsidRDefault="00900A3B" w:rsidP="00821938">
            <w:pPr>
              <w:pStyle w:val="rfdPoem"/>
              <w:rPr>
                <w:rtl/>
              </w:rPr>
            </w:pPr>
            <w:r>
              <w:rPr>
                <w:rFonts w:hint="eastAsia"/>
                <w:rtl/>
              </w:rPr>
              <w:t xml:space="preserve">فأقبلوا </w:t>
            </w:r>
            <w:r>
              <w:rPr>
                <w:rtl/>
              </w:rPr>
              <w:t>طرّاً وكلّ دنا</w:t>
            </w:r>
            <w:r w:rsidR="00305F76" w:rsidRPr="00B15854">
              <w:rPr>
                <w:rStyle w:val="rfdPoemTiniCharChar"/>
                <w:rtl/>
              </w:rPr>
              <w:br/>
              <w:t> </w:t>
            </w:r>
          </w:p>
        </w:tc>
        <w:tc>
          <w:tcPr>
            <w:tcW w:w="200" w:type="pct"/>
          </w:tcPr>
          <w:p w14:paraId="2099453A" w14:textId="77777777" w:rsidR="00305F76" w:rsidRDefault="00305F76" w:rsidP="00821938">
            <w:pPr>
              <w:pStyle w:val="rfdPoem"/>
              <w:rPr>
                <w:rtl/>
              </w:rPr>
            </w:pPr>
          </w:p>
        </w:tc>
        <w:tc>
          <w:tcPr>
            <w:tcW w:w="2400" w:type="pct"/>
          </w:tcPr>
          <w:p w14:paraId="330181C3" w14:textId="77777777" w:rsidR="00305F76" w:rsidRDefault="00900A3B" w:rsidP="00821938">
            <w:pPr>
              <w:pStyle w:val="rfdPoem"/>
              <w:rPr>
                <w:rtl/>
              </w:rPr>
            </w:pPr>
            <w:r>
              <w:rPr>
                <w:rtl/>
              </w:rPr>
              <w:t>(قالوا له لو شئت أعلمتنا</w:t>
            </w:r>
            <w:r w:rsidR="00305F76" w:rsidRPr="00B15854">
              <w:rPr>
                <w:rStyle w:val="rfdPoemTiniCharChar"/>
                <w:rtl/>
              </w:rPr>
              <w:br/>
              <w:t> </w:t>
            </w:r>
          </w:p>
        </w:tc>
      </w:tr>
    </w:tbl>
    <w:p w14:paraId="1C0B9FFA" w14:textId="77777777" w:rsidR="00E732A3" w:rsidRDefault="00E732A3" w:rsidP="00900A3B">
      <w:pPr>
        <w:pStyle w:val="rfdPoemCenter"/>
        <w:rPr>
          <w:rtl/>
        </w:rPr>
      </w:pPr>
      <w:r>
        <w:rPr>
          <w:rFonts w:hint="eastAsia"/>
          <w:rtl/>
        </w:rPr>
        <w:t>إلىٰ</w:t>
      </w:r>
      <w:r>
        <w:rPr>
          <w:rtl/>
        </w:rPr>
        <w:t xml:space="preserve"> من</w:t>
      </w:r>
      <w:r w:rsidR="00852492">
        <w:rPr>
          <w:rtl/>
        </w:rPr>
        <w:t xml:space="preserve"> </w:t>
      </w:r>
      <w:r>
        <w:rPr>
          <w:rtl/>
        </w:rPr>
        <w:t>الغاية</w:t>
      </w:r>
      <w:r w:rsidR="00852492">
        <w:rPr>
          <w:rtl/>
        </w:rPr>
        <w:t xml:space="preserve"> </w:t>
      </w:r>
      <w:r>
        <w:rPr>
          <w:rtl/>
        </w:rPr>
        <w:t>والمفزع)</w:t>
      </w:r>
    </w:p>
    <w:p w14:paraId="0504F864" w14:textId="77777777" w:rsidR="00E732A3" w:rsidRDefault="00E732A3" w:rsidP="00E732A3">
      <w:pPr>
        <w:rPr>
          <w:rtl/>
        </w:rPr>
      </w:pPr>
      <w:r>
        <w:br w:type="page"/>
      </w:r>
    </w:p>
    <w:tbl>
      <w:tblPr>
        <w:bidiVisual/>
        <w:tblW w:w="5000" w:type="pct"/>
        <w:tblLook w:val="01E0" w:firstRow="1" w:lastRow="1" w:firstColumn="1" w:lastColumn="1" w:noHBand="0" w:noVBand="0"/>
      </w:tblPr>
      <w:tblGrid>
        <w:gridCol w:w="3538"/>
        <w:gridCol w:w="295"/>
        <w:gridCol w:w="3538"/>
      </w:tblGrid>
      <w:tr w:rsidR="00900A3B" w14:paraId="7950205A" w14:textId="77777777">
        <w:tc>
          <w:tcPr>
            <w:tcW w:w="2400" w:type="pct"/>
          </w:tcPr>
          <w:p w14:paraId="2AB9BB25" w14:textId="77777777" w:rsidR="00900A3B" w:rsidRDefault="00900A3B" w:rsidP="00821938">
            <w:pPr>
              <w:pStyle w:val="rfdPoem"/>
              <w:rPr>
                <w:rtl/>
              </w:rPr>
            </w:pPr>
            <w:r>
              <w:rPr>
                <w:rFonts w:hint="eastAsia"/>
                <w:rtl/>
              </w:rPr>
              <w:t xml:space="preserve">في </w:t>
            </w:r>
            <w:r>
              <w:rPr>
                <w:rtl/>
              </w:rPr>
              <w:t>كلّ خطب مشکل مسَّنا</w:t>
            </w:r>
            <w:r w:rsidRPr="00B15854">
              <w:rPr>
                <w:rStyle w:val="rfdPoemTiniCharChar"/>
                <w:rtl/>
              </w:rPr>
              <w:br/>
              <w:t> </w:t>
            </w:r>
          </w:p>
        </w:tc>
        <w:tc>
          <w:tcPr>
            <w:tcW w:w="200" w:type="pct"/>
          </w:tcPr>
          <w:p w14:paraId="324D315D" w14:textId="77777777" w:rsidR="00900A3B" w:rsidRDefault="00900A3B" w:rsidP="00821938">
            <w:pPr>
              <w:pStyle w:val="rfdPoem"/>
              <w:rPr>
                <w:rtl/>
              </w:rPr>
            </w:pPr>
          </w:p>
        </w:tc>
        <w:tc>
          <w:tcPr>
            <w:tcW w:w="2400" w:type="pct"/>
          </w:tcPr>
          <w:p w14:paraId="566B9C18" w14:textId="77777777" w:rsidR="00900A3B" w:rsidRDefault="00900A3B" w:rsidP="00821938">
            <w:pPr>
              <w:pStyle w:val="rfdPoem"/>
              <w:rPr>
                <w:rtl/>
              </w:rPr>
            </w:pPr>
            <w:r>
              <w:rPr>
                <w:rFonts w:hint="eastAsia"/>
                <w:rtl/>
              </w:rPr>
              <w:t xml:space="preserve">ومن </w:t>
            </w:r>
            <w:r>
              <w:rPr>
                <w:rtl/>
              </w:rPr>
              <w:t>ترىٰ يحكم في أمرنا</w:t>
            </w:r>
            <w:r w:rsidRPr="00B15854">
              <w:rPr>
                <w:rStyle w:val="rfdPoemTiniCharChar"/>
                <w:rtl/>
              </w:rPr>
              <w:br/>
              <w:t> </w:t>
            </w:r>
          </w:p>
        </w:tc>
      </w:tr>
      <w:tr w:rsidR="00900A3B" w14:paraId="6409CF14" w14:textId="77777777">
        <w:tc>
          <w:tcPr>
            <w:tcW w:w="2400" w:type="pct"/>
          </w:tcPr>
          <w:p w14:paraId="11F62285" w14:textId="77777777" w:rsidR="00900A3B" w:rsidRDefault="00900A3B" w:rsidP="00821938">
            <w:pPr>
              <w:pStyle w:val="rfdPoem"/>
              <w:rPr>
                <w:rtl/>
              </w:rPr>
            </w:pPr>
            <w:r>
              <w:rPr>
                <w:rFonts w:hint="eastAsia"/>
                <w:rtl/>
              </w:rPr>
              <w:t xml:space="preserve">والمرتجي </w:t>
            </w:r>
            <w:r>
              <w:rPr>
                <w:rtl/>
              </w:rPr>
              <w:t>في كل أمرٍ لنا</w:t>
            </w:r>
            <w:r w:rsidRPr="00B15854">
              <w:rPr>
                <w:rStyle w:val="rfdPoemTiniCharChar"/>
                <w:rtl/>
              </w:rPr>
              <w:br/>
              <w:t> </w:t>
            </w:r>
          </w:p>
        </w:tc>
        <w:tc>
          <w:tcPr>
            <w:tcW w:w="200" w:type="pct"/>
          </w:tcPr>
          <w:p w14:paraId="2A970BAE" w14:textId="77777777" w:rsidR="00900A3B" w:rsidRDefault="00900A3B" w:rsidP="00821938">
            <w:pPr>
              <w:pStyle w:val="rfdPoem"/>
              <w:rPr>
                <w:rtl/>
              </w:rPr>
            </w:pPr>
          </w:p>
        </w:tc>
        <w:tc>
          <w:tcPr>
            <w:tcW w:w="2400" w:type="pct"/>
          </w:tcPr>
          <w:p w14:paraId="7FA7D0FF" w14:textId="77777777" w:rsidR="00900A3B" w:rsidRDefault="00900A3B" w:rsidP="00821938">
            <w:pPr>
              <w:pStyle w:val="rfdPoem"/>
              <w:rPr>
                <w:rtl/>
              </w:rPr>
            </w:pPr>
            <w:r>
              <w:rPr>
                <w:rtl/>
              </w:rPr>
              <w:t>(إذا تُوفّيت وفارقتنا</w:t>
            </w:r>
            <w:r w:rsidRPr="00B15854">
              <w:rPr>
                <w:rStyle w:val="rfdPoemTiniCharChar"/>
                <w:rtl/>
              </w:rPr>
              <w:br/>
              <w:t> </w:t>
            </w:r>
          </w:p>
        </w:tc>
      </w:tr>
    </w:tbl>
    <w:p w14:paraId="675A29A0" w14:textId="77777777" w:rsidR="00E732A3" w:rsidRDefault="00E732A3" w:rsidP="00900A3B">
      <w:pPr>
        <w:pStyle w:val="rfdPoemCenter"/>
        <w:rPr>
          <w:rtl/>
        </w:rPr>
      </w:pPr>
      <w:r>
        <w:rPr>
          <w:rFonts w:hint="eastAsia"/>
          <w:rtl/>
        </w:rPr>
        <w:t>وفيهم</w:t>
      </w:r>
      <w:r w:rsidR="00852492">
        <w:rPr>
          <w:rFonts w:hint="eastAsia"/>
          <w:rtl/>
        </w:rPr>
        <w:t xml:space="preserve"> </w:t>
      </w:r>
      <w:r>
        <w:rPr>
          <w:rtl/>
        </w:rPr>
        <w:t>في</w:t>
      </w:r>
      <w:r w:rsidR="00852492">
        <w:rPr>
          <w:rtl/>
        </w:rPr>
        <w:t xml:space="preserve"> </w:t>
      </w:r>
      <w:r>
        <w:rPr>
          <w:rtl/>
        </w:rPr>
        <w:t>الملك</w:t>
      </w:r>
      <w:r w:rsidR="00852492">
        <w:rPr>
          <w:rtl/>
        </w:rPr>
        <w:t xml:space="preserve"> </w:t>
      </w:r>
      <w:r>
        <w:rPr>
          <w:rtl/>
        </w:rPr>
        <w:t>من</w:t>
      </w:r>
      <w:r w:rsidR="00852492">
        <w:rPr>
          <w:rtl/>
        </w:rPr>
        <w:t xml:space="preserve"> </w:t>
      </w:r>
      <w:r>
        <w:rPr>
          <w:rtl/>
        </w:rPr>
        <w:t>يطمع)</w:t>
      </w:r>
    </w:p>
    <w:tbl>
      <w:tblPr>
        <w:bidiVisual/>
        <w:tblW w:w="5000" w:type="pct"/>
        <w:tblLook w:val="01E0" w:firstRow="1" w:lastRow="1" w:firstColumn="1" w:lastColumn="1" w:noHBand="0" w:noVBand="0"/>
      </w:tblPr>
      <w:tblGrid>
        <w:gridCol w:w="3538"/>
        <w:gridCol w:w="295"/>
        <w:gridCol w:w="3538"/>
      </w:tblGrid>
      <w:tr w:rsidR="00900A3B" w14:paraId="08228521" w14:textId="77777777">
        <w:tc>
          <w:tcPr>
            <w:tcW w:w="2400" w:type="pct"/>
          </w:tcPr>
          <w:p w14:paraId="08FBC688" w14:textId="77777777" w:rsidR="00900A3B" w:rsidRDefault="00900A3B" w:rsidP="00821938">
            <w:pPr>
              <w:pStyle w:val="rfdPoem"/>
              <w:rPr>
                <w:rtl/>
              </w:rPr>
            </w:pPr>
            <w:r>
              <w:rPr>
                <w:rFonts w:hint="eastAsia"/>
                <w:rtl/>
              </w:rPr>
              <w:t xml:space="preserve">فامنن </w:t>
            </w:r>
            <w:r>
              <w:rPr>
                <w:rtl/>
              </w:rPr>
              <w:t>أزِل عنَّا صدىٰ لبسنا</w:t>
            </w:r>
            <w:r w:rsidRPr="00B15854">
              <w:rPr>
                <w:rStyle w:val="rfdPoemTiniCharChar"/>
                <w:rtl/>
              </w:rPr>
              <w:br/>
              <w:t> </w:t>
            </w:r>
          </w:p>
        </w:tc>
        <w:tc>
          <w:tcPr>
            <w:tcW w:w="200" w:type="pct"/>
          </w:tcPr>
          <w:p w14:paraId="3DFBF5FF" w14:textId="77777777" w:rsidR="00900A3B" w:rsidRDefault="00900A3B" w:rsidP="00821938">
            <w:pPr>
              <w:pStyle w:val="rfdPoem"/>
              <w:rPr>
                <w:rtl/>
              </w:rPr>
            </w:pPr>
          </w:p>
        </w:tc>
        <w:tc>
          <w:tcPr>
            <w:tcW w:w="2400" w:type="pct"/>
          </w:tcPr>
          <w:p w14:paraId="06190005" w14:textId="77777777" w:rsidR="00900A3B" w:rsidRDefault="00900A3B" w:rsidP="00821938">
            <w:pPr>
              <w:pStyle w:val="rfdPoem"/>
              <w:rPr>
                <w:rtl/>
              </w:rPr>
            </w:pPr>
            <w:r>
              <w:rPr>
                <w:rFonts w:hint="eastAsia"/>
                <w:rtl/>
              </w:rPr>
              <w:t xml:space="preserve">بمن </w:t>
            </w:r>
            <w:r>
              <w:rPr>
                <w:rtl/>
              </w:rPr>
              <w:t>له الحجّة من ربّنا</w:t>
            </w:r>
            <w:r w:rsidRPr="00B15854">
              <w:rPr>
                <w:rStyle w:val="rfdPoemTiniCharChar"/>
                <w:rtl/>
              </w:rPr>
              <w:br/>
              <w:t> </w:t>
            </w:r>
          </w:p>
        </w:tc>
      </w:tr>
      <w:tr w:rsidR="00900A3B" w14:paraId="613FD5BF" w14:textId="77777777">
        <w:tc>
          <w:tcPr>
            <w:tcW w:w="2400" w:type="pct"/>
          </w:tcPr>
          <w:p w14:paraId="2F59F724" w14:textId="77777777" w:rsidR="00900A3B" w:rsidRDefault="00900A3B" w:rsidP="00821938">
            <w:pPr>
              <w:pStyle w:val="rfdPoem"/>
              <w:rPr>
                <w:rtl/>
              </w:rPr>
            </w:pPr>
            <w:r>
              <w:rPr>
                <w:rFonts w:hint="eastAsia"/>
                <w:rtl/>
              </w:rPr>
              <w:t>علىٰ</w:t>
            </w:r>
            <w:r>
              <w:rPr>
                <w:rtl/>
              </w:rPr>
              <w:t xml:space="preserve"> الورىٰ ممّن نأىٰ أو دنا</w:t>
            </w:r>
            <w:r w:rsidRPr="00B15854">
              <w:rPr>
                <w:rStyle w:val="rfdPoemTiniCharChar"/>
                <w:rtl/>
              </w:rPr>
              <w:br/>
              <w:t> </w:t>
            </w:r>
          </w:p>
        </w:tc>
        <w:tc>
          <w:tcPr>
            <w:tcW w:w="200" w:type="pct"/>
          </w:tcPr>
          <w:p w14:paraId="296AE3BD" w14:textId="77777777" w:rsidR="00900A3B" w:rsidRDefault="00900A3B" w:rsidP="00821938">
            <w:pPr>
              <w:pStyle w:val="rfdPoem"/>
              <w:rPr>
                <w:rtl/>
              </w:rPr>
            </w:pPr>
          </w:p>
        </w:tc>
        <w:tc>
          <w:tcPr>
            <w:tcW w:w="2400" w:type="pct"/>
          </w:tcPr>
          <w:p w14:paraId="04AFA454" w14:textId="77777777" w:rsidR="00900A3B" w:rsidRDefault="00900A3B" w:rsidP="00821938">
            <w:pPr>
              <w:pStyle w:val="rfdPoem"/>
              <w:rPr>
                <w:rtl/>
              </w:rPr>
            </w:pPr>
            <w:r>
              <w:rPr>
                <w:rtl/>
              </w:rPr>
              <w:t>(فقال لو أعلمتم معلنا</w:t>
            </w:r>
            <w:r w:rsidRPr="00B15854">
              <w:rPr>
                <w:rStyle w:val="rfdPoemTiniCharChar"/>
                <w:rtl/>
              </w:rPr>
              <w:br/>
              <w:t> </w:t>
            </w:r>
          </w:p>
        </w:tc>
      </w:tr>
    </w:tbl>
    <w:p w14:paraId="68F7F92B" w14:textId="77777777" w:rsidR="00E732A3" w:rsidRDefault="00E732A3" w:rsidP="00900A3B">
      <w:pPr>
        <w:pStyle w:val="rfdPoemCenter"/>
        <w:rPr>
          <w:rtl/>
        </w:rPr>
      </w:pPr>
      <w:r>
        <w:rPr>
          <w:rFonts w:hint="eastAsia"/>
          <w:rtl/>
        </w:rPr>
        <w:t>کنتم</w:t>
      </w:r>
      <w:r w:rsidR="00852492">
        <w:rPr>
          <w:rFonts w:hint="eastAsia"/>
          <w:rtl/>
        </w:rPr>
        <w:t xml:space="preserve"> </w:t>
      </w:r>
      <w:r>
        <w:rPr>
          <w:rtl/>
        </w:rPr>
        <w:t>عسيتم</w:t>
      </w:r>
      <w:r w:rsidR="00852492">
        <w:rPr>
          <w:rtl/>
        </w:rPr>
        <w:t xml:space="preserve"> </w:t>
      </w:r>
      <w:r>
        <w:rPr>
          <w:rtl/>
        </w:rPr>
        <w:t>فيه</w:t>
      </w:r>
      <w:r w:rsidR="00852492">
        <w:rPr>
          <w:rtl/>
        </w:rPr>
        <w:t xml:space="preserve"> </w:t>
      </w:r>
      <w:r>
        <w:rPr>
          <w:rtl/>
        </w:rPr>
        <w:t>أن</w:t>
      </w:r>
      <w:r w:rsidR="00852492">
        <w:rPr>
          <w:rtl/>
        </w:rPr>
        <w:t xml:space="preserve"> </w:t>
      </w:r>
      <w:r>
        <w:rPr>
          <w:rtl/>
        </w:rPr>
        <w:t>تصنعوا)</w:t>
      </w:r>
    </w:p>
    <w:tbl>
      <w:tblPr>
        <w:bidiVisual/>
        <w:tblW w:w="5000" w:type="pct"/>
        <w:tblLook w:val="01E0" w:firstRow="1" w:lastRow="1" w:firstColumn="1" w:lastColumn="1" w:noHBand="0" w:noVBand="0"/>
      </w:tblPr>
      <w:tblGrid>
        <w:gridCol w:w="3538"/>
        <w:gridCol w:w="295"/>
        <w:gridCol w:w="3538"/>
      </w:tblGrid>
      <w:tr w:rsidR="00900A3B" w14:paraId="11364173" w14:textId="77777777">
        <w:tc>
          <w:tcPr>
            <w:tcW w:w="2400" w:type="pct"/>
          </w:tcPr>
          <w:p w14:paraId="0C1EDF56" w14:textId="77777777" w:rsidR="00900A3B" w:rsidRDefault="00900A3B" w:rsidP="00821938">
            <w:pPr>
              <w:pStyle w:val="rfdPoem"/>
              <w:rPr>
                <w:rtl/>
              </w:rPr>
            </w:pPr>
            <w:r>
              <w:rPr>
                <w:rFonts w:hint="eastAsia"/>
                <w:rtl/>
              </w:rPr>
              <w:t xml:space="preserve">كمثل </w:t>
            </w:r>
            <w:r>
              <w:rPr>
                <w:rtl/>
              </w:rPr>
              <w:t>قوم قبلكم نافقوا</w:t>
            </w:r>
            <w:r w:rsidRPr="00B15854">
              <w:rPr>
                <w:rStyle w:val="rfdPoemTiniCharChar"/>
                <w:rtl/>
              </w:rPr>
              <w:br/>
              <w:t> </w:t>
            </w:r>
          </w:p>
        </w:tc>
        <w:tc>
          <w:tcPr>
            <w:tcW w:w="200" w:type="pct"/>
          </w:tcPr>
          <w:p w14:paraId="176A8B42" w14:textId="77777777" w:rsidR="00900A3B" w:rsidRDefault="00900A3B" w:rsidP="00821938">
            <w:pPr>
              <w:pStyle w:val="rfdPoem"/>
              <w:rPr>
                <w:rtl/>
              </w:rPr>
            </w:pPr>
          </w:p>
        </w:tc>
        <w:tc>
          <w:tcPr>
            <w:tcW w:w="2400" w:type="pct"/>
          </w:tcPr>
          <w:p w14:paraId="6D6D3279" w14:textId="77777777" w:rsidR="00900A3B" w:rsidRDefault="00900A3B" w:rsidP="00821938">
            <w:pPr>
              <w:pStyle w:val="rfdPoem"/>
              <w:rPr>
                <w:rtl/>
              </w:rPr>
            </w:pPr>
            <w:r>
              <w:rPr>
                <w:rFonts w:hint="eastAsia"/>
                <w:rtl/>
              </w:rPr>
              <w:t xml:space="preserve">حادوا </w:t>
            </w:r>
            <w:r>
              <w:rPr>
                <w:rtl/>
              </w:rPr>
              <w:t>عن الحقّ وما وافقوا</w:t>
            </w:r>
            <w:r w:rsidRPr="00B15854">
              <w:rPr>
                <w:rStyle w:val="rfdPoemTiniCharChar"/>
                <w:rtl/>
              </w:rPr>
              <w:br/>
              <w:t> </w:t>
            </w:r>
          </w:p>
        </w:tc>
      </w:tr>
      <w:tr w:rsidR="00900A3B" w14:paraId="4414AD7B" w14:textId="77777777">
        <w:tc>
          <w:tcPr>
            <w:tcW w:w="2400" w:type="pct"/>
          </w:tcPr>
          <w:p w14:paraId="6979850F" w14:textId="77777777" w:rsidR="00900A3B" w:rsidRDefault="00900A3B" w:rsidP="00821938">
            <w:pPr>
              <w:pStyle w:val="rfdPoem"/>
              <w:rPr>
                <w:rtl/>
              </w:rPr>
            </w:pPr>
            <w:r>
              <w:rPr>
                <w:rFonts w:hint="eastAsia"/>
                <w:rtl/>
              </w:rPr>
              <w:t xml:space="preserve">بل </w:t>
            </w:r>
            <w:r>
              <w:rPr>
                <w:rtl/>
              </w:rPr>
              <w:t>نكثوا العهد الذي واثقوا</w:t>
            </w:r>
            <w:r w:rsidRPr="00B15854">
              <w:rPr>
                <w:rStyle w:val="rfdPoemTiniCharChar"/>
                <w:rtl/>
              </w:rPr>
              <w:br/>
              <w:t> </w:t>
            </w:r>
          </w:p>
        </w:tc>
        <w:tc>
          <w:tcPr>
            <w:tcW w:w="200" w:type="pct"/>
          </w:tcPr>
          <w:p w14:paraId="75F277B3" w14:textId="77777777" w:rsidR="00900A3B" w:rsidRDefault="00900A3B" w:rsidP="00821938">
            <w:pPr>
              <w:pStyle w:val="rfdPoem"/>
              <w:rPr>
                <w:rtl/>
              </w:rPr>
            </w:pPr>
          </w:p>
        </w:tc>
        <w:tc>
          <w:tcPr>
            <w:tcW w:w="2400" w:type="pct"/>
          </w:tcPr>
          <w:p w14:paraId="71E6F367" w14:textId="77777777" w:rsidR="00900A3B" w:rsidRDefault="00900A3B" w:rsidP="00821938">
            <w:pPr>
              <w:pStyle w:val="rfdPoem"/>
              <w:rPr>
                <w:rtl/>
              </w:rPr>
            </w:pPr>
            <w:r>
              <w:rPr>
                <w:rtl/>
              </w:rPr>
              <w:t>(صنيع أهل العجل إذا فارقوا</w:t>
            </w:r>
            <w:r w:rsidRPr="00B15854">
              <w:rPr>
                <w:rStyle w:val="rfdPoemTiniCharChar"/>
                <w:rtl/>
              </w:rPr>
              <w:br/>
              <w:t> </w:t>
            </w:r>
          </w:p>
        </w:tc>
      </w:tr>
    </w:tbl>
    <w:p w14:paraId="68501349" w14:textId="77777777" w:rsidR="00E732A3" w:rsidRDefault="00E732A3" w:rsidP="00900A3B">
      <w:pPr>
        <w:pStyle w:val="rfdPoemCenter"/>
        <w:rPr>
          <w:rtl/>
        </w:rPr>
      </w:pPr>
      <w:r>
        <w:rPr>
          <w:rFonts w:hint="eastAsia"/>
          <w:rtl/>
        </w:rPr>
        <w:t>هارون</w:t>
      </w:r>
      <w:r w:rsidR="00852492">
        <w:rPr>
          <w:rFonts w:hint="eastAsia"/>
          <w:rtl/>
        </w:rPr>
        <w:t xml:space="preserve"> </w:t>
      </w:r>
      <w:r>
        <w:rPr>
          <w:rtl/>
        </w:rPr>
        <w:t>فالترك</w:t>
      </w:r>
      <w:r w:rsidR="00852492">
        <w:rPr>
          <w:rtl/>
        </w:rPr>
        <w:t xml:space="preserve"> </w:t>
      </w:r>
      <w:r>
        <w:rPr>
          <w:rtl/>
        </w:rPr>
        <w:t>له</w:t>
      </w:r>
      <w:r w:rsidR="00852492">
        <w:rPr>
          <w:rtl/>
        </w:rPr>
        <w:t xml:space="preserve"> </w:t>
      </w:r>
      <w:r>
        <w:rPr>
          <w:rtl/>
        </w:rPr>
        <w:t>أودع)</w:t>
      </w:r>
    </w:p>
    <w:tbl>
      <w:tblPr>
        <w:bidiVisual/>
        <w:tblW w:w="5000" w:type="pct"/>
        <w:tblLook w:val="01E0" w:firstRow="1" w:lastRow="1" w:firstColumn="1" w:lastColumn="1" w:noHBand="0" w:noVBand="0"/>
      </w:tblPr>
      <w:tblGrid>
        <w:gridCol w:w="3538"/>
        <w:gridCol w:w="295"/>
        <w:gridCol w:w="3538"/>
      </w:tblGrid>
      <w:tr w:rsidR="00900A3B" w14:paraId="1F9CBEFD" w14:textId="77777777">
        <w:tc>
          <w:tcPr>
            <w:tcW w:w="2400" w:type="pct"/>
          </w:tcPr>
          <w:p w14:paraId="6300BBEC" w14:textId="77777777" w:rsidR="00900A3B" w:rsidRDefault="00900A3B" w:rsidP="00821938">
            <w:pPr>
              <w:pStyle w:val="rfdPoem"/>
              <w:rPr>
                <w:rtl/>
              </w:rPr>
            </w:pPr>
            <w:r>
              <w:rPr>
                <w:rFonts w:hint="eastAsia"/>
                <w:rtl/>
              </w:rPr>
              <w:t xml:space="preserve">فانظر </w:t>
            </w:r>
            <w:r>
              <w:rPr>
                <w:rtl/>
              </w:rPr>
              <w:t>بعين الفكر يامن فطن</w:t>
            </w:r>
            <w:r w:rsidRPr="00B15854">
              <w:rPr>
                <w:rStyle w:val="rfdPoemTiniCharChar"/>
                <w:rtl/>
              </w:rPr>
              <w:br/>
              <w:t> </w:t>
            </w:r>
          </w:p>
        </w:tc>
        <w:tc>
          <w:tcPr>
            <w:tcW w:w="200" w:type="pct"/>
          </w:tcPr>
          <w:p w14:paraId="2E3635DC" w14:textId="77777777" w:rsidR="00900A3B" w:rsidRDefault="00900A3B" w:rsidP="00821938">
            <w:pPr>
              <w:pStyle w:val="rfdPoem"/>
              <w:rPr>
                <w:rtl/>
              </w:rPr>
            </w:pPr>
          </w:p>
        </w:tc>
        <w:tc>
          <w:tcPr>
            <w:tcW w:w="2400" w:type="pct"/>
          </w:tcPr>
          <w:p w14:paraId="70BD0CB0" w14:textId="77777777" w:rsidR="00900A3B" w:rsidRDefault="00900A3B" w:rsidP="00821938">
            <w:pPr>
              <w:pStyle w:val="rfdPoem"/>
              <w:rPr>
                <w:rtl/>
              </w:rPr>
            </w:pPr>
            <w:r>
              <w:rPr>
                <w:rFonts w:hint="eastAsia"/>
                <w:rtl/>
              </w:rPr>
              <w:t>إلىٰ</w:t>
            </w:r>
            <w:r>
              <w:rPr>
                <w:rtl/>
              </w:rPr>
              <w:t xml:space="preserve"> جواب المصطفىٰ المؤتمن</w:t>
            </w:r>
            <w:r w:rsidRPr="00B15854">
              <w:rPr>
                <w:rStyle w:val="rfdPoemTiniCharChar"/>
                <w:rtl/>
              </w:rPr>
              <w:br/>
              <w:t> </w:t>
            </w:r>
          </w:p>
        </w:tc>
      </w:tr>
      <w:tr w:rsidR="00900A3B" w14:paraId="74A8AC4F" w14:textId="77777777">
        <w:tc>
          <w:tcPr>
            <w:tcW w:w="2400" w:type="pct"/>
          </w:tcPr>
          <w:p w14:paraId="5B57BDE9" w14:textId="77777777" w:rsidR="00900A3B" w:rsidRDefault="00900A3B" w:rsidP="00821938">
            <w:pPr>
              <w:pStyle w:val="rfdPoem"/>
              <w:rPr>
                <w:rtl/>
              </w:rPr>
            </w:pPr>
            <w:r>
              <w:rPr>
                <w:rFonts w:hint="eastAsia"/>
                <w:rtl/>
              </w:rPr>
              <w:t xml:space="preserve">أبدي </w:t>
            </w:r>
            <w:r>
              <w:rPr>
                <w:rtl/>
              </w:rPr>
              <w:t>لهم من أمرهم ما كمن</w:t>
            </w:r>
            <w:r w:rsidRPr="00B15854">
              <w:rPr>
                <w:rStyle w:val="rfdPoemTiniCharChar"/>
                <w:rtl/>
              </w:rPr>
              <w:br/>
              <w:t> </w:t>
            </w:r>
          </w:p>
        </w:tc>
        <w:tc>
          <w:tcPr>
            <w:tcW w:w="200" w:type="pct"/>
          </w:tcPr>
          <w:p w14:paraId="501D70DB" w14:textId="77777777" w:rsidR="00900A3B" w:rsidRDefault="00900A3B" w:rsidP="00821938">
            <w:pPr>
              <w:pStyle w:val="rfdPoem"/>
              <w:rPr>
                <w:rtl/>
              </w:rPr>
            </w:pPr>
          </w:p>
        </w:tc>
        <w:tc>
          <w:tcPr>
            <w:tcW w:w="2400" w:type="pct"/>
          </w:tcPr>
          <w:p w14:paraId="147F59E7" w14:textId="77777777" w:rsidR="00900A3B" w:rsidRDefault="00900A3B" w:rsidP="00821938">
            <w:pPr>
              <w:pStyle w:val="rfdPoem"/>
              <w:rPr>
                <w:rtl/>
              </w:rPr>
            </w:pPr>
            <w:r>
              <w:rPr>
                <w:rtl/>
              </w:rPr>
              <w:t>(وفي الذي قال بيان لمن</w:t>
            </w:r>
            <w:r w:rsidRPr="00B15854">
              <w:rPr>
                <w:rStyle w:val="rfdPoemTiniCharChar"/>
                <w:rtl/>
              </w:rPr>
              <w:br/>
              <w:t> </w:t>
            </w:r>
          </w:p>
        </w:tc>
      </w:tr>
    </w:tbl>
    <w:p w14:paraId="05E75826" w14:textId="77777777" w:rsidR="00E732A3" w:rsidRDefault="00E732A3" w:rsidP="00900A3B">
      <w:pPr>
        <w:pStyle w:val="rfdPoemCenter"/>
        <w:rPr>
          <w:rtl/>
        </w:rPr>
      </w:pPr>
      <w:r>
        <w:rPr>
          <w:rFonts w:hint="eastAsia"/>
          <w:rtl/>
        </w:rPr>
        <w:t>كان</w:t>
      </w:r>
      <w:r>
        <w:rPr>
          <w:rtl/>
        </w:rPr>
        <w:t xml:space="preserve"> إذاً</w:t>
      </w:r>
      <w:r w:rsidR="00852492">
        <w:rPr>
          <w:rtl/>
        </w:rPr>
        <w:t xml:space="preserve"> </w:t>
      </w:r>
      <w:r>
        <w:rPr>
          <w:rtl/>
        </w:rPr>
        <w:t>يعقل</w:t>
      </w:r>
      <w:r w:rsidR="00852492">
        <w:rPr>
          <w:rtl/>
        </w:rPr>
        <w:t xml:space="preserve"> </w:t>
      </w:r>
      <w:r>
        <w:rPr>
          <w:rtl/>
        </w:rPr>
        <w:t>أو</w:t>
      </w:r>
      <w:r w:rsidR="00852492">
        <w:rPr>
          <w:rtl/>
        </w:rPr>
        <w:t xml:space="preserve"> </w:t>
      </w:r>
      <w:r>
        <w:rPr>
          <w:rtl/>
        </w:rPr>
        <w:t>يسمع)</w:t>
      </w:r>
    </w:p>
    <w:tbl>
      <w:tblPr>
        <w:bidiVisual/>
        <w:tblW w:w="5000" w:type="pct"/>
        <w:tblLook w:val="01E0" w:firstRow="1" w:lastRow="1" w:firstColumn="1" w:lastColumn="1" w:noHBand="0" w:noVBand="0"/>
      </w:tblPr>
      <w:tblGrid>
        <w:gridCol w:w="3538"/>
        <w:gridCol w:w="295"/>
        <w:gridCol w:w="3538"/>
      </w:tblGrid>
      <w:tr w:rsidR="00900A3B" w14:paraId="50312252" w14:textId="77777777">
        <w:tc>
          <w:tcPr>
            <w:tcW w:w="2400" w:type="pct"/>
          </w:tcPr>
          <w:p w14:paraId="172D709D" w14:textId="77777777" w:rsidR="00900A3B" w:rsidRDefault="00900A3B" w:rsidP="00821938">
            <w:pPr>
              <w:pStyle w:val="rfdPoem"/>
              <w:rPr>
                <w:rtl/>
              </w:rPr>
            </w:pPr>
            <w:r>
              <w:rPr>
                <w:rFonts w:hint="eastAsia"/>
                <w:rtl/>
              </w:rPr>
              <w:t xml:space="preserve">ثمّ </w:t>
            </w:r>
            <w:r>
              <w:rPr>
                <w:rtl/>
              </w:rPr>
              <w:t>ألّمت بهم غمّةٌ</w:t>
            </w:r>
            <w:r w:rsidRPr="00B15854">
              <w:rPr>
                <w:rStyle w:val="rfdPoemTiniCharChar"/>
                <w:rtl/>
              </w:rPr>
              <w:br/>
              <w:t> </w:t>
            </w:r>
          </w:p>
        </w:tc>
        <w:tc>
          <w:tcPr>
            <w:tcW w:w="200" w:type="pct"/>
          </w:tcPr>
          <w:p w14:paraId="45460376" w14:textId="77777777" w:rsidR="00900A3B" w:rsidRDefault="00900A3B" w:rsidP="00821938">
            <w:pPr>
              <w:pStyle w:val="rfdPoem"/>
              <w:rPr>
                <w:rtl/>
              </w:rPr>
            </w:pPr>
          </w:p>
        </w:tc>
        <w:tc>
          <w:tcPr>
            <w:tcW w:w="2400" w:type="pct"/>
          </w:tcPr>
          <w:p w14:paraId="29FFAA33" w14:textId="77777777" w:rsidR="00900A3B" w:rsidRDefault="00900A3B" w:rsidP="00821938">
            <w:pPr>
              <w:pStyle w:val="rfdPoem"/>
              <w:rPr>
                <w:rtl/>
              </w:rPr>
            </w:pPr>
            <w:r>
              <w:rPr>
                <w:rFonts w:hint="eastAsia"/>
                <w:rtl/>
              </w:rPr>
              <w:t xml:space="preserve">کأ </w:t>
            </w:r>
            <w:r>
              <w:rPr>
                <w:rtl/>
              </w:rPr>
              <w:t>نّما حفّت بهم ظلمة</w:t>
            </w:r>
            <w:r w:rsidRPr="00B15854">
              <w:rPr>
                <w:rStyle w:val="rfdPoemTiniCharChar"/>
                <w:rtl/>
              </w:rPr>
              <w:br/>
              <w:t> </w:t>
            </w:r>
          </w:p>
        </w:tc>
      </w:tr>
      <w:tr w:rsidR="00900A3B" w14:paraId="123E527A" w14:textId="77777777">
        <w:tc>
          <w:tcPr>
            <w:tcW w:w="2400" w:type="pct"/>
          </w:tcPr>
          <w:p w14:paraId="07FE7BAF" w14:textId="77777777" w:rsidR="00900A3B" w:rsidRDefault="00900A3B" w:rsidP="00821938">
            <w:pPr>
              <w:pStyle w:val="rfdPoem"/>
              <w:rPr>
                <w:rtl/>
              </w:rPr>
            </w:pPr>
            <w:r>
              <w:rPr>
                <w:rFonts w:hint="eastAsia"/>
                <w:rtl/>
              </w:rPr>
              <w:t>والمصطفىٰ</w:t>
            </w:r>
            <w:r>
              <w:rPr>
                <w:rtl/>
              </w:rPr>
              <w:t xml:space="preserve"> تبعثه همّة</w:t>
            </w:r>
            <w:r w:rsidRPr="00B15854">
              <w:rPr>
                <w:rStyle w:val="rfdPoemTiniCharChar"/>
                <w:rtl/>
              </w:rPr>
              <w:br/>
              <w:t> </w:t>
            </w:r>
          </w:p>
        </w:tc>
        <w:tc>
          <w:tcPr>
            <w:tcW w:w="200" w:type="pct"/>
          </w:tcPr>
          <w:p w14:paraId="48DB9E86" w14:textId="77777777" w:rsidR="00900A3B" w:rsidRDefault="00900A3B" w:rsidP="00821938">
            <w:pPr>
              <w:pStyle w:val="rfdPoem"/>
              <w:rPr>
                <w:rtl/>
              </w:rPr>
            </w:pPr>
          </w:p>
        </w:tc>
        <w:tc>
          <w:tcPr>
            <w:tcW w:w="2400" w:type="pct"/>
          </w:tcPr>
          <w:p w14:paraId="2C5D4C21" w14:textId="77777777" w:rsidR="00900A3B" w:rsidRDefault="00900A3B" w:rsidP="00821938">
            <w:pPr>
              <w:pStyle w:val="rfdPoem"/>
              <w:rPr>
                <w:rtl/>
              </w:rPr>
            </w:pPr>
            <w:r>
              <w:rPr>
                <w:rtl/>
              </w:rPr>
              <w:t>(ثمّ أتته بعد ذا عزمة</w:t>
            </w:r>
            <w:r w:rsidRPr="00B15854">
              <w:rPr>
                <w:rStyle w:val="rfdPoemTiniCharChar"/>
                <w:rtl/>
              </w:rPr>
              <w:br/>
              <w:t> </w:t>
            </w:r>
          </w:p>
        </w:tc>
      </w:tr>
    </w:tbl>
    <w:p w14:paraId="7BEEC68B" w14:textId="77777777" w:rsidR="00E732A3" w:rsidRDefault="00E732A3" w:rsidP="00900A3B">
      <w:pPr>
        <w:pStyle w:val="rfdPoemCenter"/>
        <w:rPr>
          <w:rtl/>
        </w:rPr>
      </w:pPr>
      <w:r>
        <w:rPr>
          <w:rFonts w:hint="eastAsia"/>
          <w:rtl/>
        </w:rPr>
        <w:t>من</w:t>
      </w:r>
      <w:r w:rsidR="00852492">
        <w:rPr>
          <w:rFonts w:hint="eastAsia"/>
          <w:rtl/>
        </w:rPr>
        <w:t xml:space="preserve"> </w:t>
      </w:r>
      <w:r>
        <w:rPr>
          <w:rtl/>
        </w:rPr>
        <w:t>ربّه</w:t>
      </w:r>
      <w:r w:rsidR="00852492">
        <w:rPr>
          <w:rtl/>
        </w:rPr>
        <w:t xml:space="preserve"> </w:t>
      </w:r>
      <w:r>
        <w:rPr>
          <w:rtl/>
        </w:rPr>
        <w:t>ليس</w:t>
      </w:r>
      <w:r w:rsidR="00852492">
        <w:rPr>
          <w:rtl/>
        </w:rPr>
        <w:t xml:space="preserve"> </w:t>
      </w:r>
      <w:r>
        <w:rPr>
          <w:rtl/>
        </w:rPr>
        <w:t>لها</w:t>
      </w:r>
      <w:r w:rsidR="00852492">
        <w:rPr>
          <w:rtl/>
        </w:rPr>
        <w:t xml:space="preserve"> </w:t>
      </w:r>
      <w:r>
        <w:rPr>
          <w:rtl/>
        </w:rPr>
        <w:t>مدفع)</w:t>
      </w:r>
    </w:p>
    <w:tbl>
      <w:tblPr>
        <w:bidiVisual/>
        <w:tblW w:w="5000" w:type="pct"/>
        <w:tblLook w:val="01E0" w:firstRow="1" w:lastRow="1" w:firstColumn="1" w:lastColumn="1" w:noHBand="0" w:noVBand="0"/>
      </w:tblPr>
      <w:tblGrid>
        <w:gridCol w:w="3538"/>
        <w:gridCol w:w="295"/>
        <w:gridCol w:w="3538"/>
      </w:tblGrid>
      <w:tr w:rsidR="00900A3B" w14:paraId="61A147EF" w14:textId="77777777">
        <w:tc>
          <w:tcPr>
            <w:tcW w:w="2400" w:type="pct"/>
          </w:tcPr>
          <w:p w14:paraId="1243B37E" w14:textId="77777777" w:rsidR="00900A3B" w:rsidRDefault="00900A3B" w:rsidP="00821938">
            <w:pPr>
              <w:pStyle w:val="rfdPoem"/>
              <w:rPr>
                <w:rtl/>
              </w:rPr>
            </w:pPr>
            <w:r>
              <w:rPr>
                <w:rFonts w:hint="eastAsia"/>
                <w:rtl/>
              </w:rPr>
              <w:t xml:space="preserve">انصب </w:t>
            </w:r>
            <w:r>
              <w:rPr>
                <w:rtl/>
              </w:rPr>
              <w:t>عليّاً إنّه المبتغىٰ</w:t>
            </w:r>
            <w:r w:rsidRPr="00B15854">
              <w:rPr>
                <w:rStyle w:val="rfdPoemTiniCharChar"/>
                <w:rtl/>
              </w:rPr>
              <w:br/>
              <w:t> </w:t>
            </w:r>
          </w:p>
        </w:tc>
        <w:tc>
          <w:tcPr>
            <w:tcW w:w="200" w:type="pct"/>
          </w:tcPr>
          <w:p w14:paraId="4A4998F4" w14:textId="77777777" w:rsidR="00900A3B" w:rsidRDefault="00900A3B" w:rsidP="00821938">
            <w:pPr>
              <w:pStyle w:val="rfdPoem"/>
              <w:rPr>
                <w:rtl/>
              </w:rPr>
            </w:pPr>
          </w:p>
        </w:tc>
        <w:tc>
          <w:tcPr>
            <w:tcW w:w="2400" w:type="pct"/>
          </w:tcPr>
          <w:p w14:paraId="047D9A9E" w14:textId="77777777" w:rsidR="00900A3B" w:rsidRDefault="00900A3B" w:rsidP="00821938">
            <w:pPr>
              <w:pStyle w:val="rfdPoem"/>
              <w:rPr>
                <w:rtl/>
              </w:rPr>
            </w:pPr>
            <w:r>
              <w:rPr>
                <w:rFonts w:hint="eastAsia"/>
                <w:rtl/>
              </w:rPr>
              <w:t xml:space="preserve">وهو </w:t>
            </w:r>
            <w:r>
              <w:rPr>
                <w:rtl/>
              </w:rPr>
              <w:t>حسام الله فيمن طغىٰ</w:t>
            </w:r>
            <w:r w:rsidRPr="00B15854">
              <w:rPr>
                <w:rStyle w:val="rfdPoemTiniCharChar"/>
                <w:rtl/>
              </w:rPr>
              <w:br/>
              <w:t> </w:t>
            </w:r>
          </w:p>
        </w:tc>
      </w:tr>
      <w:tr w:rsidR="00900A3B" w14:paraId="41A65AB4" w14:textId="77777777">
        <w:tc>
          <w:tcPr>
            <w:tcW w:w="2400" w:type="pct"/>
          </w:tcPr>
          <w:p w14:paraId="03517FEF" w14:textId="77777777" w:rsidR="00900A3B" w:rsidRDefault="00900A3B" w:rsidP="00821938">
            <w:pPr>
              <w:pStyle w:val="rfdPoem"/>
              <w:rPr>
                <w:rtl/>
              </w:rPr>
            </w:pPr>
            <w:r>
              <w:rPr>
                <w:rFonts w:hint="eastAsia"/>
                <w:rtl/>
              </w:rPr>
              <w:t xml:space="preserve">وفارس </w:t>
            </w:r>
            <w:r>
              <w:rPr>
                <w:rtl/>
              </w:rPr>
              <w:t>الهيجاء يوم الوغىٰ</w:t>
            </w:r>
            <w:r w:rsidRPr="00B15854">
              <w:rPr>
                <w:rStyle w:val="rfdPoemTiniCharChar"/>
                <w:rtl/>
              </w:rPr>
              <w:br/>
              <w:t> </w:t>
            </w:r>
          </w:p>
        </w:tc>
        <w:tc>
          <w:tcPr>
            <w:tcW w:w="200" w:type="pct"/>
          </w:tcPr>
          <w:p w14:paraId="68A59AB6" w14:textId="77777777" w:rsidR="00900A3B" w:rsidRDefault="00900A3B" w:rsidP="00821938">
            <w:pPr>
              <w:pStyle w:val="rfdPoem"/>
              <w:rPr>
                <w:rtl/>
              </w:rPr>
            </w:pPr>
          </w:p>
        </w:tc>
        <w:tc>
          <w:tcPr>
            <w:tcW w:w="2400" w:type="pct"/>
          </w:tcPr>
          <w:p w14:paraId="342D1C60" w14:textId="77777777" w:rsidR="00900A3B" w:rsidRDefault="00900A3B" w:rsidP="00821938">
            <w:pPr>
              <w:pStyle w:val="rfdPoem"/>
              <w:rPr>
                <w:rtl/>
              </w:rPr>
            </w:pPr>
            <w:r>
              <w:rPr>
                <w:rtl/>
              </w:rPr>
              <w:t>(أبلغ وإلّا لم تكن مبلغاً</w:t>
            </w:r>
            <w:r w:rsidRPr="00B15854">
              <w:rPr>
                <w:rStyle w:val="rfdPoemTiniCharChar"/>
                <w:rtl/>
              </w:rPr>
              <w:br/>
              <w:t> </w:t>
            </w:r>
          </w:p>
        </w:tc>
      </w:tr>
    </w:tbl>
    <w:p w14:paraId="25F27E57" w14:textId="77777777" w:rsidR="00E732A3" w:rsidRDefault="00E732A3" w:rsidP="00900A3B">
      <w:pPr>
        <w:pStyle w:val="rfdPoemCenter"/>
        <w:rPr>
          <w:rtl/>
        </w:rPr>
      </w:pPr>
      <w:r>
        <w:rPr>
          <w:rFonts w:hint="eastAsia"/>
          <w:rtl/>
        </w:rPr>
        <w:t>والله</w:t>
      </w:r>
      <w:r w:rsidR="00852492">
        <w:rPr>
          <w:rFonts w:hint="eastAsia"/>
          <w:rtl/>
        </w:rPr>
        <w:t xml:space="preserve"> </w:t>
      </w:r>
      <w:r>
        <w:rPr>
          <w:rtl/>
        </w:rPr>
        <w:t>منهم</w:t>
      </w:r>
      <w:r w:rsidR="00852492">
        <w:rPr>
          <w:rtl/>
        </w:rPr>
        <w:t xml:space="preserve"> </w:t>
      </w:r>
      <w:r>
        <w:rPr>
          <w:rtl/>
        </w:rPr>
        <w:t>عاصمٌ</w:t>
      </w:r>
      <w:r w:rsidR="00852492">
        <w:rPr>
          <w:rtl/>
        </w:rPr>
        <w:t xml:space="preserve"> </w:t>
      </w:r>
      <w:r>
        <w:rPr>
          <w:rtl/>
        </w:rPr>
        <w:t>يمنعُ)</w:t>
      </w:r>
    </w:p>
    <w:p w14:paraId="62E58600" w14:textId="77777777" w:rsidR="00E732A3" w:rsidRDefault="00F11B4F" w:rsidP="00E732A3">
      <w:pPr>
        <w:rPr>
          <w:rtl/>
        </w:rPr>
      </w:pPr>
      <w:r>
        <w:rPr>
          <w:rtl/>
        </w:rPr>
        <w:br w:type="page"/>
      </w:r>
      <w:r w:rsidR="00E732A3">
        <w:rPr>
          <w:rFonts w:hint="eastAsia"/>
          <w:rtl/>
        </w:rPr>
        <w:t>ومن</w:t>
      </w:r>
      <w:r w:rsidR="00E732A3">
        <w:rPr>
          <w:rtl/>
        </w:rPr>
        <w:t xml:space="preserve"> شعره في رثاء الإمام الحسين </w:t>
      </w:r>
      <w:r w:rsidR="006E72D1" w:rsidRPr="00DA6958">
        <w:rPr>
          <w:rStyle w:val="rfdAlaem"/>
          <w:rtl/>
        </w:rPr>
        <w:t>عليه‌السلام</w:t>
      </w:r>
      <w:r w:rsidR="00E732A3">
        <w:rPr>
          <w:rtl/>
        </w:rPr>
        <w:t xml:space="preserve"> </w:t>
      </w:r>
      <w:r w:rsidR="00E732A3" w:rsidRPr="00E732A3">
        <w:rPr>
          <w:rStyle w:val="rfdFootnotenum"/>
          <w:rtl/>
        </w:rPr>
        <w:t>(1)</w:t>
      </w:r>
      <w:r w:rsidR="00836F2F">
        <w:rPr>
          <w:rtl/>
        </w:rPr>
        <w:t xml:space="preserve"> : </w:t>
      </w:r>
    </w:p>
    <w:tbl>
      <w:tblPr>
        <w:bidiVisual/>
        <w:tblW w:w="5000" w:type="pct"/>
        <w:tblLook w:val="01E0" w:firstRow="1" w:lastRow="1" w:firstColumn="1" w:lastColumn="1" w:noHBand="0" w:noVBand="0"/>
      </w:tblPr>
      <w:tblGrid>
        <w:gridCol w:w="3538"/>
        <w:gridCol w:w="295"/>
        <w:gridCol w:w="3538"/>
      </w:tblGrid>
      <w:tr w:rsidR="00900A3B" w14:paraId="1D129550" w14:textId="77777777">
        <w:tc>
          <w:tcPr>
            <w:tcW w:w="2400" w:type="pct"/>
          </w:tcPr>
          <w:p w14:paraId="1A52A942" w14:textId="77777777" w:rsidR="00900A3B" w:rsidRDefault="00900A3B" w:rsidP="00821938">
            <w:pPr>
              <w:pStyle w:val="rfdPoem"/>
              <w:rPr>
                <w:rtl/>
              </w:rPr>
            </w:pPr>
            <w:r>
              <w:rPr>
                <w:rFonts w:hint="eastAsia"/>
                <w:rtl/>
              </w:rPr>
              <w:t xml:space="preserve">تصرّمَ </w:t>
            </w:r>
            <w:r>
              <w:rPr>
                <w:rtl/>
              </w:rPr>
              <w:t>شهرُ الحجِّ وانصرمَ الصبرُ</w:t>
            </w:r>
            <w:r w:rsidRPr="00B15854">
              <w:rPr>
                <w:rStyle w:val="rfdPoemTiniCharChar"/>
                <w:rtl/>
              </w:rPr>
              <w:br/>
              <w:t> </w:t>
            </w:r>
          </w:p>
        </w:tc>
        <w:tc>
          <w:tcPr>
            <w:tcW w:w="200" w:type="pct"/>
          </w:tcPr>
          <w:p w14:paraId="70341B18" w14:textId="77777777" w:rsidR="00900A3B" w:rsidRDefault="00900A3B" w:rsidP="00821938">
            <w:pPr>
              <w:pStyle w:val="rfdPoem"/>
              <w:rPr>
                <w:rtl/>
              </w:rPr>
            </w:pPr>
          </w:p>
        </w:tc>
        <w:tc>
          <w:tcPr>
            <w:tcW w:w="2400" w:type="pct"/>
          </w:tcPr>
          <w:p w14:paraId="1A006AEC" w14:textId="77777777" w:rsidR="00900A3B" w:rsidRDefault="00900A3B" w:rsidP="00821938">
            <w:pPr>
              <w:pStyle w:val="rfdPoem"/>
              <w:rPr>
                <w:rtl/>
              </w:rPr>
            </w:pPr>
            <w:r>
              <w:rPr>
                <w:rFonts w:hint="eastAsia"/>
                <w:rtl/>
              </w:rPr>
              <w:t xml:space="preserve">وأشرفَ </w:t>
            </w:r>
            <w:r>
              <w:rPr>
                <w:rtl/>
              </w:rPr>
              <w:t>ركبُ الحزنِ وارتحلَ البشرُ</w:t>
            </w:r>
            <w:r w:rsidRPr="00B15854">
              <w:rPr>
                <w:rStyle w:val="rfdPoemTiniCharChar"/>
                <w:rtl/>
              </w:rPr>
              <w:br/>
              <w:t> </w:t>
            </w:r>
          </w:p>
        </w:tc>
      </w:tr>
      <w:tr w:rsidR="00900A3B" w14:paraId="2113A5FD" w14:textId="77777777">
        <w:tc>
          <w:tcPr>
            <w:tcW w:w="2400" w:type="pct"/>
          </w:tcPr>
          <w:p w14:paraId="6CF6CCAA" w14:textId="77777777" w:rsidR="00900A3B" w:rsidRDefault="00900A3B" w:rsidP="00821938">
            <w:pPr>
              <w:pStyle w:val="rfdPoem"/>
              <w:rPr>
                <w:rtl/>
              </w:rPr>
            </w:pPr>
            <w:r>
              <w:rPr>
                <w:rFonts w:hint="eastAsia"/>
                <w:rtl/>
              </w:rPr>
              <w:t xml:space="preserve">وأضحتْ </w:t>
            </w:r>
            <w:r>
              <w:rPr>
                <w:rtl/>
              </w:rPr>
              <w:t>مقاصيرُ السرورِ دريسةً</w:t>
            </w:r>
            <w:r w:rsidRPr="00B15854">
              <w:rPr>
                <w:rStyle w:val="rfdPoemTiniCharChar"/>
                <w:rtl/>
              </w:rPr>
              <w:br/>
              <w:t> </w:t>
            </w:r>
          </w:p>
        </w:tc>
        <w:tc>
          <w:tcPr>
            <w:tcW w:w="200" w:type="pct"/>
          </w:tcPr>
          <w:p w14:paraId="53169536" w14:textId="77777777" w:rsidR="00900A3B" w:rsidRDefault="00900A3B" w:rsidP="00821938">
            <w:pPr>
              <w:pStyle w:val="rfdPoem"/>
              <w:rPr>
                <w:rtl/>
              </w:rPr>
            </w:pPr>
          </w:p>
        </w:tc>
        <w:tc>
          <w:tcPr>
            <w:tcW w:w="2400" w:type="pct"/>
          </w:tcPr>
          <w:p w14:paraId="24671169" w14:textId="77777777" w:rsidR="00900A3B" w:rsidRDefault="00900A3B" w:rsidP="00821938">
            <w:pPr>
              <w:pStyle w:val="rfdPoem"/>
              <w:rPr>
                <w:rtl/>
              </w:rPr>
            </w:pPr>
            <w:r>
              <w:rPr>
                <w:rFonts w:hint="eastAsia"/>
                <w:rtl/>
              </w:rPr>
              <w:t xml:space="preserve">وقامَ </w:t>
            </w:r>
            <w:r>
              <w:rPr>
                <w:rtl/>
              </w:rPr>
              <w:t>خطيب النوحِ إذ قربَ العشرُ</w:t>
            </w:r>
            <w:r w:rsidRPr="00B15854">
              <w:rPr>
                <w:rStyle w:val="rfdPoemTiniCharChar"/>
                <w:rtl/>
              </w:rPr>
              <w:br/>
              <w:t> </w:t>
            </w:r>
          </w:p>
        </w:tc>
      </w:tr>
      <w:tr w:rsidR="00900A3B" w14:paraId="0D444EA2" w14:textId="77777777">
        <w:tc>
          <w:tcPr>
            <w:tcW w:w="2400" w:type="pct"/>
          </w:tcPr>
          <w:p w14:paraId="09D3A145" w14:textId="77777777" w:rsidR="00900A3B" w:rsidRDefault="00900A3B" w:rsidP="00821938">
            <w:pPr>
              <w:pStyle w:val="rfdPoem"/>
              <w:rPr>
                <w:rtl/>
              </w:rPr>
            </w:pPr>
            <w:r>
              <w:rPr>
                <w:rFonts w:hint="eastAsia"/>
                <w:rtl/>
              </w:rPr>
              <w:t xml:space="preserve">تَقِ </w:t>
            </w:r>
            <w:r>
              <w:rPr>
                <w:rtl/>
              </w:rPr>
              <w:t>الله عذلي يا عذولي فمسمعي</w:t>
            </w:r>
            <w:r w:rsidRPr="00B15854">
              <w:rPr>
                <w:rStyle w:val="rfdPoemTiniCharChar"/>
                <w:rtl/>
              </w:rPr>
              <w:br/>
              <w:t> </w:t>
            </w:r>
          </w:p>
        </w:tc>
        <w:tc>
          <w:tcPr>
            <w:tcW w:w="200" w:type="pct"/>
          </w:tcPr>
          <w:p w14:paraId="16DE9D0D" w14:textId="77777777" w:rsidR="00900A3B" w:rsidRDefault="00900A3B" w:rsidP="00821938">
            <w:pPr>
              <w:pStyle w:val="rfdPoem"/>
              <w:rPr>
                <w:rtl/>
              </w:rPr>
            </w:pPr>
          </w:p>
        </w:tc>
        <w:tc>
          <w:tcPr>
            <w:tcW w:w="2400" w:type="pct"/>
          </w:tcPr>
          <w:p w14:paraId="753BAC0C" w14:textId="77777777" w:rsidR="00900A3B" w:rsidRDefault="00900A3B" w:rsidP="00821938">
            <w:pPr>
              <w:pStyle w:val="rfdPoem"/>
              <w:rPr>
                <w:rtl/>
              </w:rPr>
            </w:pPr>
            <w:r>
              <w:rPr>
                <w:rFonts w:hint="eastAsia"/>
                <w:rtl/>
              </w:rPr>
              <w:t xml:space="preserve">وأشرفَ </w:t>
            </w:r>
            <w:r>
              <w:rPr>
                <w:rtl/>
              </w:rPr>
              <w:t>ركبُ الحزنِ وارتحلَ البشرُ</w:t>
            </w:r>
            <w:r w:rsidRPr="00B15854">
              <w:rPr>
                <w:rStyle w:val="rfdPoemTiniCharChar"/>
                <w:rtl/>
              </w:rPr>
              <w:br/>
              <w:t> </w:t>
            </w:r>
          </w:p>
        </w:tc>
      </w:tr>
      <w:tr w:rsidR="00900A3B" w14:paraId="6129A126" w14:textId="77777777">
        <w:tc>
          <w:tcPr>
            <w:tcW w:w="2400" w:type="pct"/>
          </w:tcPr>
          <w:p w14:paraId="10896383" w14:textId="77777777" w:rsidR="00900A3B" w:rsidRDefault="00900A3B" w:rsidP="00821938">
            <w:pPr>
              <w:pStyle w:val="rfdPoem"/>
              <w:rPr>
                <w:rtl/>
              </w:rPr>
            </w:pPr>
            <w:r>
              <w:rPr>
                <w:rFonts w:hint="eastAsia"/>
                <w:rtl/>
              </w:rPr>
              <w:t xml:space="preserve">وأضحتْ </w:t>
            </w:r>
            <w:r>
              <w:rPr>
                <w:rtl/>
              </w:rPr>
              <w:t>مقاصيرُ السرورِ دريسةً</w:t>
            </w:r>
            <w:r w:rsidRPr="00B15854">
              <w:rPr>
                <w:rStyle w:val="rfdPoemTiniCharChar"/>
                <w:rtl/>
              </w:rPr>
              <w:br/>
              <w:t> </w:t>
            </w:r>
          </w:p>
        </w:tc>
        <w:tc>
          <w:tcPr>
            <w:tcW w:w="200" w:type="pct"/>
          </w:tcPr>
          <w:p w14:paraId="01BB5716" w14:textId="77777777" w:rsidR="00900A3B" w:rsidRDefault="00900A3B" w:rsidP="00821938">
            <w:pPr>
              <w:pStyle w:val="rfdPoem"/>
              <w:rPr>
                <w:rtl/>
              </w:rPr>
            </w:pPr>
          </w:p>
        </w:tc>
        <w:tc>
          <w:tcPr>
            <w:tcW w:w="2400" w:type="pct"/>
          </w:tcPr>
          <w:p w14:paraId="0B0886D7" w14:textId="77777777" w:rsidR="00900A3B" w:rsidRDefault="00900A3B" w:rsidP="00821938">
            <w:pPr>
              <w:pStyle w:val="rfdPoem"/>
              <w:rPr>
                <w:rtl/>
              </w:rPr>
            </w:pPr>
            <w:r>
              <w:rPr>
                <w:rFonts w:hint="eastAsia"/>
                <w:rtl/>
              </w:rPr>
              <w:t xml:space="preserve">أصمٌ </w:t>
            </w:r>
            <w:r>
              <w:rPr>
                <w:rtl/>
              </w:rPr>
              <w:t>وعن سمع المَلامِ به وقرُ</w:t>
            </w:r>
            <w:r w:rsidRPr="00B15854">
              <w:rPr>
                <w:rStyle w:val="rfdPoemTiniCharChar"/>
                <w:rtl/>
              </w:rPr>
              <w:br/>
              <w:t> </w:t>
            </w:r>
          </w:p>
        </w:tc>
      </w:tr>
      <w:tr w:rsidR="00900A3B" w14:paraId="3D6AD920" w14:textId="77777777">
        <w:tc>
          <w:tcPr>
            <w:tcW w:w="2400" w:type="pct"/>
          </w:tcPr>
          <w:p w14:paraId="151824BC" w14:textId="77777777" w:rsidR="00900A3B" w:rsidRDefault="00900A3B" w:rsidP="00821938">
            <w:pPr>
              <w:pStyle w:val="rfdPoem"/>
              <w:rPr>
                <w:rtl/>
              </w:rPr>
            </w:pPr>
            <w:r>
              <w:rPr>
                <w:rFonts w:hint="eastAsia"/>
                <w:rtl/>
              </w:rPr>
              <w:t xml:space="preserve">أما </w:t>
            </w:r>
            <w:r>
              <w:rPr>
                <w:rtl/>
              </w:rPr>
              <w:t>عَرجَت أکناف ربعك وقعةٌ</w:t>
            </w:r>
            <w:r w:rsidRPr="00B15854">
              <w:rPr>
                <w:rStyle w:val="rfdPoemTiniCharChar"/>
                <w:rtl/>
              </w:rPr>
              <w:br/>
              <w:t> </w:t>
            </w:r>
          </w:p>
        </w:tc>
        <w:tc>
          <w:tcPr>
            <w:tcW w:w="200" w:type="pct"/>
          </w:tcPr>
          <w:p w14:paraId="5A46071A" w14:textId="77777777" w:rsidR="00900A3B" w:rsidRDefault="00900A3B" w:rsidP="00821938">
            <w:pPr>
              <w:pStyle w:val="rfdPoem"/>
              <w:rPr>
                <w:rtl/>
              </w:rPr>
            </w:pPr>
          </w:p>
        </w:tc>
        <w:tc>
          <w:tcPr>
            <w:tcW w:w="2400" w:type="pct"/>
          </w:tcPr>
          <w:p w14:paraId="4B8B633C" w14:textId="77777777" w:rsidR="00900A3B" w:rsidRDefault="00900A3B" w:rsidP="00821938">
            <w:pPr>
              <w:pStyle w:val="rfdPoem"/>
              <w:rPr>
                <w:rtl/>
              </w:rPr>
            </w:pPr>
            <w:r>
              <w:rPr>
                <w:rFonts w:hint="eastAsia"/>
                <w:rtl/>
              </w:rPr>
              <w:t>لها</w:t>
            </w:r>
            <w:r>
              <w:rPr>
                <w:rtl/>
              </w:rPr>
              <w:t xml:space="preserve"> هُدَّ رُكن الدينِ وانفصمَ الظهرُ</w:t>
            </w:r>
            <w:r w:rsidRPr="00B15854">
              <w:rPr>
                <w:rStyle w:val="rfdPoemTiniCharChar"/>
                <w:rtl/>
              </w:rPr>
              <w:br/>
              <w:t> </w:t>
            </w:r>
          </w:p>
        </w:tc>
      </w:tr>
      <w:tr w:rsidR="00900A3B" w14:paraId="4B805E6E" w14:textId="77777777">
        <w:tc>
          <w:tcPr>
            <w:tcW w:w="2400" w:type="pct"/>
          </w:tcPr>
          <w:p w14:paraId="471882C8" w14:textId="77777777" w:rsidR="00900A3B" w:rsidRDefault="00900A3B" w:rsidP="00821938">
            <w:pPr>
              <w:pStyle w:val="rfdPoem"/>
              <w:rPr>
                <w:rtl/>
              </w:rPr>
            </w:pPr>
            <w:r>
              <w:rPr>
                <w:rFonts w:hint="eastAsia"/>
                <w:rtl/>
              </w:rPr>
              <w:t xml:space="preserve">بها </w:t>
            </w:r>
            <w:r>
              <w:rPr>
                <w:rtl/>
              </w:rPr>
              <w:t>سَربلَ الإسلام سِربال هَونهِ</w:t>
            </w:r>
            <w:r w:rsidRPr="00B15854">
              <w:rPr>
                <w:rStyle w:val="rfdPoemTiniCharChar"/>
                <w:rtl/>
              </w:rPr>
              <w:br/>
              <w:t> </w:t>
            </w:r>
          </w:p>
        </w:tc>
        <w:tc>
          <w:tcPr>
            <w:tcW w:w="200" w:type="pct"/>
          </w:tcPr>
          <w:p w14:paraId="125E0A8D" w14:textId="77777777" w:rsidR="00900A3B" w:rsidRDefault="00900A3B" w:rsidP="00821938">
            <w:pPr>
              <w:pStyle w:val="rfdPoem"/>
              <w:rPr>
                <w:rtl/>
              </w:rPr>
            </w:pPr>
          </w:p>
        </w:tc>
        <w:tc>
          <w:tcPr>
            <w:tcW w:w="2400" w:type="pct"/>
          </w:tcPr>
          <w:p w14:paraId="3CC7792C" w14:textId="77777777" w:rsidR="00900A3B" w:rsidRDefault="00900A3B" w:rsidP="00821938">
            <w:pPr>
              <w:pStyle w:val="rfdPoem"/>
              <w:rPr>
                <w:rtl/>
              </w:rPr>
            </w:pPr>
            <w:r>
              <w:rPr>
                <w:rFonts w:hint="eastAsia"/>
                <w:rtl/>
              </w:rPr>
              <w:t xml:space="preserve">وبعد </w:t>
            </w:r>
            <w:r>
              <w:rPr>
                <w:rtl/>
              </w:rPr>
              <w:t>خُمول الكُفْر قَام لهُ ذكرُ</w:t>
            </w:r>
            <w:r w:rsidRPr="00B15854">
              <w:rPr>
                <w:rStyle w:val="rfdPoemTiniCharChar"/>
                <w:rtl/>
              </w:rPr>
              <w:br/>
              <w:t> </w:t>
            </w:r>
          </w:p>
        </w:tc>
      </w:tr>
      <w:tr w:rsidR="00900A3B" w14:paraId="1308ECA3" w14:textId="77777777">
        <w:tc>
          <w:tcPr>
            <w:tcW w:w="2400" w:type="pct"/>
          </w:tcPr>
          <w:p w14:paraId="16B38CD0" w14:textId="77777777" w:rsidR="00900A3B" w:rsidRDefault="00900A3B" w:rsidP="00821938">
            <w:pPr>
              <w:pStyle w:val="rfdPoem"/>
              <w:rPr>
                <w:rtl/>
              </w:rPr>
            </w:pPr>
            <w:r>
              <w:rPr>
                <w:rFonts w:hint="eastAsia"/>
                <w:rtl/>
              </w:rPr>
              <w:t xml:space="preserve">وقيعة </w:t>
            </w:r>
            <w:r>
              <w:rPr>
                <w:rtl/>
              </w:rPr>
              <w:t>يوم الطَّفِّ يالك وقعةٌ</w:t>
            </w:r>
            <w:r w:rsidRPr="00B15854">
              <w:rPr>
                <w:rStyle w:val="rfdPoemTiniCharChar"/>
                <w:rtl/>
              </w:rPr>
              <w:br/>
              <w:t> </w:t>
            </w:r>
          </w:p>
        </w:tc>
        <w:tc>
          <w:tcPr>
            <w:tcW w:w="200" w:type="pct"/>
          </w:tcPr>
          <w:p w14:paraId="012DBBCB" w14:textId="77777777" w:rsidR="00900A3B" w:rsidRDefault="00900A3B" w:rsidP="00821938">
            <w:pPr>
              <w:pStyle w:val="rfdPoem"/>
              <w:rPr>
                <w:rtl/>
              </w:rPr>
            </w:pPr>
          </w:p>
        </w:tc>
        <w:tc>
          <w:tcPr>
            <w:tcW w:w="2400" w:type="pct"/>
          </w:tcPr>
          <w:p w14:paraId="5289FF03" w14:textId="77777777" w:rsidR="00900A3B" w:rsidRDefault="00900A3B" w:rsidP="00821938">
            <w:pPr>
              <w:pStyle w:val="rfdPoem"/>
              <w:rPr>
                <w:rtl/>
              </w:rPr>
            </w:pPr>
            <w:r>
              <w:rPr>
                <w:rFonts w:hint="eastAsia"/>
                <w:rtl/>
              </w:rPr>
              <w:t>بها</w:t>
            </w:r>
            <w:r>
              <w:rPr>
                <w:rtl/>
              </w:rPr>
              <w:t xml:space="preserve"> ثُلَّ عَرشُ الله واغتاله الكفرُ</w:t>
            </w:r>
            <w:r w:rsidRPr="00B15854">
              <w:rPr>
                <w:rStyle w:val="rfdPoemTiniCharChar"/>
                <w:rtl/>
              </w:rPr>
              <w:br/>
              <w:t> </w:t>
            </w:r>
          </w:p>
        </w:tc>
      </w:tr>
      <w:tr w:rsidR="00900A3B" w14:paraId="5CDFDCCA" w14:textId="77777777">
        <w:tc>
          <w:tcPr>
            <w:tcW w:w="2400" w:type="pct"/>
          </w:tcPr>
          <w:p w14:paraId="586AE049" w14:textId="77777777" w:rsidR="00900A3B" w:rsidRDefault="00900A3B" w:rsidP="00821938">
            <w:pPr>
              <w:pStyle w:val="rfdPoem"/>
              <w:rPr>
                <w:rtl/>
              </w:rPr>
            </w:pPr>
            <w:r>
              <w:rPr>
                <w:rFonts w:hint="eastAsia"/>
                <w:rtl/>
              </w:rPr>
              <w:t xml:space="preserve">فيا </w:t>
            </w:r>
            <w:r>
              <w:rPr>
                <w:rtl/>
              </w:rPr>
              <w:t>وقعةً أضحىٰ بها عزُّ أحمد</w:t>
            </w:r>
            <w:r w:rsidRPr="00B15854">
              <w:rPr>
                <w:rStyle w:val="rfdPoemTiniCharChar"/>
                <w:rtl/>
              </w:rPr>
              <w:br/>
              <w:t> </w:t>
            </w:r>
          </w:p>
        </w:tc>
        <w:tc>
          <w:tcPr>
            <w:tcW w:w="200" w:type="pct"/>
          </w:tcPr>
          <w:p w14:paraId="172B3DC5" w14:textId="77777777" w:rsidR="00900A3B" w:rsidRDefault="00900A3B" w:rsidP="00821938">
            <w:pPr>
              <w:pStyle w:val="rfdPoem"/>
              <w:rPr>
                <w:rtl/>
              </w:rPr>
            </w:pPr>
          </w:p>
        </w:tc>
        <w:tc>
          <w:tcPr>
            <w:tcW w:w="2400" w:type="pct"/>
          </w:tcPr>
          <w:p w14:paraId="70ED5B98" w14:textId="77777777" w:rsidR="00900A3B" w:rsidRDefault="00900A3B" w:rsidP="00821938">
            <w:pPr>
              <w:pStyle w:val="rfdPoem"/>
              <w:rPr>
                <w:rtl/>
              </w:rPr>
            </w:pPr>
            <w:r>
              <w:rPr>
                <w:rFonts w:hint="eastAsia"/>
                <w:rtl/>
              </w:rPr>
              <w:t xml:space="preserve">ذليلاً </w:t>
            </w:r>
            <w:r>
              <w:rPr>
                <w:rtl/>
              </w:rPr>
              <w:t>وفي قلب الوصي له سَعرُ</w:t>
            </w:r>
            <w:r w:rsidRPr="00B15854">
              <w:rPr>
                <w:rStyle w:val="rfdPoemTiniCharChar"/>
                <w:rtl/>
              </w:rPr>
              <w:br/>
              <w:t> </w:t>
            </w:r>
          </w:p>
        </w:tc>
      </w:tr>
      <w:tr w:rsidR="00900A3B" w14:paraId="593F533C" w14:textId="77777777">
        <w:tc>
          <w:tcPr>
            <w:tcW w:w="2400" w:type="pct"/>
          </w:tcPr>
          <w:p w14:paraId="132613EB" w14:textId="77777777" w:rsidR="00900A3B" w:rsidRDefault="00900A3B" w:rsidP="00821938">
            <w:pPr>
              <w:pStyle w:val="rfdPoem"/>
              <w:rPr>
                <w:rtl/>
              </w:rPr>
            </w:pPr>
            <w:r>
              <w:rPr>
                <w:rFonts w:hint="eastAsia"/>
                <w:rtl/>
              </w:rPr>
              <w:t xml:space="preserve">بها </w:t>
            </w:r>
            <w:r>
              <w:rPr>
                <w:rtl/>
              </w:rPr>
              <w:t>قتل السبط الشهيد وصحبه</w:t>
            </w:r>
            <w:r w:rsidRPr="00B15854">
              <w:rPr>
                <w:rStyle w:val="rfdPoemTiniCharChar"/>
                <w:rtl/>
              </w:rPr>
              <w:br/>
              <w:t> </w:t>
            </w:r>
          </w:p>
        </w:tc>
        <w:tc>
          <w:tcPr>
            <w:tcW w:w="200" w:type="pct"/>
          </w:tcPr>
          <w:p w14:paraId="36D6CC61" w14:textId="77777777" w:rsidR="00900A3B" w:rsidRDefault="00900A3B" w:rsidP="00821938">
            <w:pPr>
              <w:pStyle w:val="rfdPoem"/>
              <w:rPr>
                <w:rtl/>
              </w:rPr>
            </w:pPr>
          </w:p>
        </w:tc>
        <w:tc>
          <w:tcPr>
            <w:tcW w:w="2400" w:type="pct"/>
          </w:tcPr>
          <w:p w14:paraId="696B6CF1" w14:textId="77777777" w:rsidR="00900A3B" w:rsidRDefault="00900A3B" w:rsidP="00821938">
            <w:pPr>
              <w:pStyle w:val="rfdPoem"/>
              <w:rPr>
                <w:rtl/>
              </w:rPr>
            </w:pPr>
            <w:r>
              <w:rPr>
                <w:rFonts w:hint="eastAsia"/>
                <w:rtl/>
              </w:rPr>
              <w:t xml:space="preserve">وعترته </w:t>
            </w:r>
            <w:r>
              <w:rPr>
                <w:rtl/>
              </w:rPr>
              <w:t>الأطهار والأنجم الزهرُ</w:t>
            </w:r>
            <w:r w:rsidRPr="00B15854">
              <w:rPr>
                <w:rStyle w:val="rfdPoemTiniCharChar"/>
                <w:rtl/>
              </w:rPr>
              <w:br/>
              <w:t> </w:t>
            </w:r>
          </w:p>
        </w:tc>
      </w:tr>
    </w:tbl>
    <w:p w14:paraId="6D68FE09" w14:textId="77777777" w:rsidR="00E732A3" w:rsidRDefault="00E732A3" w:rsidP="00E732A3">
      <w:pPr>
        <w:pStyle w:val="rfdLine"/>
        <w:rPr>
          <w:rtl/>
        </w:rPr>
      </w:pPr>
      <w:r>
        <w:rPr>
          <w:rtl/>
        </w:rPr>
        <w:t>__________</w:t>
      </w:r>
    </w:p>
    <w:p w14:paraId="6FE685EB" w14:textId="77777777" w:rsidR="00E732A3" w:rsidRDefault="00E732A3" w:rsidP="00E732A3">
      <w:pPr>
        <w:pStyle w:val="rfdFootnote0"/>
        <w:rPr>
          <w:rtl/>
        </w:rPr>
      </w:pPr>
      <w:r>
        <w:rPr>
          <w:rtl/>
        </w:rPr>
        <w:t>(1) موسوعة شعراء البحرين 1/209</w:t>
      </w:r>
      <w:r w:rsidR="00836F2F">
        <w:rPr>
          <w:rtl/>
        </w:rPr>
        <w:t xml:space="preserve"> ـ</w:t>
      </w:r>
      <w:r w:rsidR="007C74F1">
        <w:rPr>
          <w:rtl/>
        </w:rPr>
        <w:t xml:space="preserve"> </w:t>
      </w:r>
      <w:r>
        <w:rPr>
          <w:rtl/>
        </w:rPr>
        <w:t>214.</w:t>
      </w:r>
    </w:p>
    <w:p w14:paraId="79AC82E0" w14:textId="77777777" w:rsidR="00E732A3" w:rsidRDefault="00E732A3" w:rsidP="00E732A3">
      <w:pPr>
        <w:rPr>
          <w:rtl/>
        </w:rPr>
      </w:pPr>
      <w:r>
        <w:br w:type="page"/>
      </w:r>
    </w:p>
    <w:tbl>
      <w:tblPr>
        <w:bidiVisual/>
        <w:tblW w:w="5000" w:type="pct"/>
        <w:tblLook w:val="01E0" w:firstRow="1" w:lastRow="1" w:firstColumn="1" w:lastColumn="1" w:noHBand="0" w:noVBand="0"/>
      </w:tblPr>
      <w:tblGrid>
        <w:gridCol w:w="3538"/>
        <w:gridCol w:w="295"/>
        <w:gridCol w:w="3538"/>
      </w:tblGrid>
      <w:tr w:rsidR="00900A3B" w14:paraId="7ED5BDC1" w14:textId="77777777">
        <w:tc>
          <w:tcPr>
            <w:tcW w:w="2400" w:type="pct"/>
          </w:tcPr>
          <w:p w14:paraId="6A25CAFA" w14:textId="77777777" w:rsidR="00900A3B" w:rsidRDefault="00900A3B" w:rsidP="00821938">
            <w:pPr>
              <w:pStyle w:val="rfdPoem"/>
              <w:rPr>
                <w:rtl/>
              </w:rPr>
            </w:pPr>
            <w:r>
              <w:rPr>
                <w:rFonts w:hint="eastAsia"/>
                <w:rtl/>
              </w:rPr>
              <w:t xml:space="preserve">فيالك </w:t>
            </w:r>
            <w:r>
              <w:rPr>
                <w:rtl/>
              </w:rPr>
              <w:t>خطبٌ لا انقطاع لوصله</w:t>
            </w:r>
            <w:r w:rsidRPr="00B15854">
              <w:rPr>
                <w:rStyle w:val="rfdPoemTiniCharChar"/>
                <w:rtl/>
              </w:rPr>
              <w:br/>
              <w:t> </w:t>
            </w:r>
          </w:p>
        </w:tc>
        <w:tc>
          <w:tcPr>
            <w:tcW w:w="200" w:type="pct"/>
          </w:tcPr>
          <w:p w14:paraId="46E8BF8C" w14:textId="77777777" w:rsidR="00900A3B" w:rsidRDefault="00900A3B" w:rsidP="00821938">
            <w:pPr>
              <w:pStyle w:val="rfdPoem"/>
              <w:rPr>
                <w:rtl/>
              </w:rPr>
            </w:pPr>
          </w:p>
        </w:tc>
        <w:tc>
          <w:tcPr>
            <w:tcW w:w="2400" w:type="pct"/>
          </w:tcPr>
          <w:p w14:paraId="6A0938D2" w14:textId="77777777" w:rsidR="00900A3B" w:rsidRDefault="00900A3B" w:rsidP="00821938">
            <w:pPr>
              <w:pStyle w:val="rfdPoem"/>
              <w:rPr>
                <w:rtl/>
              </w:rPr>
            </w:pPr>
            <w:r>
              <w:rPr>
                <w:rFonts w:hint="eastAsia"/>
                <w:rtl/>
              </w:rPr>
              <w:t xml:space="preserve">ويا </w:t>
            </w:r>
            <w:r>
              <w:rPr>
                <w:rtl/>
              </w:rPr>
              <w:t>لك كس</w:t>
            </w:r>
            <w:r w:rsidR="00836F2F">
              <w:rPr>
                <w:rtl/>
              </w:rPr>
              <w:t xml:space="preserve"> ـ </w:t>
            </w:r>
            <w:r>
              <w:rPr>
                <w:rtl/>
              </w:rPr>
              <w:t>راً ليس يعقبهُ جبرُ</w:t>
            </w:r>
            <w:r w:rsidRPr="00B15854">
              <w:rPr>
                <w:rStyle w:val="rfdPoemTiniCharChar"/>
                <w:rtl/>
              </w:rPr>
              <w:br/>
              <w:t> </w:t>
            </w:r>
          </w:p>
        </w:tc>
      </w:tr>
      <w:tr w:rsidR="00900A3B" w14:paraId="5973E551" w14:textId="77777777">
        <w:tc>
          <w:tcPr>
            <w:tcW w:w="2400" w:type="pct"/>
          </w:tcPr>
          <w:p w14:paraId="68DDA3C6" w14:textId="77777777" w:rsidR="00900A3B" w:rsidRDefault="00900A3B" w:rsidP="00821938">
            <w:pPr>
              <w:pStyle w:val="rfdPoem"/>
              <w:rPr>
                <w:rtl/>
              </w:rPr>
            </w:pPr>
            <w:r>
              <w:rPr>
                <w:rFonts w:hint="eastAsia"/>
                <w:rtl/>
              </w:rPr>
              <w:t>أيقتلُ</w:t>
            </w:r>
            <w:r>
              <w:rPr>
                <w:rtl/>
              </w:rPr>
              <w:t xml:space="preserve"> مطعوناً حسينٌ بکربلا</w:t>
            </w:r>
            <w:r w:rsidRPr="00B15854">
              <w:rPr>
                <w:rStyle w:val="rfdPoemTiniCharChar"/>
                <w:rtl/>
              </w:rPr>
              <w:br/>
              <w:t> </w:t>
            </w:r>
          </w:p>
        </w:tc>
        <w:tc>
          <w:tcPr>
            <w:tcW w:w="200" w:type="pct"/>
          </w:tcPr>
          <w:p w14:paraId="19E0DD24" w14:textId="77777777" w:rsidR="00900A3B" w:rsidRDefault="00900A3B" w:rsidP="00821938">
            <w:pPr>
              <w:pStyle w:val="rfdPoem"/>
              <w:rPr>
                <w:rtl/>
              </w:rPr>
            </w:pPr>
          </w:p>
        </w:tc>
        <w:tc>
          <w:tcPr>
            <w:tcW w:w="2400" w:type="pct"/>
          </w:tcPr>
          <w:p w14:paraId="62906B5E" w14:textId="77777777" w:rsidR="00900A3B" w:rsidRDefault="00900A3B" w:rsidP="00821938">
            <w:pPr>
              <w:pStyle w:val="rfdPoem"/>
              <w:rPr>
                <w:rtl/>
              </w:rPr>
            </w:pPr>
            <w:r>
              <w:rPr>
                <w:rFonts w:hint="eastAsia"/>
                <w:rtl/>
              </w:rPr>
              <w:t xml:space="preserve">ويحتزّ </w:t>
            </w:r>
            <w:r>
              <w:rPr>
                <w:rtl/>
              </w:rPr>
              <w:t>منه الرأس من حَنقٍ شمرُ</w:t>
            </w:r>
            <w:r w:rsidRPr="00B15854">
              <w:rPr>
                <w:rStyle w:val="rfdPoemTiniCharChar"/>
                <w:rtl/>
              </w:rPr>
              <w:br/>
              <w:t> </w:t>
            </w:r>
          </w:p>
        </w:tc>
      </w:tr>
      <w:tr w:rsidR="00900A3B" w14:paraId="0D82CA36" w14:textId="77777777">
        <w:tc>
          <w:tcPr>
            <w:tcW w:w="2400" w:type="pct"/>
          </w:tcPr>
          <w:p w14:paraId="4E312B0B" w14:textId="77777777" w:rsidR="00900A3B" w:rsidRDefault="00900A3B" w:rsidP="00821938">
            <w:pPr>
              <w:pStyle w:val="rfdPoem"/>
              <w:rPr>
                <w:rtl/>
              </w:rPr>
            </w:pPr>
            <w:r>
              <w:rPr>
                <w:rFonts w:hint="eastAsia"/>
                <w:rtl/>
              </w:rPr>
              <w:t xml:space="preserve">أيوطىءُ </w:t>
            </w:r>
            <w:r>
              <w:rPr>
                <w:rtl/>
              </w:rPr>
              <w:t>شمرٌ صدرهُ بنعالهِ</w:t>
            </w:r>
            <w:r w:rsidRPr="00B15854">
              <w:rPr>
                <w:rStyle w:val="rfdPoemTiniCharChar"/>
                <w:rtl/>
              </w:rPr>
              <w:br/>
              <w:t> </w:t>
            </w:r>
          </w:p>
        </w:tc>
        <w:tc>
          <w:tcPr>
            <w:tcW w:w="200" w:type="pct"/>
          </w:tcPr>
          <w:p w14:paraId="4F4D1DEF" w14:textId="77777777" w:rsidR="00900A3B" w:rsidRDefault="00900A3B" w:rsidP="00821938">
            <w:pPr>
              <w:pStyle w:val="rfdPoem"/>
              <w:rPr>
                <w:rtl/>
              </w:rPr>
            </w:pPr>
          </w:p>
        </w:tc>
        <w:tc>
          <w:tcPr>
            <w:tcW w:w="2400" w:type="pct"/>
          </w:tcPr>
          <w:p w14:paraId="5C824AF7" w14:textId="77777777" w:rsidR="00900A3B" w:rsidRDefault="00900A3B" w:rsidP="00821938">
            <w:pPr>
              <w:pStyle w:val="rfdPoem"/>
              <w:rPr>
                <w:rtl/>
              </w:rPr>
            </w:pPr>
            <w:r>
              <w:rPr>
                <w:rFonts w:hint="eastAsia"/>
                <w:rtl/>
              </w:rPr>
              <w:t xml:space="preserve">يا </w:t>
            </w:r>
            <w:r>
              <w:rPr>
                <w:rtl/>
              </w:rPr>
              <w:t>ويحه لم يدرِ ماذا حوىٰ الصدرُ</w:t>
            </w:r>
            <w:r w:rsidRPr="00B15854">
              <w:rPr>
                <w:rStyle w:val="rfdPoemTiniCharChar"/>
                <w:rtl/>
              </w:rPr>
              <w:br/>
              <w:t> </w:t>
            </w:r>
          </w:p>
        </w:tc>
      </w:tr>
      <w:tr w:rsidR="00900A3B" w14:paraId="5BA0C93C" w14:textId="77777777">
        <w:tc>
          <w:tcPr>
            <w:tcW w:w="2400" w:type="pct"/>
          </w:tcPr>
          <w:p w14:paraId="6D944358" w14:textId="77777777" w:rsidR="00900A3B" w:rsidRDefault="00037DF4" w:rsidP="00821938">
            <w:pPr>
              <w:pStyle w:val="rfdPoem"/>
              <w:rPr>
                <w:rtl/>
              </w:rPr>
            </w:pPr>
            <w:r>
              <w:rPr>
                <w:rFonts w:hint="eastAsia"/>
                <w:rtl/>
              </w:rPr>
              <w:t xml:space="preserve">أيقطع </w:t>
            </w:r>
            <w:r>
              <w:rPr>
                <w:rtl/>
              </w:rPr>
              <w:t>رأس السبط ظلماً من القفا</w:t>
            </w:r>
            <w:r w:rsidR="00900A3B" w:rsidRPr="00B15854">
              <w:rPr>
                <w:rStyle w:val="rfdPoemTiniCharChar"/>
                <w:rtl/>
              </w:rPr>
              <w:br/>
              <w:t> </w:t>
            </w:r>
          </w:p>
        </w:tc>
        <w:tc>
          <w:tcPr>
            <w:tcW w:w="200" w:type="pct"/>
          </w:tcPr>
          <w:p w14:paraId="6BE87CFA" w14:textId="77777777" w:rsidR="00900A3B" w:rsidRDefault="00900A3B" w:rsidP="00821938">
            <w:pPr>
              <w:pStyle w:val="rfdPoem"/>
              <w:rPr>
                <w:rtl/>
              </w:rPr>
            </w:pPr>
          </w:p>
        </w:tc>
        <w:tc>
          <w:tcPr>
            <w:tcW w:w="2400" w:type="pct"/>
          </w:tcPr>
          <w:p w14:paraId="510F8652" w14:textId="77777777" w:rsidR="00900A3B" w:rsidRDefault="00037DF4" w:rsidP="00821938">
            <w:pPr>
              <w:pStyle w:val="rfdPoem"/>
              <w:rPr>
                <w:rtl/>
              </w:rPr>
            </w:pPr>
            <w:r>
              <w:rPr>
                <w:rFonts w:hint="eastAsia"/>
                <w:rtl/>
              </w:rPr>
              <w:t xml:space="preserve">وينحرُ </w:t>
            </w:r>
            <w:r>
              <w:rPr>
                <w:rtl/>
              </w:rPr>
              <w:t>منحراً طالما شمّهُ الطهرُ</w:t>
            </w:r>
            <w:r w:rsidR="00900A3B" w:rsidRPr="00B15854">
              <w:rPr>
                <w:rStyle w:val="rfdPoemTiniCharChar"/>
                <w:rtl/>
              </w:rPr>
              <w:br/>
              <w:t> </w:t>
            </w:r>
          </w:p>
        </w:tc>
      </w:tr>
      <w:tr w:rsidR="00900A3B" w14:paraId="593900CF" w14:textId="77777777">
        <w:tc>
          <w:tcPr>
            <w:tcW w:w="2400" w:type="pct"/>
          </w:tcPr>
          <w:p w14:paraId="4254EDA5" w14:textId="77777777" w:rsidR="00900A3B" w:rsidRDefault="00037DF4" w:rsidP="00821938">
            <w:pPr>
              <w:pStyle w:val="rfdPoem"/>
              <w:rPr>
                <w:rtl/>
              </w:rPr>
            </w:pPr>
            <w:r>
              <w:rPr>
                <w:rFonts w:hint="eastAsia"/>
                <w:rtl/>
              </w:rPr>
              <w:t xml:space="preserve">ألم </w:t>
            </w:r>
            <w:r>
              <w:rPr>
                <w:rtl/>
              </w:rPr>
              <w:t>يدرِ بالشمسِ المنيرةِ كوّرَت</w:t>
            </w:r>
            <w:r w:rsidR="00900A3B" w:rsidRPr="00B15854">
              <w:rPr>
                <w:rStyle w:val="rfdPoemTiniCharChar"/>
                <w:rtl/>
              </w:rPr>
              <w:br/>
              <w:t> </w:t>
            </w:r>
          </w:p>
        </w:tc>
        <w:tc>
          <w:tcPr>
            <w:tcW w:w="200" w:type="pct"/>
          </w:tcPr>
          <w:p w14:paraId="4F2DAD87" w14:textId="77777777" w:rsidR="00900A3B" w:rsidRDefault="00900A3B" w:rsidP="00821938">
            <w:pPr>
              <w:pStyle w:val="rfdPoem"/>
              <w:rPr>
                <w:rtl/>
              </w:rPr>
            </w:pPr>
          </w:p>
        </w:tc>
        <w:tc>
          <w:tcPr>
            <w:tcW w:w="2400" w:type="pct"/>
          </w:tcPr>
          <w:p w14:paraId="26670509" w14:textId="77777777" w:rsidR="00900A3B" w:rsidRDefault="00037DF4" w:rsidP="00821938">
            <w:pPr>
              <w:pStyle w:val="rfdPoem"/>
              <w:rPr>
                <w:rtl/>
              </w:rPr>
            </w:pPr>
            <w:r>
              <w:rPr>
                <w:rFonts w:hint="eastAsia"/>
                <w:rtl/>
              </w:rPr>
              <w:t xml:space="preserve">لمقتلهِ </w:t>
            </w:r>
            <w:r>
              <w:rPr>
                <w:rtl/>
              </w:rPr>
              <w:t>واسودّت الأنجم الزهرُ</w:t>
            </w:r>
            <w:r w:rsidR="00900A3B" w:rsidRPr="00B15854">
              <w:rPr>
                <w:rStyle w:val="rfdPoemTiniCharChar"/>
                <w:rtl/>
              </w:rPr>
              <w:br/>
              <w:t> </w:t>
            </w:r>
          </w:p>
        </w:tc>
      </w:tr>
      <w:tr w:rsidR="00900A3B" w14:paraId="7665C930" w14:textId="77777777">
        <w:tc>
          <w:tcPr>
            <w:tcW w:w="2400" w:type="pct"/>
          </w:tcPr>
          <w:p w14:paraId="7AE0FD88" w14:textId="77777777" w:rsidR="00900A3B" w:rsidRDefault="00037DF4" w:rsidP="00821938">
            <w:pPr>
              <w:pStyle w:val="rfdPoem"/>
              <w:rPr>
                <w:rtl/>
              </w:rPr>
            </w:pPr>
            <w:r>
              <w:rPr>
                <w:rFonts w:hint="eastAsia"/>
                <w:rtl/>
              </w:rPr>
              <w:t xml:space="preserve">وأظلمّت </w:t>
            </w:r>
            <w:r>
              <w:rPr>
                <w:rtl/>
              </w:rPr>
              <w:t>الآفاق والأرض زلزلت</w:t>
            </w:r>
            <w:r w:rsidR="00900A3B" w:rsidRPr="00B15854">
              <w:rPr>
                <w:rStyle w:val="rfdPoemTiniCharChar"/>
                <w:rtl/>
              </w:rPr>
              <w:br/>
              <w:t> </w:t>
            </w:r>
          </w:p>
        </w:tc>
        <w:tc>
          <w:tcPr>
            <w:tcW w:w="200" w:type="pct"/>
          </w:tcPr>
          <w:p w14:paraId="246B3FAC" w14:textId="77777777" w:rsidR="00900A3B" w:rsidRDefault="00900A3B" w:rsidP="00821938">
            <w:pPr>
              <w:pStyle w:val="rfdPoem"/>
              <w:rPr>
                <w:rtl/>
              </w:rPr>
            </w:pPr>
          </w:p>
        </w:tc>
        <w:tc>
          <w:tcPr>
            <w:tcW w:w="2400" w:type="pct"/>
          </w:tcPr>
          <w:p w14:paraId="4176674D" w14:textId="77777777" w:rsidR="00900A3B" w:rsidRDefault="00037DF4" w:rsidP="00821938">
            <w:pPr>
              <w:pStyle w:val="rfdPoem"/>
              <w:rPr>
                <w:rtl/>
              </w:rPr>
            </w:pPr>
            <w:r>
              <w:rPr>
                <w:rFonts w:hint="eastAsia"/>
                <w:rtl/>
              </w:rPr>
              <w:t xml:space="preserve">وضجّت </w:t>
            </w:r>
            <w:r>
              <w:rPr>
                <w:rtl/>
              </w:rPr>
              <w:t>له الأملاك وانخسف البدرُ</w:t>
            </w:r>
            <w:r w:rsidR="00900A3B" w:rsidRPr="00B15854">
              <w:rPr>
                <w:rStyle w:val="rfdPoemTiniCharChar"/>
                <w:rtl/>
              </w:rPr>
              <w:br/>
              <w:t> </w:t>
            </w:r>
          </w:p>
        </w:tc>
      </w:tr>
      <w:tr w:rsidR="00900A3B" w14:paraId="7ECF27B9" w14:textId="77777777">
        <w:tc>
          <w:tcPr>
            <w:tcW w:w="2400" w:type="pct"/>
          </w:tcPr>
          <w:p w14:paraId="39E43CEF" w14:textId="77777777" w:rsidR="00900A3B" w:rsidRDefault="00037DF4" w:rsidP="00821938">
            <w:pPr>
              <w:pStyle w:val="rfdPoem"/>
              <w:rPr>
                <w:rtl/>
              </w:rPr>
            </w:pPr>
            <w:r>
              <w:rPr>
                <w:rFonts w:hint="eastAsia"/>
                <w:rtl/>
              </w:rPr>
              <w:t xml:space="preserve">فلا </w:t>
            </w:r>
            <w:r>
              <w:rPr>
                <w:rtl/>
              </w:rPr>
              <w:t>عجباً إن عافت الوحش للكلا</w:t>
            </w:r>
            <w:r w:rsidR="00900A3B" w:rsidRPr="00B15854">
              <w:rPr>
                <w:rStyle w:val="rfdPoemTiniCharChar"/>
                <w:rtl/>
              </w:rPr>
              <w:br/>
              <w:t> </w:t>
            </w:r>
          </w:p>
        </w:tc>
        <w:tc>
          <w:tcPr>
            <w:tcW w:w="200" w:type="pct"/>
          </w:tcPr>
          <w:p w14:paraId="04027877" w14:textId="77777777" w:rsidR="00900A3B" w:rsidRDefault="00900A3B" w:rsidP="00821938">
            <w:pPr>
              <w:pStyle w:val="rfdPoem"/>
              <w:rPr>
                <w:rtl/>
              </w:rPr>
            </w:pPr>
          </w:p>
        </w:tc>
        <w:tc>
          <w:tcPr>
            <w:tcW w:w="2400" w:type="pct"/>
          </w:tcPr>
          <w:p w14:paraId="6DD42653" w14:textId="77777777" w:rsidR="00900A3B" w:rsidRDefault="00037DF4" w:rsidP="00821938">
            <w:pPr>
              <w:pStyle w:val="rfdPoem"/>
              <w:rPr>
                <w:rtl/>
              </w:rPr>
            </w:pPr>
            <w:r>
              <w:rPr>
                <w:rFonts w:hint="eastAsia"/>
                <w:rtl/>
              </w:rPr>
              <w:t xml:space="preserve">وإن </w:t>
            </w:r>
            <w:r>
              <w:rPr>
                <w:rtl/>
              </w:rPr>
              <w:t>غارَ وجداً من مصيبته البحرُ</w:t>
            </w:r>
            <w:r w:rsidR="00900A3B" w:rsidRPr="00B15854">
              <w:rPr>
                <w:rStyle w:val="rfdPoemTiniCharChar"/>
                <w:rtl/>
              </w:rPr>
              <w:br/>
              <w:t> </w:t>
            </w:r>
          </w:p>
        </w:tc>
      </w:tr>
      <w:tr w:rsidR="00900A3B" w14:paraId="2A545C85" w14:textId="77777777">
        <w:tc>
          <w:tcPr>
            <w:tcW w:w="2400" w:type="pct"/>
          </w:tcPr>
          <w:p w14:paraId="6C33E1DC" w14:textId="77777777" w:rsidR="00900A3B" w:rsidRDefault="00037DF4" w:rsidP="00821938">
            <w:pPr>
              <w:pStyle w:val="rfdPoem"/>
              <w:rPr>
                <w:rtl/>
              </w:rPr>
            </w:pPr>
            <w:r>
              <w:rPr>
                <w:rFonts w:hint="eastAsia"/>
                <w:rtl/>
              </w:rPr>
              <w:t xml:space="preserve">بنفسي </w:t>
            </w:r>
            <w:r>
              <w:rPr>
                <w:rtl/>
              </w:rPr>
              <w:t>جواداً قد کبا عن جواده</w:t>
            </w:r>
            <w:r w:rsidR="00900A3B" w:rsidRPr="00B15854">
              <w:rPr>
                <w:rStyle w:val="rfdPoemTiniCharChar"/>
                <w:rtl/>
              </w:rPr>
              <w:br/>
              <w:t> </w:t>
            </w:r>
          </w:p>
        </w:tc>
        <w:tc>
          <w:tcPr>
            <w:tcW w:w="200" w:type="pct"/>
          </w:tcPr>
          <w:p w14:paraId="1D6CA64A" w14:textId="77777777" w:rsidR="00900A3B" w:rsidRDefault="00900A3B" w:rsidP="00821938">
            <w:pPr>
              <w:pStyle w:val="rfdPoem"/>
              <w:rPr>
                <w:rtl/>
              </w:rPr>
            </w:pPr>
          </w:p>
        </w:tc>
        <w:tc>
          <w:tcPr>
            <w:tcW w:w="2400" w:type="pct"/>
          </w:tcPr>
          <w:p w14:paraId="6C3437FA" w14:textId="77777777" w:rsidR="00900A3B" w:rsidRDefault="00037DF4" w:rsidP="00821938">
            <w:pPr>
              <w:pStyle w:val="rfdPoem"/>
              <w:rPr>
                <w:rtl/>
              </w:rPr>
            </w:pPr>
            <w:r>
              <w:rPr>
                <w:rFonts w:hint="eastAsia"/>
                <w:rtl/>
              </w:rPr>
              <w:t xml:space="preserve">فعفّر </w:t>
            </w:r>
            <w:r>
              <w:rPr>
                <w:rtl/>
              </w:rPr>
              <w:t>منه الوجه وانتحر النحرُ</w:t>
            </w:r>
            <w:r w:rsidR="00900A3B" w:rsidRPr="00B15854">
              <w:rPr>
                <w:rStyle w:val="rfdPoemTiniCharChar"/>
                <w:rtl/>
              </w:rPr>
              <w:br/>
              <w:t> </w:t>
            </w:r>
          </w:p>
        </w:tc>
      </w:tr>
      <w:tr w:rsidR="00900A3B" w14:paraId="0E946850" w14:textId="77777777">
        <w:tc>
          <w:tcPr>
            <w:tcW w:w="2400" w:type="pct"/>
          </w:tcPr>
          <w:p w14:paraId="016E26F9" w14:textId="77777777" w:rsidR="00900A3B" w:rsidRDefault="00037DF4" w:rsidP="00821938">
            <w:pPr>
              <w:pStyle w:val="rfdPoem"/>
              <w:rPr>
                <w:rtl/>
              </w:rPr>
            </w:pPr>
            <w:r>
              <w:rPr>
                <w:rFonts w:hint="eastAsia"/>
                <w:rtl/>
              </w:rPr>
              <w:t xml:space="preserve">بنفسي </w:t>
            </w:r>
            <w:r>
              <w:rPr>
                <w:rtl/>
              </w:rPr>
              <w:t>مقطوع الكريم من القفا</w:t>
            </w:r>
            <w:r w:rsidR="00900A3B" w:rsidRPr="00B15854">
              <w:rPr>
                <w:rStyle w:val="rfdPoemTiniCharChar"/>
                <w:rtl/>
              </w:rPr>
              <w:br/>
              <w:t> </w:t>
            </w:r>
          </w:p>
        </w:tc>
        <w:tc>
          <w:tcPr>
            <w:tcW w:w="200" w:type="pct"/>
          </w:tcPr>
          <w:p w14:paraId="79D9CAF6" w14:textId="77777777" w:rsidR="00900A3B" w:rsidRDefault="00900A3B" w:rsidP="00821938">
            <w:pPr>
              <w:pStyle w:val="rfdPoem"/>
              <w:rPr>
                <w:rtl/>
              </w:rPr>
            </w:pPr>
          </w:p>
        </w:tc>
        <w:tc>
          <w:tcPr>
            <w:tcW w:w="2400" w:type="pct"/>
          </w:tcPr>
          <w:p w14:paraId="334C3B87" w14:textId="77777777" w:rsidR="00900A3B" w:rsidRDefault="00037DF4" w:rsidP="00821938">
            <w:pPr>
              <w:pStyle w:val="rfdPoem"/>
              <w:rPr>
                <w:rtl/>
              </w:rPr>
            </w:pPr>
            <w:r>
              <w:rPr>
                <w:rFonts w:hint="eastAsia"/>
                <w:rtl/>
              </w:rPr>
              <w:t xml:space="preserve">بحر </w:t>
            </w:r>
            <w:r>
              <w:rPr>
                <w:rtl/>
              </w:rPr>
              <w:t>الثرىٰ بالرغم تورده البترُ</w:t>
            </w:r>
            <w:r w:rsidR="00900A3B" w:rsidRPr="00B15854">
              <w:rPr>
                <w:rStyle w:val="rfdPoemTiniCharChar"/>
                <w:rtl/>
              </w:rPr>
              <w:br/>
              <w:t> </w:t>
            </w:r>
          </w:p>
        </w:tc>
      </w:tr>
      <w:tr w:rsidR="00037DF4" w14:paraId="5EB13049" w14:textId="77777777">
        <w:tc>
          <w:tcPr>
            <w:tcW w:w="2400" w:type="pct"/>
          </w:tcPr>
          <w:p w14:paraId="6E72765D" w14:textId="77777777" w:rsidR="00037DF4" w:rsidRDefault="00037DF4" w:rsidP="00821938">
            <w:pPr>
              <w:pStyle w:val="rfdPoem"/>
              <w:rPr>
                <w:rtl/>
              </w:rPr>
            </w:pPr>
            <w:r>
              <w:rPr>
                <w:rFonts w:hint="eastAsia"/>
                <w:rtl/>
              </w:rPr>
              <w:t xml:space="preserve">بنفسي </w:t>
            </w:r>
            <w:r>
              <w:rPr>
                <w:rtl/>
              </w:rPr>
              <w:t>فرخ البضعة الطهر فاطم</w:t>
            </w:r>
            <w:r w:rsidRPr="00B15854">
              <w:rPr>
                <w:rStyle w:val="rfdPoemTiniCharChar"/>
                <w:rtl/>
              </w:rPr>
              <w:br/>
              <w:t> </w:t>
            </w:r>
          </w:p>
        </w:tc>
        <w:tc>
          <w:tcPr>
            <w:tcW w:w="200" w:type="pct"/>
          </w:tcPr>
          <w:p w14:paraId="3833BB8E" w14:textId="77777777" w:rsidR="00037DF4" w:rsidRDefault="00037DF4" w:rsidP="00821938">
            <w:pPr>
              <w:pStyle w:val="rfdPoem"/>
              <w:rPr>
                <w:rtl/>
              </w:rPr>
            </w:pPr>
          </w:p>
        </w:tc>
        <w:tc>
          <w:tcPr>
            <w:tcW w:w="2400" w:type="pct"/>
          </w:tcPr>
          <w:p w14:paraId="33AF1479" w14:textId="77777777" w:rsidR="00037DF4" w:rsidRDefault="00037DF4" w:rsidP="00821938">
            <w:pPr>
              <w:pStyle w:val="rfdPoem"/>
              <w:rPr>
                <w:rtl/>
              </w:rPr>
            </w:pPr>
            <w:r>
              <w:rPr>
                <w:rFonts w:hint="eastAsia"/>
                <w:rtl/>
              </w:rPr>
              <w:t xml:space="preserve">جريحاً </w:t>
            </w:r>
            <w:r>
              <w:rPr>
                <w:rtl/>
              </w:rPr>
              <w:t>ومنه الجسم تنقطه السمرُ</w:t>
            </w:r>
            <w:r w:rsidRPr="00B15854">
              <w:rPr>
                <w:rStyle w:val="rfdPoemTiniCharChar"/>
                <w:rtl/>
              </w:rPr>
              <w:br/>
              <w:t> </w:t>
            </w:r>
          </w:p>
        </w:tc>
      </w:tr>
    </w:tbl>
    <w:p w14:paraId="4E96418D" w14:textId="77777777" w:rsidR="00E732A3" w:rsidRDefault="00E732A3" w:rsidP="00E732A3">
      <w:pPr>
        <w:rPr>
          <w:rtl/>
        </w:rPr>
      </w:pPr>
      <w:r>
        <w:br w:type="page"/>
      </w:r>
    </w:p>
    <w:tbl>
      <w:tblPr>
        <w:bidiVisual/>
        <w:tblW w:w="5000" w:type="pct"/>
        <w:tblLook w:val="01E0" w:firstRow="1" w:lastRow="1" w:firstColumn="1" w:lastColumn="1" w:noHBand="0" w:noVBand="0"/>
      </w:tblPr>
      <w:tblGrid>
        <w:gridCol w:w="3538"/>
        <w:gridCol w:w="295"/>
        <w:gridCol w:w="3538"/>
      </w:tblGrid>
      <w:tr w:rsidR="00037DF4" w14:paraId="50489B1A" w14:textId="77777777">
        <w:tc>
          <w:tcPr>
            <w:tcW w:w="2400" w:type="pct"/>
          </w:tcPr>
          <w:p w14:paraId="755DA0AD" w14:textId="77777777" w:rsidR="00037DF4" w:rsidRDefault="00037DF4" w:rsidP="00821938">
            <w:pPr>
              <w:pStyle w:val="rfdPoem"/>
              <w:rPr>
                <w:rtl/>
              </w:rPr>
            </w:pPr>
            <w:r>
              <w:rPr>
                <w:rFonts w:hint="eastAsia"/>
                <w:rtl/>
              </w:rPr>
              <w:t xml:space="preserve">ففي </w:t>
            </w:r>
            <w:r>
              <w:rPr>
                <w:rtl/>
              </w:rPr>
              <w:t>جسمه الزَّاكي عيون من القنا</w:t>
            </w:r>
            <w:r w:rsidRPr="00B15854">
              <w:rPr>
                <w:rStyle w:val="rfdPoemTiniCharChar"/>
                <w:rtl/>
              </w:rPr>
              <w:br/>
              <w:t> </w:t>
            </w:r>
          </w:p>
        </w:tc>
        <w:tc>
          <w:tcPr>
            <w:tcW w:w="200" w:type="pct"/>
          </w:tcPr>
          <w:p w14:paraId="23EA009D" w14:textId="77777777" w:rsidR="00037DF4" w:rsidRDefault="00037DF4" w:rsidP="00821938">
            <w:pPr>
              <w:pStyle w:val="rfdPoem"/>
              <w:rPr>
                <w:rtl/>
              </w:rPr>
            </w:pPr>
          </w:p>
        </w:tc>
        <w:tc>
          <w:tcPr>
            <w:tcW w:w="2400" w:type="pct"/>
          </w:tcPr>
          <w:p w14:paraId="632652F0" w14:textId="77777777" w:rsidR="00037DF4" w:rsidRDefault="00037DF4" w:rsidP="00821938">
            <w:pPr>
              <w:pStyle w:val="rfdPoem"/>
              <w:rPr>
                <w:rtl/>
              </w:rPr>
            </w:pPr>
            <w:r>
              <w:rPr>
                <w:rFonts w:hint="eastAsia"/>
                <w:rtl/>
              </w:rPr>
              <w:t xml:space="preserve">وبالبيض </w:t>
            </w:r>
            <w:r>
              <w:rPr>
                <w:rtl/>
              </w:rPr>
              <w:t>يعلوها حواجبها الحمرُ</w:t>
            </w:r>
            <w:r w:rsidRPr="00B15854">
              <w:rPr>
                <w:rStyle w:val="rfdPoemTiniCharChar"/>
                <w:rtl/>
              </w:rPr>
              <w:br/>
              <w:t> </w:t>
            </w:r>
          </w:p>
        </w:tc>
      </w:tr>
      <w:tr w:rsidR="00037DF4" w14:paraId="74FB87C7" w14:textId="77777777">
        <w:tc>
          <w:tcPr>
            <w:tcW w:w="2400" w:type="pct"/>
          </w:tcPr>
          <w:p w14:paraId="0C730D17" w14:textId="77777777" w:rsidR="00037DF4" w:rsidRDefault="00037DF4" w:rsidP="00821938">
            <w:pPr>
              <w:pStyle w:val="rfdPoem"/>
              <w:rPr>
                <w:rtl/>
              </w:rPr>
            </w:pPr>
            <w:r>
              <w:rPr>
                <w:rFonts w:hint="eastAsia"/>
                <w:rtl/>
              </w:rPr>
              <w:t>قض</w:t>
            </w:r>
            <w:r>
              <w:rPr>
                <w:rFonts w:hint="cs"/>
                <w:rtl/>
              </w:rPr>
              <w:t>یٰ</w:t>
            </w:r>
            <w:r>
              <w:rPr>
                <w:rtl/>
              </w:rPr>
              <w:t xml:space="preserve"> عطشاً والماء في الشطّ طامياً</w:t>
            </w:r>
            <w:r w:rsidRPr="00B15854">
              <w:rPr>
                <w:rStyle w:val="rfdPoemTiniCharChar"/>
                <w:rtl/>
              </w:rPr>
              <w:br/>
              <w:t> </w:t>
            </w:r>
          </w:p>
        </w:tc>
        <w:tc>
          <w:tcPr>
            <w:tcW w:w="200" w:type="pct"/>
          </w:tcPr>
          <w:p w14:paraId="34C9DA43" w14:textId="77777777" w:rsidR="00037DF4" w:rsidRDefault="00037DF4" w:rsidP="00821938">
            <w:pPr>
              <w:pStyle w:val="rfdPoem"/>
              <w:rPr>
                <w:rtl/>
              </w:rPr>
            </w:pPr>
          </w:p>
        </w:tc>
        <w:tc>
          <w:tcPr>
            <w:tcW w:w="2400" w:type="pct"/>
          </w:tcPr>
          <w:p w14:paraId="3EC70AF1" w14:textId="77777777" w:rsidR="00037DF4" w:rsidRDefault="00037DF4" w:rsidP="00821938">
            <w:pPr>
              <w:pStyle w:val="rfdPoem"/>
              <w:rPr>
                <w:rtl/>
              </w:rPr>
            </w:pPr>
            <w:r>
              <w:rPr>
                <w:rFonts w:hint="eastAsia"/>
                <w:rtl/>
              </w:rPr>
              <w:t xml:space="preserve">ويورده </w:t>
            </w:r>
            <w:r>
              <w:rPr>
                <w:rtl/>
              </w:rPr>
              <w:t>الخنزيرُ والكلبُ والنمرُ</w:t>
            </w:r>
            <w:r w:rsidRPr="00B15854">
              <w:rPr>
                <w:rStyle w:val="rfdPoemTiniCharChar"/>
                <w:rtl/>
              </w:rPr>
              <w:br/>
              <w:t> </w:t>
            </w:r>
          </w:p>
        </w:tc>
      </w:tr>
      <w:tr w:rsidR="00037DF4" w14:paraId="73975B62" w14:textId="77777777">
        <w:tc>
          <w:tcPr>
            <w:tcW w:w="2400" w:type="pct"/>
          </w:tcPr>
          <w:p w14:paraId="7094E164" w14:textId="77777777" w:rsidR="00037DF4" w:rsidRDefault="00037DF4" w:rsidP="00821938">
            <w:pPr>
              <w:pStyle w:val="rfdPoem"/>
              <w:rPr>
                <w:rtl/>
              </w:rPr>
            </w:pPr>
            <w:r>
              <w:rPr>
                <w:rFonts w:hint="eastAsia"/>
                <w:rtl/>
              </w:rPr>
              <w:t xml:space="preserve">وعطّش </w:t>
            </w:r>
            <w:r>
              <w:rPr>
                <w:rtl/>
              </w:rPr>
              <w:t>حت</w:t>
            </w:r>
            <w:r>
              <w:rPr>
                <w:rFonts w:hint="cs"/>
                <w:rtl/>
              </w:rPr>
              <w:t>یٰ</w:t>
            </w:r>
            <w:r>
              <w:rPr>
                <w:rtl/>
              </w:rPr>
              <w:t xml:space="preserve"> ترتوي البيض والقنا</w:t>
            </w:r>
            <w:r w:rsidRPr="00B15854">
              <w:rPr>
                <w:rStyle w:val="rfdPoemTiniCharChar"/>
                <w:rtl/>
              </w:rPr>
              <w:br/>
              <w:t> </w:t>
            </w:r>
          </w:p>
        </w:tc>
        <w:tc>
          <w:tcPr>
            <w:tcW w:w="200" w:type="pct"/>
          </w:tcPr>
          <w:p w14:paraId="1A979C29" w14:textId="77777777" w:rsidR="00037DF4" w:rsidRDefault="00037DF4" w:rsidP="00821938">
            <w:pPr>
              <w:pStyle w:val="rfdPoem"/>
              <w:rPr>
                <w:rtl/>
              </w:rPr>
            </w:pPr>
          </w:p>
        </w:tc>
        <w:tc>
          <w:tcPr>
            <w:tcW w:w="2400" w:type="pct"/>
          </w:tcPr>
          <w:p w14:paraId="454E9AD9" w14:textId="77777777" w:rsidR="00037DF4" w:rsidRDefault="00037DF4" w:rsidP="00821938">
            <w:pPr>
              <w:pStyle w:val="rfdPoem"/>
              <w:rPr>
                <w:rtl/>
              </w:rPr>
            </w:pPr>
            <w:r>
              <w:rPr>
                <w:rFonts w:hint="eastAsia"/>
                <w:rtl/>
              </w:rPr>
              <w:t xml:space="preserve">وأسغب </w:t>
            </w:r>
            <w:r>
              <w:rPr>
                <w:rtl/>
              </w:rPr>
              <w:t>حتّىٰ يشبع الذئب والنسرُ</w:t>
            </w:r>
            <w:r w:rsidRPr="00B15854">
              <w:rPr>
                <w:rStyle w:val="rfdPoemTiniCharChar"/>
                <w:rtl/>
              </w:rPr>
              <w:br/>
              <w:t> </w:t>
            </w:r>
          </w:p>
        </w:tc>
      </w:tr>
      <w:tr w:rsidR="00037DF4" w14:paraId="0DF116C8" w14:textId="77777777">
        <w:tc>
          <w:tcPr>
            <w:tcW w:w="2400" w:type="pct"/>
          </w:tcPr>
          <w:p w14:paraId="1099B5AA" w14:textId="77777777" w:rsidR="00037DF4" w:rsidRDefault="00037DF4" w:rsidP="00821938">
            <w:pPr>
              <w:pStyle w:val="rfdPoem"/>
              <w:rPr>
                <w:rtl/>
              </w:rPr>
            </w:pPr>
            <w:r>
              <w:rPr>
                <w:rFonts w:hint="eastAsia"/>
                <w:rtl/>
              </w:rPr>
              <w:t xml:space="preserve">بنفسي </w:t>
            </w:r>
            <w:r>
              <w:rPr>
                <w:rtl/>
              </w:rPr>
              <w:t>شجاعاً في الترابِ مجدّلاً</w:t>
            </w:r>
            <w:r w:rsidRPr="00B15854">
              <w:rPr>
                <w:rStyle w:val="rfdPoemTiniCharChar"/>
                <w:rtl/>
              </w:rPr>
              <w:br/>
              <w:t> </w:t>
            </w:r>
          </w:p>
        </w:tc>
        <w:tc>
          <w:tcPr>
            <w:tcW w:w="200" w:type="pct"/>
          </w:tcPr>
          <w:p w14:paraId="73DB065C" w14:textId="77777777" w:rsidR="00037DF4" w:rsidRDefault="00037DF4" w:rsidP="00821938">
            <w:pPr>
              <w:pStyle w:val="rfdPoem"/>
              <w:rPr>
                <w:rtl/>
              </w:rPr>
            </w:pPr>
          </w:p>
        </w:tc>
        <w:tc>
          <w:tcPr>
            <w:tcW w:w="2400" w:type="pct"/>
          </w:tcPr>
          <w:p w14:paraId="348FDBD4" w14:textId="77777777" w:rsidR="00037DF4" w:rsidRDefault="00037DF4" w:rsidP="00821938">
            <w:pPr>
              <w:pStyle w:val="rfdPoem"/>
              <w:rPr>
                <w:rtl/>
              </w:rPr>
            </w:pPr>
            <w:r>
              <w:rPr>
                <w:rFonts w:hint="eastAsia"/>
                <w:rtl/>
              </w:rPr>
              <w:t>عل</w:t>
            </w:r>
            <w:r>
              <w:rPr>
                <w:rFonts w:hint="cs"/>
                <w:rtl/>
              </w:rPr>
              <w:t>یٰ</w:t>
            </w:r>
            <w:r>
              <w:rPr>
                <w:rtl/>
              </w:rPr>
              <w:t xml:space="preserve"> رغم أنف الدين في مهمه قفرُ</w:t>
            </w:r>
            <w:r w:rsidRPr="00B15854">
              <w:rPr>
                <w:rStyle w:val="rfdPoemTiniCharChar"/>
                <w:rtl/>
              </w:rPr>
              <w:br/>
              <w:t> </w:t>
            </w:r>
          </w:p>
        </w:tc>
      </w:tr>
      <w:tr w:rsidR="00037DF4" w14:paraId="430D9DB6" w14:textId="77777777">
        <w:tc>
          <w:tcPr>
            <w:tcW w:w="2400" w:type="pct"/>
          </w:tcPr>
          <w:p w14:paraId="7503A40F" w14:textId="77777777" w:rsidR="00037DF4" w:rsidRDefault="00037DF4" w:rsidP="00821938">
            <w:pPr>
              <w:pStyle w:val="rfdPoem"/>
              <w:rPr>
                <w:rtl/>
              </w:rPr>
            </w:pPr>
            <w:r>
              <w:rPr>
                <w:rFonts w:hint="eastAsia"/>
                <w:rtl/>
              </w:rPr>
              <w:t xml:space="preserve">بنفسي </w:t>
            </w:r>
            <w:r>
              <w:rPr>
                <w:rtl/>
              </w:rPr>
              <w:t>شجاعاً تركض الخيل فوقهُ</w:t>
            </w:r>
            <w:r w:rsidRPr="00B15854">
              <w:rPr>
                <w:rStyle w:val="rfdPoemTiniCharChar"/>
                <w:rtl/>
              </w:rPr>
              <w:br/>
              <w:t> </w:t>
            </w:r>
          </w:p>
        </w:tc>
        <w:tc>
          <w:tcPr>
            <w:tcW w:w="200" w:type="pct"/>
          </w:tcPr>
          <w:p w14:paraId="27B9D680" w14:textId="77777777" w:rsidR="00037DF4" w:rsidRDefault="00037DF4" w:rsidP="00821938">
            <w:pPr>
              <w:pStyle w:val="rfdPoem"/>
              <w:rPr>
                <w:rtl/>
              </w:rPr>
            </w:pPr>
          </w:p>
        </w:tc>
        <w:tc>
          <w:tcPr>
            <w:tcW w:w="2400" w:type="pct"/>
          </w:tcPr>
          <w:p w14:paraId="1F66BA81" w14:textId="77777777" w:rsidR="00037DF4" w:rsidRDefault="00037DF4" w:rsidP="00821938">
            <w:pPr>
              <w:pStyle w:val="rfdPoem"/>
              <w:rPr>
                <w:rtl/>
              </w:rPr>
            </w:pPr>
            <w:r>
              <w:rPr>
                <w:rFonts w:hint="eastAsia"/>
                <w:rtl/>
              </w:rPr>
              <w:t xml:space="preserve">وقد </w:t>
            </w:r>
            <w:r>
              <w:rPr>
                <w:rtl/>
              </w:rPr>
              <w:t>رُضَّ منه الجَنب والظَّهر والصدرُ</w:t>
            </w:r>
            <w:r w:rsidRPr="00B15854">
              <w:rPr>
                <w:rStyle w:val="rfdPoemTiniCharChar"/>
                <w:rtl/>
              </w:rPr>
              <w:br/>
              <w:t> </w:t>
            </w:r>
          </w:p>
        </w:tc>
      </w:tr>
      <w:tr w:rsidR="00037DF4" w14:paraId="2033EC13" w14:textId="77777777">
        <w:tc>
          <w:tcPr>
            <w:tcW w:w="2400" w:type="pct"/>
          </w:tcPr>
          <w:p w14:paraId="7C682774" w14:textId="77777777" w:rsidR="00037DF4" w:rsidRDefault="00037DF4" w:rsidP="00821938">
            <w:pPr>
              <w:pStyle w:val="rfdPoem"/>
              <w:rPr>
                <w:rtl/>
              </w:rPr>
            </w:pPr>
            <w:r>
              <w:rPr>
                <w:rFonts w:hint="eastAsia"/>
                <w:rtl/>
              </w:rPr>
              <w:t xml:space="preserve">بنفسي </w:t>
            </w:r>
            <w:r>
              <w:rPr>
                <w:rtl/>
              </w:rPr>
              <w:t>كريم السبط فوق قناته</w:t>
            </w:r>
            <w:r w:rsidRPr="00B15854">
              <w:rPr>
                <w:rStyle w:val="rfdPoemTiniCharChar"/>
                <w:rtl/>
              </w:rPr>
              <w:br/>
              <w:t> </w:t>
            </w:r>
          </w:p>
        </w:tc>
        <w:tc>
          <w:tcPr>
            <w:tcW w:w="200" w:type="pct"/>
          </w:tcPr>
          <w:p w14:paraId="42BE9343" w14:textId="77777777" w:rsidR="00037DF4" w:rsidRDefault="00037DF4" w:rsidP="00821938">
            <w:pPr>
              <w:pStyle w:val="rfdPoem"/>
              <w:rPr>
                <w:rtl/>
              </w:rPr>
            </w:pPr>
          </w:p>
        </w:tc>
        <w:tc>
          <w:tcPr>
            <w:tcW w:w="2400" w:type="pct"/>
          </w:tcPr>
          <w:p w14:paraId="24245093" w14:textId="77777777" w:rsidR="00037DF4" w:rsidRDefault="00037DF4" w:rsidP="00821938">
            <w:pPr>
              <w:pStyle w:val="rfdPoem"/>
              <w:rPr>
                <w:rtl/>
              </w:rPr>
            </w:pPr>
            <w:r>
              <w:rPr>
                <w:rFonts w:hint="eastAsia"/>
                <w:rtl/>
              </w:rPr>
              <w:t xml:space="preserve">يسبّح </w:t>
            </w:r>
            <w:r>
              <w:rPr>
                <w:rtl/>
              </w:rPr>
              <w:t>مولاه ومن شأنه الذكرُ</w:t>
            </w:r>
            <w:r w:rsidRPr="00B15854">
              <w:rPr>
                <w:rStyle w:val="rfdPoemTiniCharChar"/>
                <w:rtl/>
              </w:rPr>
              <w:br/>
              <w:t> </w:t>
            </w:r>
          </w:p>
        </w:tc>
      </w:tr>
      <w:tr w:rsidR="00037DF4" w14:paraId="1E323EDC" w14:textId="77777777">
        <w:tc>
          <w:tcPr>
            <w:tcW w:w="2400" w:type="pct"/>
          </w:tcPr>
          <w:p w14:paraId="02F4521F" w14:textId="77777777" w:rsidR="00037DF4" w:rsidRDefault="00037DF4" w:rsidP="00821938">
            <w:pPr>
              <w:pStyle w:val="rfdPoem"/>
              <w:rPr>
                <w:rtl/>
              </w:rPr>
            </w:pPr>
            <w:r>
              <w:rPr>
                <w:rFonts w:hint="eastAsia"/>
                <w:rtl/>
              </w:rPr>
              <w:t xml:space="preserve">بنفسي </w:t>
            </w:r>
            <w:r>
              <w:rPr>
                <w:rtl/>
              </w:rPr>
              <w:t>علي بن الحسين مغلغلاً</w:t>
            </w:r>
            <w:r w:rsidRPr="00B15854">
              <w:rPr>
                <w:rStyle w:val="rfdPoemTiniCharChar"/>
                <w:rtl/>
              </w:rPr>
              <w:br/>
              <w:t> </w:t>
            </w:r>
          </w:p>
        </w:tc>
        <w:tc>
          <w:tcPr>
            <w:tcW w:w="200" w:type="pct"/>
          </w:tcPr>
          <w:p w14:paraId="71FF3218" w14:textId="77777777" w:rsidR="00037DF4" w:rsidRDefault="00037DF4" w:rsidP="00821938">
            <w:pPr>
              <w:pStyle w:val="rfdPoem"/>
              <w:rPr>
                <w:rtl/>
              </w:rPr>
            </w:pPr>
          </w:p>
        </w:tc>
        <w:tc>
          <w:tcPr>
            <w:tcW w:w="2400" w:type="pct"/>
          </w:tcPr>
          <w:p w14:paraId="6631C3D2" w14:textId="77777777" w:rsidR="00037DF4" w:rsidRDefault="00037DF4" w:rsidP="00821938">
            <w:pPr>
              <w:pStyle w:val="rfdPoem"/>
              <w:rPr>
                <w:rtl/>
              </w:rPr>
            </w:pPr>
            <w:r>
              <w:rPr>
                <w:rFonts w:hint="eastAsia"/>
                <w:rtl/>
              </w:rPr>
              <w:t>بقيدٍ</w:t>
            </w:r>
            <w:r>
              <w:rPr>
                <w:rtl/>
              </w:rPr>
              <w:t xml:space="preserve"> ثقيلٍ قد أضرَّ به الأسرُ</w:t>
            </w:r>
            <w:r w:rsidRPr="00B15854">
              <w:rPr>
                <w:rStyle w:val="rfdPoemTiniCharChar"/>
                <w:rtl/>
              </w:rPr>
              <w:br/>
              <w:t> </w:t>
            </w:r>
          </w:p>
        </w:tc>
      </w:tr>
      <w:tr w:rsidR="00037DF4" w14:paraId="44A822A6" w14:textId="77777777">
        <w:tc>
          <w:tcPr>
            <w:tcW w:w="2400" w:type="pct"/>
          </w:tcPr>
          <w:p w14:paraId="08A24329" w14:textId="77777777" w:rsidR="00037DF4" w:rsidRDefault="00037DF4" w:rsidP="00821938">
            <w:pPr>
              <w:pStyle w:val="rfdPoem"/>
              <w:rPr>
                <w:rtl/>
              </w:rPr>
            </w:pPr>
            <w:r>
              <w:rPr>
                <w:rFonts w:hint="eastAsia"/>
                <w:rtl/>
              </w:rPr>
              <w:t xml:space="preserve">بنفسي </w:t>
            </w:r>
            <w:r>
              <w:rPr>
                <w:rtl/>
              </w:rPr>
              <w:t>نساء السبط يبكين حوله</w:t>
            </w:r>
            <w:r w:rsidRPr="00B15854">
              <w:rPr>
                <w:rStyle w:val="rfdPoemTiniCharChar"/>
                <w:rtl/>
              </w:rPr>
              <w:br/>
              <w:t> </w:t>
            </w:r>
          </w:p>
        </w:tc>
        <w:tc>
          <w:tcPr>
            <w:tcW w:w="200" w:type="pct"/>
          </w:tcPr>
          <w:p w14:paraId="53F72913" w14:textId="77777777" w:rsidR="00037DF4" w:rsidRDefault="00037DF4" w:rsidP="00821938">
            <w:pPr>
              <w:pStyle w:val="rfdPoem"/>
              <w:rPr>
                <w:rtl/>
              </w:rPr>
            </w:pPr>
          </w:p>
        </w:tc>
        <w:tc>
          <w:tcPr>
            <w:tcW w:w="2400" w:type="pct"/>
          </w:tcPr>
          <w:p w14:paraId="4BEFAC0C" w14:textId="77777777" w:rsidR="00037DF4" w:rsidRDefault="00037DF4" w:rsidP="00821938">
            <w:pPr>
              <w:pStyle w:val="rfdPoem"/>
              <w:rPr>
                <w:rtl/>
              </w:rPr>
            </w:pPr>
            <w:r>
              <w:rPr>
                <w:rFonts w:hint="eastAsia"/>
                <w:rtl/>
              </w:rPr>
              <w:t>ويندبنَ</w:t>
            </w:r>
            <w:r>
              <w:rPr>
                <w:rtl/>
              </w:rPr>
              <w:t xml:space="preserve"> ندباً منه ينصدعُ الصخرُ</w:t>
            </w:r>
            <w:r w:rsidRPr="00B15854">
              <w:rPr>
                <w:rStyle w:val="rfdPoemTiniCharChar"/>
                <w:rtl/>
              </w:rPr>
              <w:br/>
              <w:t> </w:t>
            </w:r>
          </w:p>
        </w:tc>
      </w:tr>
      <w:tr w:rsidR="00037DF4" w14:paraId="22FFD717" w14:textId="77777777">
        <w:tc>
          <w:tcPr>
            <w:tcW w:w="2400" w:type="pct"/>
          </w:tcPr>
          <w:p w14:paraId="01460F6D" w14:textId="77777777" w:rsidR="00037DF4" w:rsidRDefault="00037DF4" w:rsidP="00821938">
            <w:pPr>
              <w:pStyle w:val="rfdPoem"/>
              <w:rPr>
                <w:rtl/>
              </w:rPr>
            </w:pPr>
            <w:r>
              <w:rPr>
                <w:rFonts w:hint="eastAsia"/>
                <w:rtl/>
              </w:rPr>
              <w:t xml:space="preserve">بنفسي </w:t>
            </w:r>
            <w:r>
              <w:rPr>
                <w:rtl/>
              </w:rPr>
              <w:t>عزيزات البتول صوارخاً</w:t>
            </w:r>
            <w:r w:rsidRPr="00B15854">
              <w:rPr>
                <w:rStyle w:val="rfdPoemTiniCharChar"/>
                <w:rtl/>
              </w:rPr>
              <w:br/>
              <w:t> </w:t>
            </w:r>
          </w:p>
        </w:tc>
        <w:tc>
          <w:tcPr>
            <w:tcW w:w="200" w:type="pct"/>
          </w:tcPr>
          <w:p w14:paraId="77CA8942" w14:textId="77777777" w:rsidR="00037DF4" w:rsidRDefault="00037DF4" w:rsidP="00821938">
            <w:pPr>
              <w:pStyle w:val="rfdPoem"/>
              <w:rPr>
                <w:rtl/>
              </w:rPr>
            </w:pPr>
          </w:p>
        </w:tc>
        <w:tc>
          <w:tcPr>
            <w:tcW w:w="2400" w:type="pct"/>
          </w:tcPr>
          <w:p w14:paraId="30009FD1" w14:textId="77777777" w:rsidR="00037DF4" w:rsidRDefault="00037DF4" w:rsidP="00821938">
            <w:pPr>
              <w:pStyle w:val="rfdPoem"/>
              <w:rPr>
                <w:rtl/>
              </w:rPr>
            </w:pPr>
            <w:r>
              <w:rPr>
                <w:rFonts w:hint="eastAsia"/>
                <w:rtl/>
              </w:rPr>
              <w:t xml:space="preserve">لِمَا </w:t>
            </w:r>
            <w:r>
              <w:rPr>
                <w:rtl/>
              </w:rPr>
              <w:t>نالها قد مسّها الكَربُ والضرُّ</w:t>
            </w:r>
            <w:r w:rsidRPr="00B15854">
              <w:rPr>
                <w:rStyle w:val="rfdPoemTiniCharChar"/>
                <w:rtl/>
              </w:rPr>
              <w:br/>
              <w:t> </w:t>
            </w:r>
          </w:p>
        </w:tc>
      </w:tr>
    </w:tbl>
    <w:p w14:paraId="4BEB4FBE" w14:textId="77777777" w:rsidR="00E732A3" w:rsidRDefault="00E732A3" w:rsidP="00E732A3">
      <w:pPr>
        <w:rPr>
          <w:rtl/>
        </w:rPr>
      </w:pPr>
      <w:r>
        <w:br w:type="page"/>
      </w:r>
    </w:p>
    <w:tbl>
      <w:tblPr>
        <w:bidiVisual/>
        <w:tblW w:w="5000" w:type="pct"/>
        <w:tblLook w:val="01E0" w:firstRow="1" w:lastRow="1" w:firstColumn="1" w:lastColumn="1" w:noHBand="0" w:noVBand="0"/>
      </w:tblPr>
      <w:tblGrid>
        <w:gridCol w:w="3538"/>
        <w:gridCol w:w="295"/>
        <w:gridCol w:w="3538"/>
      </w:tblGrid>
      <w:tr w:rsidR="006A1BED" w14:paraId="66A15A05" w14:textId="77777777">
        <w:tc>
          <w:tcPr>
            <w:tcW w:w="2400" w:type="pct"/>
          </w:tcPr>
          <w:p w14:paraId="1D5F0351" w14:textId="77777777" w:rsidR="006A1BED" w:rsidRDefault="006A1BED" w:rsidP="00821938">
            <w:pPr>
              <w:pStyle w:val="rfdPoem"/>
              <w:rPr>
                <w:rtl/>
              </w:rPr>
            </w:pPr>
            <w:r>
              <w:rPr>
                <w:rFonts w:hint="eastAsia"/>
                <w:rtl/>
              </w:rPr>
              <w:t xml:space="preserve">بنفسي </w:t>
            </w:r>
            <w:r>
              <w:rPr>
                <w:rtl/>
              </w:rPr>
              <w:t>نساءٌ أُخرجت من خُدورها</w:t>
            </w:r>
            <w:r w:rsidRPr="00B15854">
              <w:rPr>
                <w:rStyle w:val="rfdPoemTiniCharChar"/>
                <w:rtl/>
              </w:rPr>
              <w:br/>
              <w:t> </w:t>
            </w:r>
          </w:p>
        </w:tc>
        <w:tc>
          <w:tcPr>
            <w:tcW w:w="200" w:type="pct"/>
          </w:tcPr>
          <w:p w14:paraId="610F055A" w14:textId="77777777" w:rsidR="006A1BED" w:rsidRDefault="006A1BED" w:rsidP="00821938">
            <w:pPr>
              <w:pStyle w:val="rfdPoem"/>
              <w:rPr>
                <w:rtl/>
              </w:rPr>
            </w:pPr>
          </w:p>
        </w:tc>
        <w:tc>
          <w:tcPr>
            <w:tcW w:w="2400" w:type="pct"/>
          </w:tcPr>
          <w:p w14:paraId="184D401D" w14:textId="77777777" w:rsidR="006A1BED" w:rsidRDefault="006A1BED" w:rsidP="00821938">
            <w:pPr>
              <w:pStyle w:val="rfdPoem"/>
              <w:rPr>
                <w:rtl/>
              </w:rPr>
            </w:pPr>
            <w:r>
              <w:rPr>
                <w:rFonts w:hint="eastAsia"/>
                <w:rtl/>
              </w:rPr>
              <w:t xml:space="preserve">بضربٍ </w:t>
            </w:r>
            <w:r>
              <w:rPr>
                <w:rtl/>
              </w:rPr>
              <w:t>وشتمٍ بعدما هُتك الخدرُ</w:t>
            </w:r>
            <w:r w:rsidRPr="00B15854">
              <w:rPr>
                <w:rStyle w:val="rfdPoemTiniCharChar"/>
                <w:rtl/>
              </w:rPr>
              <w:br/>
              <w:t> </w:t>
            </w:r>
          </w:p>
        </w:tc>
      </w:tr>
      <w:tr w:rsidR="006A1BED" w14:paraId="70F5E426" w14:textId="77777777">
        <w:tc>
          <w:tcPr>
            <w:tcW w:w="2400" w:type="pct"/>
          </w:tcPr>
          <w:p w14:paraId="57076894" w14:textId="77777777" w:rsidR="006A1BED" w:rsidRDefault="006A1BED" w:rsidP="00821938">
            <w:pPr>
              <w:pStyle w:val="rfdPoem"/>
              <w:rPr>
                <w:rtl/>
              </w:rPr>
            </w:pPr>
            <w:r>
              <w:rPr>
                <w:rFonts w:hint="eastAsia"/>
                <w:rtl/>
              </w:rPr>
              <w:t xml:space="preserve">بنفسي </w:t>
            </w:r>
            <w:r>
              <w:rPr>
                <w:rtl/>
              </w:rPr>
              <w:t>نساءٌ بارزات حواسراً</w:t>
            </w:r>
            <w:r w:rsidRPr="00B15854">
              <w:rPr>
                <w:rStyle w:val="rfdPoemTiniCharChar"/>
                <w:rtl/>
              </w:rPr>
              <w:br/>
              <w:t> </w:t>
            </w:r>
          </w:p>
        </w:tc>
        <w:tc>
          <w:tcPr>
            <w:tcW w:w="200" w:type="pct"/>
          </w:tcPr>
          <w:p w14:paraId="5243CBC8" w14:textId="77777777" w:rsidR="006A1BED" w:rsidRDefault="006A1BED" w:rsidP="00821938">
            <w:pPr>
              <w:pStyle w:val="rfdPoem"/>
              <w:rPr>
                <w:rtl/>
              </w:rPr>
            </w:pPr>
          </w:p>
        </w:tc>
        <w:tc>
          <w:tcPr>
            <w:tcW w:w="2400" w:type="pct"/>
          </w:tcPr>
          <w:p w14:paraId="0DEDA594" w14:textId="77777777" w:rsidR="006A1BED" w:rsidRDefault="006A1BED" w:rsidP="00821938">
            <w:pPr>
              <w:pStyle w:val="rfdPoem"/>
              <w:rPr>
                <w:rtl/>
              </w:rPr>
            </w:pPr>
            <w:r>
              <w:rPr>
                <w:rFonts w:hint="eastAsia"/>
                <w:rtl/>
              </w:rPr>
              <w:t xml:space="preserve">يلاحظها </w:t>
            </w:r>
            <w:r>
              <w:rPr>
                <w:rtl/>
              </w:rPr>
              <w:t>في ذلّها العبدُ والحرّ</w:t>
            </w:r>
            <w:r w:rsidRPr="00B15854">
              <w:rPr>
                <w:rStyle w:val="rfdPoemTiniCharChar"/>
                <w:rtl/>
              </w:rPr>
              <w:br/>
              <w:t> </w:t>
            </w:r>
          </w:p>
        </w:tc>
      </w:tr>
      <w:tr w:rsidR="006A1BED" w14:paraId="15CB6066" w14:textId="77777777">
        <w:tc>
          <w:tcPr>
            <w:tcW w:w="2400" w:type="pct"/>
          </w:tcPr>
          <w:p w14:paraId="243E674A" w14:textId="77777777" w:rsidR="006A1BED" w:rsidRDefault="006A1BED" w:rsidP="00821938">
            <w:pPr>
              <w:pStyle w:val="rfdPoem"/>
              <w:rPr>
                <w:rtl/>
              </w:rPr>
            </w:pPr>
            <w:r>
              <w:rPr>
                <w:rFonts w:hint="eastAsia"/>
                <w:rtl/>
              </w:rPr>
              <w:t xml:space="preserve">فكم </w:t>
            </w:r>
            <w:r>
              <w:rPr>
                <w:rtl/>
              </w:rPr>
              <w:t>حرّة أدموا من اللطم خدّها</w:t>
            </w:r>
            <w:r w:rsidRPr="00B15854">
              <w:rPr>
                <w:rStyle w:val="rfdPoemTiniCharChar"/>
                <w:rtl/>
              </w:rPr>
              <w:br/>
              <w:t> </w:t>
            </w:r>
          </w:p>
        </w:tc>
        <w:tc>
          <w:tcPr>
            <w:tcW w:w="200" w:type="pct"/>
          </w:tcPr>
          <w:p w14:paraId="090D4180" w14:textId="77777777" w:rsidR="006A1BED" w:rsidRDefault="006A1BED" w:rsidP="00821938">
            <w:pPr>
              <w:pStyle w:val="rfdPoem"/>
              <w:rPr>
                <w:rtl/>
              </w:rPr>
            </w:pPr>
          </w:p>
        </w:tc>
        <w:tc>
          <w:tcPr>
            <w:tcW w:w="2400" w:type="pct"/>
          </w:tcPr>
          <w:p w14:paraId="5C968724" w14:textId="77777777" w:rsidR="006A1BED" w:rsidRDefault="006A1BED" w:rsidP="00821938">
            <w:pPr>
              <w:pStyle w:val="rfdPoem"/>
              <w:rPr>
                <w:rtl/>
              </w:rPr>
            </w:pPr>
            <w:r>
              <w:rPr>
                <w:rFonts w:hint="eastAsia"/>
                <w:rtl/>
              </w:rPr>
              <w:t xml:space="preserve">وكم </w:t>
            </w:r>
            <w:r>
              <w:rPr>
                <w:rtl/>
              </w:rPr>
              <w:t>ضربت من بعد ما سُلب السترُ</w:t>
            </w:r>
            <w:r w:rsidRPr="00B15854">
              <w:rPr>
                <w:rStyle w:val="rfdPoemTiniCharChar"/>
                <w:rtl/>
              </w:rPr>
              <w:br/>
              <w:t> </w:t>
            </w:r>
          </w:p>
        </w:tc>
      </w:tr>
      <w:tr w:rsidR="006A1BED" w14:paraId="35659741" w14:textId="77777777">
        <w:tc>
          <w:tcPr>
            <w:tcW w:w="2400" w:type="pct"/>
          </w:tcPr>
          <w:p w14:paraId="363DE73F" w14:textId="77777777" w:rsidR="006A1BED" w:rsidRDefault="006A1BED" w:rsidP="00821938">
            <w:pPr>
              <w:pStyle w:val="rfdPoem"/>
              <w:rPr>
                <w:rtl/>
              </w:rPr>
            </w:pPr>
            <w:r>
              <w:rPr>
                <w:rFonts w:hint="eastAsia"/>
                <w:rtl/>
              </w:rPr>
              <w:t xml:space="preserve">يعزّ </w:t>
            </w:r>
            <w:r>
              <w:rPr>
                <w:rtl/>
              </w:rPr>
              <w:t>علىٰ المختار سبي بناته</w:t>
            </w:r>
            <w:r w:rsidRPr="00B15854">
              <w:rPr>
                <w:rStyle w:val="rfdPoemTiniCharChar"/>
                <w:rtl/>
              </w:rPr>
              <w:br/>
              <w:t> </w:t>
            </w:r>
          </w:p>
        </w:tc>
        <w:tc>
          <w:tcPr>
            <w:tcW w:w="200" w:type="pct"/>
          </w:tcPr>
          <w:p w14:paraId="7FDD2C95" w14:textId="77777777" w:rsidR="006A1BED" w:rsidRDefault="006A1BED" w:rsidP="00821938">
            <w:pPr>
              <w:pStyle w:val="rfdPoem"/>
              <w:rPr>
                <w:rtl/>
              </w:rPr>
            </w:pPr>
          </w:p>
        </w:tc>
        <w:tc>
          <w:tcPr>
            <w:tcW w:w="2400" w:type="pct"/>
          </w:tcPr>
          <w:p w14:paraId="63044205" w14:textId="77777777" w:rsidR="006A1BED" w:rsidRDefault="006A1BED" w:rsidP="00821938">
            <w:pPr>
              <w:pStyle w:val="rfdPoem"/>
              <w:rPr>
                <w:rtl/>
              </w:rPr>
            </w:pPr>
            <w:r>
              <w:rPr>
                <w:rFonts w:hint="eastAsia"/>
                <w:rtl/>
              </w:rPr>
              <w:t xml:space="preserve">يُؤلّمها </w:t>
            </w:r>
            <w:r>
              <w:rPr>
                <w:rtl/>
              </w:rPr>
              <w:t>لكع ويزجُرها زجرُ</w:t>
            </w:r>
            <w:r w:rsidRPr="00B15854">
              <w:rPr>
                <w:rStyle w:val="rfdPoemTiniCharChar"/>
                <w:rtl/>
              </w:rPr>
              <w:br/>
              <w:t> </w:t>
            </w:r>
          </w:p>
        </w:tc>
      </w:tr>
      <w:tr w:rsidR="006A1BED" w14:paraId="5DD2D490" w14:textId="77777777">
        <w:tc>
          <w:tcPr>
            <w:tcW w:w="2400" w:type="pct"/>
          </w:tcPr>
          <w:p w14:paraId="15685F80" w14:textId="77777777" w:rsidR="006A1BED" w:rsidRDefault="006A1BED" w:rsidP="00821938">
            <w:pPr>
              <w:pStyle w:val="rfdPoem"/>
              <w:rPr>
                <w:rtl/>
              </w:rPr>
            </w:pPr>
            <w:r>
              <w:rPr>
                <w:rFonts w:hint="eastAsia"/>
                <w:rtl/>
              </w:rPr>
              <w:t xml:space="preserve">وركِبن </w:t>
            </w:r>
            <w:r>
              <w:rPr>
                <w:rtl/>
              </w:rPr>
              <w:t>ربَّات الخدورِ بذلّةٍ</w:t>
            </w:r>
            <w:r w:rsidRPr="00B15854">
              <w:rPr>
                <w:rStyle w:val="rfdPoemTiniCharChar"/>
                <w:rtl/>
              </w:rPr>
              <w:br/>
              <w:t> </w:t>
            </w:r>
          </w:p>
        </w:tc>
        <w:tc>
          <w:tcPr>
            <w:tcW w:w="200" w:type="pct"/>
          </w:tcPr>
          <w:p w14:paraId="60245E88" w14:textId="77777777" w:rsidR="006A1BED" w:rsidRDefault="006A1BED" w:rsidP="00821938">
            <w:pPr>
              <w:pStyle w:val="rfdPoem"/>
              <w:rPr>
                <w:rtl/>
              </w:rPr>
            </w:pPr>
          </w:p>
        </w:tc>
        <w:tc>
          <w:tcPr>
            <w:tcW w:w="2400" w:type="pct"/>
          </w:tcPr>
          <w:p w14:paraId="6E4B679D" w14:textId="77777777" w:rsidR="006A1BED" w:rsidRDefault="006A1BED" w:rsidP="00821938">
            <w:pPr>
              <w:pStyle w:val="rfdPoem"/>
              <w:rPr>
                <w:rtl/>
              </w:rPr>
            </w:pPr>
            <w:r>
              <w:rPr>
                <w:rFonts w:hint="eastAsia"/>
                <w:rtl/>
              </w:rPr>
              <w:t>علىٰ</w:t>
            </w:r>
            <w:r>
              <w:rPr>
                <w:rtl/>
              </w:rPr>
              <w:t xml:space="preserve"> ظُلع مهزولة مسَّها دبرُ</w:t>
            </w:r>
            <w:r w:rsidRPr="00B15854">
              <w:rPr>
                <w:rStyle w:val="rfdPoemTiniCharChar"/>
                <w:rtl/>
              </w:rPr>
              <w:br/>
              <w:t> </w:t>
            </w:r>
          </w:p>
        </w:tc>
      </w:tr>
      <w:tr w:rsidR="006A1BED" w14:paraId="79A78751" w14:textId="77777777">
        <w:tc>
          <w:tcPr>
            <w:tcW w:w="2400" w:type="pct"/>
          </w:tcPr>
          <w:p w14:paraId="7C31931E" w14:textId="77777777" w:rsidR="006A1BED" w:rsidRDefault="006A1BED" w:rsidP="00821938">
            <w:pPr>
              <w:pStyle w:val="rfdPoem"/>
              <w:rPr>
                <w:rtl/>
              </w:rPr>
            </w:pPr>
            <w:r>
              <w:rPr>
                <w:rFonts w:hint="eastAsia"/>
                <w:rtl/>
              </w:rPr>
              <w:t xml:space="preserve">بنادين </w:t>
            </w:r>
            <w:r>
              <w:rPr>
                <w:rtl/>
              </w:rPr>
              <w:t>بالمختار ياجدُّ لو تر</w:t>
            </w:r>
            <w:r>
              <w:rPr>
                <w:rFonts w:hint="cs"/>
                <w:rtl/>
              </w:rPr>
              <w:t>ی</w:t>
            </w:r>
            <w:r w:rsidRPr="00B15854">
              <w:rPr>
                <w:rStyle w:val="rfdPoemTiniCharChar"/>
                <w:rtl/>
              </w:rPr>
              <w:br/>
              <w:t> </w:t>
            </w:r>
          </w:p>
        </w:tc>
        <w:tc>
          <w:tcPr>
            <w:tcW w:w="200" w:type="pct"/>
          </w:tcPr>
          <w:p w14:paraId="14E5DAF0" w14:textId="77777777" w:rsidR="006A1BED" w:rsidRDefault="006A1BED" w:rsidP="00821938">
            <w:pPr>
              <w:pStyle w:val="rfdPoem"/>
              <w:rPr>
                <w:rtl/>
              </w:rPr>
            </w:pPr>
          </w:p>
        </w:tc>
        <w:tc>
          <w:tcPr>
            <w:tcW w:w="2400" w:type="pct"/>
          </w:tcPr>
          <w:p w14:paraId="510CF889" w14:textId="77777777" w:rsidR="006A1BED" w:rsidRDefault="006A1BED" w:rsidP="00821938">
            <w:pPr>
              <w:pStyle w:val="rfdPoem"/>
              <w:rPr>
                <w:rtl/>
              </w:rPr>
            </w:pPr>
            <w:r>
              <w:rPr>
                <w:rFonts w:hint="eastAsia"/>
                <w:rtl/>
              </w:rPr>
              <w:t xml:space="preserve">بناتك </w:t>
            </w:r>
            <w:r>
              <w:rPr>
                <w:rtl/>
              </w:rPr>
              <w:t>في حال يتيهُ له الفكرُ</w:t>
            </w:r>
            <w:r w:rsidRPr="00B15854">
              <w:rPr>
                <w:rStyle w:val="rfdPoemTiniCharChar"/>
                <w:rtl/>
              </w:rPr>
              <w:br/>
              <w:t> </w:t>
            </w:r>
          </w:p>
        </w:tc>
      </w:tr>
      <w:tr w:rsidR="006A1BED" w14:paraId="20BCB97A" w14:textId="77777777">
        <w:tc>
          <w:tcPr>
            <w:tcW w:w="2400" w:type="pct"/>
          </w:tcPr>
          <w:p w14:paraId="2AFF2FAE" w14:textId="77777777" w:rsidR="006A1BED" w:rsidRDefault="006A1BED" w:rsidP="00821938">
            <w:pPr>
              <w:pStyle w:val="rfdPoem"/>
              <w:rPr>
                <w:rtl/>
              </w:rPr>
            </w:pPr>
            <w:r>
              <w:rPr>
                <w:rFonts w:hint="eastAsia"/>
                <w:rtl/>
              </w:rPr>
              <w:t xml:space="preserve">لها </w:t>
            </w:r>
            <w:r>
              <w:rPr>
                <w:rtl/>
              </w:rPr>
              <w:t>من مقاليدُ السياط قلائدٌ</w:t>
            </w:r>
            <w:r w:rsidRPr="00B15854">
              <w:rPr>
                <w:rStyle w:val="rfdPoemTiniCharChar"/>
                <w:rtl/>
              </w:rPr>
              <w:br/>
              <w:t> </w:t>
            </w:r>
          </w:p>
        </w:tc>
        <w:tc>
          <w:tcPr>
            <w:tcW w:w="200" w:type="pct"/>
          </w:tcPr>
          <w:p w14:paraId="1AD4E66D" w14:textId="77777777" w:rsidR="006A1BED" w:rsidRDefault="006A1BED" w:rsidP="00821938">
            <w:pPr>
              <w:pStyle w:val="rfdPoem"/>
              <w:rPr>
                <w:rtl/>
              </w:rPr>
            </w:pPr>
          </w:p>
        </w:tc>
        <w:tc>
          <w:tcPr>
            <w:tcW w:w="2400" w:type="pct"/>
          </w:tcPr>
          <w:p w14:paraId="7498B09F" w14:textId="77777777" w:rsidR="006A1BED" w:rsidRDefault="006A1BED" w:rsidP="00821938">
            <w:pPr>
              <w:pStyle w:val="rfdPoem"/>
              <w:rPr>
                <w:rtl/>
              </w:rPr>
            </w:pPr>
            <w:r>
              <w:rPr>
                <w:rFonts w:hint="eastAsia"/>
                <w:rtl/>
              </w:rPr>
              <w:t xml:space="preserve">وفاضل </w:t>
            </w:r>
            <w:r>
              <w:rPr>
                <w:rtl/>
              </w:rPr>
              <w:t>مسدُول الشعور لها سترُ</w:t>
            </w:r>
            <w:r w:rsidRPr="00B15854">
              <w:rPr>
                <w:rStyle w:val="rfdPoemTiniCharChar"/>
                <w:rtl/>
              </w:rPr>
              <w:br/>
              <w:t> </w:t>
            </w:r>
          </w:p>
        </w:tc>
      </w:tr>
      <w:tr w:rsidR="006A1BED" w14:paraId="52FF4BE5" w14:textId="77777777">
        <w:tc>
          <w:tcPr>
            <w:tcW w:w="2400" w:type="pct"/>
          </w:tcPr>
          <w:p w14:paraId="03243E96" w14:textId="77777777" w:rsidR="006A1BED" w:rsidRDefault="006A1BED" w:rsidP="00821938">
            <w:pPr>
              <w:pStyle w:val="rfdPoem"/>
              <w:rPr>
                <w:rtl/>
              </w:rPr>
            </w:pPr>
            <w:r>
              <w:rPr>
                <w:rFonts w:hint="eastAsia"/>
                <w:rtl/>
              </w:rPr>
              <w:t xml:space="preserve">وسبطك </w:t>
            </w:r>
            <w:r>
              <w:rPr>
                <w:rtl/>
              </w:rPr>
              <w:t>في أرض الطفوف مجدّلاً</w:t>
            </w:r>
            <w:r w:rsidRPr="00B15854">
              <w:rPr>
                <w:rStyle w:val="rfdPoemTiniCharChar"/>
                <w:rtl/>
              </w:rPr>
              <w:br/>
              <w:t> </w:t>
            </w:r>
          </w:p>
        </w:tc>
        <w:tc>
          <w:tcPr>
            <w:tcW w:w="200" w:type="pct"/>
          </w:tcPr>
          <w:p w14:paraId="2081BBFD" w14:textId="77777777" w:rsidR="006A1BED" w:rsidRDefault="006A1BED" w:rsidP="00821938">
            <w:pPr>
              <w:pStyle w:val="rfdPoem"/>
              <w:rPr>
                <w:rtl/>
              </w:rPr>
            </w:pPr>
          </w:p>
        </w:tc>
        <w:tc>
          <w:tcPr>
            <w:tcW w:w="2400" w:type="pct"/>
          </w:tcPr>
          <w:p w14:paraId="2C1594EE" w14:textId="77777777" w:rsidR="006A1BED" w:rsidRDefault="006A1BED" w:rsidP="00821938">
            <w:pPr>
              <w:pStyle w:val="rfdPoem"/>
              <w:rPr>
                <w:rtl/>
              </w:rPr>
            </w:pPr>
            <w:r>
              <w:rPr>
                <w:rFonts w:hint="eastAsia"/>
                <w:rtl/>
              </w:rPr>
              <w:t xml:space="preserve">ثلاثُ </w:t>
            </w:r>
            <w:r>
              <w:rPr>
                <w:rtl/>
              </w:rPr>
              <w:t>ليالٍ لم يخطُّ لهُ قبرُ</w:t>
            </w:r>
            <w:r w:rsidRPr="00B15854">
              <w:rPr>
                <w:rStyle w:val="rfdPoemTiniCharChar"/>
                <w:rtl/>
              </w:rPr>
              <w:br/>
              <w:t> </w:t>
            </w:r>
          </w:p>
        </w:tc>
      </w:tr>
      <w:tr w:rsidR="006A1BED" w14:paraId="3F1DB246" w14:textId="77777777">
        <w:tc>
          <w:tcPr>
            <w:tcW w:w="2400" w:type="pct"/>
          </w:tcPr>
          <w:p w14:paraId="270F7D70" w14:textId="77777777" w:rsidR="006A1BED" w:rsidRDefault="006A1BED" w:rsidP="00821938">
            <w:pPr>
              <w:pStyle w:val="rfdPoem"/>
              <w:rPr>
                <w:rtl/>
              </w:rPr>
            </w:pPr>
            <w:r>
              <w:rPr>
                <w:rFonts w:hint="eastAsia"/>
                <w:rtl/>
              </w:rPr>
              <w:t xml:space="preserve">عفيراً </w:t>
            </w:r>
            <w:r>
              <w:rPr>
                <w:rtl/>
              </w:rPr>
              <w:t>غريباً نائياً عن ديارهِ</w:t>
            </w:r>
            <w:r w:rsidRPr="00B15854">
              <w:rPr>
                <w:rStyle w:val="rfdPoemTiniCharChar"/>
                <w:rtl/>
              </w:rPr>
              <w:br/>
              <w:t> </w:t>
            </w:r>
          </w:p>
        </w:tc>
        <w:tc>
          <w:tcPr>
            <w:tcW w:w="200" w:type="pct"/>
          </w:tcPr>
          <w:p w14:paraId="184C0516" w14:textId="77777777" w:rsidR="006A1BED" w:rsidRDefault="006A1BED" w:rsidP="00821938">
            <w:pPr>
              <w:pStyle w:val="rfdPoem"/>
              <w:rPr>
                <w:rtl/>
              </w:rPr>
            </w:pPr>
          </w:p>
        </w:tc>
        <w:tc>
          <w:tcPr>
            <w:tcW w:w="2400" w:type="pct"/>
          </w:tcPr>
          <w:p w14:paraId="376BD6D6" w14:textId="77777777" w:rsidR="006A1BED" w:rsidRDefault="006A1BED" w:rsidP="00821938">
            <w:pPr>
              <w:pStyle w:val="rfdPoem"/>
              <w:rPr>
                <w:rtl/>
              </w:rPr>
            </w:pPr>
            <w:r>
              <w:rPr>
                <w:rFonts w:hint="eastAsia"/>
                <w:rtl/>
              </w:rPr>
              <w:t>وزوَّاره</w:t>
            </w:r>
            <w:r>
              <w:rPr>
                <w:rtl/>
              </w:rPr>
              <w:t xml:space="preserve"> الس</w:t>
            </w:r>
            <w:r w:rsidR="00836F2F">
              <w:rPr>
                <w:rtl/>
              </w:rPr>
              <w:t xml:space="preserve"> ـ </w:t>
            </w:r>
            <w:r>
              <w:rPr>
                <w:rtl/>
              </w:rPr>
              <w:t>رحان والسيّد والنسرُ</w:t>
            </w:r>
            <w:r w:rsidRPr="00B15854">
              <w:rPr>
                <w:rStyle w:val="rfdPoemTiniCharChar"/>
                <w:rtl/>
              </w:rPr>
              <w:br/>
              <w:t> </w:t>
            </w:r>
          </w:p>
        </w:tc>
      </w:tr>
    </w:tbl>
    <w:p w14:paraId="714CFBCC" w14:textId="77777777" w:rsidR="00E732A3" w:rsidRDefault="00E732A3" w:rsidP="00E732A3">
      <w:pPr>
        <w:rPr>
          <w:rtl/>
        </w:rPr>
      </w:pPr>
      <w:r>
        <w:br w:type="page"/>
      </w:r>
    </w:p>
    <w:tbl>
      <w:tblPr>
        <w:bidiVisual/>
        <w:tblW w:w="5000" w:type="pct"/>
        <w:tblLook w:val="01E0" w:firstRow="1" w:lastRow="1" w:firstColumn="1" w:lastColumn="1" w:noHBand="0" w:noVBand="0"/>
      </w:tblPr>
      <w:tblGrid>
        <w:gridCol w:w="3538"/>
        <w:gridCol w:w="295"/>
        <w:gridCol w:w="3538"/>
      </w:tblGrid>
      <w:tr w:rsidR="00C01C45" w14:paraId="693E1AFB" w14:textId="77777777">
        <w:tc>
          <w:tcPr>
            <w:tcW w:w="2400" w:type="pct"/>
          </w:tcPr>
          <w:p w14:paraId="3164AF2E" w14:textId="77777777" w:rsidR="00C01C45" w:rsidRDefault="00C01C45" w:rsidP="00821938">
            <w:pPr>
              <w:pStyle w:val="rfdPoem"/>
              <w:rPr>
                <w:rtl/>
              </w:rPr>
            </w:pPr>
            <w:r>
              <w:rPr>
                <w:rFonts w:hint="eastAsia"/>
                <w:rtl/>
              </w:rPr>
              <w:t xml:space="preserve">أيا </w:t>
            </w:r>
            <w:r>
              <w:rPr>
                <w:rtl/>
              </w:rPr>
              <w:t>جدُّ رأس السّبط فوقَ قناته</w:t>
            </w:r>
            <w:r w:rsidRPr="00B15854">
              <w:rPr>
                <w:rStyle w:val="rfdPoemTiniCharChar"/>
                <w:rtl/>
              </w:rPr>
              <w:br/>
              <w:t> </w:t>
            </w:r>
          </w:p>
        </w:tc>
        <w:tc>
          <w:tcPr>
            <w:tcW w:w="200" w:type="pct"/>
          </w:tcPr>
          <w:p w14:paraId="7EA14B1A" w14:textId="77777777" w:rsidR="00C01C45" w:rsidRDefault="00C01C45" w:rsidP="00821938">
            <w:pPr>
              <w:pStyle w:val="rfdPoem"/>
              <w:rPr>
                <w:rtl/>
              </w:rPr>
            </w:pPr>
          </w:p>
        </w:tc>
        <w:tc>
          <w:tcPr>
            <w:tcW w:w="2400" w:type="pct"/>
          </w:tcPr>
          <w:p w14:paraId="0CCB2B05" w14:textId="77777777" w:rsidR="00C01C45" w:rsidRDefault="00C01C45" w:rsidP="00821938">
            <w:pPr>
              <w:pStyle w:val="rfdPoem"/>
              <w:rPr>
                <w:rtl/>
              </w:rPr>
            </w:pPr>
            <w:r>
              <w:rPr>
                <w:rFonts w:hint="eastAsia"/>
                <w:rtl/>
              </w:rPr>
              <w:t xml:space="preserve">کبدرِ </w:t>
            </w:r>
            <w:r>
              <w:rPr>
                <w:rtl/>
              </w:rPr>
              <w:t>الدُّجا والشيب بالدمِ محمرُّ</w:t>
            </w:r>
            <w:r w:rsidRPr="00B15854">
              <w:rPr>
                <w:rStyle w:val="rfdPoemTiniCharChar"/>
                <w:rtl/>
              </w:rPr>
              <w:br/>
              <w:t> </w:t>
            </w:r>
          </w:p>
        </w:tc>
      </w:tr>
      <w:tr w:rsidR="00C01C45" w14:paraId="7D1F01BA" w14:textId="77777777">
        <w:tc>
          <w:tcPr>
            <w:tcW w:w="2400" w:type="pct"/>
          </w:tcPr>
          <w:p w14:paraId="0E9E09EB" w14:textId="77777777" w:rsidR="00C01C45" w:rsidRDefault="00C01C45" w:rsidP="00821938">
            <w:pPr>
              <w:pStyle w:val="rfdPoem"/>
              <w:rPr>
                <w:rtl/>
              </w:rPr>
            </w:pPr>
            <w:r>
              <w:rPr>
                <w:rFonts w:hint="eastAsia"/>
                <w:rtl/>
              </w:rPr>
              <w:t>أيا</w:t>
            </w:r>
            <w:r>
              <w:rPr>
                <w:rtl/>
              </w:rPr>
              <w:t xml:space="preserve"> جدَّنا زين العبادِ ممرَّض</w:t>
            </w:r>
            <w:r w:rsidRPr="00B15854">
              <w:rPr>
                <w:rStyle w:val="rfdPoemTiniCharChar"/>
                <w:rtl/>
              </w:rPr>
              <w:br/>
              <w:t> </w:t>
            </w:r>
          </w:p>
        </w:tc>
        <w:tc>
          <w:tcPr>
            <w:tcW w:w="200" w:type="pct"/>
          </w:tcPr>
          <w:p w14:paraId="5FEF4413" w14:textId="77777777" w:rsidR="00C01C45" w:rsidRDefault="00C01C45" w:rsidP="00821938">
            <w:pPr>
              <w:pStyle w:val="rfdPoem"/>
              <w:rPr>
                <w:rtl/>
              </w:rPr>
            </w:pPr>
          </w:p>
        </w:tc>
        <w:tc>
          <w:tcPr>
            <w:tcW w:w="2400" w:type="pct"/>
          </w:tcPr>
          <w:p w14:paraId="79138695" w14:textId="77777777" w:rsidR="00C01C45" w:rsidRDefault="00C01C45" w:rsidP="00821938">
            <w:pPr>
              <w:pStyle w:val="rfdPoem"/>
              <w:rPr>
                <w:rtl/>
              </w:rPr>
            </w:pPr>
            <w:r>
              <w:rPr>
                <w:rFonts w:hint="eastAsia"/>
                <w:rtl/>
              </w:rPr>
              <w:t>علىٰ</w:t>
            </w:r>
            <w:r>
              <w:rPr>
                <w:rtl/>
              </w:rPr>
              <w:t xml:space="preserve"> ظالعٍ أودت به الشمسُ والحرُّ</w:t>
            </w:r>
            <w:r w:rsidRPr="00B15854">
              <w:rPr>
                <w:rStyle w:val="rfdPoemTiniCharChar"/>
                <w:rtl/>
              </w:rPr>
              <w:br/>
              <w:t> </w:t>
            </w:r>
          </w:p>
        </w:tc>
      </w:tr>
      <w:tr w:rsidR="00C01C45" w14:paraId="6A416862" w14:textId="77777777">
        <w:tc>
          <w:tcPr>
            <w:tcW w:w="2400" w:type="pct"/>
          </w:tcPr>
          <w:p w14:paraId="299249A9" w14:textId="77777777" w:rsidR="00C01C45" w:rsidRDefault="00C01C45" w:rsidP="00821938">
            <w:pPr>
              <w:pStyle w:val="rfdPoem"/>
              <w:rPr>
                <w:rtl/>
              </w:rPr>
            </w:pPr>
            <w:r>
              <w:rPr>
                <w:rFonts w:hint="eastAsia"/>
                <w:rtl/>
              </w:rPr>
              <w:t xml:space="preserve">أيا </w:t>
            </w:r>
            <w:r>
              <w:rPr>
                <w:rtl/>
              </w:rPr>
              <w:t>جدُّ لو ترنوه من ثقل قيّده</w:t>
            </w:r>
            <w:r w:rsidRPr="00B15854">
              <w:rPr>
                <w:rStyle w:val="rfdPoemTiniCharChar"/>
                <w:rtl/>
              </w:rPr>
              <w:br/>
              <w:t> </w:t>
            </w:r>
          </w:p>
        </w:tc>
        <w:tc>
          <w:tcPr>
            <w:tcW w:w="200" w:type="pct"/>
          </w:tcPr>
          <w:p w14:paraId="6C20B36E" w14:textId="77777777" w:rsidR="00C01C45" w:rsidRDefault="00C01C45" w:rsidP="00821938">
            <w:pPr>
              <w:pStyle w:val="rfdPoem"/>
              <w:rPr>
                <w:rtl/>
              </w:rPr>
            </w:pPr>
          </w:p>
        </w:tc>
        <w:tc>
          <w:tcPr>
            <w:tcW w:w="2400" w:type="pct"/>
          </w:tcPr>
          <w:p w14:paraId="3D907766" w14:textId="77777777" w:rsidR="00C01C45" w:rsidRDefault="00C01C45" w:rsidP="00821938">
            <w:pPr>
              <w:pStyle w:val="rfdPoem"/>
              <w:rPr>
                <w:rtl/>
              </w:rPr>
            </w:pPr>
            <w:r>
              <w:rPr>
                <w:rFonts w:hint="eastAsia"/>
                <w:rtl/>
              </w:rPr>
              <w:t xml:space="preserve">تنكّس </w:t>
            </w:r>
            <w:r>
              <w:rPr>
                <w:rtl/>
              </w:rPr>
              <w:t>منه الرأس واحدودب الظهرُ</w:t>
            </w:r>
            <w:r w:rsidRPr="00B15854">
              <w:rPr>
                <w:rStyle w:val="rfdPoemTiniCharChar"/>
                <w:rtl/>
              </w:rPr>
              <w:br/>
              <w:t> </w:t>
            </w:r>
          </w:p>
        </w:tc>
      </w:tr>
      <w:tr w:rsidR="00C01C45" w14:paraId="738EE150" w14:textId="77777777">
        <w:tc>
          <w:tcPr>
            <w:tcW w:w="2400" w:type="pct"/>
          </w:tcPr>
          <w:p w14:paraId="6A4E59C1" w14:textId="77777777" w:rsidR="00C01C45" w:rsidRDefault="00C01C45" w:rsidP="00821938">
            <w:pPr>
              <w:pStyle w:val="rfdPoem"/>
              <w:rPr>
                <w:rtl/>
              </w:rPr>
            </w:pPr>
            <w:r>
              <w:rPr>
                <w:rFonts w:hint="eastAsia"/>
                <w:rtl/>
              </w:rPr>
              <w:t xml:space="preserve">بناتك </w:t>
            </w:r>
            <w:r>
              <w:rPr>
                <w:rtl/>
              </w:rPr>
              <w:t>من فوق المطايا بلا وطا</w:t>
            </w:r>
            <w:r w:rsidRPr="00B15854">
              <w:rPr>
                <w:rStyle w:val="rfdPoemTiniCharChar"/>
                <w:rtl/>
              </w:rPr>
              <w:br/>
              <w:t> </w:t>
            </w:r>
          </w:p>
        </w:tc>
        <w:tc>
          <w:tcPr>
            <w:tcW w:w="200" w:type="pct"/>
          </w:tcPr>
          <w:p w14:paraId="5AD63F5E" w14:textId="77777777" w:rsidR="00C01C45" w:rsidRDefault="00C01C45" w:rsidP="00821938">
            <w:pPr>
              <w:pStyle w:val="rfdPoem"/>
              <w:rPr>
                <w:rtl/>
              </w:rPr>
            </w:pPr>
          </w:p>
        </w:tc>
        <w:tc>
          <w:tcPr>
            <w:tcW w:w="2400" w:type="pct"/>
          </w:tcPr>
          <w:p w14:paraId="6849D575" w14:textId="77777777" w:rsidR="00C01C45" w:rsidRDefault="00C01C45" w:rsidP="00821938">
            <w:pPr>
              <w:pStyle w:val="rfdPoem"/>
              <w:rPr>
                <w:rtl/>
              </w:rPr>
            </w:pPr>
            <w:r>
              <w:rPr>
                <w:rFonts w:hint="eastAsia"/>
                <w:rtl/>
              </w:rPr>
              <w:t xml:space="preserve">مسلّبةً </w:t>
            </w:r>
            <w:r>
              <w:rPr>
                <w:rtl/>
              </w:rPr>
              <w:t>مهتوكةً حَالُها نکرُ</w:t>
            </w:r>
            <w:r w:rsidRPr="00B15854">
              <w:rPr>
                <w:rStyle w:val="rfdPoemTiniCharChar"/>
                <w:rtl/>
              </w:rPr>
              <w:br/>
              <w:t> </w:t>
            </w:r>
          </w:p>
        </w:tc>
      </w:tr>
      <w:tr w:rsidR="00C01C45" w14:paraId="775788EB" w14:textId="77777777">
        <w:tc>
          <w:tcPr>
            <w:tcW w:w="2400" w:type="pct"/>
          </w:tcPr>
          <w:p w14:paraId="4B66A4E9" w14:textId="77777777" w:rsidR="00C01C45" w:rsidRDefault="00C01C45" w:rsidP="00821938">
            <w:pPr>
              <w:pStyle w:val="rfdPoem"/>
              <w:rPr>
                <w:rtl/>
              </w:rPr>
            </w:pPr>
            <w:r>
              <w:rPr>
                <w:rFonts w:hint="eastAsia"/>
                <w:rtl/>
              </w:rPr>
              <w:t>أضرَّ</w:t>
            </w:r>
            <w:r>
              <w:rPr>
                <w:rtl/>
              </w:rPr>
              <w:t xml:space="preserve"> بهنَّ الأسرُ والسيرُ والسُّر</w:t>
            </w:r>
            <w:r>
              <w:rPr>
                <w:rFonts w:hint="cs"/>
                <w:rtl/>
              </w:rPr>
              <w:t>یٰ</w:t>
            </w:r>
            <w:r w:rsidRPr="00B15854">
              <w:rPr>
                <w:rStyle w:val="rfdPoemTiniCharChar"/>
                <w:rtl/>
              </w:rPr>
              <w:br/>
              <w:t> </w:t>
            </w:r>
          </w:p>
        </w:tc>
        <w:tc>
          <w:tcPr>
            <w:tcW w:w="200" w:type="pct"/>
          </w:tcPr>
          <w:p w14:paraId="3BD15962" w14:textId="77777777" w:rsidR="00C01C45" w:rsidRDefault="00C01C45" w:rsidP="00821938">
            <w:pPr>
              <w:pStyle w:val="rfdPoem"/>
              <w:rPr>
                <w:rtl/>
              </w:rPr>
            </w:pPr>
          </w:p>
        </w:tc>
        <w:tc>
          <w:tcPr>
            <w:tcW w:w="2400" w:type="pct"/>
          </w:tcPr>
          <w:p w14:paraId="695EDD2A" w14:textId="77777777" w:rsidR="00C01C45" w:rsidRDefault="00C01C45" w:rsidP="00821938">
            <w:pPr>
              <w:pStyle w:val="rfdPoem"/>
              <w:rPr>
                <w:rtl/>
              </w:rPr>
            </w:pPr>
            <w:r>
              <w:rPr>
                <w:rFonts w:hint="eastAsia"/>
                <w:rtl/>
              </w:rPr>
              <w:t>وأود</w:t>
            </w:r>
            <w:r>
              <w:rPr>
                <w:rFonts w:hint="cs"/>
                <w:rtl/>
              </w:rPr>
              <w:t>یٰ</w:t>
            </w:r>
            <w:r>
              <w:rPr>
                <w:rFonts w:hint="eastAsia"/>
                <w:rtl/>
              </w:rPr>
              <w:t xml:space="preserve"> </w:t>
            </w:r>
            <w:r>
              <w:rPr>
                <w:rtl/>
              </w:rPr>
              <w:t>بهنَّ الذلُّ والهَضمُ والكسرُ</w:t>
            </w:r>
            <w:r w:rsidRPr="00B15854">
              <w:rPr>
                <w:rStyle w:val="rfdPoemTiniCharChar"/>
                <w:rtl/>
              </w:rPr>
              <w:br/>
              <w:t> </w:t>
            </w:r>
          </w:p>
        </w:tc>
      </w:tr>
      <w:tr w:rsidR="00C01C45" w14:paraId="28914E28" w14:textId="77777777">
        <w:tc>
          <w:tcPr>
            <w:tcW w:w="2400" w:type="pct"/>
          </w:tcPr>
          <w:p w14:paraId="742C9874" w14:textId="77777777" w:rsidR="00C01C45" w:rsidRDefault="00C01C45" w:rsidP="00821938">
            <w:pPr>
              <w:pStyle w:val="rfdPoem"/>
              <w:rPr>
                <w:rtl/>
              </w:rPr>
            </w:pPr>
            <w:r>
              <w:rPr>
                <w:rFonts w:hint="eastAsia"/>
                <w:rtl/>
              </w:rPr>
              <w:t xml:space="preserve">يلاحظُها </w:t>
            </w:r>
            <w:r>
              <w:rPr>
                <w:rtl/>
              </w:rPr>
              <w:t>مهتوكةً كُلُّ ناظر</w:t>
            </w:r>
            <w:r w:rsidRPr="00B15854">
              <w:rPr>
                <w:rStyle w:val="rfdPoemTiniCharChar"/>
                <w:rtl/>
              </w:rPr>
              <w:br/>
              <w:t> </w:t>
            </w:r>
          </w:p>
        </w:tc>
        <w:tc>
          <w:tcPr>
            <w:tcW w:w="200" w:type="pct"/>
          </w:tcPr>
          <w:p w14:paraId="6DE1885C" w14:textId="77777777" w:rsidR="00C01C45" w:rsidRDefault="00C01C45" w:rsidP="00821938">
            <w:pPr>
              <w:pStyle w:val="rfdPoem"/>
              <w:rPr>
                <w:rtl/>
              </w:rPr>
            </w:pPr>
          </w:p>
        </w:tc>
        <w:tc>
          <w:tcPr>
            <w:tcW w:w="2400" w:type="pct"/>
          </w:tcPr>
          <w:p w14:paraId="003912C2" w14:textId="77777777" w:rsidR="00C01C45" w:rsidRDefault="00C01C45" w:rsidP="00821938">
            <w:pPr>
              <w:pStyle w:val="rfdPoem"/>
              <w:rPr>
                <w:rtl/>
              </w:rPr>
            </w:pPr>
            <w:r>
              <w:rPr>
                <w:rFonts w:hint="eastAsia"/>
                <w:rtl/>
              </w:rPr>
              <w:t xml:space="preserve">وإن </w:t>
            </w:r>
            <w:r>
              <w:rPr>
                <w:rtl/>
              </w:rPr>
              <w:t>بادرت للسِّتر أعوزها السترُ</w:t>
            </w:r>
            <w:r w:rsidRPr="00B15854">
              <w:rPr>
                <w:rStyle w:val="rfdPoemTiniCharChar"/>
                <w:rtl/>
              </w:rPr>
              <w:br/>
              <w:t> </w:t>
            </w:r>
          </w:p>
        </w:tc>
      </w:tr>
      <w:tr w:rsidR="00C01C45" w14:paraId="245CFB0E" w14:textId="77777777">
        <w:tc>
          <w:tcPr>
            <w:tcW w:w="2400" w:type="pct"/>
          </w:tcPr>
          <w:p w14:paraId="6970186A" w14:textId="77777777" w:rsidR="00C01C45" w:rsidRDefault="00C01C45" w:rsidP="00821938">
            <w:pPr>
              <w:pStyle w:val="rfdPoem"/>
              <w:rPr>
                <w:rtl/>
              </w:rPr>
            </w:pPr>
            <w:r>
              <w:rPr>
                <w:rFonts w:hint="eastAsia"/>
                <w:rtl/>
              </w:rPr>
              <w:t xml:space="preserve">أيا </w:t>
            </w:r>
            <w:r>
              <w:rPr>
                <w:rtl/>
              </w:rPr>
              <w:t>جدُّ تلك الأوجه البيض بعدَكمُ</w:t>
            </w:r>
            <w:r w:rsidRPr="00B15854">
              <w:rPr>
                <w:rStyle w:val="rfdPoemTiniCharChar"/>
                <w:rtl/>
              </w:rPr>
              <w:br/>
              <w:t> </w:t>
            </w:r>
          </w:p>
        </w:tc>
        <w:tc>
          <w:tcPr>
            <w:tcW w:w="200" w:type="pct"/>
          </w:tcPr>
          <w:p w14:paraId="0C659877" w14:textId="77777777" w:rsidR="00C01C45" w:rsidRDefault="00C01C45" w:rsidP="00821938">
            <w:pPr>
              <w:pStyle w:val="rfdPoem"/>
              <w:rPr>
                <w:rtl/>
              </w:rPr>
            </w:pPr>
          </w:p>
        </w:tc>
        <w:tc>
          <w:tcPr>
            <w:tcW w:w="2400" w:type="pct"/>
          </w:tcPr>
          <w:p w14:paraId="3096CDAC" w14:textId="77777777" w:rsidR="00C01C45" w:rsidRDefault="00C01C45" w:rsidP="00821938">
            <w:pPr>
              <w:pStyle w:val="rfdPoem"/>
              <w:rPr>
                <w:rtl/>
              </w:rPr>
            </w:pPr>
            <w:r>
              <w:rPr>
                <w:rFonts w:hint="eastAsia"/>
                <w:rtl/>
              </w:rPr>
              <w:t xml:space="preserve">من </w:t>
            </w:r>
            <w:r>
              <w:rPr>
                <w:rtl/>
              </w:rPr>
              <w:t>اللَّطم والتهتيك مسودّة غبرُ</w:t>
            </w:r>
            <w:r w:rsidRPr="00B15854">
              <w:rPr>
                <w:rStyle w:val="rfdPoemTiniCharChar"/>
                <w:rtl/>
              </w:rPr>
              <w:br/>
              <w:t> </w:t>
            </w:r>
          </w:p>
        </w:tc>
      </w:tr>
      <w:tr w:rsidR="00C01C45" w14:paraId="6B927F62" w14:textId="77777777">
        <w:tc>
          <w:tcPr>
            <w:tcW w:w="2400" w:type="pct"/>
          </w:tcPr>
          <w:p w14:paraId="1E180B13" w14:textId="77777777" w:rsidR="00C01C45" w:rsidRDefault="00C01C45" w:rsidP="00821938">
            <w:pPr>
              <w:pStyle w:val="rfdPoem"/>
              <w:rPr>
                <w:rtl/>
              </w:rPr>
            </w:pPr>
            <w:r>
              <w:rPr>
                <w:rFonts w:hint="eastAsia"/>
                <w:rtl/>
              </w:rPr>
              <w:t xml:space="preserve">سبونا </w:t>
            </w:r>
            <w:r>
              <w:rPr>
                <w:rtl/>
              </w:rPr>
              <w:t>وسامونا الهوان وأظهروا</w:t>
            </w:r>
            <w:r w:rsidRPr="00B15854">
              <w:rPr>
                <w:rStyle w:val="rfdPoemTiniCharChar"/>
                <w:rtl/>
              </w:rPr>
              <w:br/>
              <w:t> </w:t>
            </w:r>
          </w:p>
        </w:tc>
        <w:tc>
          <w:tcPr>
            <w:tcW w:w="200" w:type="pct"/>
          </w:tcPr>
          <w:p w14:paraId="1B6D9A37" w14:textId="77777777" w:rsidR="00C01C45" w:rsidRDefault="00C01C45" w:rsidP="00821938">
            <w:pPr>
              <w:pStyle w:val="rfdPoem"/>
              <w:rPr>
                <w:rtl/>
              </w:rPr>
            </w:pPr>
          </w:p>
        </w:tc>
        <w:tc>
          <w:tcPr>
            <w:tcW w:w="2400" w:type="pct"/>
          </w:tcPr>
          <w:p w14:paraId="56C2004D" w14:textId="77777777" w:rsidR="00C01C45" w:rsidRDefault="00C01C45" w:rsidP="00821938">
            <w:pPr>
              <w:pStyle w:val="rfdPoem"/>
              <w:rPr>
                <w:rtl/>
              </w:rPr>
            </w:pPr>
            <w:r>
              <w:rPr>
                <w:rFonts w:hint="eastAsia"/>
                <w:rtl/>
              </w:rPr>
              <w:t xml:space="preserve">من </w:t>
            </w:r>
            <w:r>
              <w:rPr>
                <w:rtl/>
              </w:rPr>
              <w:t>الحقدِ والأضغان ما جَمْجَمَ الصدرُ</w:t>
            </w:r>
            <w:r w:rsidRPr="00B15854">
              <w:rPr>
                <w:rStyle w:val="rfdPoemTiniCharChar"/>
                <w:rtl/>
              </w:rPr>
              <w:br/>
              <w:t> </w:t>
            </w:r>
          </w:p>
        </w:tc>
      </w:tr>
      <w:tr w:rsidR="00C01C45" w14:paraId="1EC5C708" w14:textId="77777777">
        <w:tc>
          <w:tcPr>
            <w:tcW w:w="2400" w:type="pct"/>
          </w:tcPr>
          <w:p w14:paraId="6E2DC4A4" w14:textId="77777777" w:rsidR="00C01C45" w:rsidRDefault="00C01C45" w:rsidP="00821938">
            <w:pPr>
              <w:pStyle w:val="rfdPoem"/>
              <w:rPr>
                <w:rtl/>
              </w:rPr>
            </w:pPr>
            <w:r>
              <w:rPr>
                <w:rFonts w:hint="eastAsia"/>
                <w:rtl/>
              </w:rPr>
              <w:t xml:space="preserve">رحلنا </w:t>
            </w:r>
            <w:r>
              <w:rPr>
                <w:rtl/>
              </w:rPr>
              <w:t>وخَلّفنا حُماةً بکربلا</w:t>
            </w:r>
            <w:r w:rsidRPr="00B15854">
              <w:rPr>
                <w:rStyle w:val="rfdPoemTiniCharChar"/>
                <w:rtl/>
              </w:rPr>
              <w:br/>
              <w:t> </w:t>
            </w:r>
          </w:p>
        </w:tc>
        <w:tc>
          <w:tcPr>
            <w:tcW w:w="200" w:type="pct"/>
          </w:tcPr>
          <w:p w14:paraId="6CDDB319" w14:textId="77777777" w:rsidR="00C01C45" w:rsidRDefault="00C01C45" w:rsidP="00821938">
            <w:pPr>
              <w:pStyle w:val="rfdPoem"/>
              <w:rPr>
                <w:rtl/>
              </w:rPr>
            </w:pPr>
          </w:p>
        </w:tc>
        <w:tc>
          <w:tcPr>
            <w:tcW w:w="2400" w:type="pct"/>
          </w:tcPr>
          <w:p w14:paraId="102CB91A" w14:textId="77777777" w:rsidR="00C01C45" w:rsidRDefault="00C01C45" w:rsidP="00821938">
            <w:pPr>
              <w:pStyle w:val="rfdPoem"/>
              <w:rPr>
                <w:rtl/>
              </w:rPr>
            </w:pPr>
            <w:r>
              <w:rPr>
                <w:rFonts w:hint="eastAsia"/>
                <w:rtl/>
              </w:rPr>
              <w:t xml:space="preserve">فيا </w:t>
            </w:r>
            <w:r>
              <w:rPr>
                <w:rtl/>
              </w:rPr>
              <w:t>سَفرة مَغْبُونةً رِبحها خُسرُ</w:t>
            </w:r>
            <w:r w:rsidRPr="00B15854">
              <w:rPr>
                <w:rStyle w:val="rfdPoemTiniCharChar"/>
                <w:rtl/>
              </w:rPr>
              <w:br/>
              <w:t> </w:t>
            </w:r>
          </w:p>
        </w:tc>
      </w:tr>
    </w:tbl>
    <w:p w14:paraId="2471344E" w14:textId="77777777" w:rsidR="00E732A3" w:rsidRDefault="00E732A3" w:rsidP="00E732A3">
      <w:pPr>
        <w:rPr>
          <w:rtl/>
        </w:rPr>
      </w:pPr>
      <w:r>
        <w:br w:type="page"/>
      </w:r>
    </w:p>
    <w:tbl>
      <w:tblPr>
        <w:bidiVisual/>
        <w:tblW w:w="5000" w:type="pct"/>
        <w:tblLook w:val="01E0" w:firstRow="1" w:lastRow="1" w:firstColumn="1" w:lastColumn="1" w:noHBand="0" w:noVBand="0"/>
      </w:tblPr>
      <w:tblGrid>
        <w:gridCol w:w="3538"/>
        <w:gridCol w:w="295"/>
        <w:gridCol w:w="3538"/>
      </w:tblGrid>
      <w:tr w:rsidR="00C01C45" w14:paraId="7B5CDD18" w14:textId="77777777">
        <w:tc>
          <w:tcPr>
            <w:tcW w:w="2400" w:type="pct"/>
          </w:tcPr>
          <w:p w14:paraId="25F0693B" w14:textId="77777777" w:rsidR="00C01C45" w:rsidRDefault="00C01C45" w:rsidP="00821938">
            <w:pPr>
              <w:pStyle w:val="rfdPoem"/>
              <w:rPr>
                <w:rtl/>
              </w:rPr>
            </w:pPr>
            <w:r>
              <w:rPr>
                <w:rFonts w:hint="eastAsia"/>
                <w:rtl/>
              </w:rPr>
              <w:t xml:space="preserve">علينا </w:t>
            </w:r>
            <w:r>
              <w:rPr>
                <w:rtl/>
              </w:rPr>
              <w:t>صروفُ المعضلات تراكمت</w:t>
            </w:r>
            <w:r w:rsidRPr="00B15854">
              <w:rPr>
                <w:rStyle w:val="rfdPoemTiniCharChar"/>
                <w:rtl/>
              </w:rPr>
              <w:br/>
              <w:t> </w:t>
            </w:r>
          </w:p>
        </w:tc>
        <w:tc>
          <w:tcPr>
            <w:tcW w:w="200" w:type="pct"/>
          </w:tcPr>
          <w:p w14:paraId="1301CE8F" w14:textId="77777777" w:rsidR="00C01C45" w:rsidRDefault="00C01C45" w:rsidP="00821938">
            <w:pPr>
              <w:pStyle w:val="rfdPoem"/>
              <w:rPr>
                <w:rtl/>
              </w:rPr>
            </w:pPr>
          </w:p>
        </w:tc>
        <w:tc>
          <w:tcPr>
            <w:tcW w:w="2400" w:type="pct"/>
          </w:tcPr>
          <w:p w14:paraId="475DFA6C" w14:textId="77777777" w:rsidR="00C01C45" w:rsidRDefault="00C01C45" w:rsidP="00821938">
            <w:pPr>
              <w:pStyle w:val="rfdPoem"/>
              <w:rPr>
                <w:rtl/>
              </w:rPr>
            </w:pPr>
            <w:r>
              <w:rPr>
                <w:rFonts w:hint="eastAsia"/>
                <w:rtl/>
              </w:rPr>
              <w:t>وأهدىٰ</w:t>
            </w:r>
            <w:r>
              <w:rPr>
                <w:rtl/>
              </w:rPr>
              <w:t xml:space="preserve"> لنا كاسات أتراحه الدهرُ</w:t>
            </w:r>
            <w:r w:rsidRPr="00B15854">
              <w:rPr>
                <w:rStyle w:val="rfdPoemTiniCharChar"/>
                <w:rtl/>
              </w:rPr>
              <w:br/>
              <w:t> </w:t>
            </w:r>
          </w:p>
        </w:tc>
      </w:tr>
      <w:tr w:rsidR="00C01C45" w14:paraId="0864EF11" w14:textId="77777777">
        <w:tc>
          <w:tcPr>
            <w:tcW w:w="2400" w:type="pct"/>
          </w:tcPr>
          <w:p w14:paraId="349AD615" w14:textId="77777777" w:rsidR="00C01C45" w:rsidRDefault="00C01C45" w:rsidP="00821938">
            <w:pPr>
              <w:pStyle w:val="rfdPoem"/>
              <w:rPr>
                <w:rtl/>
              </w:rPr>
            </w:pPr>
            <w:r>
              <w:rPr>
                <w:rFonts w:hint="eastAsia"/>
                <w:rtl/>
              </w:rPr>
              <w:t xml:space="preserve">وأعجب </w:t>
            </w:r>
            <w:r>
              <w:rPr>
                <w:rtl/>
              </w:rPr>
              <w:t>شيء رأس سبط محمّد</w:t>
            </w:r>
            <w:r w:rsidRPr="00B15854">
              <w:rPr>
                <w:rStyle w:val="rfdPoemTiniCharChar"/>
                <w:rtl/>
              </w:rPr>
              <w:br/>
              <w:t> </w:t>
            </w:r>
          </w:p>
        </w:tc>
        <w:tc>
          <w:tcPr>
            <w:tcW w:w="200" w:type="pct"/>
          </w:tcPr>
          <w:p w14:paraId="3313C0EA" w14:textId="77777777" w:rsidR="00C01C45" w:rsidRDefault="00C01C45" w:rsidP="00821938">
            <w:pPr>
              <w:pStyle w:val="rfdPoem"/>
              <w:rPr>
                <w:rtl/>
              </w:rPr>
            </w:pPr>
          </w:p>
        </w:tc>
        <w:tc>
          <w:tcPr>
            <w:tcW w:w="2400" w:type="pct"/>
          </w:tcPr>
          <w:p w14:paraId="17DCB052" w14:textId="77777777" w:rsidR="00C01C45" w:rsidRDefault="00C01C45" w:rsidP="00821938">
            <w:pPr>
              <w:pStyle w:val="rfdPoem"/>
              <w:rPr>
                <w:rtl/>
              </w:rPr>
            </w:pPr>
            <w:r>
              <w:rPr>
                <w:rFonts w:hint="eastAsia"/>
                <w:rtl/>
              </w:rPr>
              <w:t>يُهدىٰ</w:t>
            </w:r>
            <w:r>
              <w:rPr>
                <w:rtl/>
              </w:rPr>
              <w:t xml:space="preserve"> إلىٰ رجس قد اغتاله الكفرُ</w:t>
            </w:r>
            <w:r w:rsidRPr="00B15854">
              <w:rPr>
                <w:rStyle w:val="rfdPoemTiniCharChar"/>
                <w:rtl/>
              </w:rPr>
              <w:br/>
              <w:t> </w:t>
            </w:r>
          </w:p>
        </w:tc>
      </w:tr>
      <w:tr w:rsidR="00C01C45" w14:paraId="5FC49011" w14:textId="77777777">
        <w:tc>
          <w:tcPr>
            <w:tcW w:w="2400" w:type="pct"/>
          </w:tcPr>
          <w:p w14:paraId="23341846" w14:textId="77777777" w:rsidR="00C01C45" w:rsidRDefault="00C01C45" w:rsidP="00821938">
            <w:pPr>
              <w:pStyle w:val="rfdPoem"/>
              <w:rPr>
                <w:rtl/>
              </w:rPr>
            </w:pPr>
            <w:r>
              <w:rPr>
                <w:rFonts w:hint="eastAsia"/>
                <w:rtl/>
              </w:rPr>
              <w:t xml:space="preserve">ولم </w:t>
            </w:r>
            <w:r>
              <w:rPr>
                <w:rtl/>
              </w:rPr>
              <w:t>يكفِه ما نال عن قرع ثَغرهُ</w:t>
            </w:r>
            <w:r w:rsidRPr="00B15854">
              <w:rPr>
                <w:rStyle w:val="rfdPoemTiniCharChar"/>
                <w:rtl/>
              </w:rPr>
              <w:br/>
              <w:t> </w:t>
            </w:r>
          </w:p>
        </w:tc>
        <w:tc>
          <w:tcPr>
            <w:tcW w:w="200" w:type="pct"/>
          </w:tcPr>
          <w:p w14:paraId="2093F8A5" w14:textId="77777777" w:rsidR="00C01C45" w:rsidRDefault="00C01C45" w:rsidP="00821938">
            <w:pPr>
              <w:pStyle w:val="rfdPoem"/>
              <w:rPr>
                <w:rtl/>
              </w:rPr>
            </w:pPr>
          </w:p>
        </w:tc>
        <w:tc>
          <w:tcPr>
            <w:tcW w:w="2400" w:type="pct"/>
          </w:tcPr>
          <w:p w14:paraId="67B682CB" w14:textId="77777777" w:rsidR="00C01C45" w:rsidRDefault="00C01C45" w:rsidP="00821938">
            <w:pPr>
              <w:pStyle w:val="rfdPoem"/>
              <w:rPr>
                <w:rtl/>
              </w:rPr>
            </w:pPr>
            <w:r>
              <w:rPr>
                <w:rFonts w:hint="eastAsia"/>
                <w:rtl/>
              </w:rPr>
              <w:t xml:space="preserve">فخسرانهُ </w:t>
            </w:r>
            <w:r>
              <w:rPr>
                <w:rtl/>
              </w:rPr>
              <w:t>في يوم يجمعهُ الحشرُ</w:t>
            </w:r>
            <w:r w:rsidRPr="00B15854">
              <w:rPr>
                <w:rStyle w:val="rfdPoemTiniCharChar"/>
                <w:rtl/>
              </w:rPr>
              <w:br/>
              <w:t> </w:t>
            </w:r>
          </w:p>
        </w:tc>
      </w:tr>
      <w:tr w:rsidR="00C01C45" w14:paraId="5F0EE756" w14:textId="77777777">
        <w:tc>
          <w:tcPr>
            <w:tcW w:w="2400" w:type="pct"/>
          </w:tcPr>
          <w:p w14:paraId="12D7D2B7" w14:textId="77777777" w:rsidR="00C01C45" w:rsidRDefault="00C01C45" w:rsidP="00821938">
            <w:pPr>
              <w:pStyle w:val="rfdPoem"/>
              <w:rPr>
                <w:rtl/>
              </w:rPr>
            </w:pPr>
            <w:r>
              <w:rPr>
                <w:rFonts w:hint="eastAsia"/>
                <w:rtl/>
              </w:rPr>
              <w:t xml:space="preserve">فيا </w:t>
            </w:r>
            <w:r>
              <w:rPr>
                <w:rtl/>
              </w:rPr>
              <w:t>مدرك الثارات ثارات أحمدٍ</w:t>
            </w:r>
            <w:r w:rsidRPr="00B15854">
              <w:rPr>
                <w:rStyle w:val="rfdPoemTiniCharChar"/>
                <w:rtl/>
              </w:rPr>
              <w:br/>
              <w:t> </w:t>
            </w:r>
          </w:p>
        </w:tc>
        <w:tc>
          <w:tcPr>
            <w:tcW w:w="200" w:type="pct"/>
          </w:tcPr>
          <w:p w14:paraId="7CBB7797" w14:textId="77777777" w:rsidR="00C01C45" w:rsidRDefault="00C01C45" w:rsidP="00821938">
            <w:pPr>
              <w:pStyle w:val="rfdPoem"/>
              <w:rPr>
                <w:rtl/>
              </w:rPr>
            </w:pPr>
          </w:p>
        </w:tc>
        <w:tc>
          <w:tcPr>
            <w:tcW w:w="2400" w:type="pct"/>
          </w:tcPr>
          <w:p w14:paraId="3EE7D624" w14:textId="77777777" w:rsidR="00C01C45" w:rsidRDefault="00C01C45" w:rsidP="00821938">
            <w:pPr>
              <w:pStyle w:val="rfdPoem"/>
              <w:rPr>
                <w:rtl/>
              </w:rPr>
            </w:pPr>
            <w:r>
              <w:rPr>
                <w:rFonts w:hint="eastAsia"/>
                <w:rtl/>
              </w:rPr>
              <w:t xml:space="preserve">أغثنا </w:t>
            </w:r>
            <w:r>
              <w:rPr>
                <w:rtl/>
              </w:rPr>
              <w:t>فطال الشوق وانعدم الصبرُ</w:t>
            </w:r>
            <w:r w:rsidRPr="00B15854">
              <w:rPr>
                <w:rStyle w:val="rfdPoemTiniCharChar"/>
                <w:rtl/>
              </w:rPr>
              <w:br/>
              <w:t> </w:t>
            </w:r>
          </w:p>
        </w:tc>
      </w:tr>
      <w:tr w:rsidR="00C01C45" w14:paraId="69410D48" w14:textId="77777777">
        <w:tc>
          <w:tcPr>
            <w:tcW w:w="2400" w:type="pct"/>
          </w:tcPr>
          <w:p w14:paraId="59CDBA4A" w14:textId="77777777" w:rsidR="00C01C45" w:rsidRDefault="00C01C45" w:rsidP="00821938">
            <w:pPr>
              <w:pStyle w:val="rfdPoem"/>
              <w:rPr>
                <w:rtl/>
              </w:rPr>
            </w:pPr>
            <w:r>
              <w:rPr>
                <w:rFonts w:hint="eastAsia"/>
                <w:rtl/>
              </w:rPr>
              <w:t xml:space="preserve">ألا </w:t>
            </w:r>
            <w:r>
              <w:rPr>
                <w:rtl/>
              </w:rPr>
              <w:t>لعن الرحمن قوماً تآلبوا</w:t>
            </w:r>
            <w:r w:rsidRPr="00B15854">
              <w:rPr>
                <w:rStyle w:val="rfdPoemTiniCharChar"/>
                <w:rtl/>
              </w:rPr>
              <w:br/>
              <w:t> </w:t>
            </w:r>
          </w:p>
        </w:tc>
        <w:tc>
          <w:tcPr>
            <w:tcW w:w="200" w:type="pct"/>
          </w:tcPr>
          <w:p w14:paraId="44707FE0" w14:textId="77777777" w:rsidR="00C01C45" w:rsidRDefault="00C01C45" w:rsidP="00821938">
            <w:pPr>
              <w:pStyle w:val="rfdPoem"/>
              <w:rPr>
                <w:rtl/>
              </w:rPr>
            </w:pPr>
          </w:p>
        </w:tc>
        <w:tc>
          <w:tcPr>
            <w:tcW w:w="2400" w:type="pct"/>
          </w:tcPr>
          <w:p w14:paraId="2AE689CB" w14:textId="77777777" w:rsidR="00C01C45" w:rsidRDefault="00C01C45" w:rsidP="00821938">
            <w:pPr>
              <w:pStyle w:val="rfdPoem"/>
              <w:rPr>
                <w:rtl/>
              </w:rPr>
            </w:pPr>
            <w:r>
              <w:rPr>
                <w:rFonts w:hint="eastAsia"/>
                <w:rtl/>
              </w:rPr>
              <w:t>علىٰ</w:t>
            </w:r>
            <w:r>
              <w:rPr>
                <w:rtl/>
              </w:rPr>
              <w:t xml:space="preserve"> قتلِ مولىً جدّهُ أحمد الطهرُ</w:t>
            </w:r>
            <w:r w:rsidRPr="00B15854">
              <w:rPr>
                <w:rStyle w:val="rfdPoemTiniCharChar"/>
                <w:rtl/>
              </w:rPr>
              <w:br/>
              <w:t> </w:t>
            </w:r>
          </w:p>
        </w:tc>
      </w:tr>
      <w:tr w:rsidR="00C01C45" w14:paraId="56117650" w14:textId="77777777">
        <w:tc>
          <w:tcPr>
            <w:tcW w:w="2400" w:type="pct"/>
          </w:tcPr>
          <w:p w14:paraId="7FA76981" w14:textId="77777777" w:rsidR="00C01C45" w:rsidRDefault="00C01C45" w:rsidP="00821938">
            <w:pPr>
              <w:pStyle w:val="rfdPoem"/>
              <w:rPr>
                <w:rtl/>
              </w:rPr>
            </w:pPr>
            <w:r>
              <w:rPr>
                <w:rFonts w:hint="eastAsia"/>
                <w:rtl/>
              </w:rPr>
              <w:t xml:space="preserve">إليكم </w:t>
            </w:r>
            <w:r>
              <w:rPr>
                <w:rtl/>
              </w:rPr>
              <w:t>بني الزهرا عروساً تجلّلت</w:t>
            </w:r>
            <w:r w:rsidRPr="00B15854">
              <w:rPr>
                <w:rStyle w:val="rfdPoemTiniCharChar"/>
                <w:rtl/>
              </w:rPr>
              <w:br/>
              <w:t> </w:t>
            </w:r>
          </w:p>
        </w:tc>
        <w:tc>
          <w:tcPr>
            <w:tcW w:w="200" w:type="pct"/>
          </w:tcPr>
          <w:p w14:paraId="54877EB6" w14:textId="77777777" w:rsidR="00C01C45" w:rsidRDefault="00C01C45" w:rsidP="00821938">
            <w:pPr>
              <w:pStyle w:val="rfdPoem"/>
              <w:rPr>
                <w:rtl/>
              </w:rPr>
            </w:pPr>
          </w:p>
        </w:tc>
        <w:tc>
          <w:tcPr>
            <w:tcW w:w="2400" w:type="pct"/>
          </w:tcPr>
          <w:p w14:paraId="6D14E7E7" w14:textId="77777777" w:rsidR="00C01C45" w:rsidRDefault="00C01C45" w:rsidP="00821938">
            <w:pPr>
              <w:pStyle w:val="rfdPoem"/>
              <w:rPr>
                <w:rtl/>
              </w:rPr>
            </w:pPr>
            <w:r>
              <w:rPr>
                <w:rFonts w:hint="eastAsia"/>
                <w:rtl/>
              </w:rPr>
              <w:t xml:space="preserve">بحسنِ </w:t>
            </w:r>
            <w:r>
              <w:rPr>
                <w:rtl/>
              </w:rPr>
              <w:t>المعاني والقبول لها مهرُ</w:t>
            </w:r>
            <w:r w:rsidRPr="00B15854">
              <w:rPr>
                <w:rStyle w:val="rfdPoemTiniCharChar"/>
                <w:rtl/>
              </w:rPr>
              <w:br/>
              <w:t> </w:t>
            </w:r>
          </w:p>
        </w:tc>
      </w:tr>
      <w:tr w:rsidR="00C01C45" w14:paraId="0E835022" w14:textId="77777777">
        <w:tc>
          <w:tcPr>
            <w:tcW w:w="2400" w:type="pct"/>
          </w:tcPr>
          <w:p w14:paraId="76F4BC64" w14:textId="77777777" w:rsidR="00C01C45" w:rsidRDefault="00C01C45" w:rsidP="00821938">
            <w:pPr>
              <w:pStyle w:val="rfdPoem"/>
              <w:rPr>
                <w:rtl/>
              </w:rPr>
            </w:pPr>
            <w:r>
              <w:rPr>
                <w:rFonts w:hint="eastAsia"/>
                <w:rtl/>
              </w:rPr>
              <w:t>بها</w:t>
            </w:r>
            <w:r>
              <w:rPr>
                <w:rtl/>
              </w:rPr>
              <w:t xml:space="preserve"> (حسنٌ) يرجو النعيم وحورها</w:t>
            </w:r>
            <w:r w:rsidRPr="00B15854">
              <w:rPr>
                <w:rStyle w:val="rfdPoemTiniCharChar"/>
                <w:rtl/>
              </w:rPr>
              <w:br/>
              <w:t> </w:t>
            </w:r>
          </w:p>
        </w:tc>
        <w:tc>
          <w:tcPr>
            <w:tcW w:w="200" w:type="pct"/>
          </w:tcPr>
          <w:p w14:paraId="25EC46A9" w14:textId="77777777" w:rsidR="00C01C45" w:rsidRDefault="00C01C45" w:rsidP="00821938">
            <w:pPr>
              <w:pStyle w:val="rfdPoem"/>
              <w:rPr>
                <w:rtl/>
              </w:rPr>
            </w:pPr>
          </w:p>
        </w:tc>
        <w:tc>
          <w:tcPr>
            <w:tcW w:w="2400" w:type="pct"/>
          </w:tcPr>
          <w:p w14:paraId="745F7E75" w14:textId="77777777" w:rsidR="00C01C45" w:rsidRDefault="00C01C45" w:rsidP="00821938">
            <w:pPr>
              <w:pStyle w:val="rfdPoem"/>
              <w:rPr>
                <w:rtl/>
              </w:rPr>
            </w:pPr>
            <w:r>
              <w:rPr>
                <w:rFonts w:hint="eastAsia"/>
                <w:rtl/>
              </w:rPr>
              <w:t xml:space="preserve">غداً </w:t>
            </w:r>
            <w:r>
              <w:rPr>
                <w:rtl/>
              </w:rPr>
              <w:t>وإليكم يرجعُ النهيُ والامرُ</w:t>
            </w:r>
            <w:r w:rsidRPr="00B15854">
              <w:rPr>
                <w:rStyle w:val="rfdPoemTiniCharChar"/>
                <w:rtl/>
              </w:rPr>
              <w:br/>
              <w:t> </w:t>
            </w:r>
          </w:p>
        </w:tc>
      </w:tr>
      <w:tr w:rsidR="00C01C45" w14:paraId="7BDAFFE1" w14:textId="77777777">
        <w:tc>
          <w:tcPr>
            <w:tcW w:w="2400" w:type="pct"/>
          </w:tcPr>
          <w:p w14:paraId="5EA5E51E" w14:textId="77777777" w:rsidR="00C01C45" w:rsidRDefault="00C01C45" w:rsidP="00821938">
            <w:pPr>
              <w:pStyle w:val="rfdPoem"/>
              <w:rPr>
                <w:rtl/>
              </w:rPr>
            </w:pPr>
            <w:r>
              <w:rPr>
                <w:rFonts w:hint="eastAsia"/>
                <w:rtl/>
              </w:rPr>
              <w:t xml:space="preserve">ومُنشدُها </w:t>
            </w:r>
            <w:r>
              <w:rPr>
                <w:rtl/>
              </w:rPr>
              <w:t>والوالدان وسامعٌ</w:t>
            </w:r>
            <w:r w:rsidRPr="00B15854">
              <w:rPr>
                <w:rStyle w:val="rfdPoemTiniCharChar"/>
                <w:rtl/>
              </w:rPr>
              <w:br/>
              <w:t> </w:t>
            </w:r>
          </w:p>
        </w:tc>
        <w:tc>
          <w:tcPr>
            <w:tcW w:w="200" w:type="pct"/>
          </w:tcPr>
          <w:p w14:paraId="1D5395A7" w14:textId="77777777" w:rsidR="00C01C45" w:rsidRDefault="00C01C45" w:rsidP="00821938">
            <w:pPr>
              <w:pStyle w:val="rfdPoem"/>
              <w:rPr>
                <w:rtl/>
              </w:rPr>
            </w:pPr>
          </w:p>
        </w:tc>
        <w:tc>
          <w:tcPr>
            <w:tcW w:w="2400" w:type="pct"/>
          </w:tcPr>
          <w:p w14:paraId="2AA0F4C5" w14:textId="77777777" w:rsidR="00C01C45" w:rsidRDefault="00C01C45" w:rsidP="00821938">
            <w:pPr>
              <w:pStyle w:val="rfdPoem"/>
              <w:rPr>
                <w:rtl/>
              </w:rPr>
            </w:pPr>
            <w:r>
              <w:rPr>
                <w:rFonts w:hint="eastAsia"/>
                <w:rtl/>
              </w:rPr>
              <w:t xml:space="preserve">فما </w:t>
            </w:r>
            <w:r>
              <w:rPr>
                <w:rtl/>
              </w:rPr>
              <w:t>خاب من أنتم له الكنز والذخرُ</w:t>
            </w:r>
            <w:r w:rsidRPr="00B15854">
              <w:rPr>
                <w:rStyle w:val="rfdPoemTiniCharChar"/>
                <w:rtl/>
              </w:rPr>
              <w:br/>
              <w:t> </w:t>
            </w:r>
          </w:p>
        </w:tc>
      </w:tr>
      <w:tr w:rsidR="00C01C45" w14:paraId="743FCE26" w14:textId="77777777">
        <w:tc>
          <w:tcPr>
            <w:tcW w:w="2400" w:type="pct"/>
          </w:tcPr>
          <w:p w14:paraId="1B976489" w14:textId="77777777" w:rsidR="00C01C45" w:rsidRDefault="00C01C45" w:rsidP="00821938">
            <w:pPr>
              <w:pStyle w:val="rfdPoem"/>
              <w:rPr>
                <w:rtl/>
              </w:rPr>
            </w:pPr>
            <w:r>
              <w:rPr>
                <w:rFonts w:hint="eastAsia"/>
                <w:rtl/>
              </w:rPr>
              <w:t>وصلّىٰ</w:t>
            </w:r>
            <w:r>
              <w:rPr>
                <w:rtl/>
              </w:rPr>
              <w:t xml:space="preserve"> عليكم ربّكم ما تراكمت</w:t>
            </w:r>
            <w:r w:rsidRPr="00B15854">
              <w:rPr>
                <w:rStyle w:val="rfdPoemTiniCharChar"/>
                <w:rtl/>
              </w:rPr>
              <w:br/>
              <w:t> </w:t>
            </w:r>
          </w:p>
        </w:tc>
        <w:tc>
          <w:tcPr>
            <w:tcW w:w="200" w:type="pct"/>
          </w:tcPr>
          <w:p w14:paraId="19F890BF" w14:textId="77777777" w:rsidR="00C01C45" w:rsidRDefault="00C01C45" w:rsidP="00821938">
            <w:pPr>
              <w:pStyle w:val="rfdPoem"/>
              <w:rPr>
                <w:rtl/>
              </w:rPr>
            </w:pPr>
          </w:p>
        </w:tc>
        <w:tc>
          <w:tcPr>
            <w:tcW w:w="2400" w:type="pct"/>
          </w:tcPr>
          <w:p w14:paraId="6FD5B2F8" w14:textId="77777777" w:rsidR="00C01C45" w:rsidRDefault="00C01C45" w:rsidP="00821938">
            <w:pPr>
              <w:pStyle w:val="rfdPoem"/>
              <w:rPr>
                <w:rtl/>
              </w:rPr>
            </w:pPr>
            <w:r>
              <w:rPr>
                <w:rFonts w:hint="eastAsia"/>
                <w:rtl/>
              </w:rPr>
              <w:t xml:space="preserve">غيومُ </w:t>
            </w:r>
            <w:r>
              <w:rPr>
                <w:rtl/>
              </w:rPr>
              <w:t>السَّما وانحلَّ من سَكبها القطرُ</w:t>
            </w:r>
            <w:r w:rsidRPr="00B15854">
              <w:rPr>
                <w:rStyle w:val="rfdPoemTiniCharChar"/>
                <w:rtl/>
              </w:rPr>
              <w:br/>
              <w:t> </w:t>
            </w:r>
          </w:p>
        </w:tc>
      </w:tr>
    </w:tbl>
    <w:p w14:paraId="4ED483F6" w14:textId="77777777" w:rsidR="00E732A3" w:rsidRDefault="00F11B4F" w:rsidP="00837943">
      <w:pPr>
        <w:pStyle w:val="Heading1Center"/>
        <w:rPr>
          <w:rtl/>
        </w:rPr>
      </w:pPr>
      <w:r>
        <w:rPr>
          <w:rtl/>
        </w:rPr>
        <w:br w:type="page"/>
      </w:r>
      <w:r w:rsidR="00E732A3">
        <w:rPr>
          <w:rFonts w:hint="eastAsia"/>
          <w:rtl/>
        </w:rPr>
        <w:t>المصادر</w:t>
      </w:r>
    </w:p>
    <w:p w14:paraId="49D74D75" w14:textId="77777777" w:rsidR="00E732A3" w:rsidRDefault="00C01C45" w:rsidP="00E732A3">
      <w:pPr>
        <w:rPr>
          <w:rtl/>
        </w:rPr>
      </w:pPr>
      <w:r>
        <w:rPr>
          <w:rFonts w:hint="cs"/>
          <w:rtl/>
        </w:rPr>
        <w:t>1</w:t>
      </w:r>
      <w:r w:rsidR="00836F2F">
        <w:rPr>
          <w:rFonts w:hint="cs"/>
          <w:rtl/>
        </w:rPr>
        <w:t xml:space="preserve"> ـ</w:t>
      </w:r>
      <w:r w:rsidR="007C74F1">
        <w:rPr>
          <w:rFonts w:hint="cs"/>
          <w:rtl/>
        </w:rPr>
        <w:t xml:space="preserve"> </w:t>
      </w:r>
      <w:r w:rsidR="00E732A3" w:rsidRPr="00C01C45">
        <w:rPr>
          <w:rStyle w:val="rfdBold2"/>
          <w:rFonts w:hint="eastAsia"/>
          <w:rtl/>
        </w:rPr>
        <w:t>تخميس</w:t>
      </w:r>
      <w:r w:rsidR="00852492" w:rsidRPr="00C01C45">
        <w:rPr>
          <w:rStyle w:val="rfdBold2"/>
          <w:rFonts w:hint="eastAsia"/>
          <w:rtl/>
        </w:rPr>
        <w:t xml:space="preserve"> </w:t>
      </w:r>
      <w:r w:rsidR="00E732A3" w:rsidRPr="00C01C45">
        <w:rPr>
          <w:rStyle w:val="rfdBold2"/>
          <w:rtl/>
        </w:rPr>
        <w:t>ابن</w:t>
      </w:r>
      <w:r w:rsidR="00852492" w:rsidRPr="00C01C45">
        <w:rPr>
          <w:rStyle w:val="rfdBold2"/>
          <w:rtl/>
        </w:rPr>
        <w:t xml:space="preserve"> </w:t>
      </w:r>
      <w:r w:rsidR="00E732A3" w:rsidRPr="00C01C45">
        <w:rPr>
          <w:rStyle w:val="rfdBold2"/>
          <w:rtl/>
        </w:rPr>
        <w:t>مجلّي</w:t>
      </w:r>
      <w:r w:rsidR="00852492" w:rsidRPr="00C01C45">
        <w:rPr>
          <w:rStyle w:val="rfdBold2"/>
          <w:rtl/>
        </w:rPr>
        <w:t xml:space="preserve"> </w:t>
      </w:r>
      <w:r w:rsidR="00E732A3" w:rsidRPr="00C01C45">
        <w:rPr>
          <w:rStyle w:val="rfdBold2"/>
          <w:rtl/>
        </w:rPr>
        <w:t>الخطّي</w:t>
      </w:r>
      <w:r w:rsidR="00852492" w:rsidRPr="00C01C45">
        <w:rPr>
          <w:rStyle w:val="rfdBold2"/>
          <w:rtl/>
        </w:rPr>
        <w:t xml:space="preserve"> </w:t>
      </w:r>
      <w:r w:rsidR="00E732A3" w:rsidRPr="00C01C45">
        <w:rPr>
          <w:rStyle w:val="rfdBold2"/>
          <w:rtl/>
        </w:rPr>
        <w:t>لقصيدة</w:t>
      </w:r>
      <w:r w:rsidR="00852492" w:rsidRPr="00C01C45">
        <w:rPr>
          <w:rStyle w:val="rfdBold2"/>
          <w:rtl/>
        </w:rPr>
        <w:t xml:space="preserve"> </w:t>
      </w:r>
      <w:r w:rsidR="00E732A3" w:rsidRPr="00C01C45">
        <w:rPr>
          <w:rStyle w:val="rfdBold2"/>
          <w:rtl/>
        </w:rPr>
        <w:t>السيّد</w:t>
      </w:r>
      <w:r w:rsidR="00852492" w:rsidRPr="00C01C45">
        <w:rPr>
          <w:rStyle w:val="rfdBold2"/>
          <w:rtl/>
        </w:rPr>
        <w:t xml:space="preserve"> </w:t>
      </w:r>
      <w:r w:rsidR="00E732A3" w:rsidRPr="00C01C45">
        <w:rPr>
          <w:rStyle w:val="rfdBold2"/>
          <w:rtl/>
        </w:rPr>
        <w:t>الحميري</w:t>
      </w:r>
      <w:r w:rsidR="00836F2F">
        <w:rPr>
          <w:rtl/>
        </w:rPr>
        <w:t xml:space="preserve"> :</w:t>
      </w:r>
      <w:r w:rsidR="007C74F1">
        <w:rPr>
          <w:rtl/>
        </w:rPr>
        <w:t xml:space="preserve"> </w:t>
      </w:r>
      <w:r w:rsidR="00E732A3">
        <w:rPr>
          <w:rtl/>
        </w:rPr>
        <w:t>قدّم</w:t>
      </w:r>
      <w:r w:rsidR="00852492">
        <w:rPr>
          <w:rtl/>
        </w:rPr>
        <w:t xml:space="preserve"> </w:t>
      </w:r>
      <w:r w:rsidR="00E732A3">
        <w:rPr>
          <w:rtl/>
        </w:rPr>
        <w:t>له</w:t>
      </w:r>
      <w:r w:rsidR="00852492">
        <w:rPr>
          <w:rtl/>
        </w:rPr>
        <w:t xml:space="preserve"> </w:t>
      </w:r>
      <w:r w:rsidR="00E732A3">
        <w:rPr>
          <w:rtl/>
        </w:rPr>
        <w:t>وعلّق</w:t>
      </w:r>
      <w:r w:rsidR="00852492">
        <w:rPr>
          <w:rtl/>
        </w:rPr>
        <w:t xml:space="preserve"> </w:t>
      </w:r>
      <w:r w:rsidR="00E732A3">
        <w:rPr>
          <w:rtl/>
        </w:rPr>
        <w:t>عليه</w:t>
      </w:r>
      <w:r w:rsidR="00836F2F">
        <w:rPr>
          <w:rtl/>
        </w:rPr>
        <w:t xml:space="preserve"> :</w:t>
      </w:r>
      <w:r w:rsidR="007C74F1">
        <w:rPr>
          <w:rtl/>
        </w:rPr>
        <w:t xml:space="preserve"> </w:t>
      </w:r>
      <w:r w:rsidR="00E732A3">
        <w:rPr>
          <w:rtl/>
        </w:rPr>
        <w:t>الشيخ</w:t>
      </w:r>
      <w:r w:rsidR="00852492">
        <w:rPr>
          <w:rtl/>
        </w:rPr>
        <w:t xml:space="preserve"> </w:t>
      </w:r>
      <w:r w:rsidR="00E732A3">
        <w:rPr>
          <w:rtl/>
        </w:rPr>
        <w:t>فرج</w:t>
      </w:r>
      <w:r w:rsidR="00852492">
        <w:rPr>
          <w:rtl/>
        </w:rPr>
        <w:t xml:space="preserve"> </w:t>
      </w:r>
      <w:r w:rsidR="00E732A3">
        <w:rPr>
          <w:rtl/>
        </w:rPr>
        <w:t>العمران</w:t>
      </w:r>
      <w:r w:rsidR="00852492">
        <w:rPr>
          <w:rtl/>
        </w:rPr>
        <w:t xml:space="preserve"> </w:t>
      </w:r>
      <w:r w:rsidR="00E732A3">
        <w:rPr>
          <w:rtl/>
        </w:rPr>
        <w:t>القطيفي</w:t>
      </w:r>
      <w:r w:rsidR="00836F2F">
        <w:rPr>
          <w:rtl/>
        </w:rPr>
        <w:t xml:space="preserve"> ،</w:t>
      </w:r>
      <w:r w:rsidR="007C74F1">
        <w:rPr>
          <w:rtl/>
        </w:rPr>
        <w:t xml:space="preserve"> </w:t>
      </w:r>
      <w:r w:rsidR="00E732A3">
        <w:rPr>
          <w:rtl/>
        </w:rPr>
        <w:t>مطبعة</w:t>
      </w:r>
      <w:r w:rsidR="00852492">
        <w:rPr>
          <w:rtl/>
        </w:rPr>
        <w:t xml:space="preserve"> </w:t>
      </w:r>
      <w:r w:rsidR="00E732A3">
        <w:rPr>
          <w:rtl/>
        </w:rPr>
        <w:t>النجف</w:t>
      </w:r>
      <w:r w:rsidR="00836F2F">
        <w:rPr>
          <w:rtl/>
        </w:rPr>
        <w:t xml:space="preserve"> :</w:t>
      </w:r>
      <w:r w:rsidR="007C74F1">
        <w:rPr>
          <w:rtl/>
        </w:rPr>
        <w:t xml:space="preserve"> </w:t>
      </w:r>
      <w:r w:rsidR="00E732A3">
        <w:rPr>
          <w:rtl/>
        </w:rPr>
        <w:t>النجف</w:t>
      </w:r>
      <w:r w:rsidR="00852492">
        <w:rPr>
          <w:rtl/>
        </w:rPr>
        <w:t xml:space="preserve"> </w:t>
      </w:r>
      <w:r w:rsidR="00E732A3">
        <w:rPr>
          <w:rtl/>
        </w:rPr>
        <w:t>الأشرف</w:t>
      </w:r>
      <w:r w:rsidR="00836F2F">
        <w:rPr>
          <w:rtl/>
        </w:rPr>
        <w:t xml:space="preserve"> ،</w:t>
      </w:r>
      <w:r w:rsidR="007C74F1">
        <w:rPr>
          <w:rtl/>
        </w:rPr>
        <w:t xml:space="preserve"> </w:t>
      </w:r>
      <w:r w:rsidR="00E732A3">
        <w:rPr>
          <w:rtl/>
        </w:rPr>
        <w:t>الطبعة</w:t>
      </w:r>
      <w:r w:rsidR="00852492">
        <w:rPr>
          <w:rtl/>
        </w:rPr>
        <w:t xml:space="preserve"> </w:t>
      </w:r>
      <w:r w:rsidR="00E732A3">
        <w:rPr>
          <w:rtl/>
        </w:rPr>
        <w:t>الأولىٰ</w:t>
      </w:r>
      <w:r w:rsidR="00836F2F">
        <w:rPr>
          <w:rtl/>
        </w:rPr>
        <w:t xml:space="preserve"> :</w:t>
      </w:r>
      <w:r w:rsidR="007C74F1">
        <w:rPr>
          <w:rtl/>
        </w:rPr>
        <w:t xml:space="preserve"> </w:t>
      </w:r>
      <w:r w:rsidR="00E732A3">
        <w:rPr>
          <w:rtl/>
        </w:rPr>
        <w:t>138</w:t>
      </w:r>
      <w:r w:rsidR="00836F2F">
        <w:rPr>
          <w:rtl/>
        </w:rPr>
        <w:t>7 ه ـ</w:t>
      </w:r>
      <w:r w:rsidR="007C74F1">
        <w:rPr>
          <w:rtl/>
        </w:rPr>
        <w:t>.</w:t>
      </w:r>
    </w:p>
    <w:p w14:paraId="63C35A38" w14:textId="77777777" w:rsidR="00E732A3" w:rsidRDefault="00C01C45" w:rsidP="00E732A3">
      <w:pPr>
        <w:rPr>
          <w:rtl/>
        </w:rPr>
      </w:pPr>
      <w:r>
        <w:rPr>
          <w:rFonts w:hint="cs"/>
          <w:rtl/>
        </w:rPr>
        <w:t>2</w:t>
      </w:r>
      <w:r w:rsidR="007C74F1">
        <w:rPr>
          <w:rFonts w:hint="cs"/>
          <w:rtl/>
        </w:rPr>
        <w:t xml:space="preserve"> </w:t>
      </w:r>
      <w:r w:rsidR="00836F2F">
        <w:rPr>
          <w:rFonts w:hint="cs"/>
          <w:rtl/>
        </w:rPr>
        <w:t>ـ</w:t>
      </w:r>
      <w:r w:rsidR="007C74F1">
        <w:rPr>
          <w:rFonts w:hint="cs"/>
          <w:rtl/>
        </w:rPr>
        <w:t xml:space="preserve"> </w:t>
      </w:r>
      <w:r w:rsidR="00E732A3" w:rsidRPr="00C01C45">
        <w:rPr>
          <w:rStyle w:val="rfdBold2"/>
          <w:rFonts w:hint="eastAsia"/>
          <w:rtl/>
        </w:rPr>
        <w:t>تكملة</w:t>
      </w:r>
      <w:r w:rsidR="00852492" w:rsidRPr="00C01C45">
        <w:rPr>
          <w:rStyle w:val="rfdBold2"/>
          <w:rFonts w:hint="eastAsia"/>
          <w:rtl/>
        </w:rPr>
        <w:t xml:space="preserve"> </w:t>
      </w:r>
      <w:r w:rsidR="00E732A3" w:rsidRPr="00C01C45">
        <w:rPr>
          <w:rStyle w:val="rfdBold2"/>
          <w:rtl/>
        </w:rPr>
        <w:t>أمل</w:t>
      </w:r>
      <w:r w:rsidR="00852492" w:rsidRPr="00C01C45">
        <w:rPr>
          <w:rStyle w:val="rfdBold2"/>
          <w:rtl/>
        </w:rPr>
        <w:t xml:space="preserve"> </w:t>
      </w:r>
      <w:r w:rsidR="00E732A3" w:rsidRPr="00C01C45">
        <w:rPr>
          <w:rStyle w:val="rfdBold2"/>
          <w:rtl/>
        </w:rPr>
        <w:t>الآمل</w:t>
      </w:r>
      <w:r w:rsidR="00836F2F">
        <w:rPr>
          <w:rtl/>
        </w:rPr>
        <w:t xml:space="preserve"> :</w:t>
      </w:r>
      <w:r w:rsidR="007C74F1">
        <w:rPr>
          <w:rtl/>
        </w:rPr>
        <w:t xml:space="preserve"> </w:t>
      </w:r>
      <w:r w:rsidR="00E732A3">
        <w:rPr>
          <w:rtl/>
        </w:rPr>
        <w:t>السيّد</w:t>
      </w:r>
      <w:r w:rsidR="00852492">
        <w:rPr>
          <w:rtl/>
        </w:rPr>
        <w:t xml:space="preserve"> </w:t>
      </w:r>
      <w:r w:rsidR="00E732A3">
        <w:rPr>
          <w:rtl/>
        </w:rPr>
        <w:t>حسن</w:t>
      </w:r>
      <w:r w:rsidR="00852492">
        <w:rPr>
          <w:rtl/>
        </w:rPr>
        <w:t xml:space="preserve"> </w:t>
      </w:r>
      <w:r w:rsidR="00E732A3">
        <w:rPr>
          <w:rtl/>
        </w:rPr>
        <w:t>الصدر</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د. حسين</w:t>
      </w:r>
      <w:r w:rsidR="00852492">
        <w:rPr>
          <w:rtl/>
        </w:rPr>
        <w:t xml:space="preserve"> </w:t>
      </w:r>
      <w:r w:rsidR="00E732A3">
        <w:rPr>
          <w:rtl/>
        </w:rPr>
        <w:t>علي</w:t>
      </w:r>
      <w:r w:rsidR="00852492">
        <w:rPr>
          <w:rtl/>
        </w:rPr>
        <w:t xml:space="preserve"> </w:t>
      </w:r>
      <w:r w:rsidR="00E732A3">
        <w:rPr>
          <w:rtl/>
        </w:rPr>
        <w:t>محفوظ</w:t>
      </w:r>
      <w:r w:rsidR="00836F2F">
        <w:rPr>
          <w:rtl/>
        </w:rPr>
        <w:t xml:space="preserve"> ،</w:t>
      </w:r>
      <w:r w:rsidR="007C74F1">
        <w:rPr>
          <w:rtl/>
        </w:rPr>
        <w:t xml:space="preserve"> </w:t>
      </w:r>
      <w:r w:rsidR="00E732A3">
        <w:rPr>
          <w:rtl/>
        </w:rPr>
        <w:t>عبد</w:t>
      </w:r>
      <w:r w:rsidR="00852492">
        <w:rPr>
          <w:rtl/>
        </w:rPr>
        <w:t xml:space="preserve"> </w:t>
      </w:r>
      <w:r w:rsidR="00E732A3">
        <w:rPr>
          <w:rtl/>
        </w:rPr>
        <w:t>الكريم</w:t>
      </w:r>
      <w:r w:rsidR="00852492">
        <w:rPr>
          <w:rtl/>
        </w:rPr>
        <w:t xml:space="preserve"> </w:t>
      </w:r>
      <w:r w:rsidR="00E732A3">
        <w:rPr>
          <w:rtl/>
        </w:rPr>
        <w:t>الدبّاغ</w:t>
      </w:r>
      <w:r w:rsidR="00836F2F">
        <w:rPr>
          <w:rtl/>
        </w:rPr>
        <w:t xml:space="preserve"> ،</w:t>
      </w:r>
      <w:r w:rsidR="007C74F1">
        <w:rPr>
          <w:rtl/>
        </w:rPr>
        <w:t xml:space="preserve"> </w:t>
      </w:r>
      <w:r w:rsidR="00E732A3">
        <w:rPr>
          <w:rtl/>
        </w:rPr>
        <w:t>عدنان</w:t>
      </w:r>
      <w:r w:rsidR="00852492">
        <w:rPr>
          <w:rtl/>
        </w:rPr>
        <w:t xml:space="preserve"> </w:t>
      </w:r>
      <w:r w:rsidR="00E732A3">
        <w:rPr>
          <w:rtl/>
        </w:rPr>
        <w:t>الدبّاغ</w:t>
      </w:r>
      <w:r w:rsidR="00836F2F">
        <w:rPr>
          <w:rtl/>
        </w:rPr>
        <w:t xml:space="preserve"> ،</w:t>
      </w:r>
      <w:r w:rsidR="007C74F1">
        <w:rPr>
          <w:rtl/>
        </w:rPr>
        <w:t xml:space="preserve"> </w:t>
      </w:r>
      <w:r w:rsidR="00E732A3">
        <w:rPr>
          <w:rtl/>
        </w:rPr>
        <w:t>دار</w:t>
      </w:r>
      <w:r w:rsidR="00852492">
        <w:rPr>
          <w:rtl/>
        </w:rPr>
        <w:t xml:space="preserve"> </w:t>
      </w:r>
      <w:r w:rsidR="00E732A3">
        <w:rPr>
          <w:rtl/>
        </w:rPr>
        <w:t>المؤرّخ</w:t>
      </w:r>
      <w:r w:rsidR="00852492">
        <w:rPr>
          <w:rtl/>
        </w:rPr>
        <w:t xml:space="preserve"> </w:t>
      </w:r>
      <w:r w:rsidR="00E732A3">
        <w:rPr>
          <w:rtl/>
        </w:rPr>
        <w:t>العربي</w:t>
      </w:r>
      <w:r w:rsidR="00836F2F">
        <w:rPr>
          <w:rtl/>
        </w:rPr>
        <w:t xml:space="preserve"> :</w:t>
      </w:r>
      <w:r w:rsidR="007C74F1">
        <w:rPr>
          <w:rtl/>
        </w:rPr>
        <w:t xml:space="preserve"> </w:t>
      </w:r>
      <w:r w:rsidR="00E732A3">
        <w:rPr>
          <w:rtl/>
        </w:rPr>
        <w:t>بيروت</w:t>
      </w:r>
      <w:r w:rsidR="00836F2F">
        <w:rPr>
          <w:rtl/>
        </w:rPr>
        <w:t xml:space="preserve"> ،</w:t>
      </w:r>
      <w:r w:rsidR="007C74F1">
        <w:rPr>
          <w:rtl/>
        </w:rPr>
        <w:t xml:space="preserve"> </w:t>
      </w:r>
      <w:r w:rsidR="00E732A3">
        <w:rPr>
          <w:rtl/>
        </w:rPr>
        <w:t>الطبعة</w:t>
      </w:r>
      <w:r w:rsidR="00852492">
        <w:rPr>
          <w:rtl/>
        </w:rPr>
        <w:t xml:space="preserve"> </w:t>
      </w:r>
      <w:r w:rsidR="00E732A3">
        <w:rPr>
          <w:rtl/>
        </w:rPr>
        <w:t>الأولىٰ</w:t>
      </w:r>
      <w:r w:rsidR="00836F2F">
        <w:rPr>
          <w:rtl/>
        </w:rPr>
        <w:t xml:space="preserve"> :</w:t>
      </w:r>
      <w:r w:rsidR="007C74F1">
        <w:rPr>
          <w:rtl/>
        </w:rPr>
        <w:t xml:space="preserve"> </w:t>
      </w:r>
      <w:r w:rsidR="00E732A3">
        <w:rPr>
          <w:rtl/>
        </w:rPr>
        <w:t>142</w:t>
      </w:r>
      <w:r w:rsidR="00836F2F">
        <w:rPr>
          <w:rtl/>
        </w:rPr>
        <w:t>5 ه ـ</w:t>
      </w:r>
      <w:r w:rsidR="007C74F1">
        <w:rPr>
          <w:rtl/>
        </w:rPr>
        <w:t>.</w:t>
      </w:r>
    </w:p>
    <w:p w14:paraId="5868F294" w14:textId="77777777" w:rsidR="00E732A3" w:rsidRDefault="00C01C45" w:rsidP="00E732A3">
      <w:pPr>
        <w:rPr>
          <w:rtl/>
        </w:rPr>
      </w:pPr>
      <w:r>
        <w:rPr>
          <w:rFonts w:hint="cs"/>
          <w:rtl/>
        </w:rPr>
        <w:t>3</w:t>
      </w:r>
      <w:r w:rsidR="007C74F1">
        <w:rPr>
          <w:rFonts w:hint="cs"/>
          <w:rtl/>
        </w:rPr>
        <w:t xml:space="preserve"> </w:t>
      </w:r>
      <w:r w:rsidR="00836F2F">
        <w:rPr>
          <w:rFonts w:hint="cs"/>
          <w:rtl/>
        </w:rPr>
        <w:t>ـ</w:t>
      </w:r>
      <w:r w:rsidR="007C74F1">
        <w:rPr>
          <w:rFonts w:hint="cs"/>
          <w:rtl/>
        </w:rPr>
        <w:t xml:space="preserve"> </w:t>
      </w:r>
      <w:r w:rsidR="00E732A3" w:rsidRPr="00C01C45">
        <w:rPr>
          <w:rStyle w:val="rfdBold2"/>
          <w:rFonts w:hint="eastAsia"/>
          <w:rtl/>
        </w:rPr>
        <w:t>ذخائر</w:t>
      </w:r>
      <w:r w:rsidR="00E732A3" w:rsidRPr="00C01C45">
        <w:rPr>
          <w:rStyle w:val="rfdBold2"/>
          <w:rtl/>
        </w:rPr>
        <w:t xml:space="preserve"> الحرمين الشريفين</w:t>
      </w:r>
      <w:r w:rsidR="00836F2F">
        <w:rPr>
          <w:rtl/>
        </w:rPr>
        <w:t xml:space="preserve"> :</w:t>
      </w:r>
      <w:r w:rsidR="007C74F1">
        <w:rPr>
          <w:rtl/>
        </w:rPr>
        <w:t xml:space="preserve"> </w:t>
      </w:r>
      <w:r w:rsidR="00E732A3">
        <w:rPr>
          <w:rtl/>
        </w:rPr>
        <w:t>الشيخ حسين الواثقي</w:t>
      </w:r>
      <w:r w:rsidR="00836F2F">
        <w:rPr>
          <w:rtl/>
        </w:rPr>
        <w:t xml:space="preserve"> ،</w:t>
      </w:r>
      <w:r w:rsidR="007C74F1">
        <w:rPr>
          <w:rtl/>
        </w:rPr>
        <w:t xml:space="preserve"> </w:t>
      </w:r>
      <w:r w:rsidR="00E732A3">
        <w:rPr>
          <w:rtl/>
        </w:rPr>
        <w:t>دانش حوزة</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الطبعة الأولىٰ</w:t>
      </w:r>
      <w:r w:rsidR="00836F2F">
        <w:rPr>
          <w:rtl/>
        </w:rPr>
        <w:t xml:space="preserve"> :</w:t>
      </w:r>
      <w:r w:rsidR="007C74F1">
        <w:rPr>
          <w:rtl/>
        </w:rPr>
        <w:t xml:space="preserve"> </w:t>
      </w:r>
      <w:r w:rsidR="00E732A3">
        <w:rPr>
          <w:rtl/>
        </w:rPr>
        <w:t>143</w:t>
      </w:r>
      <w:r w:rsidR="00836F2F">
        <w:rPr>
          <w:rtl/>
        </w:rPr>
        <w:t>1 ه ـ</w:t>
      </w:r>
      <w:r w:rsidR="007C74F1">
        <w:rPr>
          <w:rtl/>
        </w:rPr>
        <w:t xml:space="preserve"> </w:t>
      </w:r>
      <w:r w:rsidR="00836F2F">
        <w:rPr>
          <w:rtl/>
        </w:rPr>
        <w:t>ـ</w:t>
      </w:r>
      <w:r w:rsidR="007C74F1">
        <w:rPr>
          <w:rtl/>
        </w:rPr>
        <w:t xml:space="preserve"> </w:t>
      </w:r>
      <w:r w:rsidR="00E732A3">
        <w:rPr>
          <w:rtl/>
        </w:rPr>
        <w:t>1989م.</w:t>
      </w:r>
    </w:p>
    <w:p w14:paraId="4D2F089B" w14:textId="77777777" w:rsidR="00E732A3" w:rsidRDefault="00C01C45" w:rsidP="00E732A3">
      <w:pPr>
        <w:rPr>
          <w:rtl/>
        </w:rPr>
      </w:pPr>
      <w:r>
        <w:rPr>
          <w:rFonts w:hint="cs"/>
          <w:rtl/>
        </w:rPr>
        <w:t>4</w:t>
      </w:r>
      <w:r w:rsidR="007C74F1">
        <w:rPr>
          <w:rFonts w:hint="cs"/>
          <w:rtl/>
        </w:rPr>
        <w:t xml:space="preserve"> </w:t>
      </w:r>
      <w:r w:rsidR="00836F2F">
        <w:rPr>
          <w:rFonts w:hint="cs"/>
          <w:rtl/>
        </w:rPr>
        <w:t>ـ</w:t>
      </w:r>
      <w:r w:rsidR="007C74F1">
        <w:rPr>
          <w:rFonts w:hint="cs"/>
          <w:rtl/>
        </w:rPr>
        <w:t xml:space="preserve"> </w:t>
      </w:r>
      <w:r w:rsidR="00E732A3" w:rsidRPr="00C01C45">
        <w:rPr>
          <w:rStyle w:val="rfdBold2"/>
          <w:rFonts w:hint="eastAsia"/>
          <w:rtl/>
        </w:rPr>
        <w:t>شعراء</w:t>
      </w:r>
      <w:r w:rsidR="00852492" w:rsidRPr="00C01C45">
        <w:rPr>
          <w:rStyle w:val="rfdBold2"/>
          <w:rFonts w:hint="eastAsia"/>
          <w:rtl/>
        </w:rPr>
        <w:t xml:space="preserve"> </w:t>
      </w:r>
      <w:r w:rsidR="00E732A3" w:rsidRPr="00C01C45">
        <w:rPr>
          <w:rStyle w:val="rfdBold2"/>
          <w:rtl/>
        </w:rPr>
        <w:t>القطيف</w:t>
      </w:r>
      <w:r w:rsidR="00852492" w:rsidRPr="00C01C45">
        <w:rPr>
          <w:rStyle w:val="rfdBold2"/>
          <w:rtl/>
        </w:rPr>
        <w:t xml:space="preserve"> </w:t>
      </w:r>
      <w:r w:rsidR="00E732A3" w:rsidRPr="00C01C45">
        <w:rPr>
          <w:rStyle w:val="rfdBold2"/>
          <w:rtl/>
        </w:rPr>
        <w:t>من</w:t>
      </w:r>
      <w:r w:rsidR="00852492" w:rsidRPr="00C01C45">
        <w:rPr>
          <w:rStyle w:val="rfdBold2"/>
          <w:rtl/>
        </w:rPr>
        <w:t xml:space="preserve"> </w:t>
      </w:r>
      <w:r w:rsidR="00E732A3" w:rsidRPr="00C01C45">
        <w:rPr>
          <w:rStyle w:val="rfdBold2"/>
          <w:rtl/>
        </w:rPr>
        <w:t>الماضين</w:t>
      </w:r>
      <w:r w:rsidR="00836F2F">
        <w:rPr>
          <w:rtl/>
        </w:rPr>
        <w:t xml:space="preserve"> :</w:t>
      </w:r>
      <w:r w:rsidR="007C74F1">
        <w:rPr>
          <w:rtl/>
        </w:rPr>
        <w:t xml:space="preserve"> </w:t>
      </w:r>
      <w:r w:rsidR="00E732A3">
        <w:rPr>
          <w:rtl/>
        </w:rPr>
        <w:t>الشيخ</w:t>
      </w:r>
      <w:r w:rsidR="00852492">
        <w:rPr>
          <w:rtl/>
        </w:rPr>
        <w:t xml:space="preserve"> </w:t>
      </w:r>
      <w:r w:rsidR="00E732A3">
        <w:rPr>
          <w:rtl/>
        </w:rPr>
        <w:t>علي</w:t>
      </w:r>
      <w:r w:rsidR="00852492">
        <w:rPr>
          <w:rtl/>
        </w:rPr>
        <w:t xml:space="preserve"> </w:t>
      </w:r>
      <w:r w:rsidR="00E732A3">
        <w:rPr>
          <w:rtl/>
        </w:rPr>
        <w:t>بن</w:t>
      </w:r>
      <w:r w:rsidR="00852492">
        <w:rPr>
          <w:rtl/>
        </w:rPr>
        <w:t xml:space="preserve"> </w:t>
      </w:r>
      <w:r w:rsidR="00E732A3">
        <w:rPr>
          <w:rtl/>
        </w:rPr>
        <w:t>الشيخ</w:t>
      </w:r>
      <w:r w:rsidR="00852492">
        <w:rPr>
          <w:rtl/>
        </w:rPr>
        <w:t xml:space="preserve"> </w:t>
      </w:r>
      <w:r w:rsidR="00E732A3">
        <w:rPr>
          <w:rtl/>
        </w:rPr>
        <w:t>منصور</w:t>
      </w:r>
      <w:r w:rsidR="00852492">
        <w:rPr>
          <w:rtl/>
        </w:rPr>
        <w:t xml:space="preserve"> </w:t>
      </w:r>
      <w:r w:rsidR="00E732A3">
        <w:rPr>
          <w:rtl/>
        </w:rPr>
        <w:t>المرهون</w:t>
      </w:r>
      <w:r w:rsidR="00836F2F">
        <w:rPr>
          <w:rtl/>
        </w:rPr>
        <w:t xml:space="preserve"> ،</w:t>
      </w:r>
      <w:r w:rsidR="007C74F1">
        <w:rPr>
          <w:rtl/>
        </w:rPr>
        <w:t xml:space="preserve"> </w:t>
      </w:r>
      <w:r w:rsidR="00E732A3">
        <w:rPr>
          <w:rtl/>
        </w:rPr>
        <w:t>طبعة</w:t>
      </w:r>
      <w:r w:rsidR="00852492">
        <w:rPr>
          <w:rtl/>
        </w:rPr>
        <w:t xml:space="preserve"> </w:t>
      </w:r>
      <w:r w:rsidR="00E732A3">
        <w:rPr>
          <w:rtl/>
        </w:rPr>
        <w:t>منقّحة</w:t>
      </w:r>
      <w:r w:rsidR="00852492">
        <w:rPr>
          <w:rtl/>
        </w:rPr>
        <w:t xml:space="preserve"> </w:t>
      </w:r>
      <w:r w:rsidR="00E732A3">
        <w:rPr>
          <w:rtl/>
        </w:rPr>
        <w:t>راجعها</w:t>
      </w:r>
      <w:r w:rsidR="00836F2F">
        <w:rPr>
          <w:rtl/>
        </w:rPr>
        <w:t xml:space="preserve"> :</w:t>
      </w:r>
      <w:r w:rsidR="007C74F1">
        <w:rPr>
          <w:rtl/>
        </w:rPr>
        <w:t xml:space="preserve"> </w:t>
      </w:r>
      <w:r w:rsidR="00E732A3">
        <w:rPr>
          <w:rtl/>
        </w:rPr>
        <w:t>عدنان</w:t>
      </w:r>
      <w:r w:rsidR="00852492">
        <w:rPr>
          <w:rtl/>
        </w:rPr>
        <w:t xml:space="preserve"> </w:t>
      </w:r>
      <w:r w:rsidR="00E732A3">
        <w:rPr>
          <w:rtl/>
        </w:rPr>
        <w:t>السيّد</w:t>
      </w:r>
      <w:r w:rsidR="00852492">
        <w:rPr>
          <w:rtl/>
        </w:rPr>
        <w:t xml:space="preserve"> </w:t>
      </w:r>
      <w:r w:rsidR="00E732A3">
        <w:rPr>
          <w:rtl/>
        </w:rPr>
        <w:t>محمّد</w:t>
      </w:r>
      <w:r w:rsidR="00852492">
        <w:rPr>
          <w:rtl/>
        </w:rPr>
        <w:t xml:space="preserve"> </w:t>
      </w:r>
      <w:r w:rsidR="00E732A3">
        <w:rPr>
          <w:rtl/>
        </w:rPr>
        <w:t>العوّامي</w:t>
      </w:r>
      <w:r w:rsidR="00836F2F">
        <w:rPr>
          <w:rtl/>
        </w:rPr>
        <w:t xml:space="preserve"> ،</w:t>
      </w:r>
      <w:r w:rsidR="007C74F1">
        <w:rPr>
          <w:rtl/>
        </w:rPr>
        <w:t xml:space="preserve"> </w:t>
      </w:r>
      <w:r w:rsidR="00E732A3">
        <w:rPr>
          <w:rtl/>
        </w:rPr>
        <w:t>مصطفىٰ المرهون</w:t>
      </w:r>
      <w:r w:rsidR="00836F2F">
        <w:rPr>
          <w:rtl/>
        </w:rPr>
        <w:t xml:space="preserve"> ،</w:t>
      </w:r>
      <w:r w:rsidR="007C74F1">
        <w:rPr>
          <w:rtl/>
        </w:rPr>
        <w:t xml:space="preserve"> </w:t>
      </w:r>
      <w:r w:rsidR="00E732A3">
        <w:rPr>
          <w:rtl/>
        </w:rPr>
        <w:t>مؤسّسة</w:t>
      </w:r>
      <w:r w:rsidR="00852492">
        <w:rPr>
          <w:rtl/>
        </w:rPr>
        <w:t xml:space="preserve"> </w:t>
      </w:r>
      <w:r w:rsidR="00E732A3">
        <w:rPr>
          <w:rtl/>
        </w:rPr>
        <w:t>المصطفىٰ للتحقيق</w:t>
      </w:r>
      <w:r w:rsidR="00852492">
        <w:rPr>
          <w:rtl/>
        </w:rPr>
        <w:t xml:space="preserve"> </w:t>
      </w:r>
      <w:r w:rsidR="00E732A3">
        <w:rPr>
          <w:rtl/>
        </w:rPr>
        <w:t>والنشر</w:t>
      </w:r>
      <w:r w:rsidR="00836F2F">
        <w:rPr>
          <w:rtl/>
        </w:rPr>
        <w:t xml:space="preserve"> :</w:t>
      </w:r>
      <w:r w:rsidR="007C74F1">
        <w:rPr>
          <w:rtl/>
        </w:rPr>
        <w:t xml:space="preserve"> </w:t>
      </w:r>
      <w:r w:rsidR="00E732A3">
        <w:rPr>
          <w:rtl/>
        </w:rPr>
        <w:t>بيروت</w:t>
      </w:r>
      <w:r w:rsidR="00836F2F">
        <w:rPr>
          <w:rtl/>
        </w:rPr>
        <w:t xml:space="preserve"> ،</w:t>
      </w:r>
      <w:r w:rsidR="007C74F1">
        <w:rPr>
          <w:rtl/>
        </w:rPr>
        <w:t xml:space="preserve"> </w:t>
      </w:r>
      <w:r w:rsidR="00E732A3">
        <w:rPr>
          <w:rtl/>
        </w:rPr>
        <w:t>الطبعة</w:t>
      </w:r>
      <w:r w:rsidR="00852492">
        <w:rPr>
          <w:rtl/>
        </w:rPr>
        <w:t xml:space="preserve"> </w:t>
      </w:r>
      <w:r w:rsidR="00E732A3">
        <w:rPr>
          <w:rtl/>
        </w:rPr>
        <w:t>الثانية</w:t>
      </w:r>
      <w:r w:rsidR="00836F2F">
        <w:rPr>
          <w:rtl/>
        </w:rPr>
        <w:t xml:space="preserve"> :</w:t>
      </w:r>
      <w:r w:rsidR="007C74F1">
        <w:rPr>
          <w:rtl/>
        </w:rPr>
        <w:t xml:space="preserve"> </w:t>
      </w:r>
      <w:r w:rsidR="00E732A3">
        <w:rPr>
          <w:rtl/>
        </w:rPr>
        <w:t>143</w:t>
      </w:r>
      <w:r w:rsidR="00836F2F">
        <w:rPr>
          <w:rtl/>
        </w:rPr>
        <w:t>4 ه ـ</w:t>
      </w:r>
      <w:r w:rsidR="007C74F1">
        <w:rPr>
          <w:rtl/>
        </w:rPr>
        <w:t xml:space="preserve"> </w:t>
      </w:r>
      <w:r w:rsidR="00836F2F">
        <w:rPr>
          <w:rtl/>
        </w:rPr>
        <w:t>ـ</w:t>
      </w:r>
      <w:r w:rsidR="007C74F1">
        <w:rPr>
          <w:rtl/>
        </w:rPr>
        <w:t xml:space="preserve"> </w:t>
      </w:r>
      <w:r w:rsidR="00E732A3">
        <w:rPr>
          <w:rtl/>
        </w:rPr>
        <w:t>2013م.</w:t>
      </w:r>
    </w:p>
    <w:p w14:paraId="206A1148" w14:textId="77777777" w:rsidR="005B136D" w:rsidRDefault="00C01C45" w:rsidP="00E732A3">
      <w:pPr>
        <w:rPr>
          <w:rtl/>
        </w:rPr>
      </w:pPr>
      <w:r>
        <w:rPr>
          <w:rFonts w:hint="cs"/>
          <w:rtl/>
        </w:rPr>
        <w:t>5</w:t>
      </w:r>
      <w:r w:rsidR="007C74F1">
        <w:rPr>
          <w:rFonts w:hint="cs"/>
          <w:rtl/>
        </w:rPr>
        <w:t xml:space="preserve"> </w:t>
      </w:r>
      <w:r w:rsidR="00836F2F">
        <w:rPr>
          <w:rFonts w:hint="cs"/>
          <w:rtl/>
        </w:rPr>
        <w:t>ـ</w:t>
      </w:r>
      <w:r w:rsidR="007C74F1">
        <w:rPr>
          <w:rFonts w:hint="cs"/>
          <w:rtl/>
        </w:rPr>
        <w:t xml:space="preserve"> </w:t>
      </w:r>
      <w:r w:rsidR="00E732A3" w:rsidRPr="00C01C45">
        <w:rPr>
          <w:rStyle w:val="rfdBold2"/>
          <w:rFonts w:hint="eastAsia"/>
          <w:rtl/>
        </w:rPr>
        <w:t>طبقات</w:t>
      </w:r>
      <w:r w:rsidR="00852492" w:rsidRPr="00C01C45">
        <w:rPr>
          <w:rStyle w:val="rfdBold2"/>
          <w:rFonts w:hint="eastAsia"/>
          <w:rtl/>
        </w:rPr>
        <w:t xml:space="preserve"> </w:t>
      </w:r>
      <w:r w:rsidR="00E732A3" w:rsidRPr="00C01C45">
        <w:rPr>
          <w:rStyle w:val="rfdBold2"/>
          <w:rtl/>
        </w:rPr>
        <w:t>أعلام</w:t>
      </w:r>
      <w:r w:rsidR="00852492" w:rsidRPr="00C01C45">
        <w:rPr>
          <w:rStyle w:val="rfdBold2"/>
          <w:rtl/>
        </w:rPr>
        <w:t xml:space="preserve"> </w:t>
      </w:r>
      <w:r w:rsidR="00E732A3" w:rsidRPr="00C01C45">
        <w:rPr>
          <w:rStyle w:val="rfdBold2"/>
          <w:rtl/>
        </w:rPr>
        <w:t>الشيعة</w:t>
      </w:r>
      <w:r w:rsidR="00836F2F">
        <w:rPr>
          <w:rtl/>
        </w:rPr>
        <w:t xml:space="preserve"> :</w:t>
      </w:r>
      <w:r w:rsidR="007C74F1">
        <w:rPr>
          <w:rtl/>
        </w:rPr>
        <w:t xml:space="preserve"> </w:t>
      </w:r>
      <w:r w:rsidR="00E732A3">
        <w:rPr>
          <w:rtl/>
        </w:rPr>
        <w:t>الآقا</w:t>
      </w:r>
      <w:r w:rsidR="00852492">
        <w:rPr>
          <w:rtl/>
        </w:rPr>
        <w:t xml:space="preserve"> </w:t>
      </w:r>
      <w:r w:rsidR="00E732A3">
        <w:rPr>
          <w:rtl/>
        </w:rPr>
        <w:t>بزرك</w:t>
      </w:r>
      <w:r w:rsidR="00852492">
        <w:rPr>
          <w:rtl/>
        </w:rPr>
        <w:t xml:space="preserve"> </w:t>
      </w:r>
      <w:r w:rsidR="00E732A3">
        <w:rPr>
          <w:rtl/>
        </w:rPr>
        <w:t>الطهراني</w:t>
      </w:r>
      <w:r w:rsidR="00836F2F">
        <w:rPr>
          <w:rtl/>
        </w:rPr>
        <w:t xml:space="preserve"> ،</w:t>
      </w:r>
      <w:r w:rsidR="007C74F1">
        <w:rPr>
          <w:rtl/>
        </w:rPr>
        <w:t xml:space="preserve"> </w:t>
      </w:r>
      <w:r w:rsidR="00E732A3">
        <w:rPr>
          <w:rtl/>
        </w:rPr>
        <w:t>دار</w:t>
      </w:r>
      <w:r w:rsidR="00852492">
        <w:rPr>
          <w:rtl/>
        </w:rPr>
        <w:t xml:space="preserve"> </w:t>
      </w:r>
      <w:r w:rsidR="00E732A3">
        <w:rPr>
          <w:rtl/>
        </w:rPr>
        <w:t>إحياء</w:t>
      </w:r>
      <w:r w:rsidR="00852492">
        <w:rPr>
          <w:rtl/>
        </w:rPr>
        <w:t xml:space="preserve"> </w:t>
      </w:r>
      <w:r w:rsidR="00E732A3">
        <w:rPr>
          <w:rtl/>
        </w:rPr>
        <w:t>التراث</w:t>
      </w:r>
      <w:r w:rsidR="00852492">
        <w:rPr>
          <w:rtl/>
        </w:rPr>
        <w:t xml:space="preserve"> </w:t>
      </w:r>
      <w:r w:rsidR="00E732A3">
        <w:rPr>
          <w:rtl/>
        </w:rPr>
        <w:t>العربي</w:t>
      </w:r>
      <w:r w:rsidR="00836F2F">
        <w:rPr>
          <w:rtl/>
        </w:rPr>
        <w:t xml:space="preserve"> :</w:t>
      </w:r>
      <w:r w:rsidR="007C74F1">
        <w:rPr>
          <w:rtl/>
        </w:rPr>
        <w:t xml:space="preserve"> </w:t>
      </w:r>
      <w:r w:rsidR="00E732A3">
        <w:rPr>
          <w:rtl/>
        </w:rPr>
        <w:t>بيروت</w:t>
      </w:r>
      <w:r w:rsidR="00836F2F">
        <w:rPr>
          <w:rtl/>
        </w:rPr>
        <w:t xml:space="preserve"> ،</w:t>
      </w:r>
      <w:r w:rsidR="007C74F1">
        <w:rPr>
          <w:rtl/>
        </w:rPr>
        <w:t xml:space="preserve"> </w:t>
      </w:r>
      <w:r w:rsidR="00E732A3">
        <w:rPr>
          <w:rtl/>
        </w:rPr>
        <w:t>الطبعة</w:t>
      </w:r>
      <w:r w:rsidR="00852492">
        <w:rPr>
          <w:rtl/>
        </w:rPr>
        <w:t xml:space="preserve"> </w:t>
      </w:r>
      <w:r w:rsidR="00E732A3">
        <w:rPr>
          <w:rtl/>
        </w:rPr>
        <w:t>الأولىٰ</w:t>
      </w:r>
      <w:r w:rsidR="00836F2F">
        <w:rPr>
          <w:rtl/>
        </w:rPr>
        <w:t xml:space="preserve"> :</w:t>
      </w:r>
      <w:r w:rsidR="007C74F1">
        <w:rPr>
          <w:rtl/>
        </w:rPr>
        <w:t xml:space="preserve"> </w:t>
      </w:r>
      <w:r w:rsidR="00E732A3">
        <w:rPr>
          <w:rtl/>
        </w:rPr>
        <w:t>143</w:t>
      </w:r>
      <w:r w:rsidR="00836F2F">
        <w:rPr>
          <w:rtl/>
        </w:rPr>
        <w:t>0 ه ـ</w:t>
      </w:r>
      <w:r w:rsidR="007C74F1">
        <w:rPr>
          <w:rtl/>
        </w:rPr>
        <w:t xml:space="preserve"> </w:t>
      </w:r>
      <w:r w:rsidR="00836F2F">
        <w:rPr>
          <w:rtl/>
        </w:rPr>
        <w:t>ـ</w:t>
      </w:r>
      <w:r w:rsidR="007C74F1">
        <w:rPr>
          <w:rtl/>
        </w:rPr>
        <w:t xml:space="preserve"> </w:t>
      </w:r>
      <w:r w:rsidR="00E732A3">
        <w:rPr>
          <w:rtl/>
        </w:rPr>
        <w:t>2009م.</w:t>
      </w:r>
    </w:p>
    <w:p w14:paraId="2025AB02" w14:textId="77777777" w:rsidR="00E732A3" w:rsidRDefault="00C01C45" w:rsidP="00E732A3">
      <w:pPr>
        <w:rPr>
          <w:rtl/>
        </w:rPr>
      </w:pPr>
      <w:r>
        <w:rPr>
          <w:rFonts w:hint="cs"/>
          <w:rtl/>
        </w:rPr>
        <w:t>6</w:t>
      </w:r>
      <w:r w:rsidR="007C74F1">
        <w:rPr>
          <w:rFonts w:hint="cs"/>
          <w:rtl/>
        </w:rPr>
        <w:t xml:space="preserve"> </w:t>
      </w:r>
      <w:r w:rsidR="00836F2F">
        <w:rPr>
          <w:rFonts w:hint="cs"/>
          <w:rtl/>
        </w:rPr>
        <w:t>ـ</w:t>
      </w:r>
      <w:r w:rsidR="007C74F1">
        <w:rPr>
          <w:rFonts w:hint="cs"/>
          <w:rtl/>
        </w:rPr>
        <w:t xml:space="preserve"> </w:t>
      </w:r>
      <w:r w:rsidR="00E732A3" w:rsidRPr="00C01C45">
        <w:rPr>
          <w:rStyle w:val="rfdBold2"/>
          <w:rFonts w:hint="eastAsia"/>
          <w:rtl/>
        </w:rPr>
        <w:t>فهرست</w:t>
      </w:r>
      <w:r w:rsidR="00852492" w:rsidRPr="00C01C45">
        <w:rPr>
          <w:rStyle w:val="rfdBold2"/>
          <w:rFonts w:hint="eastAsia"/>
          <w:rtl/>
        </w:rPr>
        <w:t xml:space="preserve"> </w:t>
      </w:r>
      <w:r w:rsidR="00E732A3" w:rsidRPr="00C01C45">
        <w:rPr>
          <w:rStyle w:val="rfdBold2"/>
          <w:rtl/>
        </w:rPr>
        <w:t>نسخة</w:t>
      </w:r>
      <w:r w:rsidR="00852492" w:rsidRPr="00C01C45">
        <w:rPr>
          <w:rStyle w:val="rfdBold2"/>
          <w:rtl/>
        </w:rPr>
        <w:t xml:space="preserve"> </w:t>
      </w:r>
      <w:r w:rsidR="00E732A3" w:rsidRPr="00C01C45">
        <w:rPr>
          <w:rStyle w:val="rfdBold2"/>
          <w:rtl/>
        </w:rPr>
        <w:t>هاي</w:t>
      </w:r>
      <w:r w:rsidR="00852492" w:rsidRPr="00C01C45">
        <w:rPr>
          <w:rStyle w:val="rfdBold2"/>
          <w:rtl/>
        </w:rPr>
        <w:t xml:space="preserve"> </w:t>
      </w:r>
      <w:r w:rsidR="00E732A3" w:rsidRPr="00C01C45">
        <w:rPr>
          <w:rStyle w:val="rfdBold2"/>
          <w:rtl/>
        </w:rPr>
        <w:t>خطّي</w:t>
      </w:r>
      <w:r w:rsidR="00852492" w:rsidRPr="00C01C45">
        <w:rPr>
          <w:rStyle w:val="rfdBold2"/>
          <w:rtl/>
        </w:rPr>
        <w:t xml:space="preserve"> </w:t>
      </w:r>
      <w:r w:rsidR="00E732A3" w:rsidRPr="00C01C45">
        <w:rPr>
          <w:rStyle w:val="rfdBold2"/>
          <w:rtl/>
        </w:rPr>
        <w:t>مركز</w:t>
      </w:r>
      <w:r w:rsidR="00852492" w:rsidRPr="00C01C45">
        <w:rPr>
          <w:rStyle w:val="rfdBold2"/>
          <w:rtl/>
        </w:rPr>
        <w:t xml:space="preserve"> </w:t>
      </w:r>
      <w:r w:rsidR="00E732A3" w:rsidRPr="00C01C45">
        <w:rPr>
          <w:rStyle w:val="rfdBold2"/>
          <w:rtl/>
        </w:rPr>
        <w:t>إحياء</w:t>
      </w:r>
      <w:r w:rsidR="00852492" w:rsidRPr="00C01C45">
        <w:rPr>
          <w:rStyle w:val="rfdBold2"/>
          <w:rtl/>
        </w:rPr>
        <w:t xml:space="preserve"> </w:t>
      </w:r>
      <w:r w:rsidR="00E732A3" w:rsidRPr="00C01C45">
        <w:rPr>
          <w:rStyle w:val="rfdBold2"/>
          <w:rtl/>
        </w:rPr>
        <w:t>ميراث</w:t>
      </w:r>
      <w:r w:rsidR="00852492" w:rsidRPr="00C01C45">
        <w:rPr>
          <w:rStyle w:val="rfdBold2"/>
          <w:rtl/>
        </w:rPr>
        <w:t xml:space="preserve"> </w:t>
      </w:r>
      <w:r w:rsidR="00E732A3" w:rsidRPr="00C01C45">
        <w:rPr>
          <w:rStyle w:val="rfdBold2"/>
          <w:rtl/>
        </w:rPr>
        <w:t>إسلامي</w:t>
      </w:r>
      <w:r w:rsidR="00836F2F">
        <w:rPr>
          <w:rtl/>
        </w:rPr>
        <w:t xml:space="preserve"> :</w:t>
      </w:r>
      <w:r w:rsidR="007C74F1">
        <w:rPr>
          <w:rtl/>
        </w:rPr>
        <w:t xml:space="preserve"> </w:t>
      </w:r>
      <w:r w:rsidR="00E732A3">
        <w:rPr>
          <w:rtl/>
        </w:rPr>
        <w:t>السيّد</w:t>
      </w:r>
      <w:r w:rsidR="00852492">
        <w:rPr>
          <w:rtl/>
        </w:rPr>
        <w:t xml:space="preserve"> </w:t>
      </w:r>
      <w:r w:rsidR="00E732A3">
        <w:rPr>
          <w:rtl/>
        </w:rPr>
        <w:t>أحمد</w:t>
      </w:r>
      <w:r w:rsidR="00852492">
        <w:rPr>
          <w:rtl/>
        </w:rPr>
        <w:t xml:space="preserve"> </w:t>
      </w:r>
      <w:r w:rsidR="00E732A3">
        <w:rPr>
          <w:rtl/>
        </w:rPr>
        <w:t>الحسيني</w:t>
      </w:r>
      <w:r w:rsidR="00836F2F">
        <w:rPr>
          <w:rtl/>
        </w:rPr>
        <w:t xml:space="preserve"> ،</w:t>
      </w:r>
      <w:r w:rsidR="007C74F1">
        <w:rPr>
          <w:rtl/>
        </w:rPr>
        <w:t xml:space="preserve"> </w:t>
      </w:r>
      <w:r w:rsidR="00E732A3">
        <w:rPr>
          <w:rtl/>
        </w:rPr>
        <w:t>باقيات</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الطبعة</w:t>
      </w:r>
      <w:r w:rsidR="00852492">
        <w:rPr>
          <w:rtl/>
        </w:rPr>
        <w:t xml:space="preserve"> </w:t>
      </w:r>
      <w:r w:rsidR="00E732A3">
        <w:rPr>
          <w:rtl/>
        </w:rPr>
        <w:t>الأولىٰ</w:t>
      </w:r>
      <w:r w:rsidR="00836F2F">
        <w:rPr>
          <w:rtl/>
        </w:rPr>
        <w:t xml:space="preserve"> :</w:t>
      </w:r>
      <w:r w:rsidR="007C74F1">
        <w:rPr>
          <w:rtl/>
        </w:rPr>
        <w:t xml:space="preserve"> </w:t>
      </w:r>
      <w:r w:rsidR="00E732A3">
        <w:rPr>
          <w:rtl/>
        </w:rPr>
        <w:t>1394ش.</w:t>
      </w:r>
    </w:p>
    <w:p w14:paraId="601E39E0" w14:textId="77777777" w:rsidR="00E732A3" w:rsidRDefault="00C01C45" w:rsidP="00E732A3">
      <w:pPr>
        <w:rPr>
          <w:rtl/>
        </w:rPr>
      </w:pPr>
      <w:r>
        <w:rPr>
          <w:rFonts w:hint="cs"/>
          <w:rtl/>
        </w:rPr>
        <w:t>7</w:t>
      </w:r>
      <w:r w:rsidR="007C74F1">
        <w:rPr>
          <w:rFonts w:hint="cs"/>
          <w:rtl/>
        </w:rPr>
        <w:t xml:space="preserve"> </w:t>
      </w:r>
      <w:r w:rsidR="00836F2F">
        <w:rPr>
          <w:rFonts w:hint="cs"/>
          <w:rtl/>
        </w:rPr>
        <w:t>ـ</w:t>
      </w:r>
      <w:r w:rsidR="007C74F1">
        <w:rPr>
          <w:rFonts w:hint="cs"/>
          <w:rtl/>
        </w:rPr>
        <w:t xml:space="preserve"> </w:t>
      </w:r>
      <w:r w:rsidR="00E732A3" w:rsidRPr="00C01C45">
        <w:rPr>
          <w:rStyle w:val="rfdBold2"/>
          <w:rFonts w:hint="eastAsia"/>
          <w:rtl/>
        </w:rPr>
        <w:t>منتظم</w:t>
      </w:r>
      <w:r w:rsidR="00852492" w:rsidRPr="00C01C45">
        <w:rPr>
          <w:rStyle w:val="rfdBold2"/>
          <w:rFonts w:hint="eastAsia"/>
          <w:rtl/>
        </w:rPr>
        <w:t xml:space="preserve"> </w:t>
      </w:r>
      <w:r w:rsidR="00E732A3" w:rsidRPr="00C01C45">
        <w:rPr>
          <w:rStyle w:val="rfdBold2"/>
          <w:rtl/>
        </w:rPr>
        <w:t>الدرّين</w:t>
      </w:r>
      <w:r w:rsidR="00852492" w:rsidRPr="00C01C45">
        <w:rPr>
          <w:rStyle w:val="rfdBold2"/>
          <w:rtl/>
        </w:rPr>
        <w:t xml:space="preserve"> </w:t>
      </w:r>
      <w:r w:rsidR="00E732A3" w:rsidRPr="00C01C45">
        <w:rPr>
          <w:rStyle w:val="rfdBold2"/>
          <w:rtl/>
        </w:rPr>
        <w:t>في</w:t>
      </w:r>
      <w:r w:rsidR="00852492" w:rsidRPr="00C01C45">
        <w:rPr>
          <w:rStyle w:val="rfdBold2"/>
          <w:rtl/>
        </w:rPr>
        <w:t xml:space="preserve"> </w:t>
      </w:r>
      <w:r w:rsidR="00E732A3" w:rsidRPr="00C01C45">
        <w:rPr>
          <w:rStyle w:val="rfdBold2"/>
          <w:rtl/>
        </w:rPr>
        <w:t>تراجم</w:t>
      </w:r>
      <w:r w:rsidR="00852492" w:rsidRPr="00C01C45">
        <w:rPr>
          <w:rStyle w:val="rfdBold2"/>
          <w:rtl/>
        </w:rPr>
        <w:t xml:space="preserve"> </w:t>
      </w:r>
      <w:r w:rsidR="00E732A3" w:rsidRPr="00C01C45">
        <w:rPr>
          <w:rStyle w:val="rfdBold2"/>
          <w:rtl/>
        </w:rPr>
        <w:t>علماء</w:t>
      </w:r>
      <w:r w:rsidR="00852492" w:rsidRPr="00C01C45">
        <w:rPr>
          <w:rStyle w:val="rfdBold2"/>
          <w:rtl/>
        </w:rPr>
        <w:t xml:space="preserve"> </w:t>
      </w:r>
      <w:r w:rsidR="00E732A3" w:rsidRPr="00C01C45">
        <w:rPr>
          <w:rStyle w:val="rfdBold2"/>
          <w:rtl/>
        </w:rPr>
        <w:t>وأدباء</w:t>
      </w:r>
      <w:r w:rsidR="00852492" w:rsidRPr="00C01C45">
        <w:rPr>
          <w:rStyle w:val="rfdBold2"/>
          <w:rtl/>
        </w:rPr>
        <w:t xml:space="preserve"> </w:t>
      </w:r>
      <w:r w:rsidR="00E732A3" w:rsidRPr="00C01C45">
        <w:rPr>
          <w:rStyle w:val="rfdBold2"/>
          <w:rtl/>
        </w:rPr>
        <w:t>الأحساء</w:t>
      </w:r>
      <w:r w:rsidR="00852492" w:rsidRPr="00C01C45">
        <w:rPr>
          <w:rStyle w:val="rfdBold2"/>
          <w:rtl/>
        </w:rPr>
        <w:t xml:space="preserve"> </w:t>
      </w:r>
      <w:r w:rsidR="00E732A3" w:rsidRPr="00C01C45">
        <w:rPr>
          <w:rStyle w:val="rfdBold2"/>
          <w:rtl/>
        </w:rPr>
        <w:t>والقطيف</w:t>
      </w:r>
      <w:r w:rsidR="00852492" w:rsidRPr="00C01C45">
        <w:rPr>
          <w:rStyle w:val="rfdBold2"/>
          <w:rtl/>
        </w:rPr>
        <w:t xml:space="preserve"> </w:t>
      </w:r>
      <w:r w:rsidR="00E732A3" w:rsidRPr="00C01C45">
        <w:rPr>
          <w:rStyle w:val="rfdBold2"/>
          <w:rtl/>
        </w:rPr>
        <w:t>والبحرين</w:t>
      </w:r>
      <w:r w:rsidR="00836F2F">
        <w:rPr>
          <w:rtl/>
        </w:rPr>
        <w:t xml:space="preserve"> :</w:t>
      </w:r>
      <w:r w:rsidR="007C74F1">
        <w:rPr>
          <w:rtl/>
        </w:rPr>
        <w:t xml:space="preserve"> </w:t>
      </w:r>
      <w:r w:rsidR="00E732A3">
        <w:rPr>
          <w:rtl/>
        </w:rPr>
        <w:t>محمّد</w:t>
      </w:r>
      <w:r w:rsidR="00852492">
        <w:rPr>
          <w:rtl/>
        </w:rPr>
        <w:t xml:space="preserve"> </w:t>
      </w:r>
      <w:r w:rsidR="00E732A3">
        <w:rPr>
          <w:rtl/>
        </w:rPr>
        <w:t>علي</w:t>
      </w:r>
      <w:r w:rsidR="00852492">
        <w:rPr>
          <w:rtl/>
        </w:rPr>
        <w:t xml:space="preserve"> </w:t>
      </w:r>
      <w:r w:rsidR="00E732A3">
        <w:rPr>
          <w:rtl/>
        </w:rPr>
        <w:t>بن</w:t>
      </w:r>
      <w:r w:rsidR="00852492">
        <w:rPr>
          <w:rtl/>
        </w:rPr>
        <w:t xml:space="preserve"> </w:t>
      </w:r>
      <w:r w:rsidR="00E732A3">
        <w:rPr>
          <w:rtl/>
        </w:rPr>
        <w:t>أحمد</w:t>
      </w:r>
      <w:r w:rsidR="00852492">
        <w:rPr>
          <w:rtl/>
        </w:rPr>
        <w:t xml:space="preserve"> </w:t>
      </w:r>
      <w:r w:rsidR="00E732A3">
        <w:rPr>
          <w:rtl/>
        </w:rPr>
        <w:t>التاجر</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الشيخ</w:t>
      </w:r>
      <w:r w:rsidR="00852492">
        <w:rPr>
          <w:rtl/>
        </w:rPr>
        <w:t xml:space="preserve"> </w:t>
      </w:r>
      <w:r w:rsidR="00E732A3">
        <w:rPr>
          <w:rtl/>
        </w:rPr>
        <w:t>ضياء</w:t>
      </w:r>
      <w:r w:rsidR="00852492">
        <w:rPr>
          <w:rtl/>
        </w:rPr>
        <w:t xml:space="preserve"> </w:t>
      </w:r>
      <w:r w:rsidR="00E732A3">
        <w:rPr>
          <w:rtl/>
        </w:rPr>
        <w:t>بدر</w:t>
      </w:r>
      <w:r w:rsidR="00852492">
        <w:rPr>
          <w:rtl/>
        </w:rPr>
        <w:t xml:space="preserve"> </w:t>
      </w:r>
      <w:r w:rsidR="00E732A3">
        <w:rPr>
          <w:rtl/>
        </w:rPr>
        <w:t>آل</w:t>
      </w:r>
      <w:r w:rsidR="00852492">
        <w:rPr>
          <w:rtl/>
        </w:rPr>
        <w:t xml:space="preserve"> </w:t>
      </w:r>
      <w:r w:rsidR="00E732A3">
        <w:rPr>
          <w:rtl/>
        </w:rPr>
        <w:t>سنبل</w:t>
      </w:r>
      <w:r w:rsidR="00836F2F">
        <w:rPr>
          <w:rtl/>
        </w:rPr>
        <w:t xml:space="preserve"> ،</w:t>
      </w:r>
      <w:r w:rsidR="007C74F1">
        <w:rPr>
          <w:rtl/>
        </w:rPr>
        <w:t xml:space="preserve"> </w:t>
      </w:r>
      <w:r w:rsidR="00E732A3">
        <w:rPr>
          <w:rtl/>
        </w:rPr>
        <w:t>مؤسّسة</w:t>
      </w:r>
      <w:r w:rsidR="00852492">
        <w:rPr>
          <w:rtl/>
        </w:rPr>
        <w:t xml:space="preserve"> </w:t>
      </w:r>
      <w:r w:rsidR="00E732A3">
        <w:rPr>
          <w:rtl/>
        </w:rPr>
        <w:t>طيبة</w:t>
      </w:r>
      <w:r w:rsidR="00852492">
        <w:rPr>
          <w:rtl/>
        </w:rPr>
        <w:t xml:space="preserve"> </w:t>
      </w:r>
      <w:r w:rsidR="00E732A3">
        <w:rPr>
          <w:rtl/>
        </w:rPr>
        <w:t>لإحياء</w:t>
      </w:r>
      <w:r w:rsidR="00852492">
        <w:rPr>
          <w:rtl/>
        </w:rPr>
        <w:t xml:space="preserve"> </w:t>
      </w:r>
      <w:r w:rsidR="00E732A3">
        <w:rPr>
          <w:rtl/>
        </w:rPr>
        <w:t>التراث</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الطبعة</w:t>
      </w:r>
      <w:r w:rsidR="00852492">
        <w:rPr>
          <w:rtl/>
        </w:rPr>
        <w:t xml:space="preserve"> </w:t>
      </w:r>
      <w:r w:rsidR="00E732A3">
        <w:rPr>
          <w:rtl/>
        </w:rPr>
        <w:t>الأولىٰ</w:t>
      </w:r>
      <w:r w:rsidR="00836F2F">
        <w:rPr>
          <w:rtl/>
        </w:rPr>
        <w:t xml:space="preserve"> :</w:t>
      </w:r>
      <w:r w:rsidR="007C74F1">
        <w:rPr>
          <w:rtl/>
        </w:rPr>
        <w:t xml:space="preserve"> </w:t>
      </w:r>
      <w:r w:rsidR="00E732A3">
        <w:rPr>
          <w:rtl/>
        </w:rPr>
        <w:t>143</w:t>
      </w:r>
      <w:r w:rsidR="00836F2F">
        <w:rPr>
          <w:rtl/>
        </w:rPr>
        <w:t>0 ه ـ</w:t>
      </w:r>
      <w:r w:rsidR="007C74F1">
        <w:rPr>
          <w:rtl/>
        </w:rPr>
        <w:t>.</w:t>
      </w:r>
    </w:p>
    <w:p w14:paraId="029F3187" w14:textId="77777777" w:rsidR="00E732A3" w:rsidRDefault="00C01C45" w:rsidP="00E732A3">
      <w:pPr>
        <w:rPr>
          <w:rtl/>
        </w:rPr>
      </w:pPr>
      <w:r>
        <w:rPr>
          <w:rFonts w:hint="cs"/>
          <w:rtl/>
        </w:rPr>
        <w:t>8</w:t>
      </w:r>
      <w:r w:rsidR="007C74F1">
        <w:rPr>
          <w:rFonts w:hint="cs"/>
          <w:rtl/>
        </w:rPr>
        <w:t xml:space="preserve"> </w:t>
      </w:r>
      <w:r w:rsidR="00836F2F">
        <w:rPr>
          <w:rStyle w:val="rfdBold2"/>
          <w:rFonts w:hint="cs"/>
          <w:rtl/>
        </w:rPr>
        <w:t>ـ</w:t>
      </w:r>
      <w:r w:rsidR="007C74F1">
        <w:rPr>
          <w:rStyle w:val="rfdBold2"/>
          <w:rFonts w:hint="cs"/>
          <w:rtl/>
        </w:rPr>
        <w:t xml:space="preserve"> </w:t>
      </w:r>
      <w:r w:rsidR="00E732A3" w:rsidRPr="00C01C45">
        <w:rPr>
          <w:rStyle w:val="rfdBold2"/>
          <w:rFonts w:hint="eastAsia"/>
          <w:rtl/>
        </w:rPr>
        <w:t>موسوعة</w:t>
      </w:r>
      <w:r w:rsidR="00852492" w:rsidRPr="00C01C45">
        <w:rPr>
          <w:rStyle w:val="rfdBold2"/>
          <w:rFonts w:hint="eastAsia"/>
          <w:rtl/>
        </w:rPr>
        <w:t xml:space="preserve"> </w:t>
      </w:r>
      <w:r w:rsidR="00E732A3" w:rsidRPr="00C01C45">
        <w:rPr>
          <w:rStyle w:val="rfdBold2"/>
          <w:rtl/>
        </w:rPr>
        <w:t>شعراء</w:t>
      </w:r>
      <w:r w:rsidR="00852492" w:rsidRPr="00C01C45">
        <w:rPr>
          <w:rStyle w:val="rfdBold2"/>
          <w:rtl/>
        </w:rPr>
        <w:t xml:space="preserve"> </w:t>
      </w:r>
      <w:r w:rsidR="00E732A3" w:rsidRPr="00C01C45">
        <w:rPr>
          <w:rStyle w:val="rfdBold2"/>
          <w:rtl/>
        </w:rPr>
        <w:t>البحرين</w:t>
      </w:r>
      <w:r w:rsidR="00836F2F">
        <w:rPr>
          <w:rtl/>
        </w:rPr>
        <w:t xml:space="preserve"> :</w:t>
      </w:r>
      <w:r w:rsidR="007C74F1">
        <w:rPr>
          <w:rtl/>
        </w:rPr>
        <w:t xml:space="preserve"> </w:t>
      </w:r>
      <w:r w:rsidR="00E732A3">
        <w:rPr>
          <w:rtl/>
        </w:rPr>
        <w:t>محمّد</w:t>
      </w:r>
      <w:r w:rsidR="00852492">
        <w:rPr>
          <w:rtl/>
        </w:rPr>
        <w:t xml:space="preserve"> </w:t>
      </w:r>
      <w:r w:rsidR="00E732A3">
        <w:rPr>
          <w:rtl/>
        </w:rPr>
        <w:t>عيسىٰ آل</w:t>
      </w:r>
      <w:r w:rsidR="00852492">
        <w:rPr>
          <w:rtl/>
        </w:rPr>
        <w:t xml:space="preserve"> </w:t>
      </w:r>
      <w:r w:rsidR="00E732A3">
        <w:rPr>
          <w:rtl/>
        </w:rPr>
        <w:t>مكباس</w:t>
      </w:r>
      <w:r w:rsidR="00852492">
        <w:rPr>
          <w:rtl/>
        </w:rPr>
        <w:t xml:space="preserve"> </w:t>
      </w:r>
      <w:r w:rsidR="00E732A3">
        <w:rPr>
          <w:rtl/>
        </w:rPr>
        <w:t>الطبعة</w:t>
      </w:r>
      <w:r w:rsidR="00852492">
        <w:rPr>
          <w:rtl/>
        </w:rPr>
        <w:t xml:space="preserve"> </w:t>
      </w:r>
      <w:r w:rsidR="00E732A3">
        <w:rPr>
          <w:rtl/>
        </w:rPr>
        <w:t>الأولىٰ</w:t>
      </w:r>
      <w:r w:rsidR="00836F2F">
        <w:rPr>
          <w:rtl/>
        </w:rPr>
        <w:t xml:space="preserve"> :</w:t>
      </w:r>
      <w:r w:rsidR="007C74F1">
        <w:rPr>
          <w:rtl/>
        </w:rPr>
        <w:t xml:space="preserve"> </w:t>
      </w:r>
      <w:r w:rsidR="00E732A3">
        <w:rPr>
          <w:rtl/>
        </w:rPr>
        <w:t>141</w:t>
      </w:r>
      <w:r w:rsidR="00836F2F">
        <w:rPr>
          <w:rtl/>
        </w:rPr>
        <w:t>8 ه ـ</w:t>
      </w:r>
      <w:r w:rsidR="007C74F1">
        <w:rPr>
          <w:rtl/>
        </w:rPr>
        <w:t>.</w:t>
      </w:r>
    </w:p>
    <w:p w14:paraId="303BB1C8" w14:textId="77777777" w:rsidR="00E732A3" w:rsidRDefault="00F11B4F" w:rsidP="00837943">
      <w:pPr>
        <w:pStyle w:val="Heading1Center"/>
        <w:rPr>
          <w:rtl/>
        </w:rPr>
      </w:pPr>
      <w:r>
        <w:rPr>
          <w:rtl/>
        </w:rPr>
        <w:br w:type="page"/>
      </w:r>
      <w:r w:rsidR="00E732A3">
        <w:rPr>
          <w:rFonts w:hint="eastAsia"/>
          <w:rtl/>
        </w:rPr>
        <w:t>تاريخ</w:t>
      </w:r>
      <w:r w:rsidR="00E732A3">
        <w:rPr>
          <w:rtl/>
        </w:rPr>
        <w:t xml:space="preserve"> الحوزات العلمية</w:t>
      </w:r>
      <w:r w:rsidR="00852492">
        <w:rPr>
          <w:rtl/>
        </w:rPr>
        <w:t xml:space="preserve"> </w:t>
      </w:r>
      <w:r w:rsidR="00E732A3">
        <w:rPr>
          <w:rtl/>
        </w:rPr>
        <w:t>والمدارس الدينية عند الشيعة الإمامية</w:t>
      </w:r>
    </w:p>
    <w:p w14:paraId="7D1FFFCD" w14:textId="77777777" w:rsidR="00E732A3" w:rsidRDefault="00E732A3" w:rsidP="00837943">
      <w:pPr>
        <w:pStyle w:val="Heading1Center"/>
        <w:rPr>
          <w:rtl/>
        </w:rPr>
      </w:pPr>
      <w:r>
        <w:rPr>
          <w:rtl/>
        </w:rPr>
        <w:t>(تاريخ الحوزة العلمية</w:t>
      </w:r>
      <w:r w:rsidR="00852492">
        <w:rPr>
          <w:rtl/>
        </w:rPr>
        <w:t xml:space="preserve"> </w:t>
      </w:r>
      <w:r>
        <w:rPr>
          <w:rtl/>
        </w:rPr>
        <w:t>في الري)</w:t>
      </w:r>
    </w:p>
    <w:p w14:paraId="4FA54A84" w14:textId="77777777" w:rsidR="00E732A3" w:rsidRDefault="00E732A3" w:rsidP="00837943">
      <w:pPr>
        <w:pStyle w:val="rfdCenterBold1"/>
        <w:rPr>
          <w:rtl/>
        </w:rPr>
      </w:pPr>
      <w:r>
        <w:rPr>
          <w:rtl/>
        </w:rPr>
        <w:t>(2)</w:t>
      </w:r>
    </w:p>
    <w:p w14:paraId="13288B4A" w14:textId="77777777" w:rsidR="00065724" w:rsidRDefault="00065724" w:rsidP="00065724">
      <w:pPr>
        <w:pStyle w:val="rfdLeftBold"/>
        <w:rPr>
          <w:rtl/>
        </w:rPr>
      </w:pPr>
      <w:r>
        <w:rPr>
          <w:rFonts w:hint="cs"/>
          <w:rtl/>
        </w:rPr>
        <w:t>الشیخ ع</w:t>
      </w:r>
      <w:r>
        <w:rPr>
          <w:rFonts w:hint="cs"/>
          <w:rtl/>
          <w:lang w:bidi="ar-IQ"/>
        </w:rPr>
        <w:t>د</w:t>
      </w:r>
      <w:r>
        <w:rPr>
          <w:rFonts w:hint="cs"/>
          <w:rtl/>
        </w:rPr>
        <w:t>نان فرحان القاسم</w:t>
      </w:r>
    </w:p>
    <w:p w14:paraId="1574477D" w14:textId="77777777" w:rsidR="00E732A3" w:rsidRDefault="00E732A3" w:rsidP="00E732A3">
      <w:pPr>
        <w:rPr>
          <w:rtl/>
        </w:rPr>
      </w:pPr>
      <w:r>
        <w:rPr>
          <w:rFonts w:hint="eastAsia"/>
          <w:rtl/>
        </w:rPr>
        <w:t>لقد</w:t>
      </w:r>
      <w:r>
        <w:rPr>
          <w:rtl/>
        </w:rPr>
        <w:t xml:space="preserve"> تناولنا في القسم الأوّل من مقالتنا هذه نشوء مدينة الري وأهمّيّتها الجغرافية والسياسية والعلمية</w:t>
      </w:r>
      <w:r w:rsidR="00836F2F">
        <w:rPr>
          <w:rtl/>
        </w:rPr>
        <w:t xml:space="preserve"> ،</w:t>
      </w:r>
      <w:r w:rsidR="007C74F1">
        <w:rPr>
          <w:rtl/>
        </w:rPr>
        <w:t xml:space="preserve"> </w:t>
      </w:r>
      <w:r>
        <w:rPr>
          <w:rtl/>
        </w:rPr>
        <w:t>ودخول الإسلام لها والعوامل التي أدّت إلىٰ انتشار التشيّع فيها</w:t>
      </w:r>
      <w:r w:rsidR="00836F2F">
        <w:rPr>
          <w:rtl/>
        </w:rPr>
        <w:t xml:space="preserve"> ،</w:t>
      </w:r>
      <w:r w:rsidR="007C74F1">
        <w:rPr>
          <w:rtl/>
        </w:rPr>
        <w:t xml:space="preserve"> </w:t>
      </w:r>
      <w:r>
        <w:rPr>
          <w:rtl/>
        </w:rPr>
        <w:t>ودور السيّد عبد العظيم الحسني</w:t>
      </w:r>
      <w:r w:rsidR="00836F2F">
        <w:rPr>
          <w:rtl/>
        </w:rPr>
        <w:t xml:space="preserve"> ،</w:t>
      </w:r>
      <w:r w:rsidR="007C74F1">
        <w:rPr>
          <w:rtl/>
        </w:rPr>
        <w:t xml:space="preserve"> </w:t>
      </w:r>
      <w:r>
        <w:rPr>
          <w:rtl/>
        </w:rPr>
        <w:t>وأدوار</w:t>
      </w:r>
      <w:r w:rsidR="00852492">
        <w:rPr>
          <w:rtl/>
        </w:rPr>
        <w:t xml:space="preserve"> </w:t>
      </w:r>
      <w:r>
        <w:rPr>
          <w:rtl/>
        </w:rPr>
        <w:t>حوزة</w:t>
      </w:r>
      <w:r w:rsidR="00852492">
        <w:rPr>
          <w:rtl/>
        </w:rPr>
        <w:t xml:space="preserve"> </w:t>
      </w:r>
      <w:r>
        <w:rPr>
          <w:rtl/>
        </w:rPr>
        <w:t>الري</w:t>
      </w:r>
      <w:r w:rsidR="00852492">
        <w:rPr>
          <w:rtl/>
        </w:rPr>
        <w:t xml:space="preserve"> </w:t>
      </w:r>
      <w:r>
        <w:rPr>
          <w:rtl/>
        </w:rPr>
        <w:t>العلمية</w:t>
      </w:r>
      <w:r w:rsidR="00836F2F">
        <w:rPr>
          <w:rtl/>
        </w:rPr>
        <w:t xml:space="preserve"> ،</w:t>
      </w:r>
      <w:r w:rsidR="007C74F1">
        <w:rPr>
          <w:rtl/>
        </w:rPr>
        <w:t xml:space="preserve"> </w:t>
      </w:r>
      <w:r>
        <w:rPr>
          <w:rtl/>
        </w:rPr>
        <w:t>وأهمّ والشخصيّات العلمية فيها</w:t>
      </w:r>
      <w:r w:rsidR="00836F2F">
        <w:rPr>
          <w:rtl/>
        </w:rPr>
        <w:t xml:space="preserve"> ،</w:t>
      </w:r>
      <w:r w:rsidR="007C74F1">
        <w:rPr>
          <w:rtl/>
        </w:rPr>
        <w:t xml:space="preserve"> </w:t>
      </w:r>
      <w:r>
        <w:rPr>
          <w:rtl/>
        </w:rPr>
        <w:t>ون</w:t>
      </w:r>
      <w:r>
        <w:rPr>
          <w:rFonts w:hint="eastAsia"/>
          <w:rtl/>
        </w:rPr>
        <w:t>ستأنف</w:t>
      </w:r>
      <w:r>
        <w:rPr>
          <w:rtl/>
        </w:rPr>
        <w:t xml:space="preserve"> البحث هنا</w:t>
      </w:r>
      <w:r w:rsidR="007C74F1">
        <w:rPr>
          <w:rtl/>
        </w:rPr>
        <w:t xml:space="preserve"> ..</w:t>
      </w:r>
      <w:r>
        <w:rPr>
          <w:rtl/>
        </w:rPr>
        <w:t>.</w:t>
      </w:r>
    </w:p>
    <w:p w14:paraId="28E74354" w14:textId="77777777" w:rsidR="005B136D" w:rsidRDefault="00E732A3" w:rsidP="00C01C45">
      <w:pPr>
        <w:pStyle w:val="rfdBold1"/>
        <w:rPr>
          <w:rtl/>
        </w:rPr>
      </w:pPr>
      <w:r>
        <w:rPr>
          <w:rFonts w:hint="eastAsia"/>
          <w:rtl/>
        </w:rPr>
        <w:t>ثانياً</w:t>
      </w:r>
      <w:r w:rsidR="00836F2F">
        <w:rPr>
          <w:rtl/>
        </w:rPr>
        <w:t xml:space="preserve"> :</w:t>
      </w:r>
      <w:r w:rsidR="007C74F1">
        <w:rPr>
          <w:rtl/>
        </w:rPr>
        <w:t xml:space="preserve"> </w:t>
      </w:r>
      <w:r>
        <w:rPr>
          <w:rtl/>
        </w:rPr>
        <w:t>الأسر العلمية في بلاد الري ودورها</w:t>
      </w:r>
      <w:r w:rsidR="00836F2F">
        <w:rPr>
          <w:rtl/>
        </w:rPr>
        <w:t xml:space="preserve"> :</w:t>
      </w:r>
    </w:p>
    <w:p w14:paraId="4B0EBAD7" w14:textId="77777777" w:rsidR="00E732A3" w:rsidRDefault="00E732A3" w:rsidP="00C01C45">
      <w:pPr>
        <w:rPr>
          <w:rtl/>
        </w:rPr>
      </w:pPr>
      <w:r>
        <w:rPr>
          <w:rFonts w:hint="eastAsia"/>
          <w:rtl/>
        </w:rPr>
        <w:t>لقد</w:t>
      </w:r>
      <w:r>
        <w:rPr>
          <w:rtl/>
        </w:rPr>
        <w:t xml:space="preserve"> برزت في بلاد الري</w:t>
      </w:r>
      <w:r w:rsidR="00852492">
        <w:rPr>
          <w:rtl/>
        </w:rPr>
        <w:t xml:space="preserve"> </w:t>
      </w:r>
      <w:r>
        <w:rPr>
          <w:rtl/>
        </w:rPr>
        <w:t>أسر علمية شيعية كان لها دورها العلمي والفكري</w:t>
      </w:r>
      <w:r w:rsidR="00C01C45">
        <w:rPr>
          <w:rFonts w:hint="cs"/>
          <w:rtl/>
        </w:rPr>
        <w:t xml:space="preserve"> </w:t>
      </w:r>
      <w:r>
        <w:rPr>
          <w:rFonts w:hint="eastAsia"/>
          <w:rtl/>
        </w:rPr>
        <w:t>والتبليغي</w:t>
      </w:r>
      <w:r>
        <w:rPr>
          <w:rtl/>
        </w:rPr>
        <w:t xml:space="preserve"> في إرساء قواعد وجذور التشيّع في هذه المنطقة والمدن التابعة لها.</w:t>
      </w:r>
    </w:p>
    <w:p w14:paraId="0F22B555" w14:textId="77777777" w:rsidR="00E732A3" w:rsidRDefault="00E732A3" w:rsidP="00C01C45">
      <w:pPr>
        <w:rPr>
          <w:rtl/>
        </w:rPr>
      </w:pPr>
      <w:r>
        <w:rPr>
          <w:rFonts w:hint="eastAsia"/>
          <w:rtl/>
        </w:rPr>
        <w:t>وكان</w:t>
      </w:r>
      <w:r>
        <w:rPr>
          <w:rtl/>
        </w:rPr>
        <w:t xml:space="preserve"> لهذه الأسر دور كبير في استمرارية الحركة العلمية في حوزة الري</w:t>
      </w:r>
      <w:r w:rsidR="00836F2F">
        <w:rPr>
          <w:rtl/>
        </w:rPr>
        <w:t xml:space="preserve"> ،</w:t>
      </w:r>
      <w:r w:rsidR="007C74F1">
        <w:rPr>
          <w:rtl/>
        </w:rPr>
        <w:t xml:space="preserve"> </w:t>
      </w:r>
      <w:r>
        <w:rPr>
          <w:rFonts w:hint="eastAsia"/>
          <w:rtl/>
        </w:rPr>
        <w:t>وإثراء</w:t>
      </w:r>
      <w:r>
        <w:rPr>
          <w:rtl/>
        </w:rPr>
        <w:t xml:space="preserve"> حلقات درسها بمختلف العلوم والمعارف الإسلامية والإنسانية</w:t>
      </w:r>
      <w:r w:rsidR="00836F2F">
        <w:rPr>
          <w:rtl/>
        </w:rPr>
        <w:t xml:space="preserve"> ،</w:t>
      </w:r>
      <w:r w:rsidR="007C74F1">
        <w:rPr>
          <w:rtl/>
        </w:rPr>
        <w:t xml:space="preserve"> </w:t>
      </w:r>
      <w:r>
        <w:rPr>
          <w:rtl/>
        </w:rPr>
        <w:t>ورفدها</w:t>
      </w:r>
      <w:r w:rsidR="00C01C45">
        <w:rPr>
          <w:rFonts w:hint="cs"/>
          <w:rtl/>
        </w:rPr>
        <w:t xml:space="preserve"> </w:t>
      </w:r>
      <w:r>
        <w:rPr>
          <w:rFonts w:hint="eastAsia"/>
          <w:rtl/>
        </w:rPr>
        <w:t>بالمدرّسين</w:t>
      </w:r>
      <w:r>
        <w:rPr>
          <w:rtl/>
        </w:rPr>
        <w:t xml:space="preserve"> والأساتذة والذين كان لهم دورهم البارز في التربية والتعليم لعشّاق</w:t>
      </w:r>
      <w:r w:rsidR="00C01C45">
        <w:rPr>
          <w:rFonts w:hint="cs"/>
          <w:rtl/>
        </w:rPr>
        <w:t xml:space="preserve"> </w:t>
      </w:r>
      <w:r>
        <w:rPr>
          <w:rFonts w:hint="eastAsia"/>
          <w:rtl/>
        </w:rPr>
        <w:t>العلوم</w:t>
      </w:r>
      <w:r>
        <w:rPr>
          <w:rtl/>
        </w:rPr>
        <w:t xml:space="preserve"> والمعارف الإسلامية</w:t>
      </w:r>
      <w:r w:rsidR="00836F2F">
        <w:rPr>
          <w:rtl/>
        </w:rPr>
        <w:t xml:space="preserve"> ،</w:t>
      </w:r>
      <w:r w:rsidR="007C74F1">
        <w:rPr>
          <w:rtl/>
        </w:rPr>
        <w:t xml:space="preserve"> </w:t>
      </w:r>
      <w:r>
        <w:rPr>
          <w:rtl/>
        </w:rPr>
        <w:t>بالإضافة إلىٰ ما دوّنته أقلامهم من آثار علمية في</w:t>
      </w:r>
      <w:r w:rsidR="00C01C45">
        <w:rPr>
          <w:rFonts w:hint="cs"/>
          <w:rtl/>
        </w:rPr>
        <w:t xml:space="preserve"> </w:t>
      </w:r>
      <w:r>
        <w:rPr>
          <w:rFonts w:hint="eastAsia"/>
          <w:rtl/>
        </w:rPr>
        <w:t>العقائد</w:t>
      </w:r>
      <w:r>
        <w:rPr>
          <w:rtl/>
        </w:rPr>
        <w:t xml:space="preserve"> والتفسير والحديث وردّ الشبهات المثارة.</w:t>
      </w:r>
    </w:p>
    <w:p w14:paraId="41932E95" w14:textId="77777777" w:rsidR="005B136D" w:rsidRDefault="00E732A3" w:rsidP="00E732A3">
      <w:pPr>
        <w:rPr>
          <w:rtl/>
        </w:rPr>
      </w:pPr>
      <w:r>
        <w:rPr>
          <w:rFonts w:hint="eastAsia"/>
          <w:rtl/>
        </w:rPr>
        <w:t>وإليك</w:t>
      </w:r>
      <w:r w:rsidR="00852492">
        <w:rPr>
          <w:rFonts w:hint="eastAsia"/>
          <w:rtl/>
        </w:rPr>
        <w:t xml:space="preserve"> </w:t>
      </w:r>
      <w:r>
        <w:rPr>
          <w:rtl/>
        </w:rPr>
        <w:t>إشارات مختصرة لأبرز الأسر العلمية والشخصيّات المرجعية</w:t>
      </w:r>
      <w:r w:rsidR="00852492">
        <w:rPr>
          <w:rtl/>
        </w:rPr>
        <w:t xml:space="preserve"> </w:t>
      </w:r>
      <w:r>
        <w:rPr>
          <w:rtl/>
        </w:rPr>
        <w:t>فيها</w:t>
      </w:r>
      <w:r w:rsidR="00836F2F">
        <w:rPr>
          <w:rtl/>
        </w:rPr>
        <w:t xml:space="preserve"> :</w:t>
      </w:r>
    </w:p>
    <w:p w14:paraId="466EE684" w14:textId="77777777" w:rsidR="005B136D" w:rsidRDefault="00F11B4F" w:rsidP="00C01C45">
      <w:pPr>
        <w:pStyle w:val="rfdBold1"/>
        <w:rPr>
          <w:rtl/>
        </w:rPr>
      </w:pPr>
      <w:r>
        <w:rPr>
          <w:rtl/>
        </w:rPr>
        <w:br w:type="page"/>
      </w:r>
      <w:r w:rsidR="00E732A3">
        <w:rPr>
          <w:rtl/>
        </w:rPr>
        <w:t>1</w:t>
      </w:r>
      <w:r w:rsidR="00836F2F">
        <w:rPr>
          <w:rtl/>
        </w:rPr>
        <w:t xml:space="preserve"> ـ</w:t>
      </w:r>
      <w:r w:rsidR="007C74F1">
        <w:rPr>
          <w:rtl/>
        </w:rPr>
        <w:t xml:space="preserve"> </w:t>
      </w:r>
      <w:r w:rsidR="00E732A3">
        <w:rPr>
          <w:rtl/>
        </w:rPr>
        <w:t>أسرة آل بويه</w:t>
      </w:r>
      <w:r w:rsidR="00836F2F">
        <w:rPr>
          <w:rtl/>
        </w:rPr>
        <w:t xml:space="preserve"> :</w:t>
      </w:r>
    </w:p>
    <w:p w14:paraId="278E2E5F" w14:textId="77777777" w:rsidR="00E732A3" w:rsidRDefault="00E732A3" w:rsidP="00E732A3">
      <w:pPr>
        <w:rPr>
          <w:rtl/>
        </w:rPr>
      </w:pPr>
      <w:r>
        <w:rPr>
          <w:rFonts w:hint="eastAsia"/>
          <w:rtl/>
        </w:rPr>
        <w:t>ورجال</w:t>
      </w:r>
      <w:r>
        <w:rPr>
          <w:rtl/>
        </w:rPr>
        <w:t xml:space="preserve"> هذه الأسرة الكريمة من أجلّاء الطائفة الحقّة الإمامية وكبراء علمائهم</w:t>
      </w:r>
      <w:r w:rsidR="00836F2F">
        <w:rPr>
          <w:rtl/>
        </w:rPr>
        <w:t xml:space="preserve"> ،</w:t>
      </w:r>
      <w:r w:rsidR="007C74F1">
        <w:rPr>
          <w:rtl/>
        </w:rPr>
        <w:t xml:space="preserve"> </w:t>
      </w:r>
      <w:r>
        <w:rPr>
          <w:rtl/>
        </w:rPr>
        <w:t>يقول المحقّق الكبير المرحوم السيّد عبد العزيز الطباطبائي في مقدّمته لكتاب</w:t>
      </w:r>
      <w:r w:rsidR="00852492">
        <w:rPr>
          <w:rtl/>
        </w:rPr>
        <w:t xml:space="preserve"> </w:t>
      </w:r>
      <w:r w:rsidRPr="00C01C45">
        <w:rPr>
          <w:rStyle w:val="rfdBold2"/>
          <w:rtl/>
        </w:rPr>
        <w:t>الفهرست</w:t>
      </w:r>
      <w:r>
        <w:rPr>
          <w:rtl/>
        </w:rPr>
        <w:t xml:space="preserve"> للشيخ منتجب الدين الرازي ضمن ترجمته للمؤلّف</w:t>
      </w:r>
      <w:r w:rsidR="00836F2F">
        <w:rPr>
          <w:rtl/>
        </w:rPr>
        <w:t xml:space="preserve"> :</w:t>
      </w:r>
      <w:r w:rsidR="007C74F1">
        <w:rPr>
          <w:rtl/>
        </w:rPr>
        <w:t xml:space="preserve"> </w:t>
      </w:r>
      <w:r>
        <w:rPr>
          <w:rtl/>
        </w:rPr>
        <w:t>«وأسرة (آل</w:t>
      </w:r>
      <w:r w:rsidR="00852492">
        <w:rPr>
          <w:rtl/>
        </w:rPr>
        <w:t xml:space="preserve"> </w:t>
      </w:r>
      <w:r>
        <w:rPr>
          <w:rtl/>
        </w:rPr>
        <w:t>بويه)</w:t>
      </w:r>
      <w:r w:rsidR="00852492">
        <w:rPr>
          <w:rtl/>
        </w:rPr>
        <w:t xml:space="preserve"> </w:t>
      </w:r>
      <w:r>
        <w:rPr>
          <w:rtl/>
        </w:rPr>
        <w:t>أسرة علمية عريقة شيعية في قم وال</w:t>
      </w:r>
      <w:r>
        <w:rPr>
          <w:rFonts w:hint="eastAsia"/>
          <w:rtl/>
        </w:rPr>
        <w:t>ري</w:t>
      </w:r>
      <w:r w:rsidR="00836F2F">
        <w:rPr>
          <w:rFonts w:hint="eastAsia"/>
          <w:rtl/>
        </w:rPr>
        <w:t xml:space="preserve"> ،</w:t>
      </w:r>
      <w:r w:rsidR="007C74F1">
        <w:rPr>
          <w:rFonts w:hint="eastAsia"/>
          <w:rtl/>
        </w:rPr>
        <w:t xml:space="preserve"> </w:t>
      </w:r>
      <w:r>
        <w:rPr>
          <w:rtl/>
        </w:rPr>
        <w:t>أنجبت كثيراً من الفطاحل والعلماء</w:t>
      </w:r>
      <w:r w:rsidR="00852492">
        <w:rPr>
          <w:rtl/>
        </w:rPr>
        <w:t xml:space="preserve"> </w:t>
      </w:r>
      <w:r>
        <w:rPr>
          <w:rtl/>
        </w:rPr>
        <w:t>ومشاهير الحفّاظ والفقهاء والمحدّثين</w:t>
      </w:r>
      <w:r w:rsidR="00836F2F">
        <w:rPr>
          <w:rtl/>
        </w:rPr>
        <w:t xml:space="preserve"> ؛</w:t>
      </w:r>
      <w:r w:rsidR="007C74F1">
        <w:rPr>
          <w:rtl/>
        </w:rPr>
        <w:t xml:space="preserve"> </w:t>
      </w:r>
      <w:r>
        <w:rPr>
          <w:rtl/>
        </w:rPr>
        <w:t>هم في الذروة والسنام من أعلام الطائفة</w:t>
      </w:r>
      <w:r w:rsidR="00852492">
        <w:rPr>
          <w:rtl/>
        </w:rPr>
        <w:t xml:space="preserve"> </w:t>
      </w:r>
      <w:r>
        <w:rPr>
          <w:rtl/>
        </w:rPr>
        <w:t>عبر قرون ثلاثة منذ منتصف القرن الثالث الهجري حتّىٰ مطلع القرن السابع</w:t>
      </w:r>
      <w:r w:rsidR="00836F2F">
        <w:rPr>
          <w:rtl/>
        </w:rPr>
        <w:t xml:space="preserve"> ؛</w:t>
      </w:r>
      <w:r w:rsidR="007C74F1">
        <w:rPr>
          <w:rtl/>
        </w:rPr>
        <w:t xml:space="preserve"> </w:t>
      </w:r>
      <w:r>
        <w:rPr>
          <w:rtl/>
        </w:rPr>
        <w:t>ففي</w:t>
      </w:r>
      <w:r w:rsidR="00852492">
        <w:rPr>
          <w:rtl/>
        </w:rPr>
        <w:t xml:space="preserve"> </w:t>
      </w:r>
      <w:r>
        <w:rPr>
          <w:rtl/>
        </w:rPr>
        <w:t>خلال هذه الحقبة من الزمن نبغ منهم رجال وأعلام ودوىٰ صيتهم في الأوسا</w:t>
      </w:r>
      <w:r>
        <w:rPr>
          <w:rFonts w:hint="eastAsia"/>
          <w:rtl/>
        </w:rPr>
        <w:t>ط</w:t>
      </w:r>
      <w:r w:rsidR="00852492">
        <w:rPr>
          <w:rFonts w:hint="eastAsia"/>
          <w:rtl/>
        </w:rPr>
        <w:t xml:space="preserve"> </w:t>
      </w:r>
      <w:r>
        <w:rPr>
          <w:rtl/>
        </w:rPr>
        <w:t>العلمية»</w:t>
      </w:r>
      <w:r w:rsidR="00836F2F">
        <w:rPr>
          <w:rtl/>
        </w:rPr>
        <w:t xml:space="preserve"> ؛</w:t>
      </w:r>
      <w:r w:rsidR="007C74F1">
        <w:rPr>
          <w:rtl/>
        </w:rPr>
        <w:t xml:space="preserve"> </w:t>
      </w:r>
      <w:r>
        <w:rPr>
          <w:rtl/>
        </w:rPr>
        <w:t>فأوّل من نبغ منهم واشتهر صيته هو أبو الحسن علي بن الحسين بن</w:t>
      </w:r>
      <w:r w:rsidR="00852492">
        <w:rPr>
          <w:rtl/>
        </w:rPr>
        <w:t xml:space="preserve"> </w:t>
      </w:r>
      <w:r>
        <w:rPr>
          <w:rtl/>
        </w:rPr>
        <w:t>موسىٰ بن بابويه المتوفّىٰ سنة (329 ه</w:t>
      </w:r>
      <w:r w:rsidR="00836F2F">
        <w:rPr>
          <w:rtl/>
        </w:rPr>
        <w:t xml:space="preserve"> ـ</w:t>
      </w:r>
      <w:r w:rsidR="007C74F1">
        <w:rPr>
          <w:rtl/>
        </w:rPr>
        <w:t xml:space="preserve">) </w:t>
      </w:r>
      <w:r w:rsidR="00836F2F">
        <w:rPr>
          <w:rtl/>
        </w:rPr>
        <w:t>ـ</w:t>
      </w:r>
      <w:r w:rsidR="007C74F1">
        <w:rPr>
          <w:rtl/>
        </w:rPr>
        <w:t xml:space="preserve"> </w:t>
      </w:r>
      <w:r>
        <w:rPr>
          <w:rtl/>
        </w:rPr>
        <w:t>وهو والد الشيخ الصدوق</w:t>
      </w:r>
      <w:r w:rsidR="007C74F1">
        <w:rPr>
          <w:rtl/>
        </w:rPr>
        <w:t xml:space="preserve"> </w:t>
      </w:r>
      <w:r w:rsidR="00836F2F">
        <w:rPr>
          <w:rtl/>
        </w:rPr>
        <w:t>ـ</w:t>
      </w:r>
      <w:r w:rsidR="007C74F1">
        <w:rPr>
          <w:rtl/>
        </w:rPr>
        <w:t xml:space="preserve"> </w:t>
      </w:r>
      <w:r>
        <w:rPr>
          <w:rtl/>
        </w:rPr>
        <w:t>وآخرهم</w:t>
      </w:r>
      <w:r w:rsidR="00852492">
        <w:rPr>
          <w:rtl/>
        </w:rPr>
        <w:t xml:space="preserve"> </w:t>
      </w:r>
      <w:r>
        <w:rPr>
          <w:rtl/>
        </w:rPr>
        <w:t>ممّن برز ونبغ واشتهر منهم هو شيخنا منتجب الدين</w:t>
      </w:r>
      <w:r w:rsidR="00836F2F">
        <w:rPr>
          <w:rtl/>
        </w:rPr>
        <w:t xml:space="preserve"> ،</w:t>
      </w:r>
      <w:r w:rsidR="007C74F1">
        <w:rPr>
          <w:rtl/>
        </w:rPr>
        <w:t xml:space="preserve"> </w:t>
      </w:r>
      <w:r>
        <w:rPr>
          <w:rtl/>
        </w:rPr>
        <w:t>ولم نعرف بعده أحداً ظهر</w:t>
      </w:r>
      <w:r w:rsidR="00852492">
        <w:rPr>
          <w:rtl/>
        </w:rPr>
        <w:t xml:space="preserve"> </w:t>
      </w:r>
      <w:r>
        <w:rPr>
          <w:rtl/>
        </w:rPr>
        <w:t>واشتهر من هذه الأسرة</w:t>
      </w:r>
      <w:r w:rsidR="00836F2F">
        <w:rPr>
          <w:rtl/>
        </w:rPr>
        <w:t xml:space="preserve"> ،</w:t>
      </w:r>
      <w:r w:rsidR="007C74F1">
        <w:rPr>
          <w:rtl/>
        </w:rPr>
        <w:t xml:space="preserve"> </w:t>
      </w:r>
      <w:r>
        <w:rPr>
          <w:rtl/>
        </w:rPr>
        <w:t>ولكن في خلال ه</w:t>
      </w:r>
      <w:r>
        <w:rPr>
          <w:rFonts w:hint="eastAsia"/>
          <w:rtl/>
        </w:rPr>
        <w:t>ذه</w:t>
      </w:r>
      <w:r>
        <w:rPr>
          <w:rtl/>
        </w:rPr>
        <w:t xml:space="preserve"> الفترة ظهر فيهم كثرة مرموقة من</w:t>
      </w:r>
      <w:r w:rsidR="00852492">
        <w:rPr>
          <w:rtl/>
        </w:rPr>
        <w:t xml:space="preserve"> </w:t>
      </w:r>
      <w:r>
        <w:rPr>
          <w:rtl/>
        </w:rPr>
        <w:t>أعلام نابهين وفقهاء ومحدّثين قلّ نظيرهم في سائر الأسر العلمية</w:t>
      </w:r>
      <w:r w:rsidR="00836F2F">
        <w:rPr>
          <w:rtl/>
        </w:rPr>
        <w:t xml:space="preserve"> ،</w:t>
      </w:r>
      <w:r w:rsidR="007C74F1">
        <w:rPr>
          <w:rtl/>
        </w:rPr>
        <w:t xml:space="preserve"> </w:t>
      </w:r>
      <w:r>
        <w:rPr>
          <w:rtl/>
        </w:rPr>
        <w:t>فيهم يضرب</w:t>
      </w:r>
      <w:r w:rsidR="00852492">
        <w:rPr>
          <w:rtl/>
        </w:rPr>
        <w:t xml:space="preserve"> </w:t>
      </w:r>
      <w:r>
        <w:rPr>
          <w:rtl/>
        </w:rPr>
        <w:t>المثل في كثرة الأعلام</w:t>
      </w:r>
      <w:r w:rsidR="00836F2F">
        <w:rPr>
          <w:rtl/>
        </w:rPr>
        <w:t xml:space="preserve"> ؛</w:t>
      </w:r>
      <w:r w:rsidR="007C74F1">
        <w:rPr>
          <w:rtl/>
        </w:rPr>
        <w:t xml:space="preserve"> </w:t>
      </w:r>
      <w:r>
        <w:rPr>
          <w:rtl/>
        </w:rPr>
        <w:t>فنرىٰ شيخنا الشهيد الثاني</w:t>
      </w:r>
      <w:r w:rsidR="00852492">
        <w:rPr>
          <w:rtl/>
        </w:rPr>
        <w:t xml:space="preserve"> </w:t>
      </w:r>
      <w:r w:rsidR="006E72D1" w:rsidRPr="00DA6958">
        <w:rPr>
          <w:rStyle w:val="rfdAlaem"/>
          <w:rtl/>
        </w:rPr>
        <w:t>رحمه‌الله</w:t>
      </w:r>
      <w:r w:rsidR="00852492">
        <w:rPr>
          <w:rtl/>
        </w:rPr>
        <w:t xml:space="preserve"> </w:t>
      </w:r>
      <w:r>
        <w:rPr>
          <w:rtl/>
        </w:rPr>
        <w:t>مثّل بهم في كتابه</w:t>
      </w:r>
      <w:r w:rsidR="00836F2F">
        <w:rPr>
          <w:rtl/>
        </w:rPr>
        <w:t xml:space="preserve"> :</w:t>
      </w:r>
      <w:r w:rsidR="007C74F1">
        <w:rPr>
          <w:rtl/>
        </w:rPr>
        <w:t xml:space="preserve"> </w:t>
      </w:r>
      <w:r w:rsidRPr="00C01C45">
        <w:rPr>
          <w:rStyle w:val="rfdBold2"/>
          <w:rtl/>
        </w:rPr>
        <w:t>الرعاية</w:t>
      </w:r>
      <w:r w:rsidR="00852492" w:rsidRPr="00C01C45">
        <w:rPr>
          <w:rStyle w:val="rfdBold2"/>
          <w:rtl/>
        </w:rPr>
        <w:t xml:space="preserve"> </w:t>
      </w:r>
      <w:r w:rsidRPr="00C01C45">
        <w:rPr>
          <w:rStyle w:val="rfdBold2"/>
          <w:rtl/>
        </w:rPr>
        <w:t>في شرح الدراية</w:t>
      </w:r>
      <w:r w:rsidR="00836F2F">
        <w:rPr>
          <w:rtl/>
        </w:rPr>
        <w:t xml:space="preserve"> ،</w:t>
      </w:r>
      <w:r w:rsidR="007C74F1">
        <w:rPr>
          <w:rtl/>
        </w:rPr>
        <w:t xml:space="preserve"> </w:t>
      </w:r>
      <w:r>
        <w:rPr>
          <w:rtl/>
        </w:rPr>
        <w:t>عن خمسة آباء برواية الشيخ الجليل بابويه ب</w:t>
      </w:r>
      <w:r>
        <w:rPr>
          <w:rFonts w:hint="eastAsia"/>
          <w:rtl/>
        </w:rPr>
        <w:t>ن</w:t>
      </w:r>
      <w:r>
        <w:rPr>
          <w:rtl/>
        </w:rPr>
        <w:t xml:space="preserve"> سعد ابن محمّد</w:t>
      </w:r>
      <w:r w:rsidR="00852492">
        <w:rPr>
          <w:rtl/>
        </w:rPr>
        <w:t xml:space="preserve"> </w:t>
      </w:r>
      <w:r>
        <w:rPr>
          <w:rtl/>
        </w:rPr>
        <w:t>بن الحسن بن الحسين بن علي بن الحسين بن بابويه عن أبيه سعد عن أبيه محمّد</w:t>
      </w:r>
      <w:r w:rsidR="00852492">
        <w:rPr>
          <w:rtl/>
        </w:rPr>
        <w:t xml:space="preserve"> </w:t>
      </w:r>
      <w:r>
        <w:rPr>
          <w:rtl/>
        </w:rPr>
        <w:t>عن أبيه الحسن عن أبيه الحسين»</w:t>
      </w:r>
      <w:r w:rsidRPr="00E732A3">
        <w:rPr>
          <w:rStyle w:val="rfdFootnotenum"/>
          <w:rtl/>
        </w:rPr>
        <w:t>(1)</w:t>
      </w:r>
      <w:r>
        <w:rPr>
          <w:rtl/>
        </w:rPr>
        <w:t>.</w:t>
      </w:r>
    </w:p>
    <w:p w14:paraId="1495B2E1" w14:textId="77777777" w:rsidR="00E732A3" w:rsidRDefault="00E732A3" w:rsidP="00E732A3">
      <w:pPr>
        <w:rPr>
          <w:rtl/>
        </w:rPr>
      </w:pPr>
      <w:r>
        <w:rPr>
          <w:rFonts w:hint="eastAsia"/>
          <w:rtl/>
        </w:rPr>
        <w:t>وقال</w:t>
      </w:r>
      <w:r>
        <w:rPr>
          <w:rtl/>
        </w:rPr>
        <w:t xml:space="preserve"> الميرزا عبد الله أفندي في </w:t>
      </w:r>
      <w:r w:rsidRPr="00C01C45">
        <w:rPr>
          <w:rStyle w:val="rfdBold2"/>
          <w:rtl/>
        </w:rPr>
        <w:t>رياض العلماء</w:t>
      </w:r>
      <w:r w:rsidR="00836F2F">
        <w:rPr>
          <w:rtl/>
        </w:rPr>
        <w:t xml:space="preserve"> ،</w:t>
      </w:r>
      <w:r w:rsidR="007C74F1">
        <w:rPr>
          <w:rtl/>
        </w:rPr>
        <w:t xml:space="preserve"> </w:t>
      </w:r>
      <w:r>
        <w:rPr>
          <w:rtl/>
        </w:rPr>
        <w:t>في ترجمة الحسين بن علي</w:t>
      </w:r>
      <w:r w:rsidR="00852492">
        <w:rPr>
          <w:rtl/>
        </w:rPr>
        <w:t xml:space="preserve"> </w:t>
      </w:r>
      <w:r>
        <w:rPr>
          <w:rtl/>
        </w:rPr>
        <w:t>بن بابويه</w:t>
      </w:r>
      <w:r w:rsidR="00836F2F">
        <w:rPr>
          <w:rtl/>
        </w:rPr>
        <w:t xml:space="preserve"> ،</w:t>
      </w:r>
      <w:r w:rsidR="007C74F1">
        <w:rPr>
          <w:rtl/>
        </w:rPr>
        <w:t xml:space="preserve"> </w:t>
      </w:r>
      <w:r>
        <w:rPr>
          <w:rtl/>
        </w:rPr>
        <w:t>الجدّ الأعلىٰ لمنتجب الدين</w:t>
      </w:r>
      <w:r w:rsidR="00836F2F">
        <w:rPr>
          <w:rtl/>
        </w:rPr>
        <w:t xml:space="preserve"> :</w:t>
      </w:r>
      <w:r w:rsidR="007C74F1">
        <w:rPr>
          <w:rtl/>
        </w:rPr>
        <w:t xml:space="preserve"> </w:t>
      </w:r>
      <w:r>
        <w:rPr>
          <w:rtl/>
        </w:rPr>
        <w:t>«وهو وأخوه وابن هذا الشيخ وسبطه</w:t>
      </w:r>
    </w:p>
    <w:p w14:paraId="4DFC1656" w14:textId="77777777" w:rsidR="00E732A3" w:rsidRDefault="00E732A3" w:rsidP="00E732A3">
      <w:pPr>
        <w:pStyle w:val="rfdLine"/>
        <w:rPr>
          <w:rtl/>
        </w:rPr>
      </w:pPr>
      <w:r>
        <w:rPr>
          <w:rtl/>
        </w:rPr>
        <w:t>__________</w:t>
      </w:r>
    </w:p>
    <w:p w14:paraId="5AF1CEB6" w14:textId="77777777" w:rsidR="00E732A3" w:rsidRDefault="00E732A3" w:rsidP="00E732A3">
      <w:pPr>
        <w:pStyle w:val="rfdFootnote0"/>
        <w:rPr>
          <w:rtl/>
        </w:rPr>
      </w:pPr>
      <w:r>
        <w:rPr>
          <w:rtl/>
        </w:rPr>
        <w:t>(1) انظر</w:t>
      </w:r>
      <w:r w:rsidR="00836F2F">
        <w:rPr>
          <w:rtl/>
        </w:rPr>
        <w:t xml:space="preserve"> :</w:t>
      </w:r>
      <w:r w:rsidR="007C74F1">
        <w:rPr>
          <w:rtl/>
        </w:rPr>
        <w:t xml:space="preserve"> </w:t>
      </w:r>
      <w:r>
        <w:rPr>
          <w:rtl/>
        </w:rPr>
        <w:t>الرعاية في علم الدراية</w:t>
      </w:r>
      <w:r w:rsidR="00836F2F">
        <w:rPr>
          <w:rtl/>
        </w:rPr>
        <w:t xml:space="preserve"> :</w:t>
      </w:r>
      <w:r w:rsidR="007C74F1">
        <w:rPr>
          <w:rtl/>
        </w:rPr>
        <w:t xml:space="preserve"> </w:t>
      </w:r>
      <w:r>
        <w:rPr>
          <w:rtl/>
        </w:rPr>
        <w:t>361.</w:t>
      </w:r>
    </w:p>
    <w:p w14:paraId="0994046C" w14:textId="77777777" w:rsidR="00E732A3" w:rsidRDefault="00F11B4F" w:rsidP="00C01C45">
      <w:pPr>
        <w:pStyle w:val="rfdNormal0"/>
        <w:rPr>
          <w:rtl/>
        </w:rPr>
      </w:pPr>
      <w:r>
        <w:rPr>
          <w:rtl/>
        </w:rPr>
        <w:br w:type="page"/>
      </w:r>
      <w:r w:rsidR="00E732A3">
        <w:rPr>
          <w:rFonts w:hint="eastAsia"/>
          <w:rtl/>
        </w:rPr>
        <w:t>وأحفاده</w:t>
      </w:r>
      <w:r w:rsidR="00E732A3">
        <w:rPr>
          <w:rtl/>
        </w:rPr>
        <w:t xml:space="preserve"> نازلاً إلىٰ زمن الشيخ منتجب الدين كلّهم كانوا من أكابر العلماء»</w:t>
      </w:r>
      <w:r w:rsidR="00E732A3" w:rsidRPr="00E732A3">
        <w:rPr>
          <w:rStyle w:val="rfdFootnotenum"/>
          <w:rtl/>
        </w:rPr>
        <w:t>(1)</w:t>
      </w:r>
      <w:r w:rsidR="00E732A3">
        <w:rPr>
          <w:rtl/>
        </w:rPr>
        <w:t>.</w:t>
      </w:r>
    </w:p>
    <w:p w14:paraId="0E7A50B8" w14:textId="77777777" w:rsidR="00E732A3" w:rsidRDefault="00E732A3" w:rsidP="00E732A3">
      <w:pPr>
        <w:rPr>
          <w:rtl/>
        </w:rPr>
      </w:pPr>
      <w:r>
        <w:rPr>
          <w:rFonts w:hint="eastAsia"/>
          <w:rtl/>
        </w:rPr>
        <w:t>وقال</w:t>
      </w:r>
      <w:r>
        <w:rPr>
          <w:rtl/>
        </w:rPr>
        <w:t xml:space="preserve"> السيّد محمّد صادق بحر العلوم</w:t>
      </w:r>
      <w:r w:rsidR="00836F2F">
        <w:rPr>
          <w:rtl/>
        </w:rPr>
        <w:t xml:space="preserve"> :</w:t>
      </w:r>
      <w:r w:rsidR="007C74F1">
        <w:rPr>
          <w:rtl/>
        </w:rPr>
        <w:t xml:space="preserve"> </w:t>
      </w:r>
      <w:r>
        <w:rPr>
          <w:rtl/>
        </w:rPr>
        <w:t>«يظهر من فهارس الشيوخ</w:t>
      </w:r>
      <w:r w:rsidR="00852492">
        <w:rPr>
          <w:rtl/>
        </w:rPr>
        <w:t xml:space="preserve"> </w:t>
      </w:r>
      <w:r>
        <w:rPr>
          <w:rtl/>
        </w:rPr>
        <w:t>ومعاجم التراجم فضل (آل بويه) بين أعلام الطائفة ومشايخ الأصحاب حيث</w:t>
      </w:r>
      <w:r w:rsidR="00852492">
        <w:rPr>
          <w:rtl/>
        </w:rPr>
        <w:t xml:space="preserve"> </w:t>
      </w:r>
      <w:r>
        <w:rPr>
          <w:rtl/>
        </w:rPr>
        <w:t>كانوا من سدنة العلم وحملة الحديث وأعيان فقهاء الإمامية</w:t>
      </w:r>
      <w:r w:rsidR="00836F2F">
        <w:rPr>
          <w:rtl/>
        </w:rPr>
        <w:t xml:space="preserve"> ،</w:t>
      </w:r>
      <w:r w:rsidR="007C74F1">
        <w:rPr>
          <w:rtl/>
        </w:rPr>
        <w:t xml:space="preserve"> </w:t>
      </w:r>
      <w:r>
        <w:rPr>
          <w:rtl/>
        </w:rPr>
        <w:t>وقد خدموا كثيراً</w:t>
      </w:r>
      <w:r w:rsidR="00852492">
        <w:rPr>
          <w:rtl/>
        </w:rPr>
        <w:t xml:space="preserve"> </w:t>
      </w:r>
      <w:r>
        <w:rPr>
          <w:rtl/>
        </w:rPr>
        <w:t>وساهموا في حفظ آثار أهل البيت</w:t>
      </w:r>
      <w:r w:rsidR="00852492">
        <w:rPr>
          <w:rtl/>
        </w:rPr>
        <w:t xml:space="preserve"> </w:t>
      </w:r>
      <w:r w:rsidR="00DA6958" w:rsidRPr="00DA6958">
        <w:rPr>
          <w:rStyle w:val="rfdAlaem"/>
          <w:rtl/>
        </w:rPr>
        <w:t>عليهم‌السلام</w:t>
      </w:r>
      <w:r w:rsidR="00852492">
        <w:rPr>
          <w:rtl/>
        </w:rPr>
        <w:t xml:space="preserve"> </w:t>
      </w:r>
      <w:r>
        <w:rPr>
          <w:rtl/>
        </w:rPr>
        <w:t xml:space="preserve">بمؤلّفاتهم </w:t>
      </w:r>
      <w:r>
        <w:rPr>
          <w:rFonts w:hint="eastAsia"/>
          <w:rtl/>
        </w:rPr>
        <w:t>ومرويّاتهم</w:t>
      </w:r>
      <w:r>
        <w:rPr>
          <w:rtl/>
        </w:rPr>
        <w:t>.</w:t>
      </w:r>
    </w:p>
    <w:p w14:paraId="05776024" w14:textId="77777777" w:rsidR="00E732A3" w:rsidRDefault="00E732A3" w:rsidP="00C01C45">
      <w:pPr>
        <w:rPr>
          <w:rtl/>
        </w:rPr>
      </w:pPr>
      <w:r>
        <w:rPr>
          <w:rFonts w:hint="eastAsia"/>
          <w:rtl/>
        </w:rPr>
        <w:t>ولكثرة</w:t>
      </w:r>
      <w:r>
        <w:rPr>
          <w:rtl/>
        </w:rPr>
        <w:t xml:space="preserve"> رجالات الأسرة (بنو بابويه) وتوفّر العلماء فيها</w:t>
      </w:r>
      <w:r w:rsidR="00836F2F">
        <w:rPr>
          <w:rtl/>
        </w:rPr>
        <w:t xml:space="preserve"> ،</w:t>
      </w:r>
      <w:r w:rsidR="007C74F1">
        <w:rPr>
          <w:rtl/>
        </w:rPr>
        <w:t xml:space="preserve"> </w:t>
      </w:r>
      <w:r>
        <w:rPr>
          <w:rtl/>
        </w:rPr>
        <w:t>ألّف الشيخ سليمان</w:t>
      </w:r>
      <w:r w:rsidR="00C01C45">
        <w:rPr>
          <w:rFonts w:hint="cs"/>
          <w:rtl/>
        </w:rPr>
        <w:t xml:space="preserve"> </w:t>
      </w:r>
      <w:r>
        <w:rPr>
          <w:rFonts w:hint="eastAsia"/>
          <w:rtl/>
        </w:rPr>
        <w:t>البحراني</w:t>
      </w:r>
      <w:r>
        <w:rPr>
          <w:rtl/>
        </w:rPr>
        <w:t xml:space="preserve"> رسالة مفردة في تراجم أعلام آل بويه</w:t>
      </w:r>
      <w:r w:rsidRPr="00E732A3">
        <w:rPr>
          <w:rStyle w:val="rfdFootnotenum"/>
          <w:rtl/>
        </w:rPr>
        <w:t>(2)</w:t>
      </w:r>
      <w:r>
        <w:rPr>
          <w:rtl/>
        </w:rPr>
        <w:t xml:space="preserve"> نقل عنه الشيخ أبو علي الحائري</w:t>
      </w:r>
      <w:r w:rsidR="00C01C45">
        <w:rPr>
          <w:rFonts w:hint="cs"/>
          <w:rtl/>
        </w:rPr>
        <w:t xml:space="preserve"> </w:t>
      </w:r>
      <w:r>
        <w:rPr>
          <w:rFonts w:hint="eastAsia"/>
          <w:rtl/>
        </w:rPr>
        <w:t>في</w:t>
      </w:r>
      <w:r>
        <w:rPr>
          <w:rtl/>
        </w:rPr>
        <w:t xml:space="preserve"> </w:t>
      </w:r>
      <w:r w:rsidRPr="00C01C45">
        <w:rPr>
          <w:rStyle w:val="rfdBold2"/>
          <w:rtl/>
        </w:rPr>
        <w:t>منتهىٰ المقال</w:t>
      </w:r>
      <w:r>
        <w:rPr>
          <w:rtl/>
        </w:rPr>
        <w:t xml:space="preserve"> في ترجمة منتجب الدين.</w:t>
      </w:r>
    </w:p>
    <w:p w14:paraId="4FAFE885" w14:textId="77777777" w:rsidR="00E732A3" w:rsidRDefault="00E732A3" w:rsidP="00E732A3">
      <w:pPr>
        <w:rPr>
          <w:rtl/>
        </w:rPr>
      </w:pPr>
      <w:r>
        <w:rPr>
          <w:rFonts w:hint="eastAsia"/>
          <w:rtl/>
        </w:rPr>
        <w:t>والأسرة</w:t>
      </w:r>
      <w:r>
        <w:rPr>
          <w:rtl/>
        </w:rPr>
        <w:t xml:space="preserve"> أصلها من قم ثمّ نزح كثير منهم إلىٰ الري واستوطنوها</w:t>
      </w:r>
      <w:r w:rsidR="00836F2F">
        <w:rPr>
          <w:rtl/>
        </w:rPr>
        <w:t xml:space="preserve"> ؛</w:t>
      </w:r>
      <w:r w:rsidR="007C74F1">
        <w:rPr>
          <w:rtl/>
        </w:rPr>
        <w:t xml:space="preserve"> </w:t>
      </w:r>
      <w:r>
        <w:rPr>
          <w:rtl/>
        </w:rPr>
        <w:t>ولا ندري متىٰ</w:t>
      </w:r>
      <w:r w:rsidR="00852492">
        <w:rPr>
          <w:rtl/>
        </w:rPr>
        <w:t xml:space="preserve"> </w:t>
      </w:r>
      <w:r>
        <w:rPr>
          <w:rtl/>
        </w:rPr>
        <w:t>كان ذلك ولا الأوّل منهم</w:t>
      </w:r>
      <w:r w:rsidR="00836F2F">
        <w:rPr>
          <w:rtl/>
        </w:rPr>
        <w:t xml:space="preserve"> ،</w:t>
      </w:r>
      <w:r w:rsidR="007C74F1">
        <w:rPr>
          <w:rtl/>
        </w:rPr>
        <w:t xml:space="preserve"> </w:t>
      </w:r>
      <w:r>
        <w:rPr>
          <w:rtl/>
        </w:rPr>
        <w:t>فترىٰ أنّ الشيخ منتجب الدين ينسبونه رازيّاً ولا</w:t>
      </w:r>
      <w:r w:rsidR="00852492">
        <w:rPr>
          <w:rtl/>
        </w:rPr>
        <w:t xml:space="preserve"> </w:t>
      </w:r>
      <w:r>
        <w:rPr>
          <w:rtl/>
        </w:rPr>
        <w:t>ينسبونه قمّياً.</w:t>
      </w:r>
    </w:p>
    <w:p w14:paraId="2A780CEF" w14:textId="77777777" w:rsidR="00E732A3" w:rsidRDefault="00E732A3" w:rsidP="00E732A3">
      <w:pPr>
        <w:rPr>
          <w:rtl/>
        </w:rPr>
      </w:pPr>
      <w:r>
        <w:rPr>
          <w:rFonts w:hint="eastAsia"/>
          <w:rtl/>
        </w:rPr>
        <w:t>وقد</w:t>
      </w:r>
      <w:r>
        <w:rPr>
          <w:rtl/>
        </w:rPr>
        <w:t xml:space="preserve"> وصف هو في </w:t>
      </w:r>
      <w:r w:rsidRPr="00C01C45">
        <w:rPr>
          <w:rStyle w:val="rfdBold2"/>
          <w:rtl/>
        </w:rPr>
        <w:t>الفهرست</w:t>
      </w:r>
      <w:r>
        <w:rPr>
          <w:rtl/>
        </w:rPr>
        <w:t xml:space="preserve"> جدّه شمس الإسلام حسكا</w:t>
      </w:r>
      <w:r w:rsidR="00836F2F">
        <w:rPr>
          <w:rtl/>
        </w:rPr>
        <w:t xml:space="preserve"> ،</w:t>
      </w:r>
      <w:r w:rsidR="007C74F1">
        <w:rPr>
          <w:rtl/>
        </w:rPr>
        <w:t xml:space="preserve"> </w:t>
      </w:r>
      <w:r>
        <w:rPr>
          <w:rtl/>
        </w:rPr>
        <w:t>فقال</w:t>
      </w:r>
      <w:r w:rsidR="00836F2F">
        <w:rPr>
          <w:rtl/>
        </w:rPr>
        <w:t xml:space="preserve"> :</w:t>
      </w:r>
      <w:r w:rsidR="007C74F1">
        <w:rPr>
          <w:rtl/>
        </w:rPr>
        <w:t xml:space="preserve"> </w:t>
      </w:r>
      <w:r>
        <w:rPr>
          <w:rtl/>
        </w:rPr>
        <w:t>القمّي نزيل</w:t>
      </w:r>
      <w:r w:rsidR="00852492">
        <w:rPr>
          <w:rtl/>
        </w:rPr>
        <w:t xml:space="preserve"> </w:t>
      </w:r>
      <w:r>
        <w:rPr>
          <w:rtl/>
        </w:rPr>
        <w:t>الري</w:t>
      </w:r>
      <w:r w:rsidR="00836F2F">
        <w:rPr>
          <w:rtl/>
        </w:rPr>
        <w:t xml:space="preserve"> ،</w:t>
      </w:r>
      <w:r w:rsidR="007C74F1">
        <w:rPr>
          <w:rtl/>
        </w:rPr>
        <w:t xml:space="preserve"> </w:t>
      </w:r>
      <w:r>
        <w:rPr>
          <w:rtl/>
        </w:rPr>
        <w:t>ويبدو أنّ انتقالهم إلىٰ الري كان أسبق من هذا</w:t>
      </w:r>
      <w:r w:rsidR="00836F2F">
        <w:rPr>
          <w:rtl/>
        </w:rPr>
        <w:t xml:space="preserve"> ،</w:t>
      </w:r>
      <w:r w:rsidR="007C74F1">
        <w:rPr>
          <w:rtl/>
        </w:rPr>
        <w:t xml:space="preserve"> </w:t>
      </w:r>
      <w:r>
        <w:rPr>
          <w:rtl/>
        </w:rPr>
        <w:t>وربّما كان منذ عهد الشيخ</w:t>
      </w:r>
      <w:r w:rsidR="00852492">
        <w:rPr>
          <w:rtl/>
        </w:rPr>
        <w:t xml:space="preserve"> </w:t>
      </w:r>
      <w:r>
        <w:rPr>
          <w:rtl/>
        </w:rPr>
        <w:t>أبي جعفر الصدوق المتوفّىٰ سنة (381 ه</w:t>
      </w:r>
      <w:r w:rsidR="00836F2F">
        <w:rPr>
          <w:rtl/>
        </w:rPr>
        <w:t xml:space="preserve"> ـ</w:t>
      </w:r>
      <w:r w:rsidR="007C74F1">
        <w:rPr>
          <w:rtl/>
        </w:rPr>
        <w:t>)</w:t>
      </w:r>
      <w:r w:rsidR="00836F2F">
        <w:rPr>
          <w:rtl/>
        </w:rPr>
        <w:t xml:space="preserve"> ،</w:t>
      </w:r>
      <w:r w:rsidR="007C74F1">
        <w:rPr>
          <w:rtl/>
        </w:rPr>
        <w:t xml:space="preserve"> </w:t>
      </w:r>
      <w:r>
        <w:rPr>
          <w:rtl/>
        </w:rPr>
        <w:t>وهو عمّ جدّ جدّ منتجب الدين فلعلّه</w:t>
      </w:r>
      <w:r w:rsidR="00852492">
        <w:rPr>
          <w:rtl/>
        </w:rPr>
        <w:t xml:space="preserve"> </w:t>
      </w:r>
      <w:r>
        <w:rPr>
          <w:rtl/>
        </w:rPr>
        <w:t>هو أوّل من انتقل منهم إلىٰ الري لصِلات</w:t>
      </w:r>
      <w:r>
        <w:rPr>
          <w:rFonts w:hint="eastAsia"/>
          <w:rtl/>
        </w:rPr>
        <w:t>ه</w:t>
      </w:r>
      <w:r>
        <w:rPr>
          <w:rtl/>
        </w:rPr>
        <w:t xml:space="preserve"> الوثيقة بحاكمها ركن الدولة البويهي وهو</w:t>
      </w:r>
      <w:r w:rsidR="00852492">
        <w:rPr>
          <w:rtl/>
        </w:rPr>
        <w:t xml:space="preserve"> </w:t>
      </w:r>
      <w:r>
        <w:rPr>
          <w:rtl/>
        </w:rPr>
        <w:t>قد توفّي بالري وقبره بها يزار»</w:t>
      </w:r>
      <w:r w:rsidRPr="00E732A3">
        <w:rPr>
          <w:rStyle w:val="rfdFootnotenum"/>
          <w:rtl/>
        </w:rPr>
        <w:t>(3)</w:t>
      </w:r>
      <w:r>
        <w:rPr>
          <w:rtl/>
        </w:rPr>
        <w:t>.</w:t>
      </w:r>
    </w:p>
    <w:p w14:paraId="5A9505C3" w14:textId="77777777" w:rsidR="005B136D" w:rsidRDefault="00E732A3" w:rsidP="00E732A3">
      <w:pPr>
        <w:rPr>
          <w:rtl/>
        </w:rPr>
      </w:pPr>
      <w:r>
        <w:rPr>
          <w:rFonts w:hint="eastAsia"/>
          <w:rtl/>
        </w:rPr>
        <w:t>وقد</w:t>
      </w:r>
      <w:r>
        <w:rPr>
          <w:rtl/>
        </w:rPr>
        <w:t xml:space="preserve"> ذكر منتجب الدين في </w:t>
      </w:r>
      <w:r w:rsidRPr="00135CE2">
        <w:rPr>
          <w:rStyle w:val="rfdBold2"/>
          <w:rtl/>
        </w:rPr>
        <w:t>فهرسته</w:t>
      </w:r>
      <w:r>
        <w:rPr>
          <w:rtl/>
        </w:rPr>
        <w:t xml:space="preserve"> ترجمة لجماعة من أسرته الكريمة (آل</w:t>
      </w:r>
    </w:p>
    <w:p w14:paraId="220AFAFC" w14:textId="77777777" w:rsidR="00E732A3" w:rsidRDefault="00E732A3" w:rsidP="00E732A3">
      <w:pPr>
        <w:pStyle w:val="rfdLine"/>
        <w:rPr>
          <w:rtl/>
        </w:rPr>
      </w:pPr>
      <w:r>
        <w:rPr>
          <w:rtl/>
        </w:rPr>
        <w:t>__________</w:t>
      </w:r>
    </w:p>
    <w:p w14:paraId="1A4B53AA" w14:textId="77777777" w:rsidR="00E732A3" w:rsidRDefault="00E732A3" w:rsidP="00E732A3">
      <w:pPr>
        <w:pStyle w:val="rfdFootnote0"/>
        <w:rPr>
          <w:rtl/>
        </w:rPr>
      </w:pPr>
      <w:r>
        <w:rPr>
          <w:rtl/>
        </w:rPr>
        <w:t>(1) رياض العلماء 4 / 140.</w:t>
      </w:r>
    </w:p>
    <w:p w14:paraId="56D56A7C" w14:textId="77777777" w:rsidR="00E732A3" w:rsidRDefault="00E732A3" w:rsidP="00E732A3">
      <w:pPr>
        <w:pStyle w:val="rfdFootnote0"/>
        <w:rPr>
          <w:rtl/>
        </w:rPr>
      </w:pPr>
      <w:r>
        <w:rPr>
          <w:rtl/>
        </w:rPr>
        <w:t>(2) انظر</w:t>
      </w:r>
      <w:r w:rsidR="00836F2F">
        <w:rPr>
          <w:rtl/>
        </w:rPr>
        <w:t xml:space="preserve"> :</w:t>
      </w:r>
      <w:r w:rsidR="007C74F1">
        <w:rPr>
          <w:rtl/>
        </w:rPr>
        <w:t xml:space="preserve"> </w:t>
      </w:r>
      <w:r>
        <w:rPr>
          <w:rtl/>
        </w:rPr>
        <w:t>فهرست آل بابويه وعلماء البحرين</w:t>
      </w:r>
      <w:r w:rsidR="00836F2F">
        <w:rPr>
          <w:rtl/>
        </w:rPr>
        <w:t xml:space="preserve"> :</w:t>
      </w:r>
      <w:r w:rsidR="007C74F1">
        <w:rPr>
          <w:rtl/>
        </w:rPr>
        <w:t xml:space="preserve"> </w:t>
      </w:r>
      <w:r>
        <w:rPr>
          <w:rtl/>
        </w:rPr>
        <w:t>31</w:t>
      </w:r>
      <w:r w:rsidR="007C74F1">
        <w:rPr>
          <w:rtl/>
        </w:rPr>
        <w:t xml:space="preserve"> </w:t>
      </w:r>
      <w:r w:rsidR="00836F2F">
        <w:rPr>
          <w:rtl/>
        </w:rPr>
        <w:t>ـ</w:t>
      </w:r>
      <w:r w:rsidR="007C74F1">
        <w:rPr>
          <w:rtl/>
        </w:rPr>
        <w:t xml:space="preserve"> </w:t>
      </w:r>
      <w:r>
        <w:rPr>
          <w:rtl/>
        </w:rPr>
        <w:t>63.</w:t>
      </w:r>
    </w:p>
    <w:p w14:paraId="54630D0F" w14:textId="77777777" w:rsidR="00E732A3" w:rsidRDefault="00E732A3" w:rsidP="00E732A3">
      <w:pPr>
        <w:pStyle w:val="rfdFootnote0"/>
        <w:rPr>
          <w:rtl/>
        </w:rPr>
      </w:pPr>
      <w:r>
        <w:rPr>
          <w:rtl/>
        </w:rPr>
        <w:t>(3) مقدّمة فهرست منتجب بتعليق السيّد عبد العزيز الطباطبائي</w:t>
      </w:r>
      <w:r w:rsidR="00836F2F">
        <w:rPr>
          <w:rtl/>
        </w:rPr>
        <w:t xml:space="preserve"> :</w:t>
      </w:r>
      <w:r w:rsidR="007C74F1">
        <w:rPr>
          <w:rtl/>
        </w:rPr>
        <w:t xml:space="preserve"> </w:t>
      </w:r>
      <w:r>
        <w:rPr>
          <w:rtl/>
        </w:rPr>
        <w:t>7.</w:t>
      </w:r>
    </w:p>
    <w:p w14:paraId="76F8D582" w14:textId="77777777" w:rsidR="00E732A3" w:rsidRDefault="00F11B4F" w:rsidP="00135CE2">
      <w:pPr>
        <w:pStyle w:val="rfdNormal0"/>
        <w:rPr>
          <w:rtl/>
        </w:rPr>
      </w:pPr>
      <w:r>
        <w:rPr>
          <w:rtl/>
        </w:rPr>
        <w:br w:type="page"/>
      </w:r>
      <w:r w:rsidR="00E732A3">
        <w:rPr>
          <w:rFonts w:hint="eastAsia"/>
          <w:rtl/>
        </w:rPr>
        <w:t>بويه</w:t>
      </w:r>
      <w:r w:rsidR="00E732A3">
        <w:rPr>
          <w:rtl/>
        </w:rPr>
        <w:t>)</w:t>
      </w:r>
      <w:r w:rsidR="00E732A3" w:rsidRPr="00E732A3">
        <w:rPr>
          <w:rStyle w:val="rfdFootnotenum"/>
          <w:rtl/>
        </w:rPr>
        <w:t>(1)</w:t>
      </w:r>
      <w:r w:rsidR="00836F2F">
        <w:rPr>
          <w:rtl/>
        </w:rPr>
        <w:t xml:space="preserve"> ؛</w:t>
      </w:r>
      <w:r w:rsidR="007C74F1">
        <w:rPr>
          <w:rtl/>
        </w:rPr>
        <w:t xml:space="preserve"> </w:t>
      </w:r>
      <w:r w:rsidR="00E732A3">
        <w:rPr>
          <w:rtl/>
        </w:rPr>
        <w:t>ولسان حاله قول الفرزدق الشاعر</w:t>
      </w:r>
      <w:r w:rsidR="00836F2F">
        <w:rPr>
          <w:rtl/>
        </w:rPr>
        <w:t xml:space="preserve"> :</w:t>
      </w:r>
      <w:r w:rsidR="007C74F1">
        <w:rPr>
          <w:rtl/>
        </w:rPr>
        <w:t xml:space="preserve"> </w:t>
      </w:r>
    </w:p>
    <w:tbl>
      <w:tblPr>
        <w:bidiVisual/>
        <w:tblW w:w="5000" w:type="pct"/>
        <w:tblLook w:val="01E0" w:firstRow="1" w:lastRow="1" w:firstColumn="1" w:lastColumn="1" w:noHBand="0" w:noVBand="0"/>
      </w:tblPr>
      <w:tblGrid>
        <w:gridCol w:w="3538"/>
        <w:gridCol w:w="295"/>
        <w:gridCol w:w="3538"/>
      </w:tblGrid>
      <w:tr w:rsidR="00135CE2" w14:paraId="479E59DF" w14:textId="77777777">
        <w:tc>
          <w:tcPr>
            <w:tcW w:w="2400" w:type="pct"/>
          </w:tcPr>
          <w:p w14:paraId="4323CCFE" w14:textId="77777777" w:rsidR="00135CE2" w:rsidRDefault="00135CE2" w:rsidP="00821938">
            <w:pPr>
              <w:pStyle w:val="rfdPoem"/>
              <w:rPr>
                <w:rtl/>
              </w:rPr>
            </w:pPr>
            <w:r>
              <w:rPr>
                <w:rFonts w:hint="eastAsia"/>
                <w:rtl/>
              </w:rPr>
              <w:t>أولئكَ</w:t>
            </w:r>
            <w:r>
              <w:rPr>
                <w:rtl/>
              </w:rPr>
              <w:t xml:space="preserve"> آبائي فَجِئْني بِمِثلِهمْ</w:t>
            </w:r>
            <w:r w:rsidRPr="00B15854">
              <w:rPr>
                <w:rStyle w:val="rfdPoemTiniCharChar"/>
                <w:rtl/>
              </w:rPr>
              <w:br/>
              <w:t> </w:t>
            </w:r>
          </w:p>
        </w:tc>
        <w:tc>
          <w:tcPr>
            <w:tcW w:w="200" w:type="pct"/>
          </w:tcPr>
          <w:p w14:paraId="4F7C1459" w14:textId="77777777" w:rsidR="00135CE2" w:rsidRDefault="00135CE2" w:rsidP="00821938">
            <w:pPr>
              <w:pStyle w:val="rfdPoem"/>
              <w:rPr>
                <w:rtl/>
              </w:rPr>
            </w:pPr>
          </w:p>
        </w:tc>
        <w:tc>
          <w:tcPr>
            <w:tcW w:w="2400" w:type="pct"/>
          </w:tcPr>
          <w:p w14:paraId="66257FA2" w14:textId="77777777" w:rsidR="00135CE2" w:rsidRDefault="00135CE2" w:rsidP="00821938">
            <w:pPr>
              <w:pStyle w:val="rfdPoem"/>
              <w:rPr>
                <w:rtl/>
              </w:rPr>
            </w:pPr>
            <w:r>
              <w:rPr>
                <w:rFonts w:hint="eastAsia"/>
                <w:rtl/>
              </w:rPr>
              <w:t>إذا</w:t>
            </w:r>
            <w:r>
              <w:rPr>
                <w:rtl/>
              </w:rPr>
              <w:t xml:space="preserve"> جَمَعَتنا يا جَريرُ المَجَامِعُ</w:t>
            </w:r>
            <w:r w:rsidRPr="00E732A3">
              <w:rPr>
                <w:rStyle w:val="rfdFootnotenum"/>
                <w:rtl/>
              </w:rPr>
              <w:t>(2)</w:t>
            </w:r>
            <w:r w:rsidRPr="00B15854">
              <w:rPr>
                <w:rStyle w:val="rfdPoemTiniCharChar"/>
                <w:rtl/>
              </w:rPr>
              <w:br/>
              <w:t> </w:t>
            </w:r>
          </w:p>
        </w:tc>
      </w:tr>
    </w:tbl>
    <w:p w14:paraId="20EA88B2" w14:textId="77777777" w:rsidR="00E732A3" w:rsidRDefault="00E732A3" w:rsidP="00E732A3">
      <w:pPr>
        <w:rPr>
          <w:rtl/>
        </w:rPr>
      </w:pPr>
      <w:r>
        <w:rPr>
          <w:rFonts w:hint="eastAsia"/>
          <w:rtl/>
        </w:rPr>
        <w:t>وقد</w:t>
      </w:r>
      <w:r>
        <w:rPr>
          <w:rtl/>
        </w:rPr>
        <w:t xml:space="preserve"> اقتبسنا منه ترجمة باقة عطرة منهم</w:t>
      </w:r>
      <w:r w:rsidR="00836F2F">
        <w:rPr>
          <w:rtl/>
        </w:rPr>
        <w:t xml:space="preserve"> ،</w:t>
      </w:r>
      <w:r w:rsidR="007C74F1">
        <w:rPr>
          <w:rtl/>
        </w:rPr>
        <w:t xml:space="preserve"> </w:t>
      </w:r>
      <w:r>
        <w:rPr>
          <w:rtl/>
        </w:rPr>
        <w:t>فيما سبق.</w:t>
      </w:r>
    </w:p>
    <w:p w14:paraId="608ACF7B" w14:textId="77777777" w:rsidR="005B136D" w:rsidRDefault="00E732A3" w:rsidP="00135CE2">
      <w:pPr>
        <w:pStyle w:val="rfdBold1"/>
        <w:rPr>
          <w:rtl/>
        </w:rPr>
      </w:pPr>
      <w:r>
        <w:rPr>
          <w:rtl/>
        </w:rPr>
        <w:t>2</w:t>
      </w:r>
      <w:r w:rsidR="00836F2F">
        <w:rPr>
          <w:rtl/>
        </w:rPr>
        <w:t xml:space="preserve"> ـ</w:t>
      </w:r>
      <w:r w:rsidR="007C74F1">
        <w:rPr>
          <w:rtl/>
        </w:rPr>
        <w:t xml:space="preserve"> </w:t>
      </w:r>
      <w:r>
        <w:rPr>
          <w:rtl/>
        </w:rPr>
        <w:t>أسرة آل الخزاعي</w:t>
      </w:r>
      <w:r w:rsidR="00836F2F">
        <w:rPr>
          <w:rtl/>
        </w:rPr>
        <w:t xml:space="preserve"> :</w:t>
      </w:r>
    </w:p>
    <w:p w14:paraId="48469213" w14:textId="77777777" w:rsidR="00E732A3" w:rsidRDefault="00E732A3" w:rsidP="00E732A3">
      <w:pPr>
        <w:rPr>
          <w:rtl/>
        </w:rPr>
      </w:pPr>
      <w:r>
        <w:rPr>
          <w:rFonts w:hint="eastAsia"/>
          <w:rtl/>
        </w:rPr>
        <w:t>وهذه</w:t>
      </w:r>
      <w:r>
        <w:rPr>
          <w:rtl/>
        </w:rPr>
        <w:t xml:space="preserve"> الأسرة العلمية الكريمة (أسرة خزاعة)</w:t>
      </w:r>
      <w:r w:rsidR="00852492">
        <w:rPr>
          <w:rtl/>
        </w:rPr>
        <w:t xml:space="preserve"> </w:t>
      </w:r>
      <w:r>
        <w:rPr>
          <w:rtl/>
        </w:rPr>
        <w:t>أسرة شيعية ومن القبائل القاطنة</w:t>
      </w:r>
      <w:r w:rsidR="00852492">
        <w:rPr>
          <w:rtl/>
        </w:rPr>
        <w:t xml:space="preserve"> </w:t>
      </w:r>
      <w:r>
        <w:rPr>
          <w:rtl/>
        </w:rPr>
        <w:t>بمكّة</w:t>
      </w:r>
      <w:r w:rsidR="00836F2F">
        <w:rPr>
          <w:rtl/>
        </w:rPr>
        <w:t xml:space="preserve"> ،</w:t>
      </w:r>
      <w:r w:rsidR="007C74F1">
        <w:rPr>
          <w:rtl/>
        </w:rPr>
        <w:t xml:space="preserve"> </w:t>
      </w:r>
      <w:r>
        <w:rPr>
          <w:rtl/>
        </w:rPr>
        <w:t>وكانوا أنصار بني هاشم منذ بداية الدعوة الإسلامية ثمّ اعتبروا في عداد</w:t>
      </w:r>
      <w:r w:rsidR="00852492">
        <w:rPr>
          <w:rtl/>
        </w:rPr>
        <w:t xml:space="preserve"> </w:t>
      </w:r>
      <w:r>
        <w:rPr>
          <w:rtl/>
        </w:rPr>
        <w:t>الشيعة أكثر فأكثر</w:t>
      </w:r>
      <w:r w:rsidRPr="00E732A3">
        <w:rPr>
          <w:rStyle w:val="rfdFootnotenum"/>
          <w:rtl/>
        </w:rPr>
        <w:t>(3)</w:t>
      </w:r>
      <w:r>
        <w:rPr>
          <w:rtl/>
        </w:rPr>
        <w:t>.</w:t>
      </w:r>
    </w:p>
    <w:p w14:paraId="565ECE6C" w14:textId="77777777" w:rsidR="00E732A3" w:rsidRDefault="00E732A3" w:rsidP="00135CE2">
      <w:pPr>
        <w:rPr>
          <w:rtl/>
        </w:rPr>
      </w:pPr>
      <w:r>
        <w:rPr>
          <w:rFonts w:hint="eastAsia"/>
          <w:rtl/>
        </w:rPr>
        <w:t>وقد</w:t>
      </w:r>
      <w:r>
        <w:rPr>
          <w:rtl/>
        </w:rPr>
        <w:t xml:space="preserve"> نزح بعض أفراد هذه الأسرة إلىٰ نيسابور أوّلاً ومنها إلىٰ</w:t>
      </w:r>
      <w:r w:rsidR="00852492">
        <w:rPr>
          <w:rtl/>
        </w:rPr>
        <w:t xml:space="preserve"> </w:t>
      </w:r>
      <w:r>
        <w:rPr>
          <w:rtl/>
        </w:rPr>
        <w:t>الري في القرن</w:t>
      </w:r>
      <w:r w:rsidR="00135CE2">
        <w:rPr>
          <w:rFonts w:hint="cs"/>
          <w:rtl/>
        </w:rPr>
        <w:t xml:space="preserve"> </w:t>
      </w:r>
      <w:r>
        <w:rPr>
          <w:rFonts w:hint="eastAsia"/>
          <w:rtl/>
        </w:rPr>
        <w:t>الخامس</w:t>
      </w:r>
      <w:r>
        <w:rPr>
          <w:rtl/>
        </w:rPr>
        <w:t xml:space="preserve"> فتوطّنوها</w:t>
      </w:r>
      <w:r w:rsidR="007C74F1">
        <w:rPr>
          <w:rtl/>
        </w:rPr>
        <w:t xml:space="preserve"> </w:t>
      </w:r>
      <w:r w:rsidR="00836F2F">
        <w:rPr>
          <w:rtl/>
        </w:rPr>
        <w:t>ـ</w:t>
      </w:r>
      <w:r w:rsidR="007C74F1">
        <w:rPr>
          <w:rtl/>
        </w:rPr>
        <w:t xml:space="preserve"> </w:t>
      </w:r>
      <w:r>
        <w:rPr>
          <w:rtl/>
        </w:rPr>
        <w:t>فعرفوا بالنيسابوري الخزاعي</w:t>
      </w:r>
      <w:r w:rsidR="007C74F1">
        <w:rPr>
          <w:rtl/>
        </w:rPr>
        <w:t xml:space="preserve"> </w:t>
      </w:r>
      <w:r w:rsidR="00836F2F">
        <w:rPr>
          <w:rtl/>
        </w:rPr>
        <w:t>ـ</w:t>
      </w:r>
      <w:r w:rsidR="007C74F1">
        <w:rPr>
          <w:rtl/>
        </w:rPr>
        <w:t xml:space="preserve"> </w:t>
      </w:r>
      <w:r>
        <w:rPr>
          <w:rtl/>
        </w:rPr>
        <w:t>وهم خزاعيّون من بني</w:t>
      </w:r>
      <w:r w:rsidR="00135CE2">
        <w:rPr>
          <w:rFonts w:hint="cs"/>
          <w:rtl/>
        </w:rPr>
        <w:t xml:space="preserve"> </w:t>
      </w:r>
      <w:r>
        <w:rPr>
          <w:rFonts w:hint="eastAsia"/>
          <w:rtl/>
        </w:rPr>
        <w:t>خُزاعة</w:t>
      </w:r>
      <w:r>
        <w:rPr>
          <w:rtl/>
        </w:rPr>
        <w:t xml:space="preserve"> ينتهي نسبهم إلىٰ بديل بن ورقاء الخزاعي من أصحاب رسول الله</w:t>
      </w:r>
      <w:r w:rsidR="007C74F1">
        <w:rPr>
          <w:rtl/>
        </w:rPr>
        <w:t xml:space="preserve"> </w:t>
      </w:r>
      <w:r w:rsidR="00D13E73" w:rsidRPr="00D13E73">
        <w:rPr>
          <w:rStyle w:val="rfdAlaem"/>
          <w:rtl/>
        </w:rPr>
        <w:t>صلى‌الله‌عليه‌وآله</w:t>
      </w:r>
      <w:r w:rsidR="007C74F1">
        <w:rPr>
          <w:rtl/>
        </w:rPr>
        <w:t xml:space="preserve"> </w:t>
      </w:r>
      <w:r w:rsidR="00836F2F">
        <w:rPr>
          <w:rtl/>
        </w:rPr>
        <w:t>،</w:t>
      </w:r>
      <w:r w:rsidR="007C74F1">
        <w:rPr>
          <w:rtl/>
        </w:rPr>
        <w:t xml:space="preserve"> </w:t>
      </w:r>
      <w:r>
        <w:rPr>
          <w:rtl/>
        </w:rPr>
        <w:t>ومن الموالين لأمير المؤمنين</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وأولاده عبد الله ومحمّد وعبد الرحمن ممّن</w:t>
      </w:r>
      <w:r w:rsidR="00852492">
        <w:rPr>
          <w:rtl/>
        </w:rPr>
        <w:t xml:space="preserve"> </w:t>
      </w:r>
      <w:r>
        <w:rPr>
          <w:rtl/>
        </w:rPr>
        <w:t>شهدوا صفّين مع أمير المؤمنين</w:t>
      </w:r>
      <w:r w:rsidR="00852492">
        <w:rPr>
          <w:rtl/>
        </w:rPr>
        <w:t xml:space="preserve"> </w:t>
      </w:r>
      <w:r w:rsidR="006E72D1" w:rsidRPr="00DA6958">
        <w:rPr>
          <w:rStyle w:val="rfdAlaem"/>
          <w:rtl/>
        </w:rPr>
        <w:t>عليه‌السلام</w:t>
      </w:r>
      <w:r w:rsidR="00852492">
        <w:rPr>
          <w:rtl/>
        </w:rPr>
        <w:t xml:space="preserve"> </w:t>
      </w:r>
      <w:r>
        <w:rPr>
          <w:rtl/>
        </w:rPr>
        <w:t>واستشهدوا بها</w:t>
      </w:r>
      <w:r w:rsidRPr="00E732A3">
        <w:rPr>
          <w:rStyle w:val="rfdFootnotenum"/>
          <w:rtl/>
        </w:rPr>
        <w:t>(4)</w:t>
      </w:r>
      <w:r>
        <w:rPr>
          <w:rtl/>
        </w:rPr>
        <w:t>.</w:t>
      </w:r>
    </w:p>
    <w:p w14:paraId="0E21F82E" w14:textId="77777777" w:rsidR="005B136D" w:rsidRDefault="00E732A3" w:rsidP="00135CE2">
      <w:pPr>
        <w:rPr>
          <w:rtl/>
        </w:rPr>
      </w:pPr>
      <w:r>
        <w:rPr>
          <w:rFonts w:hint="eastAsia"/>
          <w:rtl/>
        </w:rPr>
        <w:t>قال</w:t>
      </w:r>
      <w:r>
        <w:rPr>
          <w:rtl/>
        </w:rPr>
        <w:t xml:space="preserve"> في </w:t>
      </w:r>
      <w:r w:rsidRPr="00135CE2">
        <w:rPr>
          <w:rStyle w:val="rfdBold2"/>
          <w:rtl/>
        </w:rPr>
        <w:t>رياض العلماء</w:t>
      </w:r>
      <w:r>
        <w:rPr>
          <w:rtl/>
        </w:rPr>
        <w:t xml:space="preserve"> في ترجمة الشيخ أبي الفتوح الرازي</w:t>
      </w:r>
      <w:r w:rsidR="00836F2F">
        <w:rPr>
          <w:rtl/>
        </w:rPr>
        <w:t xml:space="preserve"> :</w:t>
      </w:r>
      <w:r w:rsidR="007C74F1">
        <w:rPr>
          <w:rtl/>
        </w:rPr>
        <w:t xml:space="preserve"> </w:t>
      </w:r>
      <w:r>
        <w:rPr>
          <w:rtl/>
        </w:rPr>
        <w:t>«وكان أصله من</w:t>
      </w:r>
      <w:r w:rsidR="00135CE2">
        <w:rPr>
          <w:rFonts w:hint="cs"/>
          <w:rtl/>
        </w:rPr>
        <w:t xml:space="preserve"> </w:t>
      </w:r>
      <w:r>
        <w:rPr>
          <w:rFonts w:hint="eastAsia"/>
          <w:rtl/>
        </w:rPr>
        <w:t>نيسابور</w:t>
      </w:r>
      <w:r>
        <w:rPr>
          <w:rtl/>
        </w:rPr>
        <w:t xml:space="preserve"> ونزل أجداده بالري وأَقاموا بها</w:t>
      </w:r>
      <w:r w:rsidR="007C74F1">
        <w:rPr>
          <w:rtl/>
        </w:rPr>
        <w:t xml:space="preserve"> ..</w:t>
      </w:r>
      <w:r>
        <w:rPr>
          <w:rtl/>
        </w:rPr>
        <w:t>. وكان هو</w:t>
      </w:r>
      <w:r w:rsidR="00852492">
        <w:rPr>
          <w:rtl/>
        </w:rPr>
        <w:t xml:space="preserve"> </w:t>
      </w:r>
      <w:r w:rsidR="006E72D1" w:rsidRPr="00DA6958">
        <w:rPr>
          <w:rStyle w:val="rfdAlaem"/>
          <w:rtl/>
        </w:rPr>
        <w:t>رحمه‌الله</w:t>
      </w:r>
      <w:r w:rsidR="00852492">
        <w:rPr>
          <w:rtl/>
        </w:rPr>
        <w:t xml:space="preserve"> </w:t>
      </w:r>
      <w:r>
        <w:rPr>
          <w:rtl/>
        </w:rPr>
        <w:t>وولده الشيخ الإمام تاج</w:t>
      </w:r>
      <w:r w:rsidR="00852492">
        <w:rPr>
          <w:rtl/>
        </w:rPr>
        <w:t xml:space="preserve"> </w:t>
      </w:r>
      <w:r>
        <w:rPr>
          <w:rtl/>
        </w:rPr>
        <w:t>الدين محمّد ووالده وجدّه القريب وجدّه الأعلىٰ الشيخ أبو بكر أحمد</w:t>
      </w:r>
      <w:r w:rsidR="00836F2F">
        <w:rPr>
          <w:rtl/>
        </w:rPr>
        <w:t xml:space="preserve"> ،</w:t>
      </w:r>
      <w:r w:rsidR="007C74F1">
        <w:rPr>
          <w:rtl/>
        </w:rPr>
        <w:t xml:space="preserve"> </w:t>
      </w:r>
      <w:r>
        <w:rPr>
          <w:rtl/>
        </w:rPr>
        <w:t>وعمّه</w:t>
      </w:r>
    </w:p>
    <w:p w14:paraId="483AA240" w14:textId="77777777" w:rsidR="00E732A3" w:rsidRDefault="00E732A3" w:rsidP="00E732A3">
      <w:pPr>
        <w:pStyle w:val="rfdLine"/>
        <w:rPr>
          <w:rtl/>
        </w:rPr>
      </w:pPr>
      <w:r>
        <w:rPr>
          <w:rtl/>
        </w:rPr>
        <w:t>__________</w:t>
      </w:r>
    </w:p>
    <w:p w14:paraId="0C6F4B2B" w14:textId="77777777" w:rsidR="00E732A3" w:rsidRDefault="00E732A3" w:rsidP="00E732A3">
      <w:pPr>
        <w:pStyle w:val="rfdFootnote0"/>
        <w:rPr>
          <w:rtl/>
        </w:rPr>
      </w:pPr>
      <w:r>
        <w:rPr>
          <w:rtl/>
        </w:rPr>
        <w:t>(1) انظر</w:t>
      </w:r>
      <w:r w:rsidR="00836F2F">
        <w:rPr>
          <w:rtl/>
        </w:rPr>
        <w:t xml:space="preserve"> :</w:t>
      </w:r>
      <w:r w:rsidR="007C74F1">
        <w:rPr>
          <w:rtl/>
        </w:rPr>
        <w:t xml:space="preserve"> </w:t>
      </w:r>
      <w:r>
        <w:rPr>
          <w:rtl/>
        </w:rPr>
        <w:t>فهرست منتجب الدين الرازي</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 xml:space="preserve">3 و 4 و 55 و 72 و 75 و 76 و 77 و 187 و 195 و 228 و 302 </w:t>
      </w:r>
      <w:r w:rsidR="009F35D3">
        <w:rPr>
          <w:rtl/>
        </w:rPr>
        <w:t>و 5</w:t>
      </w:r>
      <w:r>
        <w:rPr>
          <w:rtl/>
        </w:rPr>
        <w:t>28.</w:t>
      </w:r>
    </w:p>
    <w:p w14:paraId="24A362E6" w14:textId="77777777" w:rsidR="00E732A3" w:rsidRDefault="00E732A3" w:rsidP="00E732A3">
      <w:pPr>
        <w:pStyle w:val="rfdFootnote0"/>
        <w:rPr>
          <w:rtl/>
        </w:rPr>
      </w:pPr>
      <w:r>
        <w:rPr>
          <w:rtl/>
        </w:rPr>
        <w:t>(2) انظر</w:t>
      </w:r>
      <w:r w:rsidR="00836F2F">
        <w:rPr>
          <w:rtl/>
        </w:rPr>
        <w:t xml:space="preserve"> :</w:t>
      </w:r>
      <w:r w:rsidR="007C74F1">
        <w:rPr>
          <w:rtl/>
        </w:rPr>
        <w:t xml:space="preserve"> </w:t>
      </w:r>
      <w:r>
        <w:rPr>
          <w:rtl/>
        </w:rPr>
        <w:t>ديوان الفرزدق</w:t>
      </w:r>
      <w:r w:rsidR="00836F2F">
        <w:rPr>
          <w:rtl/>
        </w:rPr>
        <w:t xml:space="preserve"> :</w:t>
      </w:r>
      <w:r w:rsidR="007C74F1">
        <w:rPr>
          <w:rtl/>
        </w:rPr>
        <w:t xml:space="preserve"> </w:t>
      </w:r>
      <w:r>
        <w:rPr>
          <w:rtl/>
        </w:rPr>
        <w:t>305</w:t>
      </w:r>
      <w:r w:rsidR="007C74F1">
        <w:rPr>
          <w:rtl/>
        </w:rPr>
        <w:t xml:space="preserve"> </w:t>
      </w:r>
      <w:r w:rsidR="00836F2F">
        <w:rPr>
          <w:rtl/>
        </w:rPr>
        <w:t>ـ</w:t>
      </w:r>
      <w:r w:rsidR="007C74F1">
        <w:rPr>
          <w:rtl/>
        </w:rPr>
        <w:t xml:space="preserve"> </w:t>
      </w:r>
      <w:r>
        <w:rPr>
          <w:rtl/>
        </w:rPr>
        <w:t>306.</w:t>
      </w:r>
    </w:p>
    <w:p w14:paraId="2B15E6D3" w14:textId="77777777" w:rsidR="00E732A3" w:rsidRDefault="00E732A3" w:rsidP="00E732A3">
      <w:pPr>
        <w:pStyle w:val="rfdFootnote0"/>
        <w:rPr>
          <w:rtl/>
        </w:rPr>
      </w:pPr>
      <w:r>
        <w:rPr>
          <w:rtl/>
        </w:rPr>
        <w:t>(3) تاريخ التشيع</w:t>
      </w:r>
      <w:r w:rsidR="00836F2F">
        <w:rPr>
          <w:rtl/>
        </w:rPr>
        <w:t xml:space="preserve"> :</w:t>
      </w:r>
      <w:r w:rsidR="007C74F1">
        <w:rPr>
          <w:rtl/>
        </w:rPr>
        <w:t xml:space="preserve"> </w:t>
      </w:r>
      <w:r>
        <w:rPr>
          <w:rtl/>
        </w:rPr>
        <w:t>221.</w:t>
      </w:r>
    </w:p>
    <w:p w14:paraId="0244FB42" w14:textId="77777777" w:rsidR="00E732A3" w:rsidRDefault="00E732A3" w:rsidP="00E732A3">
      <w:pPr>
        <w:pStyle w:val="rfdFootnote0"/>
        <w:rPr>
          <w:rtl/>
        </w:rPr>
      </w:pPr>
      <w:r>
        <w:rPr>
          <w:rtl/>
        </w:rPr>
        <w:t>(4) مقدّمة فهرست منتجب الدين تعليق السيّد عبد العزيز الطباطبائي</w:t>
      </w:r>
      <w:r w:rsidR="00836F2F">
        <w:rPr>
          <w:rtl/>
        </w:rPr>
        <w:t xml:space="preserve"> :</w:t>
      </w:r>
      <w:r w:rsidR="007C74F1">
        <w:rPr>
          <w:rtl/>
        </w:rPr>
        <w:t xml:space="preserve"> </w:t>
      </w:r>
      <w:r>
        <w:rPr>
          <w:rtl/>
        </w:rPr>
        <w:t>7</w:t>
      </w:r>
      <w:r w:rsidR="00836F2F">
        <w:rPr>
          <w:rtl/>
        </w:rPr>
        <w:t xml:space="preserve"> ـ </w:t>
      </w:r>
      <w:r>
        <w:rPr>
          <w:rtl/>
        </w:rPr>
        <w:t>8 بتصرّف.</w:t>
      </w:r>
    </w:p>
    <w:p w14:paraId="2B67B4D9" w14:textId="77777777" w:rsidR="00E732A3" w:rsidRDefault="00F11B4F" w:rsidP="00135CE2">
      <w:pPr>
        <w:pStyle w:val="rfdNormal0"/>
        <w:rPr>
          <w:rtl/>
        </w:rPr>
      </w:pPr>
      <w:r>
        <w:rPr>
          <w:rtl/>
        </w:rPr>
        <w:br w:type="page"/>
      </w:r>
      <w:r w:rsidR="00E732A3">
        <w:rPr>
          <w:rFonts w:hint="eastAsia"/>
          <w:rtl/>
        </w:rPr>
        <w:t>الأعلىٰ</w:t>
      </w:r>
      <w:r w:rsidR="00E732A3">
        <w:rPr>
          <w:rtl/>
        </w:rPr>
        <w:t xml:space="preserve"> وهو الشيخ عبد الرحمن ابن الشيخ أبي بكر أحمد المذكور</w:t>
      </w:r>
      <w:r w:rsidR="00836F2F">
        <w:rPr>
          <w:rtl/>
        </w:rPr>
        <w:t xml:space="preserve"> ،</w:t>
      </w:r>
      <w:r w:rsidR="007C74F1">
        <w:rPr>
          <w:rtl/>
        </w:rPr>
        <w:t xml:space="preserve"> </w:t>
      </w:r>
      <w:r w:rsidR="00E732A3">
        <w:rPr>
          <w:rtl/>
        </w:rPr>
        <w:t>كلّهم من</w:t>
      </w:r>
      <w:r w:rsidR="00852492">
        <w:rPr>
          <w:rtl/>
        </w:rPr>
        <w:t xml:space="preserve"> </w:t>
      </w:r>
      <w:r w:rsidR="00E732A3">
        <w:rPr>
          <w:rtl/>
        </w:rPr>
        <w:t>مشاهير العلماء</w:t>
      </w:r>
      <w:r w:rsidR="00836F2F">
        <w:rPr>
          <w:rtl/>
        </w:rPr>
        <w:t xml:space="preserve"> ؛</w:t>
      </w:r>
      <w:r w:rsidR="007C74F1">
        <w:rPr>
          <w:rtl/>
        </w:rPr>
        <w:t xml:space="preserve"> </w:t>
      </w:r>
      <w:r w:rsidR="00E732A3">
        <w:rPr>
          <w:rtl/>
        </w:rPr>
        <w:t>وبالجملة هؤلاء سلسلة معروفة من علماء الإمامية</w:t>
      </w:r>
      <w:r w:rsidR="00836F2F">
        <w:rPr>
          <w:rtl/>
        </w:rPr>
        <w:t xml:space="preserve"> ؛</w:t>
      </w:r>
      <w:r w:rsidR="007C74F1">
        <w:rPr>
          <w:rtl/>
        </w:rPr>
        <w:t xml:space="preserve"> </w:t>
      </w:r>
      <w:r w:rsidR="00E732A3">
        <w:rPr>
          <w:rtl/>
        </w:rPr>
        <w:t>ولكلّ واحد</w:t>
      </w:r>
      <w:r w:rsidR="00852492">
        <w:rPr>
          <w:rtl/>
        </w:rPr>
        <w:t xml:space="preserve"> </w:t>
      </w:r>
      <w:r w:rsidR="00E732A3">
        <w:rPr>
          <w:rtl/>
        </w:rPr>
        <w:t>منهم تأليفات جياد وتصنيفات عديدة حسان»</w:t>
      </w:r>
      <w:r w:rsidR="00E732A3" w:rsidRPr="00E732A3">
        <w:rPr>
          <w:rStyle w:val="rfdFootnotenum"/>
          <w:rtl/>
        </w:rPr>
        <w:t>(1)</w:t>
      </w:r>
      <w:r w:rsidR="00E732A3">
        <w:rPr>
          <w:rtl/>
        </w:rPr>
        <w:t>.</w:t>
      </w:r>
    </w:p>
    <w:p w14:paraId="4491A035" w14:textId="77777777" w:rsidR="00E732A3" w:rsidRDefault="00E732A3" w:rsidP="00135CE2">
      <w:pPr>
        <w:rPr>
          <w:rtl/>
        </w:rPr>
      </w:pPr>
      <w:r>
        <w:rPr>
          <w:rFonts w:hint="eastAsia"/>
          <w:rtl/>
        </w:rPr>
        <w:t>ومن</w:t>
      </w:r>
      <w:r>
        <w:rPr>
          <w:rtl/>
        </w:rPr>
        <w:t xml:space="preserve"> أشهر علماء هذه الأسرة الحسين بن محمّد بن أحمد الخزاعي المعروف</w:t>
      </w:r>
      <w:r w:rsidR="00135CE2">
        <w:rPr>
          <w:rFonts w:hint="cs"/>
          <w:rtl/>
        </w:rPr>
        <w:t xml:space="preserve"> </w:t>
      </w:r>
      <w:r>
        <w:rPr>
          <w:rFonts w:hint="eastAsia"/>
          <w:rtl/>
        </w:rPr>
        <w:t>ب</w:t>
      </w:r>
      <w:r w:rsidR="00836F2F">
        <w:rPr>
          <w:rFonts w:hint="eastAsia"/>
          <w:rtl/>
        </w:rPr>
        <w:t xml:space="preserve"> ـ</w:t>
      </w:r>
      <w:r w:rsidR="007C74F1">
        <w:rPr>
          <w:rFonts w:hint="eastAsia"/>
          <w:rtl/>
        </w:rPr>
        <w:t xml:space="preserve"> </w:t>
      </w:r>
      <w:r w:rsidR="00836F2F">
        <w:rPr>
          <w:rtl/>
        </w:rPr>
        <w:t>:</w:t>
      </w:r>
      <w:r w:rsidR="007C74F1">
        <w:rPr>
          <w:rtl/>
        </w:rPr>
        <w:t xml:space="preserve"> </w:t>
      </w:r>
      <w:r>
        <w:rPr>
          <w:rtl/>
        </w:rPr>
        <w:t>(أبي الفتوح الرازي) المفسّر الكبير للقرآن</w:t>
      </w:r>
      <w:r w:rsidR="007C74F1">
        <w:rPr>
          <w:rtl/>
        </w:rPr>
        <w:t xml:space="preserve"> </w:t>
      </w:r>
      <w:r w:rsidR="00836F2F">
        <w:rPr>
          <w:rtl/>
        </w:rPr>
        <w:t>ـ</w:t>
      </w:r>
      <w:r w:rsidR="007C74F1">
        <w:rPr>
          <w:rtl/>
        </w:rPr>
        <w:t xml:space="preserve"> </w:t>
      </w:r>
      <w:r>
        <w:rPr>
          <w:rtl/>
        </w:rPr>
        <w:t>الموسوم ب</w:t>
      </w:r>
      <w:r w:rsidR="00836F2F">
        <w:rPr>
          <w:rtl/>
        </w:rPr>
        <w:t xml:space="preserve"> ـ</w:t>
      </w:r>
      <w:r w:rsidR="007C74F1">
        <w:rPr>
          <w:rtl/>
        </w:rPr>
        <w:t xml:space="preserve"> </w:t>
      </w:r>
      <w:r w:rsidR="00836F2F">
        <w:rPr>
          <w:rtl/>
        </w:rPr>
        <w:t>:</w:t>
      </w:r>
      <w:r w:rsidR="007C74F1">
        <w:rPr>
          <w:rtl/>
        </w:rPr>
        <w:t xml:space="preserve"> </w:t>
      </w:r>
      <w:r>
        <w:rPr>
          <w:rtl/>
        </w:rPr>
        <w:t>(</w:t>
      </w:r>
      <w:r w:rsidRPr="00135CE2">
        <w:rPr>
          <w:rStyle w:val="rfdBold2"/>
          <w:rtl/>
        </w:rPr>
        <w:t>روض الجنان</w:t>
      </w:r>
      <w:r>
        <w:rPr>
          <w:rtl/>
        </w:rPr>
        <w:t>) في</w:t>
      </w:r>
      <w:r w:rsidR="00135CE2">
        <w:rPr>
          <w:rFonts w:hint="cs"/>
          <w:rtl/>
        </w:rPr>
        <w:t xml:space="preserve"> </w:t>
      </w:r>
      <w:r>
        <w:rPr>
          <w:rFonts w:hint="eastAsia"/>
          <w:rtl/>
        </w:rPr>
        <w:t>عشرين</w:t>
      </w:r>
      <w:r>
        <w:rPr>
          <w:rtl/>
        </w:rPr>
        <w:t xml:space="preserve"> مجلّداً</w:t>
      </w:r>
      <w:r w:rsidR="007C74F1">
        <w:rPr>
          <w:rtl/>
        </w:rPr>
        <w:t xml:space="preserve"> </w:t>
      </w:r>
      <w:r w:rsidR="00836F2F">
        <w:rPr>
          <w:rtl/>
        </w:rPr>
        <w:t>ـ</w:t>
      </w:r>
      <w:r w:rsidR="007C74F1">
        <w:rPr>
          <w:rtl/>
        </w:rPr>
        <w:t xml:space="preserve"> </w:t>
      </w:r>
      <w:r>
        <w:rPr>
          <w:rtl/>
        </w:rPr>
        <w:t>وكان أحد أجداده من تلاميذ الشريف الرضي</w:t>
      </w:r>
      <w:r w:rsidR="00836F2F">
        <w:rPr>
          <w:rtl/>
        </w:rPr>
        <w:t xml:space="preserve"> ،</w:t>
      </w:r>
      <w:r w:rsidR="007C74F1">
        <w:rPr>
          <w:rtl/>
        </w:rPr>
        <w:t xml:space="preserve"> </w:t>
      </w:r>
      <w:r>
        <w:rPr>
          <w:rtl/>
        </w:rPr>
        <w:t>والشريف</w:t>
      </w:r>
      <w:r w:rsidR="00135CE2">
        <w:rPr>
          <w:rFonts w:hint="cs"/>
          <w:rtl/>
        </w:rPr>
        <w:t xml:space="preserve"> </w:t>
      </w:r>
      <w:r>
        <w:rPr>
          <w:rFonts w:hint="eastAsia"/>
          <w:rtl/>
        </w:rPr>
        <w:t>المرتضىٰ</w:t>
      </w:r>
      <w:r w:rsidR="00836F2F">
        <w:rPr>
          <w:rFonts w:hint="eastAsia"/>
          <w:rtl/>
        </w:rPr>
        <w:t xml:space="preserve"> ،</w:t>
      </w:r>
      <w:r w:rsidR="007C74F1">
        <w:rPr>
          <w:rFonts w:hint="eastAsia"/>
          <w:rtl/>
        </w:rPr>
        <w:t xml:space="preserve"> </w:t>
      </w:r>
      <w:r>
        <w:rPr>
          <w:rtl/>
        </w:rPr>
        <w:t>والشيخ الطوسي</w:t>
      </w:r>
      <w:r w:rsidR="00836F2F">
        <w:rPr>
          <w:rtl/>
        </w:rPr>
        <w:t xml:space="preserve"> ،</w:t>
      </w:r>
      <w:r w:rsidR="007C74F1">
        <w:rPr>
          <w:rtl/>
        </w:rPr>
        <w:t xml:space="preserve"> </w:t>
      </w:r>
      <w:r>
        <w:rPr>
          <w:rtl/>
        </w:rPr>
        <w:t>وهو أحمد بن الحسين بن أحمد النيسابوري</w:t>
      </w:r>
      <w:r w:rsidR="00135CE2">
        <w:rPr>
          <w:rFonts w:hint="cs"/>
          <w:rtl/>
        </w:rPr>
        <w:t xml:space="preserve"> </w:t>
      </w:r>
      <w:r>
        <w:rPr>
          <w:rFonts w:hint="eastAsia"/>
          <w:rtl/>
        </w:rPr>
        <w:t>الخزاعي</w:t>
      </w:r>
      <w:r>
        <w:rPr>
          <w:rtl/>
        </w:rPr>
        <w:t xml:space="preserve"> نزيل الري</w:t>
      </w:r>
      <w:r w:rsidR="00836F2F">
        <w:rPr>
          <w:rtl/>
        </w:rPr>
        <w:t xml:space="preserve"> ،</w:t>
      </w:r>
      <w:r w:rsidR="007C74F1">
        <w:rPr>
          <w:rtl/>
        </w:rPr>
        <w:t xml:space="preserve"> </w:t>
      </w:r>
      <w:r>
        <w:rPr>
          <w:rtl/>
        </w:rPr>
        <w:t>وله آثار علمية في الحديث</w:t>
      </w:r>
      <w:r w:rsidR="00836F2F">
        <w:rPr>
          <w:rtl/>
        </w:rPr>
        <w:t xml:space="preserve"> ،</w:t>
      </w:r>
      <w:r w:rsidR="007C74F1">
        <w:rPr>
          <w:rtl/>
        </w:rPr>
        <w:t xml:space="preserve"> </w:t>
      </w:r>
      <w:r>
        <w:rPr>
          <w:rtl/>
        </w:rPr>
        <w:t>والفقه</w:t>
      </w:r>
      <w:r w:rsidR="00836F2F">
        <w:rPr>
          <w:rtl/>
        </w:rPr>
        <w:t xml:space="preserve"> ،</w:t>
      </w:r>
      <w:r w:rsidR="007C74F1">
        <w:rPr>
          <w:rtl/>
        </w:rPr>
        <w:t xml:space="preserve"> </w:t>
      </w:r>
      <w:r>
        <w:rPr>
          <w:rtl/>
        </w:rPr>
        <w:t>والأصول</w:t>
      </w:r>
      <w:r w:rsidR="00836F2F">
        <w:rPr>
          <w:rtl/>
        </w:rPr>
        <w:t xml:space="preserve"> ،</w:t>
      </w:r>
      <w:r w:rsidR="007C74F1">
        <w:rPr>
          <w:rtl/>
        </w:rPr>
        <w:t xml:space="preserve"> </w:t>
      </w:r>
      <w:r>
        <w:rPr>
          <w:rtl/>
        </w:rPr>
        <w:t>ذكرها</w:t>
      </w:r>
      <w:r w:rsidR="00852492">
        <w:rPr>
          <w:rtl/>
        </w:rPr>
        <w:t xml:space="preserve"> </w:t>
      </w:r>
      <w:r>
        <w:rPr>
          <w:rtl/>
        </w:rPr>
        <w:t xml:space="preserve">الشيخ منتجب الدين في </w:t>
      </w:r>
      <w:r w:rsidRPr="00135CE2">
        <w:rPr>
          <w:rStyle w:val="rfdBold2"/>
          <w:rtl/>
        </w:rPr>
        <w:t>الفهرست</w:t>
      </w:r>
      <w:r w:rsidRPr="00E732A3">
        <w:rPr>
          <w:rStyle w:val="rfdFootnotenum"/>
          <w:rtl/>
        </w:rPr>
        <w:t>(2)</w:t>
      </w:r>
      <w:r w:rsidR="00836F2F">
        <w:rPr>
          <w:rtl/>
        </w:rPr>
        <w:t xml:space="preserve"> ،</w:t>
      </w:r>
      <w:r w:rsidR="007C74F1">
        <w:rPr>
          <w:rtl/>
        </w:rPr>
        <w:t xml:space="preserve"> </w:t>
      </w:r>
      <w:r>
        <w:rPr>
          <w:rtl/>
        </w:rPr>
        <w:t>وكان جدّ أبي الفتوح أبا سعيد محمّد بن</w:t>
      </w:r>
      <w:r w:rsidR="00135CE2">
        <w:rPr>
          <w:rFonts w:hint="cs"/>
          <w:rtl/>
        </w:rPr>
        <w:t xml:space="preserve"> </w:t>
      </w:r>
      <w:r>
        <w:rPr>
          <w:rFonts w:hint="eastAsia"/>
          <w:rtl/>
        </w:rPr>
        <w:t>الحسين</w:t>
      </w:r>
      <w:r>
        <w:rPr>
          <w:rtl/>
        </w:rPr>
        <w:t xml:space="preserve"> الخزاعي</w:t>
      </w:r>
      <w:r w:rsidR="00836F2F">
        <w:rPr>
          <w:rtl/>
        </w:rPr>
        <w:t xml:space="preserve"> ،</w:t>
      </w:r>
      <w:r w:rsidR="007C74F1">
        <w:rPr>
          <w:rtl/>
        </w:rPr>
        <w:t xml:space="preserve"> </w:t>
      </w:r>
      <w:r>
        <w:rPr>
          <w:rtl/>
        </w:rPr>
        <w:t>ألّف كتباً في الزهراء</w:t>
      </w:r>
      <w:r w:rsidR="00852492">
        <w:rPr>
          <w:rtl/>
        </w:rPr>
        <w:t xml:space="preserve"> </w:t>
      </w:r>
      <w:r w:rsidRPr="00DF4373">
        <w:rPr>
          <w:rStyle w:val="rfdAlaem"/>
          <w:rtl/>
        </w:rPr>
        <w:t>عليها</w:t>
      </w:r>
      <w:r w:rsidR="00DF4373" w:rsidRPr="00DF4373">
        <w:rPr>
          <w:rStyle w:val="rfdAlaem"/>
          <w:rFonts w:hint="cs"/>
          <w:rtl/>
        </w:rPr>
        <w:t>‌</w:t>
      </w:r>
      <w:r w:rsidRPr="00DF4373">
        <w:rPr>
          <w:rStyle w:val="rfdAlaem"/>
          <w:rtl/>
        </w:rPr>
        <w:t>السلام</w:t>
      </w:r>
      <w:r w:rsidR="00852492" w:rsidRPr="00DF4373">
        <w:rPr>
          <w:rStyle w:val="rfdAlaem"/>
          <w:rtl/>
        </w:rPr>
        <w:t xml:space="preserve"> </w:t>
      </w:r>
      <w:r>
        <w:rPr>
          <w:rtl/>
        </w:rPr>
        <w:t>وفضائل أهل البيت</w:t>
      </w:r>
      <w:r w:rsidR="00852492">
        <w:rPr>
          <w:rtl/>
        </w:rPr>
        <w:t xml:space="preserve"> </w:t>
      </w:r>
      <w:r w:rsidR="00DA6958" w:rsidRPr="00DA6958">
        <w:rPr>
          <w:rStyle w:val="rfdAlaem"/>
          <w:rtl/>
        </w:rPr>
        <w:t>عليهم‌السلام</w:t>
      </w:r>
      <w:r>
        <w:rPr>
          <w:rtl/>
        </w:rPr>
        <w:t xml:space="preserve"> </w:t>
      </w:r>
      <w:r w:rsidRPr="00E732A3">
        <w:rPr>
          <w:rStyle w:val="rfdFootnotenum"/>
          <w:rtl/>
        </w:rPr>
        <w:t>(3)</w:t>
      </w:r>
      <w:r>
        <w:rPr>
          <w:rtl/>
        </w:rPr>
        <w:t>.</w:t>
      </w:r>
    </w:p>
    <w:p w14:paraId="21BBE4A7" w14:textId="77777777" w:rsidR="00E732A3" w:rsidRDefault="00E732A3" w:rsidP="00135CE2">
      <w:pPr>
        <w:rPr>
          <w:rtl/>
        </w:rPr>
      </w:pPr>
      <w:r>
        <w:rPr>
          <w:rFonts w:hint="eastAsia"/>
          <w:rtl/>
        </w:rPr>
        <w:t>وهكذا</w:t>
      </w:r>
      <w:r>
        <w:rPr>
          <w:rtl/>
        </w:rPr>
        <w:t xml:space="preserve"> يستبين أنّ هذه الأسرة العربية المحتد</w:t>
      </w:r>
      <w:r w:rsidR="00836F2F">
        <w:rPr>
          <w:rtl/>
        </w:rPr>
        <w:t xml:space="preserve"> ،</w:t>
      </w:r>
      <w:r w:rsidR="007C74F1">
        <w:rPr>
          <w:rtl/>
        </w:rPr>
        <w:t xml:space="preserve"> </w:t>
      </w:r>
      <w:r>
        <w:rPr>
          <w:rtl/>
        </w:rPr>
        <w:t>التي أصبحت نيسابورية فيما</w:t>
      </w:r>
      <w:r w:rsidR="00135CE2">
        <w:rPr>
          <w:rFonts w:hint="cs"/>
          <w:rtl/>
        </w:rPr>
        <w:t xml:space="preserve"> </w:t>
      </w:r>
      <w:r>
        <w:rPr>
          <w:rFonts w:hint="eastAsia"/>
          <w:rtl/>
        </w:rPr>
        <w:t>بعد</w:t>
      </w:r>
      <w:r w:rsidR="00836F2F">
        <w:rPr>
          <w:rFonts w:hint="eastAsia"/>
          <w:rtl/>
        </w:rPr>
        <w:t xml:space="preserve"> ،</w:t>
      </w:r>
      <w:r w:rsidR="007C74F1">
        <w:rPr>
          <w:rFonts w:hint="eastAsia"/>
          <w:rtl/>
        </w:rPr>
        <w:t xml:space="preserve"> </w:t>
      </w:r>
      <w:r>
        <w:rPr>
          <w:rtl/>
        </w:rPr>
        <w:t>ثمّ توطّنت الري في آخر الأمر</w:t>
      </w:r>
      <w:r w:rsidR="00836F2F">
        <w:rPr>
          <w:rtl/>
        </w:rPr>
        <w:t xml:space="preserve"> ،</w:t>
      </w:r>
      <w:r w:rsidR="007C74F1">
        <w:rPr>
          <w:rtl/>
        </w:rPr>
        <w:t xml:space="preserve"> </w:t>
      </w:r>
      <w:r>
        <w:rPr>
          <w:rtl/>
        </w:rPr>
        <w:t>كانت من الأسر الشيعية الأصيلة</w:t>
      </w:r>
      <w:r w:rsidRPr="00E732A3">
        <w:rPr>
          <w:rStyle w:val="rfdFootnotenum"/>
          <w:rtl/>
        </w:rPr>
        <w:t>(4)</w:t>
      </w:r>
      <w:r>
        <w:rPr>
          <w:rtl/>
        </w:rPr>
        <w:t>.</w:t>
      </w:r>
    </w:p>
    <w:p w14:paraId="403F9483" w14:textId="77777777" w:rsidR="00E732A3" w:rsidRDefault="00E732A3" w:rsidP="00135CE2">
      <w:pPr>
        <w:rPr>
          <w:rtl/>
        </w:rPr>
      </w:pPr>
      <w:r>
        <w:rPr>
          <w:rFonts w:hint="eastAsia"/>
          <w:rtl/>
        </w:rPr>
        <w:t>وقد</w:t>
      </w:r>
      <w:r>
        <w:rPr>
          <w:rtl/>
        </w:rPr>
        <w:t xml:space="preserve"> اقتبسنا من كتاب </w:t>
      </w:r>
      <w:r w:rsidRPr="00135CE2">
        <w:rPr>
          <w:rStyle w:val="rfdBold2"/>
          <w:rtl/>
        </w:rPr>
        <w:t>الفهرست</w:t>
      </w:r>
      <w:r>
        <w:rPr>
          <w:rtl/>
        </w:rPr>
        <w:t xml:space="preserve"> ترجمة مجموعة من فضلاء هذه الأسرة</w:t>
      </w:r>
      <w:r w:rsidR="00135CE2">
        <w:rPr>
          <w:rFonts w:hint="cs"/>
          <w:rtl/>
        </w:rPr>
        <w:t xml:space="preserve"> </w:t>
      </w:r>
      <w:r>
        <w:rPr>
          <w:rFonts w:hint="eastAsia"/>
          <w:rtl/>
        </w:rPr>
        <w:t>الكريمة</w:t>
      </w:r>
      <w:r w:rsidR="00836F2F">
        <w:rPr>
          <w:rFonts w:hint="eastAsia"/>
          <w:rtl/>
        </w:rPr>
        <w:t xml:space="preserve"> ،</w:t>
      </w:r>
      <w:r w:rsidR="007C74F1">
        <w:rPr>
          <w:rFonts w:hint="eastAsia"/>
          <w:rtl/>
        </w:rPr>
        <w:t xml:space="preserve"> </w:t>
      </w:r>
      <w:r>
        <w:rPr>
          <w:rtl/>
        </w:rPr>
        <w:t>كما مرّ بنا سابقاً.</w:t>
      </w:r>
    </w:p>
    <w:p w14:paraId="6231481E" w14:textId="77777777" w:rsidR="005B136D" w:rsidRDefault="00E732A3" w:rsidP="00135CE2">
      <w:pPr>
        <w:pStyle w:val="rfdBold1"/>
        <w:rPr>
          <w:rtl/>
        </w:rPr>
      </w:pPr>
      <w:r>
        <w:rPr>
          <w:rtl/>
        </w:rPr>
        <w:t>3</w:t>
      </w:r>
      <w:r w:rsidR="00836F2F">
        <w:rPr>
          <w:rtl/>
        </w:rPr>
        <w:t xml:space="preserve"> ـ</w:t>
      </w:r>
      <w:r w:rsidR="007C74F1">
        <w:rPr>
          <w:rtl/>
        </w:rPr>
        <w:t xml:space="preserve"> </w:t>
      </w:r>
      <w:r>
        <w:rPr>
          <w:rtl/>
        </w:rPr>
        <w:t>أسرة آل الكيسكي</w:t>
      </w:r>
      <w:r w:rsidR="00836F2F">
        <w:rPr>
          <w:rtl/>
        </w:rPr>
        <w:t xml:space="preserve"> :</w:t>
      </w:r>
    </w:p>
    <w:p w14:paraId="17A8A1A2" w14:textId="77777777" w:rsidR="00E732A3" w:rsidRDefault="00E732A3" w:rsidP="00E732A3">
      <w:pPr>
        <w:rPr>
          <w:rtl/>
        </w:rPr>
      </w:pPr>
      <w:r>
        <w:rPr>
          <w:rFonts w:hint="eastAsia"/>
          <w:rtl/>
        </w:rPr>
        <w:t>عقّب</w:t>
      </w:r>
      <w:r>
        <w:rPr>
          <w:rtl/>
        </w:rPr>
        <w:t xml:space="preserve"> السيّد الطباطبائي في هامش ترجمة السيّد سراج الدين المسمّىٰ تاج</w:t>
      </w:r>
    </w:p>
    <w:p w14:paraId="3B4D8B8F" w14:textId="77777777" w:rsidR="00E732A3" w:rsidRDefault="00E732A3" w:rsidP="00E732A3">
      <w:pPr>
        <w:pStyle w:val="rfdLine"/>
        <w:rPr>
          <w:rtl/>
        </w:rPr>
      </w:pPr>
      <w:r>
        <w:rPr>
          <w:rtl/>
        </w:rPr>
        <w:t>__________</w:t>
      </w:r>
    </w:p>
    <w:p w14:paraId="28EFC045" w14:textId="77777777" w:rsidR="00E732A3" w:rsidRDefault="00E732A3" w:rsidP="00E732A3">
      <w:pPr>
        <w:pStyle w:val="rfdFootnote0"/>
        <w:rPr>
          <w:rtl/>
        </w:rPr>
      </w:pPr>
      <w:r>
        <w:rPr>
          <w:rtl/>
        </w:rPr>
        <w:t>(1) رياض العلماء 2 / 156.</w:t>
      </w:r>
    </w:p>
    <w:p w14:paraId="10AFF04F" w14:textId="77777777" w:rsidR="00E732A3" w:rsidRDefault="00E732A3" w:rsidP="00E732A3">
      <w:pPr>
        <w:pStyle w:val="rfdFootnote0"/>
        <w:rPr>
          <w:rtl/>
        </w:rPr>
      </w:pPr>
      <w:r>
        <w:rPr>
          <w:rtl/>
        </w:rPr>
        <w:t>(2) انظر</w:t>
      </w:r>
      <w:r w:rsidR="00836F2F">
        <w:rPr>
          <w:rtl/>
        </w:rPr>
        <w:t xml:space="preserve"> :</w:t>
      </w:r>
      <w:r w:rsidR="007C74F1">
        <w:rPr>
          <w:rtl/>
        </w:rPr>
        <w:t xml:space="preserve"> </w:t>
      </w:r>
      <w:r>
        <w:rPr>
          <w:rtl/>
        </w:rPr>
        <w:t>مقدّمة فهرست منتجب الدين بتعليق السيّد عبد العزيز الطباطبائي</w:t>
      </w:r>
      <w:r w:rsidR="00836F2F">
        <w:rPr>
          <w:rtl/>
        </w:rPr>
        <w:t xml:space="preserve"> :</w:t>
      </w:r>
      <w:r w:rsidR="007C74F1">
        <w:rPr>
          <w:rtl/>
        </w:rPr>
        <w:t xml:space="preserve"> </w:t>
      </w:r>
      <w:r>
        <w:rPr>
          <w:rtl/>
        </w:rPr>
        <w:t>7</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1.</w:t>
      </w:r>
    </w:p>
    <w:p w14:paraId="48A2C6FD" w14:textId="77777777" w:rsidR="00E732A3" w:rsidRDefault="00E732A3" w:rsidP="00E732A3">
      <w:pPr>
        <w:pStyle w:val="rfdFootnote0"/>
        <w:rPr>
          <w:rtl/>
        </w:rPr>
      </w:pPr>
      <w:r>
        <w:rPr>
          <w:rtl/>
        </w:rPr>
        <w:t>(3) انظر</w:t>
      </w:r>
      <w:r w:rsidR="00836F2F">
        <w:rPr>
          <w:rtl/>
        </w:rPr>
        <w:t xml:space="preserve"> :</w:t>
      </w:r>
      <w:r w:rsidR="007C74F1">
        <w:rPr>
          <w:rtl/>
        </w:rPr>
        <w:t xml:space="preserve"> </w:t>
      </w:r>
      <w:r>
        <w:rPr>
          <w:rtl/>
        </w:rPr>
        <w:t>روضات الجنّات 2/315</w:t>
      </w:r>
      <w:r w:rsidR="00836F2F">
        <w:rPr>
          <w:rtl/>
        </w:rPr>
        <w:t xml:space="preserve"> ؛</w:t>
      </w:r>
      <w:r w:rsidR="007C74F1">
        <w:rPr>
          <w:rtl/>
        </w:rPr>
        <w:t xml:space="preserve"> </w:t>
      </w:r>
      <w:r>
        <w:rPr>
          <w:rtl/>
        </w:rPr>
        <w:t>فهرست منتجب الدين</w:t>
      </w:r>
      <w:r w:rsidR="00836F2F">
        <w:rPr>
          <w:rtl/>
        </w:rPr>
        <w:t xml:space="preserve"> :</w:t>
      </w:r>
      <w:r w:rsidR="007C74F1">
        <w:rPr>
          <w:rtl/>
        </w:rPr>
        <w:t xml:space="preserve"> </w:t>
      </w:r>
      <w:r>
        <w:rPr>
          <w:rtl/>
        </w:rPr>
        <w:t>156</w:t>
      </w:r>
      <w:r w:rsidR="00836F2F">
        <w:rPr>
          <w:rtl/>
        </w:rPr>
        <w:t xml:space="preserve"> ـ </w:t>
      </w:r>
      <w:r>
        <w:rPr>
          <w:rtl/>
        </w:rPr>
        <w:t>157</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360</w:t>
      </w:r>
      <w:r w:rsidR="00836F2F">
        <w:rPr>
          <w:rtl/>
        </w:rPr>
        <w:t xml:space="preserve"> ـ </w:t>
      </w:r>
      <w:r>
        <w:rPr>
          <w:rtl/>
        </w:rPr>
        <w:t>361.</w:t>
      </w:r>
    </w:p>
    <w:p w14:paraId="27B8ABE8" w14:textId="77777777" w:rsidR="00E732A3" w:rsidRDefault="00E732A3" w:rsidP="00E732A3">
      <w:pPr>
        <w:pStyle w:val="rfdFootnote0"/>
        <w:rPr>
          <w:rtl/>
        </w:rPr>
      </w:pPr>
      <w:r>
        <w:rPr>
          <w:rtl/>
        </w:rPr>
        <w:t>(4) تاريخ الشيعة</w:t>
      </w:r>
      <w:r w:rsidR="00836F2F">
        <w:rPr>
          <w:rtl/>
        </w:rPr>
        <w:t xml:space="preserve"> :</w:t>
      </w:r>
      <w:r w:rsidR="007C74F1">
        <w:rPr>
          <w:rtl/>
        </w:rPr>
        <w:t xml:space="preserve"> </w:t>
      </w:r>
      <w:r>
        <w:rPr>
          <w:rtl/>
        </w:rPr>
        <w:t>221</w:t>
      </w:r>
      <w:r w:rsidR="007C74F1">
        <w:rPr>
          <w:rtl/>
        </w:rPr>
        <w:t xml:space="preserve"> </w:t>
      </w:r>
      <w:r w:rsidR="00836F2F">
        <w:rPr>
          <w:rtl/>
        </w:rPr>
        <w:t>ـ</w:t>
      </w:r>
      <w:r w:rsidR="007C74F1">
        <w:rPr>
          <w:rtl/>
        </w:rPr>
        <w:t xml:space="preserve"> </w:t>
      </w:r>
      <w:r>
        <w:rPr>
          <w:rtl/>
        </w:rPr>
        <w:t>222.</w:t>
      </w:r>
    </w:p>
    <w:p w14:paraId="72A7AE82" w14:textId="77777777" w:rsidR="00E732A3" w:rsidRDefault="00F11B4F" w:rsidP="00135CE2">
      <w:pPr>
        <w:pStyle w:val="rfdNormal0"/>
        <w:rPr>
          <w:rtl/>
        </w:rPr>
      </w:pPr>
      <w:r>
        <w:rPr>
          <w:rtl/>
        </w:rPr>
        <w:br w:type="page"/>
      </w:r>
      <w:r w:rsidR="00E732A3">
        <w:rPr>
          <w:rFonts w:hint="eastAsia"/>
          <w:rtl/>
        </w:rPr>
        <w:t>الدين</w:t>
      </w:r>
      <w:r w:rsidR="00E732A3">
        <w:rPr>
          <w:rtl/>
        </w:rPr>
        <w:t xml:space="preserve"> بن محمّد بن الحسين الحسني</w:t>
      </w:r>
      <w:r w:rsidR="007C74F1">
        <w:rPr>
          <w:rtl/>
        </w:rPr>
        <w:t xml:space="preserve"> </w:t>
      </w:r>
      <w:r w:rsidR="00836F2F">
        <w:rPr>
          <w:rtl/>
        </w:rPr>
        <w:t>ـ</w:t>
      </w:r>
      <w:r w:rsidR="007C74F1">
        <w:rPr>
          <w:rtl/>
        </w:rPr>
        <w:t xml:space="preserve"> </w:t>
      </w:r>
      <w:r w:rsidR="00E732A3">
        <w:rPr>
          <w:rtl/>
        </w:rPr>
        <w:t>أو الحسيني</w:t>
      </w:r>
      <w:r w:rsidR="007C74F1">
        <w:rPr>
          <w:rtl/>
        </w:rPr>
        <w:t xml:space="preserve"> </w:t>
      </w:r>
      <w:r w:rsidR="00836F2F">
        <w:rPr>
          <w:rtl/>
        </w:rPr>
        <w:t>ـ</w:t>
      </w:r>
      <w:r w:rsidR="007C74F1">
        <w:rPr>
          <w:rtl/>
        </w:rPr>
        <w:t xml:space="preserve"> </w:t>
      </w:r>
      <w:r w:rsidR="00E732A3">
        <w:rPr>
          <w:rtl/>
        </w:rPr>
        <w:t>الكيسكي</w:t>
      </w:r>
      <w:r w:rsidR="00836F2F">
        <w:rPr>
          <w:rtl/>
        </w:rPr>
        <w:t xml:space="preserve"> ،</w:t>
      </w:r>
      <w:r w:rsidR="007C74F1">
        <w:rPr>
          <w:rtl/>
        </w:rPr>
        <w:t xml:space="preserve"> </w:t>
      </w:r>
      <w:r w:rsidR="00E732A3">
        <w:rPr>
          <w:rtl/>
        </w:rPr>
        <w:t>والذي وصفه</w:t>
      </w:r>
      <w:r w:rsidR="00135CE2">
        <w:rPr>
          <w:rFonts w:hint="cs"/>
          <w:rtl/>
        </w:rPr>
        <w:t xml:space="preserve"> </w:t>
      </w:r>
      <w:r w:rsidR="00E732A3">
        <w:rPr>
          <w:rFonts w:hint="eastAsia"/>
          <w:rtl/>
        </w:rPr>
        <w:t>منتجب</w:t>
      </w:r>
      <w:r w:rsidR="00E732A3">
        <w:rPr>
          <w:rtl/>
        </w:rPr>
        <w:t xml:space="preserve"> الدين بقوله</w:t>
      </w:r>
      <w:r w:rsidR="00836F2F">
        <w:rPr>
          <w:rtl/>
        </w:rPr>
        <w:t xml:space="preserve"> :</w:t>
      </w:r>
      <w:r w:rsidR="007C74F1">
        <w:rPr>
          <w:rtl/>
        </w:rPr>
        <w:t xml:space="preserve"> </w:t>
      </w:r>
      <w:r w:rsidR="00E732A3">
        <w:rPr>
          <w:rtl/>
        </w:rPr>
        <w:t>«صالح محدّث»</w:t>
      </w:r>
      <w:r w:rsidR="00E732A3" w:rsidRPr="00E732A3">
        <w:rPr>
          <w:rStyle w:val="rfdFootnotenum"/>
          <w:rtl/>
        </w:rPr>
        <w:t>(1)</w:t>
      </w:r>
      <w:r w:rsidR="00E732A3">
        <w:rPr>
          <w:rtl/>
        </w:rPr>
        <w:t>.</w:t>
      </w:r>
    </w:p>
    <w:p w14:paraId="25DE9927" w14:textId="77777777" w:rsidR="00E732A3" w:rsidRDefault="00E732A3" w:rsidP="00135CE2">
      <w:pPr>
        <w:rPr>
          <w:rtl/>
        </w:rPr>
      </w:pPr>
      <w:r>
        <w:rPr>
          <w:rFonts w:hint="eastAsia"/>
          <w:rtl/>
        </w:rPr>
        <w:t>قال</w:t>
      </w:r>
      <w:r w:rsidR="00836F2F">
        <w:rPr>
          <w:rtl/>
        </w:rPr>
        <w:t xml:space="preserve"> :</w:t>
      </w:r>
      <w:r w:rsidR="007C74F1">
        <w:rPr>
          <w:rtl/>
        </w:rPr>
        <w:t xml:space="preserve"> </w:t>
      </w:r>
      <w:r>
        <w:rPr>
          <w:rtl/>
        </w:rPr>
        <w:t>وهذه الأسرة</w:t>
      </w:r>
      <w:r w:rsidR="007C74F1">
        <w:rPr>
          <w:rtl/>
        </w:rPr>
        <w:t xml:space="preserve"> </w:t>
      </w:r>
      <w:r w:rsidR="00836F2F">
        <w:rPr>
          <w:rtl/>
        </w:rPr>
        <w:t>ـ</w:t>
      </w:r>
      <w:r w:rsidR="007C74F1">
        <w:rPr>
          <w:rtl/>
        </w:rPr>
        <w:t xml:space="preserve"> </w:t>
      </w:r>
      <w:r>
        <w:rPr>
          <w:rtl/>
        </w:rPr>
        <w:t>آل الكيسكي</w:t>
      </w:r>
      <w:r w:rsidR="007C74F1">
        <w:rPr>
          <w:rtl/>
        </w:rPr>
        <w:t xml:space="preserve"> </w:t>
      </w:r>
      <w:r w:rsidR="00836F2F">
        <w:rPr>
          <w:rtl/>
        </w:rPr>
        <w:t>ـ</w:t>
      </w:r>
      <w:r w:rsidR="007C74F1">
        <w:rPr>
          <w:rtl/>
        </w:rPr>
        <w:t xml:space="preserve"> </w:t>
      </w:r>
      <w:r>
        <w:rPr>
          <w:rtl/>
        </w:rPr>
        <w:t>«رازيّون فيهم العلماء والأعلام والوجوه</w:t>
      </w:r>
      <w:r w:rsidR="00135CE2">
        <w:rPr>
          <w:rFonts w:hint="cs"/>
          <w:rtl/>
        </w:rPr>
        <w:t xml:space="preserve"> </w:t>
      </w:r>
      <w:r>
        <w:rPr>
          <w:rFonts w:hint="eastAsia"/>
          <w:rtl/>
        </w:rPr>
        <w:t>والرؤساء»</w:t>
      </w:r>
      <w:r w:rsidRPr="00E732A3">
        <w:rPr>
          <w:rStyle w:val="rfdFootnotenum"/>
          <w:rtl/>
        </w:rPr>
        <w:t>(2)</w:t>
      </w:r>
      <w:r>
        <w:rPr>
          <w:rtl/>
        </w:rPr>
        <w:t>.</w:t>
      </w:r>
    </w:p>
    <w:p w14:paraId="67A6449B" w14:textId="77777777" w:rsidR="005B136D" w:rsidRDefault="00E732A3" w:rsidP="00E732A3">
      <w:pPr>
        <w:rPr>
          <w:rtl/>
        </w:rPr>
      </w:pPr>
      <w:r>
        <w:rPr>
          <w:rFonts w:hint="eastAsia"/>
          <w:rtl/>
        </w:rPr>
        <w:t>وقد</w:t>
      </w:r>
      <w:r>
        <w:rPr>
          <w:rtl/>
        </w:rPr>
        <w:t xml:space="preserve"> ترجم منتجب الدين في </w:t>
      </w:r>
      <w:r w:rsidRPr="00135CE2">
        <w:rPr>
          <w:rStyle w:val="rfdBold2"/>
          <w:rtl/>
        </w:rPr>
        <w:t>الفهرست</w:t>
      </w:r>
      <w:r>
        <w:rPr>
          <w:rtl/>
        </w:rPr>
        <w:t xml:space="preserve"> لمجموعة من فضلاء هذه الأسرة منهم</w:t>
      </w:r>
      <w:r w:rsidR="00836F2F">
        <w:rPr>
          <w:rtl/>
        </w:rPr>
        <w:t xml:space="preserve"> :</w:t>
      </w:r>
    </w:p>
    <w:p w14:paraId="70A2ED89" w14:textId="77777777" w:rsidR="00E732A3" w:rsidRDefault="00E732A3" w:rsidP="00E732A3">
      <w:pPr>
        <w:rPr>
          <w:rtl/>
        </w:rPr>
      </w:pPr>
      <w:r>
        <w:rPr>
          <w:rtl/>
        </w:rPr>
        <w:t>1</w:t>
      </w:r>
      <w:r w:rsidR="00836F2F">
        <w:rPr>
          <w:rtl/>
        </w:rPr>
        <w:t xml:space="preserve"> ـ</w:t>
      </w:r>
      <w:r w:rsidR="007C74F1">
        <w:rPr>
          <w:rtl/>
        </w:rPr>
        <w:t xml:space="preserve"> </w:t>
      </w:r>
      <w:r>
        <w:rPr>
          <w:rtl/>
        </w:rPr>
        <w:t>المنتهىٰ بن محمّد الحسني الكيسكي.</w:t>
      </w:r>
    </w:p>
    <w:p w14:paraId="357F8AF2" w14:textId="77777777" w:rsidR="00E732A3" w:rsidRDefault="00E732A3" w:rsidP="00E732A3">
      <w:pPr>
        <w:rPr>
          <w:rtl/>
        </w:rPr>
      </w:pPr>
      <w:r>
        <w:rPr>
          <w:rtl/>
        </w:rPr>
        <w:t>2</w:t>
      </w:r>
      <w:r w:rsidR="00836F2F">
        <w:rPr>
          <w:rtl/>
        </w:rPr>
        <w:t xml:space="preserve"> ـ</w:t>
      </w:r>
      <w:r w:rsidR="007C74F1">
        <w:rPr>
          <w:rtl/>
        </w:rPr>
        <w:t xml:space="preserve"> </w:t>
      </w:r>
      <w:r>
        <w:rPr>
          <w:rtl/>
        </w:rPr>
        <w:t>مهدي بن المرتضىٰ الحسن الكيسكي (صدر الدين).</w:t>
      </w:r>
    </w:p>
    <w:p w14:paraId="79022839" w14:textId="77777777" w:rsidR="00E732A3" w:rsidRDefault="00E732A3" w:rsidP="00E732A3">
      <w:pPr>
        <w:rPr>
          <w:rtl/>
        </w:rPr>
      </w:pPr>
      <w:r>
        <w:rPr>
          <w:rtl/>
        </w:rPr>
        <w:t>3</w:t>
      </w:r>
      <w:r w:rsidR="00836F2F">
        <w:rPr>
          <w:rtl/>
        </w:rPr>
        <w:t xml:space="preserve"> ـ</w:t>
      </w:r>
      <w:r w:rsidR="007C74F1">
        <w:rPr>
          <w:rtl/>
        </w:rPr>
        <w:t xml:space="preserve"> </w:t>
      </w:r>
      <w:r>
        <w:rPr>
          <w:rtl/>
        </w:rPr>
        <w:t>السيّد سراج الدين</w:t>
      </w:r>
      <w:r w:rsidR="00836F2F">
        <w:rPr>
          <w:rtl/>
        </w:rPr>
        <w:t xml:space="preserve"> ،</w:t>
      </w:r>
      <w:r w:rsidR="007C74F1">
        <w:rPr>
          <w:rtl/>
        </w:rPr>
        <w:t xml:space="preserve"> </w:t>
      </w:r>
      <w:r>
        <w:rPr>
          <w:rtl/>
        </w:rPr>
        <w:t>تاج الدين بن محمّد الكيسكي.</w:t>
      </w:r>
    </w:p>
    <w:p w14:paraId="62CE0964" w14:textId="77777777" w:rsidR="00E732A3" w:rsidRDefault="00E732A3" w:rsidP="00E732A3">
      <w:pPr>
        <w:rPr>
          <w:rtl/>
        </w:rPr>
      </w:pPr>
      <w:r>
        <w:rPr>
          <w:rtl/>
        </w:rPr>
        <w:t>4</w:t>
      </w:r>
      <w:r w:rsidR="00836F2F">
        <w:rPr>
          <w:rtl/>
        </w:rPr>
        <w:t xml:space="preserve"> ـ</w:t>
      </w:r>
      <w:r w:rsidR="007C74F1">
        <w:rPr>
          <w:rtl/>
        </w:rPr>
        <w:t xml:space="preserve"> </w:t>
      </w:r>
      <w:r>
        <w:rPr>
          <w:rtl/>
        </w:rPr>
        <w:t>إبراهيم بن محمّد الحسني الكيسكي.</w:t>
      </w:r>
    </w:p>
    <w:p w14:paraId="154B36BE" w14:textId="77777777" w:rsidR="00E732A3" w:rsidRDefault="00E732A3" w:rsidP="00E732A3">
      <w:pPr>
        <w:rPr>
          <w:rtl/>
        </w:rPr>
      </w:pPr>
      <w:r>
        <w:rPr>
          <w:rtl/>
        </w:rPr>
        <w:t>5</w:t>
      </w:r>
      <w:r w:rsidR="00836F2F">
        <w:rPr>
          <w:rtl/>
        </w:rPr>
        <w:t xml:space="preserve"> ـ</w:t>
      </w:r>
      <w:r w:rsidR="007C74F1">
        <w:rPr>
          <w:rtl/>
        </w:rPr>
        <w:t xml:space="preserve"> </w:t>
      </w:r>
      <w:r>
        <w:rPr>
          <w:rtl/>
        </w:rPr>
        <w:t>الحسن بن تاج الدين محمّد الكيسكي.</w:t>
      </w:r>
    </w:p>
    <w:p w14:paraId="017FE2B5" w14:textId="77777777" w:rsidR="00E732A3" w:rsidRDefault="00E732A3" w:rsidP="00E732A3">
      <w:pPr>
        <w:rPr>
          <w:rtl/>
        </w:rPr>
      </w:pPr>
      <w:r>
        <w:rPr>
          <w:rtl/>
        </w:rPr>
        <w:t>6</w:t>
      </w:r>
      <w:r w:rsidR="00836F2F">
        <w:rPr>
          <w:rtl/>
        </w:rPr>
        <w:t xml:space="preserve"> ـ</w:t>
      </w:r>
      <w:r w:rsidR="007C74F1">
        <w:rPr>
          <w:rtl/>
        </w:rPr>
        <w:t xml:space="preserve"> </w:t>
      </w:r>
      <w:r>
        <w:rPr>
          <w:rtl/>
        </w:rPr>
        <w:t>علي بن تاج الدين بن محمّد الحسني الكيسكي.</w:t>
      </w:r>
    </w:p>
    <w:p w14:paraId="2228D867" w14:textId="77777777" w:rsidR="00E732A3" w:rsidRDefault="00E732A3" w:rsidP="00E732A3">
      <w:pPr>
        <w:rPr>
          <w:rtl/>
        </w:rPr>
      </w:pPr>
      <w:r>
        <w:rPr>
          <w:rtl/>
        </w:rPr>
        <w:t>7</w:t>
      </w:r>
      <w:r w:rsidR="00836F2F">
        <w:rPr>
          <w:rtl/>
        </w:rPr>
        <w:t xml:space="preserve"> ـ</w:t>
      </w:r>
      <w:r w:rsidR="007C74F1">
        <w:rPr>
          <w:rtl/>
        </w:rPr>
        <w:t xml:space="preserve"> </w:t>
      </w:r>
      <w:r>
        <w:rPr>
          <w:rtl/>
        </w:rPr>
        <w:t>محمّد بن الحسين الحسني الكيسكي.</w:t>
      </w:r>
    </w:p>
    <w:p w14:paraId="1402A610" w14:textId="77777777" w:rsidR="00E732A3" w:rsidRDefault="00E732A3" w:rsidP="00E732A3">
      <w:pPr>
        <w:rPr>
          <w:rtl/>
        </w:rPr>
      </w:pPr>
      <w:r>
        <w:rPr>
          <w:rtl/>
        </w:rPr>
        <w:t>8</w:t>
      </w:r>
      <w:r w:rsidR="00836F2F">
        <w:rPr>
          <w:rtl/>
        </w:rPr>
        <w:t xml:space="preserve"> ـ</w:t>
      </w:r>
      <w:r w:rsidR="007C74F1">
        <w:rPr>
          <w:rtl/>
        </w:rPr>
        <w:t xml:space="preserve"> </w:t>
      </w:r>
      <w:r>
        <w:rPr>
          <w:rtl/>
        </w:rPr>
        <w:t>المرتضىٰ بن محمّد الحسني الكيسكي.</w:t>
      </w:r>
    </w:p>
    <w:p w14:paraId="44A96D18" w14:textId="77777777" w:rsidR="00E732A3" w:rsidRDefault="00E732A3" w:rsidP="00E732A3">
      <w:pPr>
        <w:rPr>
          <w:rtl/>
        </w:rPr>
      </w:pPr>
      <w:r>
        <w:rPr>
          <w:rFonts w:hint="eastAsia"/>
          <w:rtl/>
        </w:rPr>
        <w:t>وغيرهم</w:t>
      </w:r>
      <w:r>
        <w:rPr>
          <w:rtl/>
        </w:rPr>
        <w:t xml:space="preserve"> الكثير من أعلام هذه الأسرة</w:t>
      </w:r>
      <w:r w:rsidRPr="00E732A3">
        <w:rPr>
          <w:rStyle w:val="rfdFootnotenum"/>
          <w:rtl/>
        </w:rPr>
        <w:t>(3)</w:t>
      </w:r>
      <w:r>
        <w:rPr>
          <w:rtl/>
        </w:rPr>
        <w:t>.</w:t>
      </w:r>
    </w:p>
    <w:p w14:paraId="32CB1988" w14:textId="77777777" w:rsidR="005B136D" w:rsidRDefault="00E732A3" w:rsidP="00E732A3">
      <w:pPr>
        <w:rPr>
          <w:rtl/>
        </w:rPr>
      </w:pPr>
      <w:r>
        <w:rPr>
          <w:rFonts w:hint="eastAsia"/>
          <w:rtl/>
        </w:rPr>
        <w:t>ولبعض</w:t>
      </w:r>
      <w:r>
        <w:rPr>
          <w:rtl/>
        </w:rPr>
        <w:t xml:space="preserve"> من هؤلاء الأعلام ترجمة واسعة في كتب التراجم والسير فقد ذكر ابن</w:t>
      </w:r>
      <w:r w:rsidR="00852492">
        <w:rPr>
          <w:rtl/>
        </w:rPr>
        <w:t xml:space="preserve"> </w:t>
      </w:r>
      <w:r>
        <w:rPr>
          <w:rtl/>
        </w:rPr>
        <w:t xml:space="preserve">حجر في </w:t>
      </w:r>
      <w:r w:rsidRPr="00135CE2">
        <w:rPr>
          <w:rStyle w:val="rfdBold2"/>
          <w:rtl/>
        </w:rPr>
        <w:t>لسان الميزان</w:t>
      </w:r>
      <w:r>
        <w:rPr>
          <w:rtl/>
        </w:rPr>
        <w:t xml:space="preserve"> ترجمة تاج الدين الكيسكي جاء فيها</w:t>
      </w:r>
      <w:r w:rsidR="00836F2F">
        <w:rPr>
          <w:rtl/>
        </w:rPr>
        <w:t xml:space="preserve"> :</w:t>
      </w:r>
      <w:r w:rsidR="007C74F1">
        <w:rPr>
          <w:rtl/>
        </w:rPr>
        <w:t xml:space="preserve"> </w:t>
      </w:r>
      <w:r w:rsidR="00380C65">
        <w:rPr>
          <w:rtl/>
        </w:rPr>
        <w:t>«</w:t>
      </w:r>
      <w:r w:rsidR="007C74F1">
        <w:rPr>
          <w:rtl/>
        </w:rPr>
        <w:t>..</w:t>
      </w:r>
      <w:r>
        <w:rPr>
          <w:rtl/>
        </w:rPr>
        <w:t>. انقطع تاج الدين إلىٰ علم الحديث والفقه</w:t>
      </w:r>
      <w:r w:rsidR="00836F2F">
        <w:rPr>
          <w:rtl/>
        </w:rPr>
        <w:t xml:space="preserve"> ،</w:t>
      </w:r>
      <w:r w:rsidR="007C74F1">
        <w:rPr>
          <w:rtl/>
        </w:rPr>
        <w:t xml:space="preserve"> </w:t>
      </w:r>
      <w:r>
        <w:rPr>
          <w:rtl/>
        </w:rPr>
        <w:t>وتميّز بين رجال الشيعة والسنّة</w:t>
      </w:r>
      <w:r w:rsidR="00836F2F">
        <w:rPr>
          <w:rtl/>
        </w:rPr>
        <w:t xml:space="preserve"> ،</w:t>
      </w:r>
      <w:r w:rsidR="007C74F1">
        <w:rPr>
          <w:rtl/>
        </w:rPr>
        <w:t xml:space="preserve"> </w:t>
      </w:r>
      <w:r>
        <w:rPr>
          <w:rtl/>
        </w:rPr>
        <w:t>وكان خبيراً</w:t>
      </w:r>
    </w:p>
    <w:p w14:paraId="349F5677" w14:textId="77777777" w:rsidR="00E732A3" w:rsidRDefault="00E732A3" w:rsidP="00E732A3">
      <w:pPr>
        <w:pStyle w:val="rfdLine"/>
        <w:rPr>
          <w:rtl/>
        </w:rPr>
      </w:pPr>
      <w:r>
        <w:rPr>
          <w:rtl/>
        </w:rPr>
        <w:t>__________</w:t>
      </w:r>
    </w:p>
    <w:p w14:paraId="5FC4E7D3" w14:textId="77777777" w:rsidR="00E732A3" w:rsidRDefault="00E732A3" w:rsidP="00E732A3">
      <w:pPr>
        <w:pStyle w:val="rfdFootnote0"/>
        <w:rPr>
          <w:rtl/>
        </w:rPr>
      </w:pPr>
      <w:r>
        <w:rPr>
          <w:rtl/>
        </w:rPr>
        <w:t>(1) فهرست منتجب الدين الرازي</w:t>
      </w:r>
      <w:r w:rsidR="00836F2F">
        <w:rPr>
          <w:rtl/>
        </w:rPr>
        <w:t xml:space="preserve"> :</w:t>
      </w:r>
      <w:r w:rsidR="007C74F1">
        <w:rPr>
          <w:rtl/>
        </w:rPr>
        <w:t xml:space="preserve"> </w:t>
      </w:r>
      <w:r>
        <w:rPr>
          <w:rtl/>
        </w:rPr>
        <w:t>32</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63.</w:t>
      </w:r>
    </w:p>
    <w:p w14:paraId="1FFE6644" w14:textId="77777777" w:rsidR="00E732A3" w:rsidRDefault="00E732A3" w:rsidP="00E732A3">
      <w:pPr>
        <w:pStyle w:val="rfdFootnote0"/>
        <w:rPr>
          <w:rtl/>
        </w:rPr>
      </w:pPr>
      <w:r>
        <w:rPr>
          <w:rtl/>
        </w:rPr>
        <w:t>(2) المصدر نفسه</w:t>
      </w:r>
      <w:r w:rsidR="00836F2F">
        <w:rPr>
          <w:rtl/>
        </w:rPr>
        <w:t xml:space="preserve"> :</w:t>
      </w:r>
      <w:r w:rsidR="007C74F1">
        <w:rPr>
          <w:rtl/>
        </w:rPr>
        <w:t xml:space="preserve"> </w:t>
      </w:r>
      <w:r>
        <w:rPr>
          <w:rtl/>
        </w:rPr>
        <w:t>33 الهامش.</w:t>
      </w:r>
    </w:p>
    <w:p w14:paraId="7DA605A8" w14:textId="77777777" w:rsidR="00E732A3" w:rsidRDefault="00E732A3" w:rsidP="00E732A3">
      <w:pPr>
        <w:pStyle w:val="rfdFootnote0"/>
        <w:rPr>
          <w:rtl/>
        </w:rPr>
      </w:pPr>
      <w:r>
        <w:rPr>
          <w:rtl/>
        </w:rPr>
        <w:t>(3) انظر</w:t>
      </w:r>
      <w:r w:rsidR="00836F2F">
        <w:rPr>
          <w:rtl/>
        </w:rPr>
        <w:t xml:space="preserve"> :</w:t>
      </w:r>
      <w:r w:rsidR="007C74F1">
        <w:rPr>
          <w:rtl/>
        </w:rPr>
        <w:t xml:space="preserve"> </w:t>
      </w:r>
      <w:r>
        <w:rPr>
          <w:rtl/>
        </w:rPr>
        <w:t>المصدر نفسه</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 xml:space="preserve">26 </w:t>
      </w:r>
      <w:r w:rsidR="009F35D3">
        <w:rPr>
          <w:rtl/>
        </w:rPr>
        <w:t>و 6</w:t>
      </w:r>
      <w:r>
        <w:rPr>
          <w:rtl/>
        </w:rPr>
        <w:t xml:space="preserve">3 </w:t>
      </w:r>
      <w:r w:rsidR="009F35D3">
        <w:rPr>
          <w:rtl/>
        </w:rPr>
        <w:t>و 1</w:t>
      </w:r>
      <w:r>
        <w:rPr>
          <w:rtl/>
        </w:rPr>
        <w:t xml:space="preserve">20 </w:t>
      </w:r>
      <w:r w:rsidR="009F35D3">
        <w:rPr>
          <w:rtl/>
        </w:rPr>
        <w:t>و 2</w:t>
      </w:r>
      <w:r>
        <w:rPr>
          <w:rtl/>
        </w:rPr>
        <w:t xml:space="preserve">92 </w:t>
      </w:r>
      <w:r w:rsidR="009F35D3">
        <w:rPr>
          <w:rtl/>
        </w:rPr>
        <w:t>و 3</w:t>
      </w:r>
      <w:r>
        <w:rPr>
          <w:rtl/>
        </w:rPr>
        <w:t xml:space="preserve">65 </w:t>
      </w:r>
      <w:r w:rsidR="009F35D3">
        <w:rPr>
          <w:rtl/>
        </w:rPr>
        <w:t>و 3</w:t>
      </w:r>
      <w:r>
        <w:rPr>
          <w:rtl/>
        </w:rPr>
        <w:t xml:space="preserve">66 </w:t>
      </w:r>
      <w:r w:rsidR="009F35D3">
        <w:rPr>
          <w:rtl/>
        </w:rPr>
        <w:t>و 3</w:t>
      </w:r>
      <w:r>
        <w:rPr>
          <w:rtl/>
        </w:rPr>
        <w:t xml:space="preserve">67 </w:t>
      </w:r>
      <w:r w:rsidR="009F35D3">
        <w:rPr>
          <w:rtl/>
        </w:rPr>
        <w:t>و 3</w:t>
      </w:r>
      <w:r>
        <w:rPr>
          <w:rtl/>
        </w:rPr>
        <w:t xml:space="preserve">68 </w:t>
      </w:r>
      <w:r w:rsidR="009F35D3">
        <w:rPr>
          <w:rtl/>
        </w:rPr>
        <w:t>و 3</w:t>
      </w:r>
      <w:r>
        <w:rPr>
          <w:rtl/>
        </w:rPr>
        <w:t>69.</w:t>
      </w:r>
    </w:p>
    <w:p w14:paraId="6533FEC2" w14:textId="77777777" w:rsidR="00E732A3" w:rsidRDefault="00F11B4F" w:rsidP="00135CE2">
      <w:pPr>
        <w:pStyle w:val="rfdNormal0"/>
        <w:rPr>
          <w:rtl/>
        </w:rPr>
      </w:pPr>
      <w:r>
        <w:rPr>
          <w:rtl/>
        </w:rPr>
        <w:br w:type="page"/>
      </w:r>
      <w:r w:rsidR="00E732A3">
        <w:rPr>
          <w:rFonts w:hint="eastAsia"/>
          <w:rtl/>
        </w:rPr>
        <w:t>بحديث</w:t>
      </w:r>
      <w:r w:rsidR="00E732A3">
        <w:rPr>
          <w:rtl/>
        </w:rPr>
        <w:t xml:space="preserve"> أهل البيت</w:t>
      </w:r>
      <w:r w:rsidR="00852492">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sidR="00E732A3">
        <w:rPr>
          <w:rtl/>
        </w:rPr>
        <w:t>وله رحلة إلىٰ العراق</w:t>
      </w:r>
      <w:r w:rsidR="00836F2F">
        <w:rPr>
          <w:rtl/>
        </w:rPr>
        <w:t xml:space="preserve"> ،</w:t>
      </w:r>
      <w:r w:rsidR="007C74F1">
        <w:rPr>
          <w:rtl/>
        </w:rPr>
        <w:t xml:space="preserve"> </w:t>
      </w:r>
      <w:r w:rsidR="00E732A3">
        <w:rPr>
          <w:rtl/>
        </w:rPr>
        <w:t>وكان اجتماعي به بعد</w:t>
      </w:r>
      <w:r w:rsidR="00852492">
        <w:rPr>
          <w:rtl/>
        </w:rPr>
        <w:t xml:space="preserve"> </w:t>
      </w:r>
      <w:r w:rsidR="00E732A3">
        <w:rPr>
          <w:rtl/>
        </w:rPr>
        <w:t>سنة أربعين وخمسمائة ورافقه في الحجّ</w:t>
      </w:r>
      <w:r w:rsidR="00836F2F">
        <w:rPr>
          <w:rtl/>
        </w:rPr>
        <w:t xml:space="preserve"> ،</w:t>
      </w:r>
      <w:r w:rsidR="007C74F1">
        <w:rPr>
          <w:rtl/>
        </w:rPr>
        <w:t xml:space="preserve"> </w:t>
      </w:r>
      <w:r w:rsidR="00E732A3">
        <w:rPr>
          <w:rtl/>
        </w:rPr>
        <w:t>فقال لي</w:t>
      </w:r>
      <w:r w:rsidR="00836F2F">
        <w:rPr>
          <w:rtl/>
        </w:rPr>
        <w:t xml:space="preserve"> :</w:t>
      </w:r>
      <w:r w:rsidR="007C74F1">
        <w:rPr>
          <w:rtl/>
        </w:rPr>
        <w:t xml:space="preserve"> </w:t>
      </w:r>
      <w:r w:rsidR="00E732A3">
        <w:rPr>
          <w:rtl/>
        </w:rPr>
        <w:t>إنّ قبر فاطمة بين المنبر</w:t>
      </w:r>
      <w:r w:rsidR="00852492">
        <w:rPr>
          <w:rtl/>
        </w:rPr>
        <w:t xml:space="preserve"> </w:t>
      </w:r>
      <w:r w:rsidR="00E732A3">
        <w:rPr>
          <w:rtl/>
        </w:rPr>
        <w:t>والحجرة</w:t>
      </w:r>
      <w:r w:rsidR="007C74F1">
        <w:rPr>
          <w:rtl/>
        </w:rPr>
        <w:t xml:space="preserve"> ..</w:t>
      </w:r>
      <w:r w:rsidR="00E732A3">
        <w:rPr>
          <w:rtl/>
        </w:rPr>
        <w:t>.»</w:t>
      </w:r>
      <w:r w:rsidR="00E732A3" w:rsidRPr="00E732A3">
        <w:rPr>
          <w:rStyle w:val="rfdFootnotenum"/>
          <w:rtl/>
        </w:rPr>
        <w:t>(1)</w:t>
      </w:r>
      <w:r w:rsidR="00E732A3">
        <w:rPr>
          <w:rtl/>
        </w:rPr>
        <w:t>.</w:t>
      </w:r>
    </w:p>
    <w:p w14:paraId="16C134B7" w14:textId="77777777" w:rsidR="005B136D" w:rsidRDefault="00E732A3" w:rsidP="00135CE2">
      <w:pPr>
        <w:pStyle w:val="rfdBold1"/>
        <w:rPr>
          <w:rtl/>
        </w:rPr>
      </w:pPr>
      <w:r>
        <w:rPr>
          <w:rtl/>
        </w:rPr>
        <w:t>4</w:t>
      </w:r>
      <w:r w:rsidR="00836F2F">
        <w:rPr>
          <w:rtl/>
        </w:rPr>
        <w:t xml:space="preserve"> ـ</w:t>
      </w:r>
      <w:r w:rsidR="007C74F1">
        <w:rPr>
          <w:rtl/>
        </w:rPr>
        <w:t xml:space="preserve"> </w:t>
      </w:r>
      <w:r>
        <w:rPr>
          <w:rtl/>
        </w:rPr>
        <w:t>أسرة آل العجلي</w:t>
      </w:r>
      <w:r w:rsidR="00836F2F">
        <w:rPr>
          <w:rtl/>
        </w:rPr>
        <w:t xml:space="preserve"> :</w:t>
      </w:r>
    </w:p>
    <w:p w14:paraId="0D101AF6" w14:textId="77777777" w:rsidR="00E732A3" w:rsidRDefault="00E732A3" w:rsidP="00135CE2">
      <w:pPr>
        <w:rPr>
          <w:rtl/>
        </w:rPr>
      </w:pPr>
      <w:r>
        <w:rPr>
          <w:rFonts w:hint="eastAsia"/>
          <w:rtl/>
        </w:rPr>
        <w:t>ويعرفون</w:t>
      </w:r>
      <w:r>
        <w:rPr>
          <w:rtl/>
        </w:rPr>
        <w:t xml:space="preserve"> ببيت المصدّري العجلي وهم من الأسر العلمية الشيعية في قزوين</w:t>
      </w:r>
      <w:r w:rsidR="007C74F1">
        <w:rPr>
          <w:rFonts w:hint="cs"/>
          <w:rtl/>
        </w:rPr>
        <w:t xml:space="preserve"> </w:t>
      </w:r>
      <w:r w:rsidR="00836F2F">
        <w:rPr>
          <w:rFonts w:hint="eastAsia"/>
          <w:rtl/>
        </w:rPr>
        <w:t>ـ</w:t>
      </w:r>
      <w:r w:rsidR="007C74F1">
        <w:rPr>
          <w:rFonts w:hint="eastAsia"/>
          <w:rtl/>
        </w:rPr>
        <w:t xml:space="preserve"> </w:t>
      </w:r>
      <w:r>
        <w:rPr>
          <w:rtl/>
        </w:rPr>
        <w:t>ويمتدّ شعاع علمهم إلىٰ الري</w:t>
      </w:r>
      <w:r w:rsidR="007C74F1">
        <w:rPr>
          <w:rtl/>
        </w:rPr>
        <w:t xml:space="preserve"> </w:t>
      </w:r>
      <w:r w:rsidR="00836F2F">
        <w:rPr>
          <w:rtl/>
        </w:rPr>
        <w:t>ـ</w:t>
      </w:r>
      <w:r w:rsidR="007C74F1">
        <w:rPr>
          <w:rtl/>
        </w:rPr>
        <w:t xml:space="preserve"> </w:t>
      </w:r>
      <w:r>
        <w:rPr>
          <w:rtl/>
        </w:rPr>
        <w:t>وفيهم العلم والأدب والزعامة.</w:t>
      </w:r>
    </w:p>
    <w:p w14:paraId="3DE717F9" w14:textId="77777777" w:rsidR="00E732A3" w:rsidRDefault="00E732A3" w:rsidP="00135CE2">
      <w:pPr>
        <w:rPr>
          <w:rtl/>
        </w:rPr>
      </w:pPr>
      <w:r>
        <w:rPr>
          <w:rFonts w:hint="eastAsia"/>
          <w:rtl/>
        </w:rPr>
        <w:t>ذكر</w:t>
      </w:r>
      <w:r>
        <w:rPr>
          <w:rtl/>
        </w:rPr>
        <w:t xml:space="preserve"> الرافعي جماعة كثيرة من هذه الأسرة في كتاب </w:t>
      </w:r>
      <w:r w:rsidRPr="00135CE2">
        <w:rPr>
          <w:rStyle w:val="rfdBold2"/>
          <w:rtl/>
        </w:rPr>
        <w:t>التدوين</w:t>
      </w:r>
      <w:r>
        <w:rPr>
          <w:rtl/>
        </w:rPr>
        <w:t xml:space="preserve"> </w:t>
      </w:r>
      <w:r w:rsidRPr="00135CE2">
        <w:rPr>
          <w:rStyle w:val="rfdBold2"/>
          <w:rtl/>
        </w:rPr>
        <w:t>في ذكر أخبار</w:t>
      </w:r>
      <w:r w:rsidR="00135CE2" w:rsidRPr="00135CE2">
        <w:rPr>
          <w:rStyle w:val="rfdBold2"/>
          <w:rFonts w:hint="cs"/>
          <w:rtl/>
        </w:rPr>
        <w:t xml:space="preserve"> </w:t>
      </w:r>
      <w:r w:rsidRPr="00135CE2">
        <w:rPr>
          <w:rStyle w:val="rfdBold2"/>
          <w:rFonts w:hint="eastAsia"/>
          <w:rtl/>
        </w:rPr>
        <w:t>أهل</w:t>
      </w:r>
      <w:r w:rsidRPr="00135CE2">
        <w:rPr>
          <w:rStyle w:val="rfdBold2"/>
          <w:rtl/>
        </w:rPr>
        <w:t xml:space="preserve"> العلم بقزوين</w:t>
      </w:r>
      <w:r w:rsidRPr="00E732A3">
        <w:rPr>
          <w:rStyle w:val="rfdFootnotenum"/>
          <w:rtl/>
        </w:rPr>
        <w:t>(2)</w:t>
      </w:r>
      <w:r>
        <w:rPr>
          <w:rtl/>
        </w:rPr>
        <w:t>.</w:t>
      </w:r>
    </w:p>
    <w:p w14:paraId="658F85AB" w14:textId="77777777" w:rsidR="005B136D" w:rsidRDefault="00E732A3" w:rsidP="00E732A3">
      <w:pPr>
        <w:rPr>
          <w:rtl/>
        </w:rPr>
      </w:pPr>
      <w:r>
        <w:rPr>
          <w:rFonts w:hint="eastAsia"/>
          <w:rtl/>
        </w:rPr>
        <w:t>كما</w:t>
      </w:r>
      <w:r>
        <w:rPr>
          <w:rtl/>
        </w:rPr>
        <w:t xml:space="preserve"> وترجم منتجب الدين لبعض أعلام فضلاء هذه الأسرة في </w:t>
      </w:r>
      <w:r w:rsidRPr="00DF4373">
        <w:rPr>
          <w:rStyle w:val="rfdBold2"/>
          <w:rtl/>
        </w:rPr>
        <w:t>الفهرست</w:t>
      </w:r>
      <w:r>
        <w:rPr>
          <w:rtl/>
        </w:rPr>
        <w:t xml:space="preserve"> منهم</w:t>
      </w:r>
      <w:r w:rsidR="00836F2F">
        <w:rPr>
          <w:rtl/>
        </w:rPr>
        <w:t xml:space="preserve"> :</w:t>
      </w:r>
    </w:p>
    <w:p w14:paraId="4E07E5A2" w14:textId="77777777" w:rsidR="00E732A3" w:rsidRDefault="00E732A3" w:rsidP="00E732A3">
      <w:pPr>
        <w:rPr>
          <w:rtl/>
        </w:rPr>
      </w:pPr>
      <w:r>
        <w:rPr>
          <w:rtl/>
        </w:rPr>
        <w:t>1</w:t>
      </w:r>
      <w:r w:rsidR="00836F2F">
        <w:rPr>
          <w:rtl/>
        </w:rPr>
        <w:t xml:space="preserve"> ـ</w:t>
      </w:r>
      <w:r w:rsidR="007C74F1">
        <w:rPr>
          <w:rtl/>
        </w:rPr>
        <w:t xml:space="preserve"> </w:t>
      </w:r>
      <w:r>
        <w:rPr>
          <w:rtl/>
        </w:rPr>
        <w:t>أمير كا بن أبي اللجيم المصدري العجلي</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(15).</w:t>
      </w:r>
    </w:p>
    <w:p w14:paraId="20016300" w14:textId="77777777" w:rsidR="00E732A3" w:rsidRDefault="00E732A3" w:rsidP="00E732A3">
      <w:pPr>
        <w:rPr>
          <w:rtl/>
        </w:rPr>
      </w:pPr>
      <w:r>
        <w:rPr>
          <w:rtl/>
        </w:rPr>
        <w:t>2</w:t>
      </w:r>
      <w:r w:rsidR="00836F2F">
        <w:rPr>
          <w:rtl/>
        </w:rPr>
        <w:t xml:space="preserve"> ـ</w:t>
      </w:r>
      <w:r w:rsidR="007C74F1">
        <w:rPr>
          <w:rtl/>
        </w:rPr>
        <w:t xml:space="preserve"> </w:t>
      </w:r>
      <w:r>
        <w:rPr>
          <w:rtl/>
        </w:rPr>
        <w:t>الشيخ معين الدين أبو جعفر ابن الفقيه أمير كا المصدري</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(32).</w:t>
      </w:r>
    </w:p>
    <w:p w14:paraId="703FC719" w14:textId="77777777" w:rsidR="00E732A3" w:rsidRDefault="00E732A3" w:rsidP="00E732A3">
      <w:pPr>
        <w:rPr>
          <w:rtl/>
        </w:rPr>
      </w:pPr>
      <w:r>
        <w:rPr>
          <w:rtl/>
        </w:rPr>
        <w:t>3</w:t>
      </w:r>
      <w:r w:rsidR="00836F2F">
        <w:rPr>
          <w:rtl/>
        </w:rPr>
        <w:t xml:space="preserve"> ـ</w:t>
      </w:r>
      <w:r w:rsidR="007C74F1">
        <w:rPr>
          <w:rtl/>
        </w:rPr>
        <w:t xml:space="preserve"> </w:t>
      </w:r>
      <w:r>
        <w:rPr>
          <w:rtl/>
        </w:rPr>
        <w:t>الشيخ أبو الخير عاصم بن الحسين بن محمّد العجلي</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(266).</w:t>
      </w:r>
    </w:p>
    <w:p w14:paraId="59C5EA97" w14:textId="77777777" w:rsidR="00E732A3" w:rsidRDefault="00E732A3" w:rsidP="00135CE2">
      <w:pPr>
        <w:rPr>
          <w:rtl/>
        </w:rPr>
      </w:pPr>
      <w:r>
        <w:rPr>
          <w:rtl/>
        </w:rPr>
        <w:t>4</w:t>
      </w:r>
      <w:r w:rsidR="00836F2F">
        <w:rPr>
          <w:rtl/>
        </w:rPr>
        <w:t xml:space="preserve"> ـ</w:t>
      </w:r>
      <w:r w:rsidR="007C74F1">
        <w:rPr>
          <w:rtl/>
        </w:rPr>
        <w:t xml:space="preserve"> </w:t>
      </w:r>
      <w:r>
        <w:rPr>
          <w:rtl/>
        </w:rPr>
        <w:t>الشيخ قسورة بن علي بن الحسين بن محمّد بن أحمد بن حجر العجلي</w:t>
      </w:r>
      <w:r w:rsidR="00836F2F">
        <w:rPr>
          <w:rtl/>
        </w:rPr>
        <w:t xml:space="preserve"> ،</w:t>
      </w:r>
      <w:r w:rsidR="007C74F1">
        <w:rPr>
          <w:rtl/>
        </w:rPr>
        <w:t xml:space="preserve"> </w:t>
      </w:r>
      <w:r>
        <w:rPr>
          <w:rFonts w:hint="eastAsia"/>
          <w:rtl/>
        </w:rPr>
        <w:t>برقم</w:t>
      </w:r>
      <w:r w:rsidR="00836F2F">
        <w:rPr>
          <w:rtl/>
        </w:rPr>
        <w:t xml:space="preserve"> :</w:t>
      </w:r>
      <w:r w:rsidR="007C74F1">
        <w:rPr>
          <w:rtl/>
        </w:rPr>
        <w:t xml:space="preserve"> </w:t>
      </w:r>
      <w:r>
        <w:rPr>
          <w:rtl/>
        </w:rPr>
        <w:t>(340).</w:t>
      </w:r>
    </w:p>
    <w:p w14:paraId="18C57AE6" w14:textId="77777777" w:rsidR="00E732A3" w:rsidRDefault="00E732A3" w:rsidP="00E732A3">
      <w:pPr>
        <w:rPr>
          <w:rtl/>
        </w:rPr>
      </w:pPr>
      <w:r>
        <w:rPr>
          <w:rtl/>
        </w:rPr>
        <w:t>5</w:t>
      </w:r>
      <w:r w:rsidR="00836F2F">
        <w:rPr>
          <w:rtl/>
        </w:rPr>
        <w:t xml:space="preserve"> ـ</w:t>
      </w:r>
      <w:r w:rsidR="007C74F1">
        <w:rPr>
          <w:rtl/>
        </w:rPr>
        <w:t xml:space="preserve"> </w:t>
      </w:r>
      <w:r>
        <w:rPr>
          <w:rtl/>
        </w:rPr>
        <w:t>الشيخ خليفة بن أبي اللجيم القزويني الشهيد</w:t>
      </w:r>
      <w:r w:rsidR="00836F2F">
        <w:rPr>
          <w:rtl/>
        </w:rPr>
        <w:t xml:space="preserve"> ،</w:t>
      </w:r>
      <w:r w:rsidR="007C74F1">
        <w:rPr>
          <w:rtl/>
        </w:rPr>
        <w:t xml:space="preserve"> </w:t>
      </w:r>
      <w:r>
        <w:rPr>
          <w:rtl/>
        </w:rPr>
        <w:t>وهو أخو أمير كا</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(152).</w:t>
      </w:r>
    </w:p>
    <w:p w14:paraId="6B088D70" w14:textId="77777777" w:rsidR="00E732A3" w:rsidRDefault="00E732A3" w:rsidP="00E732A3">
      <w:pPr>
        <w:rPr>
          <w:rtl/>
        </w:rPr>
      </w:pPr>
      <w:r>
        <w:rPr>
          <w:rFonts w:hint="eastAsia"/>
          <w:rtl/>
        </w:rPr>
        <w:t>قال</w:t>
      </w:r>
      <w:r>
        <w:rPr>
          <w:rtl/>
        </w:rPr>
        <w:t xml:space="preserve"> السيّد الطباطبائي في هامش ترجمته</w:t>
      </w:r>
      <w:r w:rsidRPr="00E732A3">
        <w:rPr>
          <w:rStyle w:val="rfdFootnotenum"/>
          <w:rtl/>
        </w:rPr>
        <w:t>(3)</w:t>
      </w:r>
      <w:r w:rsidR="00836F2F">
        <w:rPr>
          <w:rtl/>
        </w:rPr>
        <w:t xml:space="preserve"> :</w:t>
      </w:r>
      <w:r w:rsidR="007C74F1">
        <w:rPr>
          <w:rtl/>
        </w:rPr>
        <w:t xml:space="preserve"> </w:t>
      </w:r>
      <w:r>
        <w:rPr>
          <w:rtl/>
        </w:rPr>
        <w:t>«وهو من بيت العجلي</w:t>
      </w:r>
      <w:r w:rsidR="00852492">
        <w:rPr>
          <w:rtl/>
        </w:rPr>
        <w:t xml:space="preserve"> </w:t>
      </w:r>
      <w:r>
        <w:rPr>
          <w:rtl/>
        </w:rPr>
        <w:t>القزوينيّين</w:t>
      </w:r>
      <w:r w:rsidR="00836F2F">
        <w:rPr>
          <w:rtl/>
        </w:rPr>
        <w:t xml:space="preserve"> ،</w:t>
      </w:r>
      <w:r w:rsidR="007C74F1">
        <w:rPr>
          <w:rtl/>
        </w:rPr>
        <w:t xml:space="preserve"> </w:t>
      </w:r>
      <w:r>
        <w:rPr>
          <w:rtl/>
        </w:rPr>
        <w:t>تعصّب عليه علماء العامّة في قزوين وأغروا به السلطان السلجوقي</w:t>
      </w:r>
    </w:p>
    <w:p w14:paraId="4226F142" w14:textId="77777777" w:rsidR="00E732A3" w:rsidRDefault="00E732A3" w:rsidP="00E732A3">
      <w:pPr>
        <w:pStyle w:val="rfdLine"/>
        <w:rPr>
          <w:rtl/>
        </w:rPr>
      </w:pPr>
      <w:r>
        <w:rPr>
          <w:rtl/>
        </w:rPr>
        <w:t>__________</w:t>
      </w:r>
    </w:p>
    <w:p w14:paraId="6B023648" w14:textId="77777777" w:rsidR="00E732A3" w:rsidRDefault="00E732A3" w:rsidP="00E732A3">
      <w:pPr>
        <w:pStyle w:val="rfdFootnote0"/>
        <w:rPr>
          <w:rtl/>
        </w:rPr>
      </w:pPr>
      <w:r>
        <w:rPr>
          <w:rtl/>
        </w:rPr>
        <w:t>(1) لسان الميزان</w:t>
      </w:r>
      <w:r w:rsidR="00836F2F">
        <w:rPr>
          <w:rtl/>
        </w:rPr>
        <w:t xml:space="preserve"> :</w:t>
      </w:r>
      <w:r w:rsidR="007C74F1">
        <w:rPr>
          <w:rtl/>
        </w:rPr>
        <w:t xml:space="preserve"> </w:t>
      </w:r>
      <w:r>
        <w:rPr>
          <w:rtl/>
        </w:rPr>
        <w:t>20</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266</w:t>
      </w:r>
      <w:r w:rsidR="00836F2F">
        <w:rPr>
          <w:rtl/>
        </w:rPr>
        <w:t xml:space="preserve"> ؛</w:t>
      </w:r>
      <w:r w:rsidR="007C74F1">
        <w:rPr>
          <w:rtl/>
        </w:rPr>
        <w:t xml:space="preserve"> </w:t>
      </w:r>
      <w:r>
        <w:rPr>
          <w:rtl/>
        </w:rPr>
        <w:t>للتوسّع انظر</w:t>
      </w:r>
      <w:r w:rsidR="00836F2F">
        <w:rPr>
          <w:rtl/>
        </w:rPr>
        <w:t xml:space="preserve"> :</w:t>
      </w:r>
      <w:r w:rsidR="007C74F1">
        <w:rPr>
          <w:rtl/>
        </w:rPr>
        <w:t xml:space="preserve"> </w:t>
      </w:r>
      <w:r>
        <w:rPr>
          <w:rtl/>
        </w:rPr>
        <w:t>أمل الآمل 2/117</w:t>
      </w:r>
      <w:r w:rsidR="00836F2F">
        <w:rPr>
          <w:rtl/>
        </w:rPr>
        <w:t xml:space="preserve"> ؛</w:t>
      </w:r>
      <w:r w:rsidR="007C74F1">
        <w:rPr>
          <w:rtl/>
        </w:rPr>
        <w:t xml:space="preserve"> </w:t>
      </w:r>
      <w:r>
        <w:rPr>
          <w:rtl/>
        </w:rPr>
        <w:t>رياض العلماء 1 / 99</w:t>
      </w:r>
      <w:r w:rsidR="00836F2F">
        <w:rPr>
          <w:rtl/>
        </w:rPr>
        <w:t xml:space="preserve"> ؛</w:t>
      </w:r>
      <w:r w:rsidR="007C74F1">
        <w:rPr>
          <w:rtl/>
        </w:rPr>
        <w:t xml:space="preserve"> </w:t>
      </w:r>
      <w:r>
        <w:rPr>
          <w:rtl/>
        </w:rPr>
        <w:t>معجم رجال الحديث 3 / 269</w:t>
      </w:r>
      <w:r w:rsidR="00836F2F">
        <w:rPr>
          <w:rtl/>
        </w:rPr>
        <w:t xml:space="preserve"> ؛</w:t>
      </w:r>
      <w:r w:rsidR="007C74F1">
        <w:rPr>
          <w:rtl/>
        </w:rPr>
        <w:t xml:space="preserve"> </w:t>
      </w:r>
      <w:r>
        <w:rPr>
          <w:rtl/>
        </w:rPr>
        <w:t>طبقات أعلام الشيعة</w:t>
      </w:r>
      <w:r w:rsidR="00836F2F">
        <w:rPr>
          <w:rtl/>
        </w:rPr>
        <w:t xml:space="preserve"> :</w:t>
      </w:r>
      <w:r w:rsidR="007C74F1">
        <w:rPr>
          <w:rtl/>
        </w:rPr>
        <w:t xml:space="preserve"> </w:t>
      </w:r>
      <w:r>
        <w:rPr>
          <w:rtl/>
        </w:rPr>
        <w:t>3 / 38 و 55.</w:t>
      </w:r>
    </w:p>
    <w:p w14:paraId="4EE96908" w14:textId="77777777" w:rsidR="00E732A3" w:rsidRDefault="00E732A3" w:rsidP="00E732A3">
      <w:pPr>
        <w:pStyle w:val="rfdFootnote0"/>
        <w:rPr>
          <w:rtl/>
        </w:rPr>
      </w:pPr>
      <w:r>
        <w:rPr>
          <w:rtl/>
        </w:rPr>
        <w:t>(2) فهرست منتجب الدين</w:t>
      </w:r>
      <w:r w:rsidR="00836F2F">
        <w:rPr>
          <w:rtl/>
        </w:rPr>
        <w:t xml:space="preserve"> ،</w:t>
      </w:r>
      <w:r w:rsidR="007C74F1">
        <w:rPr>
          <w:rtl/>
        </w:rPr>
        <w:t xml:space="preserve"> </w:t>
      </w:r>
      <w:r>
        <w:rPr>
          <w:rtl/>
        </w:rPr>
        <w:t>بتعليق السيّد عبد العزيز الطباطبائي</w:t>
      </w:r>
      <w:r w:rsidR="00836F2F">
        <w:rPr>
          <w:rtl/>
        </w:rPr>
        <w:t xml:space="preserve"> :</w:t>
      </w:r>
      <w:r w:rsidR="007C74F1">
        <w:rPr>
          <w:rtl/>
        </w:rPr>
        <w:t xml:space="preserve"> </w:t>
      </w:r>
      <w:r>
        <w:rPr>
          <w:rtl/>
        </w:rPr>
        <w:t>15 هامش رقم 11.</w:t>
      </w:r>
    </w:p>
    <w:p w14:paraId="6B6F41ED" w14:textId="77777777" w:rsidR="00E732A3" w:rsidRDefault="00E732A3" w:rsidP="00E732A3">
      <w:pPr>
        <w:pStyle w:val="rfdFootnote0"/>
        <w:rPr>
          <w:rtl/>
        </w:rPr>
      </w:pPr>
      <w:r>
        <w:rPr>
          <w:rtl/>
        </w:rPr>
        <w:t>(3) انظر</w:t>
      </w:r>
      <w:r w:rsidR="00836F2F">
        <w:rPr>
          <w:rtl/>
        </w:rPr>
        <w:t xml:space="preserve"> :</w:t>
      </w:r>
      <w:r w:rsidR="007C74F1">
        <w:rPr>
          <w:rtl/>
        </w:rPr>
        <w:t xml:space="preserve"> </w:t>
      </w:r>
      <w:r>
        <w:rPr>
          <w:rtl/>
        </w:rPr>
        <w:t>فهرست منتجب الدين</w:t>
      </w:r>
      <w:r w:rsidR="00836F2F">
        <w:rPr>
          <w:rtl/>
        </w:rPr>
        <w:t xml:space="preserve"> :</w:t>
      </w:r>
      <w:r w:rsidR="007C74F1">
        <w:rPr>
          <w:rtl/>
        </w:rPr>
        <w:t xml:space="preserve"> </w:t>
      </w:r>
      <w:r>
        <w:rPr>
          <w:rtl/>
        </w:rPr>
        <w:t>70 برقم</w:t>
      </w:r>
      <w:r w:rsidR="00836F2F">
        <w:rPr>
          <w:rtl/>
        </w:rPr>
        <w:t xml:space="preserve"> :</w:t>
      </w:r>
      <w:r w:rsidR="007C74F1">
        <w:rPr>
          <w:rtl/>
        </w:rPr>
        <w:t xml:space="preserve"> </w:t>
      </w:r>
      <w:r>
        <w:rPr>
          <w:rtl/>
        </w:rPr>
        <w:t>(152)</w:t>
      </w:r>
      <w:r w:rsidR="00836F2F">
        <w:rPr>
          <w:rtl/>
        </w:rPr>
        <w:t xml:space="preserve"> ،</w:t>
      </w:r>
      <w:r w:rsidR="007C74F1">
        <w:rPr>
          <w:rtl/>
        </w:rPr>
        <w:t xml:space="preserve"> </w:t>
      </w:r>
      <w:r>
        <w:rPr>
          <w:rtl/>
        </w:rPr>
        <w:t>وانظر</w:t>
      </w:r>
      <w:r w:rsidR="00836F2F">
        <w:rPr>
          <w:rtl/>
        </w:rPr>
        <w:t xml:space="preserve"> :</w:t>
      </w:r>
      <w:r w:rsidR="007C74F1">
        <w:rPr>
          <w:rtl/>
        </w:rPr>
        <w:t xml:space="preserve"> </w:t>
      </w:r>
      <w:r>
        <w:rPr>
          <w:rtl/>
        </w:rPr>
        <w:t>هامش رقم</w:t>
      </w:r>
      <w:r w:rsidR="00836F2F">
        <w:rPr>
          <w:rtl/>
        </w:rPr>
        <w:t xml:space="preserve"> :</w:t>
      </w:r>
      <w:r w:rsidR="007C74F1">
        <w:rPr>
          <w:rtl/>
        </w:rPr>
        <w:t xml:space="preserve"> </w:t>
      </w:r>
      <w:r>
        <w:rPr>
          <w:rtl/>
        </w:rPr>
        <w:t>(4) من نفس الصفحة.</w:t>
      </w:r>
    </w:p>
    <w:p w14:paraId="26412220" w14:textId="77777777" w:rsidR="00E732A3" w:rsidRDefault="00F11B4F" w:rsidP="00135CE2">
      <w:pPr>
        <w:pStyle w:val="rfdNormal0"/>
        <w:rPr>
          <w:rtl/>
        </w:rPr>
      </w:pPr>
      <w:r>
        <w:rPr>
          <w:rtl/>
        </w:rPr>
        <w:br w:type="page"/>
      </w:r>
      <w:r w:rsidR="00E732A3">
        <w:rPr>
          <w:rFonts w:hint="eastAsia"/>
          <w:rtl/>
        </w:rPr>
        <w:t>وأفتوه</w:t>
      </w:r>
      <w:r w:rsidR="00E732A3">
        <w:rPr>
          <w:rtl/>
        </w:rPr>
        <w:t xml:space="preserve"> بقتله</w:t>
      </w:r>
      <w:r w:rsidR="00836F2F">
        <w:rPr>
          <w:rtl/>
        </w:rPr>
        <w:t xml:space="preserve"> ،</w:t>
      </w:r>
      <w:r w:rsidR="007C74F1">
        <w:rPr>
          <w:rtl/>
        </w:rPr>
        <w:t xml:space="preserve"> </w:t>
      </w:r>
      <w:r w:rsidR="00E732A3">
        <w:rPr>
          <w:rtl/>
        </w:rPr>
        <w:t>فقتل بسبب التعصّب الطائفي</w:t>
      </w:r>
      <w:r w:rsidR="00836F2F">
        <w:rPr>
          <w:rtl/>
        </w:rPr>
        <w:t xml:space="preserve"> ،</w:t>
      </w:r>
      <w:r w:rsidR="007C74F1">
        <w:rPr>
          <w:rtl/>
        </w:rPr>
        <w:t xml:space="preserve"> </w:t>
      </w:r>
      <w:r w:rsidR="00E732A3">
        <w:rPr>
          <w:rtl/>
        </w:rPr>
        <w:t>وكان له لوحة من الطين يسجد عليها</w:t>
      </w:r>
      <w:r w:rsidR="00852492">
        <w:rPr>
          <w:rtl/>
        </w:rPr>
        <w:t xml:space="preserve"> </w:t>
      </w:r>
      <w:r w:rsidR="00E732A3">
        <w:rPr>
          <w:rtl/>
        </w:rPr>
        <w:t>في صلاته فعلّقوها في عنقه وصلبوه</w:t>
      </w:r>
      <w:r w:rsidR="00852492">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sidR="00E732A3">
        <w:rPr>
          <w:rtl/>
        </w:rPr>
        <w:t>وكان شيخاً طاعناً في السنّ</w:t>
      </w:r>
      <w:r w:rsidR="007C74F1">
        <w:rPr>
          <w:rtl/>
        </w:rPr>
        <w:t xml:space="preserve"> ..</w:t>
      </w:r>
      <w:r w:rsidR="00E732A3">
        <w:rPr>
          <w:rtl/>
        </w:rPr>
        <w:t>. ويظهر أنّ</w:t>
      </w:r>
      <w:r w:rsidR="00852492">
        <w:rPr>
          <w:rtl/>
        </w:rPr>
        <w:t xml:space="preserve"> </w:t>
      </w:r>
      <w:r w:rsidR="00E732A3">
        <w:rPr>
          <w:rtl/>
        </w:rPr>
        <w:t>قتل المترجم كان في حدود الثلاثين والخمسمائة أو بعده بقليل»</w:t>
      </w:r>
      <w:r w:rsidR="00E732A3" w:rsidRPr="00E732A3">
        <w:rPr>
          <w:rStyle w:val="rfdFootnotenum"/>
          <w:rtl/>
        </w:rPr>
        <w:t>(1)</w:t>
      </w:r>
      <w:r w:rsidR="00E732A3">
        <w:rPr>
          <w:rtl/>
        </w:rPr>
        <w:t>.</w:t>
      </w:r>
    </w:p>
    <w:p w14:paraId="2BC6F760" w14:textId="77777777" w:rsidR="00E732A3" w:rsidRDefault="00E732A3" w:rsidP="00E732A3">
      <w:pPr>
        <w:rPr>
          <w:rtl/>
        </w:rPr>
      </w:pPr>
      <w:r>
        <w:rPr>
          <w:rtl/>
        </w:rPr>
        <w:t>6</w:t>
      </w:r>
      <w:r w:rsidR="00836F2F">
        <w:rPr>
          <w:rtl/>
        </w:rPr>
        <w:t xml:space="preserve"> ـ</w:t>
      </w:r>
      <w:r w:rsidR="007C74F1">
        <w:rPr>
          <w:rtl/>
        </w:rPr>
        <w:t xml:space="preserve"> </w:t>
      </w:r>
      <w:r>
        <w:rPr>
          <w:rtl/>
        </w:rPr>
        <w:t>الأجلّ شهاب الدين محمّد بن الحسين بن أعرابي العجلي.</w:t>
      </w:r>
    </w:p>
    <w:p w14:paraId="0B0CD7E0" w14:textId="77777777" w:rsidR="00E732A3" w:rsidRDefault="00E732A3" w:rsidP="00E732A3">
      <w:pPr>
        <w:rPr>
          <w:rtl/>
        </w:rPr>
      </w:pPr>
      <w:r>
        <w:rPr>
          <w:rtl/>
        </w:rPr>
        <w:t>7</w:t>
      </w:r>
      <w:r w:rsidR="00836F2F">
        <w:rPr>
          <w:rtl/>
        </w:rPr>
        <w:t xml:space="preserve"> ـ</w:t>
      </w:r>
      <w:r w:rsidR="007C74F1">
        <w:rPr>
          <w:rtl/>
        </w:rPr>
        <w:t xml:space="preserve"> </w:t>
      </w:r>
      <w:r>
        <w:rPr>
          <w:rtl/>
        </w:rPr>
        <w:t>أخوه الأجلّ زين الدين المسافر بن الحسين</w:t>
      </w:r>
      <w:r w:rsidRPr="00E732A3">
        <w:rPr>
          <w:rStyle w:val="rfdFootnotenum"/>
          <w:rtl/>
        </w:rPr>
        <w:t>(2)</w:t>
      </w:r>
      <w:r>
        <w:rPr>
          <w:rtl/>
        </w:rPr>
        <w:t>.</w:t>
      </w:r>
    </w:p>
    <w:p w14:paraId="06C2501F" w14:textId="77777777" w:rsidR="00E732A3" w:rsidRDefault="00E732A3" w:rsidP="00E732A3">
      <w:pPr>
        <w:rPr>
          <w:rtl/>
        </w:rPr>
      </w:pPr>
      <w:r>
        <w:rPr>
          <w:rFonts w:hint="eastAsia"/>
          <w:rtl/>
        </w:rPr>
        <w:t>وهذه</w:t>
      </w:r>
      <w:r>
        <w:rPr>
          <w:rtl/>
        </w:rPr>
        <w:t xml:space="preserve"> الأسرة العلمية الكريمة وإن كانت تسكن مدينة قزوين المجاورة لبلاد</w:t>
      </w:r>
      <w:r w:rsidR="00852492">
        <w:rPr>
          <w:rtl/>
        </w:rPr>
        <w:t xml:space="preserve"> </w:t>
      </w:r>
      <w:r>
        <w:rPr>
          <w:rtl/>
        </w:rPr>
        <w:t>الري</w:t>
      </w:r>
      <w:r w:rsidR="00836F2F">
        <w:rPr>
          <w:rtl/>
        </w:rPr>
        <w:t xml:space="preserve"> ،</w:t>
      </w:r>
      <w:r w:rsidR="007C74F1">
        <w:rPr>
          <w:rtl/>
        </w:rPr>
        <w:t xml:space="preserve"> </w:t>
      </w:r>
      <w:r>
        <w:rPr>
          <w:rtl/>
        </w:rPr>
        <w:t>إلّا أنّها وبحكم مجاورتها وقربها الجغرافي كان لها تبادل ثقافي وعلمي.</w:t>
      </w:r>
    </w:p>
    <w:p w14:paraId="67885B06" w14:textId="77777777" w:rsidR="00E732A3" w:rsidRDefault="00E732A3" w:rsidP="00135CE2">
      <w:pPr>
        <w:rPr>
          <w:rtl/>
        </w:rPr>
      </w:pPr>
      <w:r>
        <w:rPr>
          <w:rFonts w:hint="eastAsia"/>
          <w:rtl/>
        </w:rPr>
        <w:t>وامتدّ</w:t>
      </w:r>
      <w:r>
        <w:rPr>
          <w:rtl/>
        </w:rPr>
        <w:t xml:space="preserve"> شعاع علمائها بين المدينتين وكان هنالك نشاط ملحوظ بينهما</w:t>
      </w:r>
      <w:r w:rsidR="00836F2F">
        <w:rPr>
          <w:rtl/>
        </w:rPr>
        <w:t xml:space="preserve"> ،</w:t>
      </w:r>
      <w:r w:rsidR="007C74F1">
        <w:rPr>
          <w:rtl/>
        </w:rPr>
        <w:t xml:space="preserve"> </w:t>
      </w:r>
      <w:r>
        <w:rPr>
          <w:rtl/>
        </w:rPr>
        <w:t>بل</w:t>
      </w:r>
      <w:r w:rsidR="00135CE2">
        <w:rPr>
          <w:rFonts w:hint="cs"/>
          <w:rtl/>
        </w:rPr>
        <w:t xml:space="preserve"> </w:t>
      </w:r>
      <w:r>
        <w:rPr>
          <w:rFonts w:hint="eastAsia"/>
          <w:rtl/>
        </w:rPr>
        <w:t>يمكن</w:t>
      </w:r>
      <w:r>
        <w:rPr>
          <w:rtl/>
        </w:rPr>
        <w:t xml:space="preserve"> أن نقول بأنّ حركة التشيّع العلمي في قزوين والمدن الأخرىٰ مثل ورامين</w:t>
      </w:r>
      <w:r w:rsidR="00135CE2">
        <w:rPr>
          <w:rFonts w:hint="cs"/>
          <w:rtl/>
        </w:rPr>
        <w:t xml:space="preserve"> </w:t>
      </w:r>
      <w:r>
        <w:rPr>
          <w:rFonts w:hint="eastAsia"/>
          <w:rtl/>
        </w:rPr>
        <w:t>وخاوه</w:t>
      </w:r>
      <w:r w:rsidR="007C74F1">
        <w:rPr>
          <w:rtl/>
        </w:rPr>
        <w:t xml:space="preserve"> ..</w:t>
      </w:r>
      <w:r>
        <w:rPr>
          <w:rtl/>
        </w:rPr>
        <w:t>. قد تأثّر بالتشيّع وحركته العلمية في الري</w:t>
      </w:r>
      <w:r w:rsidRPr="00E732A3">
        <w:rPr>
          <w:rStyle w:val="rfdFootnotenum"/>
          <w:rtl/>
        </w:rPr>
        <w:t>(3)</w:t>
      </w:r>
      <w:r>
        <w:rPr>
          <w:rtl/>
        </w:rPr>
        <w:t>.</w:t>
      </w:r>
    </w:p>
    <w:p w14:paraId="7518E3FF" w14:textId="77777777" w:rsidR="00E732A3" w:rsidRDefault="00E732A3" w:rsidP="00E732A3">
      <w:pPr>
        <w:rPr>
          <w:rtl/>
        </w:rPr>
      </w:pPr>
      <w:r>
        <w:rPr>
          <w:rFonts w:hint="eastAsia"/>
          <w:rtl/>
        </w:rPr>
        <w:t>ويضاف</w:t>
      </w:r>
      <w:r>
        <w:rPr>
          <w:rtl/>
        </w:rPr>
        <w:t xml:space="preserve"> إلىٰ الجانب العلمي في أسرة العجلي</w:t>
      </w:r>
      <w:r w:rsidR="00836F2F">
        <w:rPr>
          <w:rtl/>
        </w:rPr>
        <w:t xml:space="preserve"> ،</w:t>
      </w:r>
      <w:r w:rsidR="007C74F1">
        <w:rPr>
          <w:rtl/>
        </w:rPr>
        <w:t xml:space="preserve"> </w:t>
      </w:r>
      <w:r>
        <w:rPr>
          <w:rtl/>
        </w:rPr>
        <w:t>سمة السيادة والرئاسة والإمارة</w:t>
      </w:r>
      <w:r w:rsidR="00852492">
        <w:rPr>
          <w:rtl/>
        </w:rPr>
        <w:t xml:space="preserve"> </w:t>
      </w:r>
      <w:r>
        <w:rPr>
          <w:rtl/>
        </w:rPr>
        <w:t>والجاه والثروة والسلطان والوزارة.</w:t>
      </w:r>
    </w:p>
    <w:p w14:paraId="56EFA047" w14:textId="77777777" w:rsidR="00E732A3" w:rsidRDefault="00E732A3" w:rsidP="00E732A3">
      <w:pPr>
        <w:rPr>
          <w:rtl/>
        </w:rPr>
      </w:pPr>
      <w:r>
        <w:rPr>
          <w:rFonts w:hint="eastAsia"/>
          <w:rtl/>
        </w:rPr>
        <w:t>وقد</w:t>
      </w:r>
      <w:r>
        <w:rPr>
          <w:rtl/>
        </w:rPr>
        <w:t xml:space="preserve"> ترجم الرافعي في كتابه </w:t>
      </w:r>
      <w:r w:rsidRPr="00533BF5">
        <w:rPr>
          <w:rStyle w:val="rfdBold2"/>
          <w:rtl/>
        </w:rPr>
        <w:t>التدوين</w:t>
      </w:r>
      <w:r>
        <w:rPr>
          <w:rtl/>
        </w:rPr>
        <w:t xml:space="preserve"> بعضهم</w:t>
      </w:r>
      <w:r w:rsidRPr="00E732A3">
        <w:rPr>
          <w:rStyle w:val="rfdFootnotenum"/>
          <w:rtl/>
        </w:rPr>
        <w:t>(4)</w:t>
      </w:r>
      <w:r>
        <w:rPr>
          <w:rtl/>
        </w:rPr>
        <w:t xml:space="preserve"> ممّا لا يسع المجال لذكرهم.</w:t>
      </w:r>
    </w:p>
    <w:p w14:paraId="41E49A56" w14:textId="77777777" w:rsidR="005B136D" w:rsidRDefault="00E732A3" w:rsidP="00135CE2">
      <w:pPr>
        <w:pStyle w:val="rfdBold1"/>
        <w:rPr>
          <w:rtl/>
        </w:rPr>
      </w:pPr>
      <w:r>
        <w:rPr>
          <w:rtl/>
        </w:rPr>
        <w:t>5</w:t>
      </w:r>
      <w:r w:rsidR="00836F2F">
        <w:rPr>
          <w:rtl/>
        </w:rPr>
        <w:t xml:space="preserve"> ـ</w:t>
      </w:r>
      <w:r w:rsidR="007C74F1">
        <w:rPr>
          <w:rtl/>
        </w:rPr>
        <w:t xml:space="preserve"> </w:t>
      </w:r>
      <w:r>
        <w:rPr>
          <w:rtl/>
        </w:rPr>
        <w:t>أسرة الدوريستي</w:t>
      </w:r>
      <w:r w:rsidR="00836F2F">
        <w:rPr>
          <w:rtl/>
        </w:rPr>
        <w:t xml:space="preserve"> :</w:t>
      </w:r>
    </w:p>
    <w:p w14:paraId="7A01A736" w14:textId="77777777" w:rsidR="00E732A3" w:rsidRDefault="00E732A3" w:rsidP="00E732A3">
      <w:pPr>
        <w:rPr>
          <w:rtl/>
        </w:rPr>
      </w:pPr>
      <w:r>
        <w:rPr>
          <w:rFonts w:hint="eastAsia"/>
          <w:rtl/>
        </w:rPr>
        <w:t>نسبة</w:t>
      </w:r>
      <w:r>
        <w:rPr>
          <w:rtl/>
        </w:rPr>
        <w:t xml:space="preserve"> هذه الأسرة إلىٰ قرية (دوريست) وهي من توابع الري</w:t>
      </w:r>
      <w:r w:rsidR="00836F2F">
        <w:rPr>
          <w:rtl/>
        </w:rPr>
        <w:t xml:space="preserve"> ،</w:t>
      </w:r>
      <w:r w:rsidR="007C74F1">
        <w:rPr>
          <w:rtl/>
        </w:rPr>
        <w:t xml:space="preserve"> </w:t>
      </w:r>
      <w:r>
        <w:rPr>
          <w:rtl/>
        </w:rPr>
        <w:t>علىٰ بعد</w:t>
      </w:r>
    </w:p>
    <w:p w14:paraId="2C78B7E2" w14:textId="77777777" w:rsidR="00E732A3" w:rsidRDefault="00E732A3" w:rsidP="00E732A3">
      <w:pPr>
        <w:pStyle w:val="rfdLine"/>
        <w:rPr>
          <w:rtl/>
        </w:rPr>
      </w:pPr>
      <w:r>
        <w:rPr>
          <w:rtl/>
        </w:rPr>
        <w:t>__________</w:t>
      </w:r>
    </w:p>
    <w:p w14:paraId="2E3316EB" w14:textId="77777777" w:rsidR="00E732A3" w:rsidRDefault="00E732A3" w:rsidP="00E732A3">
      <w:pPr>
        <w:pStyle w:val="rfdFootnote0"/>
        <w:rPr>
          <w:rtl/>
        </w:rPr>
      </w:pPr>
      <w:r>
        <w:rPr>
          <w:rtl/>
        </w:rPr>
        <w:t>(1) المصدر نفسه.</w:t>
      </w:r>
    </w:p>
    <w:p w14:paraId="79030996" w14:textId="77777777" w:rsidR="00E732A3" w:rsidRDefault="00E732A3" w:rsidP="00E732A3">
      <w:pPr>
        <w:pStyle w:val="rfdFootnote0"/>
        <w:rPr>
          <w:rtl/>
        </w:rPr>
      </w:pPr>
      <w:r>
        <w:rPr>
          <w:rtl/>
        </w:rPr>
        <w:t>(2) فهرست منتجب الدين</w:t>
      </w:r>
      <w:r w:rsidR="00836F2F">
        <w:rPr>
          <w:rtl/>
        </w:rPr>
        <w:t xml:space="preserve"> :</w:t>
      </w:r>
      <w:r w:rsidR="007C74F1">
        <w:rPr>
          <w:rtl/>
        </w:rPr>
        <w:t xml:space="preserve"> </w:t>
      </w:r>
      <w:r>
        <w:rPr>
          <w:rtl/>
        </w:rPr>
        <w:t>189</w:t>
      </w:r>
      <w:r w:rsidR="00836F2F">
        <w:rPr>
          <w:rtl/>
        </w:rPr>
        <w:t xml:space="preserve"> ـ </w:t>
      </w:r>
      <w:r>
        <w:rPr>
          <w:rtl/>
        </w:rPr>
        <w:t>190</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(504</w:t>
      </w:r>
      <w:r w:rsidR="00836F2F">
        <w:rPr>
          <w:rtl/>
        </w:rPr>
        <w:t xml:space="preserve"> ـ </w:t>
      </w:r>
      <w:r>
        <w:rPr>
          <w:rtl/>
        </w:rPr>
        <w:t>505).</w:t>
      </w:r>
    </w:p>
    <w:p w14:paraId="0493C5FE" w14:textId="77777777" w:rsidR="00E732A3" w:rsidRDefault="00E732A3" w:rsidP="00E732A3">
      <w:pPr>
        <w:pStyle w:val="rfdFootnote0"/>
        <w:rPr>
          <w:rtl/>
        </w:rPr>
      </w:pPr>
      <w:r>
        <w:rPr>
          <w:rtl/>
        </w:rPr>
        <w:t>(3) انظر</w:t>
      </w:r>
      <w:r w:rsidR="00836F2F">
        <w:rPr>
          <w:rtl/>
        </w:rPr>
        <w:t xml:space="preserve"> :</w:t>
      </w:r>
      <w:r w:rsidR="007C74F1">
        <w:rPr>
          <w:rtl/>
        </w:rPr>
        <w:t xml:space="preserve"> </w:t>
      </w:r>
      <w:r>
        <w:rPr>
          <w:rtl/>
        </w:rPr>
        <w:t>أطلس الشيعة</w:t>
      </w:r>
      <w:r w:rsidR="00836F2F">
        <w:rPr>
          <w:rtl/>
        </w:rPr>
        <w:t xml:space="preserve"> :</w:t>
      </w:r>
      <w:r w:rsidR="007C74F1">
        <w:rPr>
          <w:rtl/>
        </w:rPr>
        <w:t xml:space="preserve"> </w:t>
      </w:r>
      <w:r>
        <w:rPr>
          <w:rtl/>
        </w:rPr>
        <w:t>204</w:t>
      </w:r>
      <w:r w:rsidR="007C74F1">
        <w:rPr>
          <w:rtl/>
        </w:rPr>
        <w:t xml:space="preserve"> </w:t>
      </w:r>
      <w:r w:rsidR="00836F2F">
        <w:rPr>
          <w:rtl/>
        </w:rPr>
        <w:t>ـ</w:t>
      </w:r>
      <w:r w:rsidR="007C74F1">
        <w:rPr>
          <w:rtl/>
        </w:rPr>
        <w:t xml:space="preserve"> </w:t>
      </w:r>
      <w:r>
        <w:rPr>
          <w:rtl/>
        </w:rPr>
        <w:t>207.</w:t>
      </w:r>
    </w:p>
    <w:p w14:paraId="341F568C" w14:textId="77777777" w:rsidR="00E732A3" w:rsidRDefault="00E732A3" w:rsidP="00E732A3">
      <w:pPr>
        <w:pStyle w:val="rfdFootnote0"/>
        <w:rPr>
          <w:rtl/>
        </w:rPr>
      </w:pPr>
      <w:r>
        <w:rPr>
          <w:rtl/>
        </w:rPr>
        <w:t>(4) انظر</w:t>
      </w:r>
      <w:r w:rsidR="00836F2F">
        <w:rPr>
          <w:rtl/>
        </w:rPr>
        <w:t xml:space="preserve"> :</w:t>
      </w:r>
      <w:r w:rsidR="007C74F1">
        <w:rPr>
          <w:rtl/>
        </w:rPr>
        <w:t xml:space="preserve"> </w:t>
      </w:r>
      <w:r>
        <w:rPr>
          <w:rtl/>
        </w:rPr>
        <w:t>تعليقات فهرست منتجب الدين للمحقّق الأرموي</w:t>
      </w:r>
      <w:r w:rsidR="00836F2F">
        <w:rPr>
          <w:rtl/>
        </w:rPr>
        <w:t xml:space="preserve"> :</w:t>
      </w:r>
      <w:r w:rsidR="007C74F1">
        <w:rPr>
          <w:rtl/>
        </w:rPr>
        <w:t xml:space="preserve"> </w:t>
      </w:r>
      <w:r>
        <w:rPr>
          <w:rtl/>
        </w:rPr>
        <w:t>176 وما بعدها.</w:t>
      </w:r>
    </w:p>
    <w:p w14:paraId="31481852" w14:textId="77777777" w:rsidR="00E732A3" w:rsidRDefault="00F11B4F" w:rsidP="00135CE2">
      <w:pPr>
        <w:pStyle w:val="rfdNormal0"/>
        <w:rPr>
          <w:rtl/>
        </w:rPr>
      </w:pPr>
      <w:r>
        <w:rPr>
          <w:rtl/>
        </w:rPr>
        <w:br w:type="page"/>
      </w:r>
      <w:r w:rsidR="00E732A3">
        <w:rPr>
          <w:rFonts w:hint="eastAsia"/>
          <w:rtl/>
        </w:rPr>
        <w:t>فرسخين</w:t>
      </w:r>
      <w:r w:rsidR="00E732A3">
        <w:rPr>
          <w:rtl/>
        </w:rPr>
        <w:t xml:space="preserve"> غربيّها</w:t>
      </w:r>
      <w:r w:rsidR="00836F2F">
        <w:rPr>
          <w:rtl/>
        </w:rPr>
        <w:t xml:space="preserve"> ،</w:t>
      </w:r>
      <w:r w:rsidR="007C74F1">
        <w:rPr>
          <w:rtl/>
        </w:rPr>
        <w:t xml:space="preserve"> </w:t>
      </w:r>
      <w:r w:rsidR="00E732A3">
        <w:rPr>
          <w:rtl/>
        </w:rPr>
        <w:t>ويقال لها الآن (طرشت)</w:t>
      </w:r>
      <w:r w:rsidR="00E732A3" w:rsidRPr="00E732A3">
        <w:rPr>
          <w:rStyle w:val="rfdFootnotenum"/>
          <w:rtl/>
        </w:rPr>
        <w:t>(1)</w:t>
      </w:r>
      <w:r w:rsidR="00E732A3">
        <w:rPr>
          <w:rtl/>
        </w:rPr>
        <w:t>.</w:t>
      </w:r>
    </w:p>
    <w:p w14:paraId="35D9C500" w14:textId="77777777" w:rsidR="00E732A3" w:rsidRDefault="00E732A3" w:rsidP="00135CE2">
      <w:pPr>
        <w:rPr>
          <w:rtl/>
        </w:rPr>
      </w:pPr>
      <w:r>
        <w:rPr>
          <w:rFonts w:hint="eastAsia"/>
          <w:rtl/>
        </w:rPr>
        <w:t>وهذه</w:t>
      </w:r>
      <w:r>
        <w:rPr>
          <w:rtl/>
        </w:rPr>
        <w:t xml:space="preserve"> الأسرة العلمية والتي يرجع نسبها إلىٰ بني عبس ومن ذرّية الصحابي</w:t>
      </w:r>
      <w:r w:rsidR="00135CE2">
        <w:rPr>
          <w:rFonts w:hint="cs"/>
          <w:rtl/>
        </w:rPr>
        <w:t xml:space="preserve"> </w:t>
      </w:r>
      <w:r>
        <w:rPr>
          <w:rFonts w:hint="eastAsia"/>
          <w:rtl/>
        </w:rPr>
        <w:t>الشهير</w:t>
      </w:r>
      <w:r>
        <w:rPr>
          <w:rtl/>
        </w:rPr>
        <w:t xml:space="preserve"> (حذيفة بن اليمان)</w:t>
      </w:r>
      <w:r w:rsidR="00836F2F">
        <w:rPr>
          <w:rtl/>
        </w:rPr>
        <w:t xml:space="preserve"> ،</w:t>
      </w:r>
      <w:r w:rsidR="007C74F1">
        <w:rPr>
          <w:rtl/>
        </w:rPr>
        <w:t xml:space="preserve"> </w:t>
      </w:r>
      <w:r>
        <w:rPr>
          <w:rtl/>
        </w:rPr>
        <w:t>برز فيها أعاظم علماء الإمامية الاثني عشرية</w:t>
      </w:r>
      <w:r w:rsidR="00836F2F">
        <w:rPr>
          <w:rtl/>
        </w:rPr>
        <w:t xml:space="preserve"> ؛</w:t>
      </w:r>
      <w:r w:rsidR="007C74F1">
        <w:rPr>
          <w:rtl/>
        </w:rPr>
        <w:t xml:space="preserve"> </w:t>
      </w:r>
      <w:r>
        <w:rPr>
          <w:rFonts w:hint="eastAsia"/>
          <w:rtl/>
        </w:rPr>
        <w:t>وعرفوا</w:t>
      </w:r>
      <w:r>
        <w:rPr>
          <w:rtl/>
        </w:rPr>
        <w:t xml:space="preserve"> «آباءً وأبناءً بالفقاهة والفضل»</w:t>
      </w:r>
      <w:r w:rsidRPr="00E732A3">
        <w:rPr>
          <w:rStyle w:val="rfdFootnotenum"/>
          <w:rtl/>
        </w:rPr>
        <w:t>(2)</w:t>
      </w:r>
      <w:r>
        <w:rPr>
          <w:rtl/>
        </w:rPr>
        <w:t>.</w:t>
      </w:r>
    </w:p>
    <w:p w14:paraId="7E676837" w14:textId="77777777" w:rsidR="00E732A3" w:rsidRDefault="00E732A3" w:rsidP="00135CE2">
      <w:pPr>
        <w:rPr>
          <w:rtl/>
        </w:rPr>
      </w:pPr>
      <w:r>
        <w:rPr>
          <w:rFonts w:hint="eastAsia"/>
          <w:rtl/>
        </w:rPr>
        <w:t>ذكر</w:t>
      </w:r>
      <w:r>
        <w:rPr>
          <w:rtl/>
        </w:rPr>
        <w:t xml:space="preserve"> بعض أعلامهم الشيخ عبد الجليل الرازي في كتاب </w:t>
      </w:r>
      <w:r w:rsidRPr="00533BF5">
        <w:rPr>
          <w:rStyle w:val="rfdBold2"/>
          <w:rtl/>
        </w:rPr>
        <w:t>النقض</w:t>
      </w:r>
      <w:r>
        <w:rPr>
          <w:rtl/>
        </w:rPr>
        <w:t xml:space="preserve"> وأثنىٰ عليهم</w:t>
      </w:r>
      <w:r w:rsidR="00852492">
        <w:rPr>
          <w:rtl/>
        </w:rPr>
        <w:t xml:space="preserve"> </w:t>
      </w:r>
      <w:r>
        <w:rPr>
          <w:rtl/>
        </w:rPr>
        <w:t>ثناءً منقطع النظير</w:t>
      </w:r>
      <w:r w:rsidR="00836F2F">
        <w:rPr>
          <w:rtl/>
        </w:rPr>
        <w:t xml:space="preserve"> ،</w:t>
      </w:r>
      <w:r w:rsidR="007C74F1">
        <w:rPr>
          <w:rtl/>
        </w:rPr>
        <w:t xml:space="preserve"> </w:t>
      </w:r>
      <w:r>
        <w:rPr>
          <w:rtl/>
        </w:rPr>
        <w:t>وعلىٰ رأس من ذكرهم أبو عبد الله جعفر بن محمّد</w:t>
      </w:r>
      <w:r w:rsidR="00135CE2">
        <w:rPr>
          <w:rFonts w:hint="cs"/>
          <w:rtl/>
        </w:rPr>
        <w:t xml:space="preserve"> </w:t>
      </w:r>
      <w:r>
        <w:rPr>
          <w:rFonts w:hint="eastAsia"/>
          <w:rtl/>
        </w:rPr>
        <w:t>الدوريستي</w:t>
      </w:r>
      <w:r w:rsidR="00836F2F">
        <w:rPr>
          <w:rFonts w:hint="eastAsia"/>
          <w:rtl/>
        </w:rPr>
        <w:t xml:space="preserve"> ،</w:t>
      </w:r>
      <w:r w:rsidR="007C74F1">
        <w:rPr>
          <w:rFonts w:hint="eastAsia"/>
          <w:rtl/>
        </w:rPr>
        <w:t xml:space="preserve"> </w:t>
      </w:r>
      <w:r>
        <w:rPr>
          <w:rtl/>
        </w:rPr>
        <w:t xml:space="preserve">فقال عنه في </w:t>
      </w:r>
      <w:r w:rsidRPr="00135CE2">
        <w:rPr>
          <w:rStyle w:val="rfdBold2"/>
          <w:rtl/>
        </w:rPr>
        <w:t>النقض</w:t>
      </w:r>
      <w:r>
        <w:rPr>
          <w:rtl/>
        </w:rPr>
        <w:t xml:space="preserve"> ما ترجمته</w:t>
      </w:r>
      <w:r w:rsidR="00836F2F">
        <w:rPr>
          <w:rtl/>
        </w:rPr>
        <w:t xml:space="preserve"> :</w:t>
      </w:r>
      <w:r w:rsidR="007C74F1">
        <w:rPr>
          <w:rtl/>
        </w:rPr>
        <w:t xml:space="preserve"> </w:t>
      </w:r>
      <w:r w:rsidR="00380C65">
        <w:rPr>
          <w:rtl/>
        </w:rPr>
        <w:t>«</w:t>
      </w:r>
      <w:r w:rsidR="007C74F1">
        <w:rPr>
          <w:rtl/>
        </w:rPr>
        <w:t>..</w:t>
      </w:r>
      <w:r>
        <w:rPr>
          <w:rtl/>
        </w:rPr>
        <w:t>. وأمّا الخواجه أبو تراب</w:t>
      </w:r>
      <w:r w:rsidR="00852492">
        <w:rPr>
          <w:rtl/>
        </w:rPr>
        <w:t xml:space="preserve"> </w:t>
      </w:r>
      <w:r>
        <w:rPr>
          <w:rtl/>
        </w:rPr>
        <w:t>الدوريستي</w:t>
      </w:r>
      <w:r w:rsidR="00852492">
        <w:rPr>
          <w:rtl/>
        </w:rPr>
        <w:t xml:space="preserve"> </w:t>
      </w:r>
      <w:r w:rsidR="006E72D1" w:rsidRPr="00DA6958">
        <w:rPr>
          <w:rStyle w:val="rfdAlaem"/>
          <w:rtl/>
        </w:rPr>
        <w:t>رحمه‌الله</w:t>
      </w:r>
      <w:r w:rsidR="00852492">
        <w:rPr>
          <w:rtl/>
        </w:rPr>
        <w:t xml:space="preserve"> </w:t>
      </w:r>
      <w:r>
        <w:rPr>
          <w:rtl/>
        </w:rPr>
        <w:t>فهو ابن الخواجه حسن</w:t>
      </w:r>
      <w:r w:rsidR="00836F2F">
        <w:rPr>
          <w:rtl/>
        </w:rPr>
        <w:t xml:space="preserve"> ،</w:t>
      </w:r>
      <w:r w:rsidR="007C74F1">
        <w:rPr>
          <w:rtl/>
        </w:rPr>
        <w:t xml:space="preserve"> </w:t>
      </w:r>
      <w:r>
        <w:rPr>
          <w:rtl/>
        </w:rPr>
        <w:t>والخواجه حسن ابن الشيخ جعفر</w:t>
      </w:r>
      <w:r w:rsidR="00852492">
        <w:rPr>
          <w:rtl/>
        </w:rPr>
        <w:t xml:space="preserve"> </w:t>
      </w:r>
      <w:r>
        <w:rPr>
          <w:rtl/>
        </w:rPr>
        <w:t>الدوريستي</w:t>
      </w:r>
      <w:r w:rsidR="00836F2F">
        <w:rPr>
          <w:rtl/>
        </w:rPr>
        <w:t xml:space="preserve"> ،</w:t>
      </w:r>
      <w:r w:rsidR="007C74F1">
        <w:rPr>
          <w:rtl/>
        </w:rPr>
        <w:t xml:space="preserve"> </w:t>
      </w:r>
      <w:r>
        <w:rPr>
          <w:rtl/>
        </w:rPr>
        <w:t>الذي كان مصنّفاًمشهوراً في جميع الفنون والعلوم</w:t>
      </w:r>
      <w:r w:rsidR="00836F2F">
        <w:rPr>
          <w:rtl/>
        </w:rPr>
        <w:t xml:space="preserve"> ،</w:t>
      </w:r>
      <w:r w:rsidR="007C74F1">
        <w:rPr>
          <w:rtl/>
        </w:rPr>
        <w:t xml:space="preserve"> </w:t>
      </w:r>
      <w:r>
        <w:rPr>
          <w:rtl/>
        </w:rPr>
        <w:t>وراوياً للكثير من الأخبار</w:t>
      </w:r>
      <w:r w:rsidR="00836F2F">
        <w:rPr>
          <w:rtl/>
        </w:rPr>
        <w:t xml:space="preserve"> ،</w:t>
      </w:r>
      <w:r w:rsidR="007C74F1">
        <w:rPr>
          <w:rtl/>
        </w:rPr>
        <w:t xml:space="preserve"> </w:t>
      </w:r>
      <w:r>
        <w:rPr>
          <w:rtl/>
        </w:rPr>
        <w:t>وهو من كبار علماء الطائفة الك</w:t>
      </w:r>
      <w:r>
        <w:rPr>
          <w:rFonts w:hint="eastAsia"/>
          <w:rtl/>
        </w:rPr>
        <w:t>بار</w:t>
      </w:r>
      <w:r w:rsidR="00836F2F">
        <w:rPr>
          <w:rFonts w:hint="eastAsia"/>
          <w:rtl/>
        </w:rPr>
        <w:t xml:space="preserve"> ،</w:t>
      </w:r>
      <w:r w:rsidR="007C74F1">
        <w:rPr>
          <w:rFonts w:hint="eastAsia"/>
          <w:rtl/>
        </w:rPr>
        <w:t xml:space="preserve"> </w:t>
      </w:r>
      <w:r>
        <w:rPr>
          <w:rtl/>
        </w:rPr>
        <w:t>وكان الوزير نظام الملك الطوسي يقصده من الري إلىٰ دوريست في كلّ أسبوعين مرّة يقرأ عليه ويسمع منه الحديث</w:t>
      </w:r>
      <w:r w:rsidR="00836F2F">
        <w:rPr>
          <w:rtl/>
        </w:rPr>
        <w:t xml:space="preserve"> ،</w:t>
      </w:r>
      <w:r w:rsidR="007C74F1">
        <w:rPr>
          <w:rtl/>
        </w:rPr>
        <w:t xml:space="preserve"> </w:t>
      </w:r>
      <w:r>
        <w:rPr>
          <w:rtl/>
        </w:rPr>
        <w:t>ويتبرّك بأنفاسه</w:t>
      </w:r>
      <w:r w:rsidR="00836F2F">
        <w:rPr>
          <w:rtl/>
        </w:rPr>
        <w:t xml:space="preserve"> ،</w:t>
      </w:r>
      <w:r w:rsidR="007C74F1">
        <w:rPr>
          <w:rtl/>
        </w:rPr>
        <w:t xml:space="preserve"> </w:t>
      </w:r>
      <w:r>
        <w:rPr>
          <w:rtl/>
        </w:rPr>
        <w:t>وهو علم مشهور</w:t>
      </w:r>
      <w:r w:rsidR="00852492">
        <w:rPr>
          <w:rtl/>
        </w:rPr>
        <w:t xml:space="preserve"> </w:t>
      </w:r>
      <w:r>
        <w:rPr>
          <w:rtl/>
        </w:rPr>
        <w:t>من أعلام الطائفة</w:t>
      </w:r>
      <w:r w:rsidR="00836F2F">
        <w:rPr>
          <w:rtl/>
        </w:rPr>
        <w:t xml:space="preserve"> ،</w:t>
      </w:r>
      <w:r w:rsidR="007C74F1">
        <w:rPr>
          <w:rtl/>
        </w:rPr>
        <w:t xml:space="preserve"> </w:t>
      </w:r>
      <w:r>
        <w:rPr>
          <w:rtl/>
        </w:rPr>
        <w:t>وأسرته مشهورة بالعلم والفضل والعفاف والأمانة خلفاً عن</w:t>
      </w:r>
      <w:r w:rsidR="00852492">
        <w:rPr>
          <w:rtl/>
        </w:rPr>
        <w:t xml:space="preserve"> </w:t>
      </w:r>
      <w:r>
        <w:rPr>
          <w:rtl/>
        </w:rPr>
        <w:t>سلف</w:t>
      </w:r>
      <w:r w:rsidR="007C74F1">
        <w:rPr>
          <w:rtl/>
        </w:rPr>
        <w:t xml:space="preserve"> ..</w:t>
      </w:r>
      <w:r>
        <w:rPr>
          <w:rtl/>
        </w:rPr>
        <w:t>.»</w:t>
      </w:r>
      <w:r w:rsidRPr="00E732A3">
        <w:rPr>
          <w:rStyle w:val="rfdFootnotenum"/>
          <w:rtl/>
        </w:rPr>
        <w:t>(3)</w:t>
      </w:r>
      <w:r>
        <w:rPr>
          <w:rtl/>
        </w:rPr>
        <w:t>.</w:t>
      </w:r>
    </w:p>
    <w:p w14:paraId="6015F04D" w14:textId="77777777" w:rsidR="00E732A3" w:rsidRDefault="00E732A3" w:rsidP="00E732A3">
      <w:pPr>
        <w:rPr>
          <w:rtl/>
        </w:rPr>
      </w:pPr>
      <w:r>
        <w:rPr>
          <w:rFonts w:hint="eastAsia"/>
          <w:rtl/>
        </w:rPr>
        <w:t>ويعدّ</w:t>
      </w:r>
      <w:r>
        <w:rPr>
          <w:rtl/>
        </w:rPr>
        <w:t xml:space="preserve"> الشيخ جعفر الدوريستي من أبرز أعلام هذه الأسرة</w:t>
      </w:r>
      <w:r w:rsidR="00836F2F">
        <w:rPr>
          <w:rtl/>
        </w:rPr>
        <w:t xml:space="preserve"> ،</w:t>
      </w:r>
      <w:r w:rsidR="007C74F1">
        <w:rPr>
          <w:rtl/>
        </w:rPr>
        <w:t xml:space="preserve"> </w:t>
      </w:r>
      <w:r>
        <w:rPr>
          <w:rtl/>
        </w:rPr>
        <w:t>إذ درس عند والده</w:t>
      </w:r>
      <w:r w:rsidR="00852492">
        <w:rPr>
          <w:rtl/>
        </w:rPr>
        <w:t xml:space="preserve"> </w:t>
      </w:r>
      <w:r>
        <w:rPr>
          <w:rtl/>
        </w:rPr>
        <w:t>والذي كان من تلامذة الشيخ الصدوق</w:t>
      </w:r>
      <w:r w:rsidR="00836F2F">
        <w:rPr>
          <w:rtl/>
        </w:rPr>
        <w:t xml:space="preserve"> ،</w:t>
      </w:r>
      <w:r w:rsidR="007C74F1">
        <w:rPr>
          <w:rtl/>
        </w:rPr>
        <w:t xml:space="preserve"> </w:t>
      </w:r>
      <w:r>
        <w:rPr>
          <w:rtl/>
        </w:rPr>
        <w:t>رحل إلىٰ بغداد وحضر عند أساطين علماء</w:t>
      </w:r>
      <w:r w:rsidR="00852492">
        <w:rPr>
          <w:rtl/>
        </w:rPr>
        <w:t xml:space="preserve"> </w:t>
      </w:r>
      <w:r>
        <w:rPr>
          <w:rtl/>
        </w:rPr>
        <w:t>الطائفة منهم</w:t>
      </w:r>
      <w:r w:rsidR="00836F2F">
        <w:rPr>
          <w:rtl/>
        </w:rPr>
        <w:t xml:space="preserve"> ؛</w:t>
      </w:r>
      <w:r w:rsidR="007C74F1">
        <w:rPr>
          <w:rtl/>
        </w:rPr>
        <w:t xml:space="preserve"> </w:t>
      </w:r>
      <w:r>
        <w:rPr>
          <w:rtl/>
        </w:rPr>
        <w:t>المفيد</w:t>
      </w:r>
      <w:r w:rsidR="00836F2F">
        <w:rPr>
          <w:rtl/>
        </w:rPr>
        <w:t xml:space="preserve"> ،</w:t>
      </w:r>
      <w:r w:rsidR="007C74F1">
        <w:rPr>
          <w:rtl/>
        </w:rPr>
        <w:t xml:space="preserve"> </w:t>
      </w:r>
      <w:r>
        <w:rPr>
          <w:rtl/>
        </w:rPr>
        <w:t>والسيّدين الرضي والمرتضىٰ</w:t>
      </w:r>
      <w:r w:rsidR="00836F2F">
        <w:rPr>
          <w:rtl/>
        </w:rPr>
        <w:t xml:space="preserve"> ،</w:t>
      </w:r>
      <w:r w:rsidR="007C74F1">
        <w:rPr>
          <w:rtl/>
        </w:rPr>
        <w:t xml:space="preserve"> </w:t>
      </w:r>
      <w:r>
        <w:rPr>
          <w:rtl/>
        </w:rPr>
        <w:t>وشيخ الطائفة الطوسي</w:t>
      </w:r>
      <w:r w:rsidR="007C74F1">
        <w:rPr>
          <w:rtl/>
        </w:rPr>
        <w:t xml:space="preserve"> ..</w:t>
      </w:r>
      <w:r>
        <w:rPr>
          <w:rtl/>
        </w:rPr>
        <w:t>. ثمّ عاد إلىٰ مسقط رأسه مناراً للهدىٰ وعلم</w:t>
      </w:r>
      <w:r>
        <w:rPr>
          <w:rFonts w:hint="eastAsia"/>
          <w:rtl/>
        </w:rPr>
        <w:t>اً</w:t>
      </w:r>
      <w:r>
        <w:rPr>
          <w:rtl/>
        </w:rPr>
        <w:t xml:space="preserve"> للأمّة ومدرّساً ومصنّفاً.</w:t>
      </w:r>
    </w:p>
    <w:p w14:paraId="44B0B096" w14:textId="77777777" w:rsidR="00E732A3" w:rsidRDefault="00E732A3" w:rsidP="00E732A3">
      <w:pPr>
        <w:pStyle w:val="rfdLine"/>
        <w:rPr>
          <w:rtl/>
        </w:rPr>
      </w:pPr>
      <w:r>
        <w:rPr>
          <w:rtl/>
        </w:rPr>
        <w:t>__________</w:t>
      </w:r>
    </w:p>
    <w:p w14:paraId="49733293" w14:textId="77777777" w:rsidR="00E732A3" w:rsidRDefault="00E732A3" w:rsidP="00E732A3">
      <w:pPr>
        <w:pStyle w:val="rfdFootnote0"/>
        <w:rPr>
          <w:rtl/>
        </w:rPr>
      </w:pPr>
      <w:r>
        <w:rPr>
          <w:rtl/>
        </w:rPr>
        <w:t>(1) انظر</w:t>
      </w:r>
      <w:r w:rsidR="00836F2F">
        <w:rPr>
          <w:rtl/>
        </w:rPr>
        <w:t xml:space="preserve"> :</w:t>
      </w:r>
      <w:r w:rsidR="007C74F1">
        <w:rPr>
          <w:rtl/>
        </w:rPr>
        <w:t xml:space="preserve"> </w:t>
      </w:r>
      <w:r>
        <w:rPr>
          <w:rtl/>
        </w:rPr>
        <w:t>معجم البلدان 4 /484</w:t>
      </w:r>
      <w:r w:rsidR="00836F2F">
        <w:rPr>
          <w:rtl/>
        </w:rPr>
        <w:t xml:space="preserve"> ؛</w:t>
      </w:r>
      <w:r w:rsidR="007C74F1">
        <w:rPr>
          <w:rtl/>
        </w:rPr>
        <w:t xml:space="preserve"> </w:t>
      </w:r>
      <w:r>
        <w:rPr>
          <w:rtl/>
        </w:rPr>
        <w:t>فهرست منتجب الدين</w:t>
      </w:r>
      <w:r w:rsidR="00836F2F">
        <w:rPr>
          <w:rtl/>
        </w:rPr>
        <w:t xml:space="preserve"> :</w:t>
      </w:r>
      <w:r w:rsidR="007C74F1">
        <w:rPr>
          <w:rtl/>
        </w:rPr>
        <w:t xml:space="preserve"> </w:t>
      </w:r>
      <w:r>
        <w:rPr>
          <w:rtl/>
        </w:rPr>
        <w:t>38</w:t>
      </w:r>
      <w:r w:rsidR="00836F2F">
        <w:rPr>
          <w:rtl/>
        </w:rPr>
        <w:t xml:space="preserve"> ،</w:t>
      </w:r>
      <w:r w:rsidR="007C74F1">
        <w:rPr>
          <w:rtl/>
        </w:rPr>
        <w:t xml:space="preserve"> </w:t>
      </w:r>
      <w:r>
        <w:rPr>
          <w:rtl/>
        </w:rPr>
        <w:t>الهامش.</w:t>
      </w:r>
    </w:p>
    <w:p w14:paraId="63680133" w14:textId="77777777" w:rsidR="00E732A3" w:rsidRDefault="00E732A3" w:rsidP="00E732A3">
      <w:pPr>
        <w:pStyle w:val="rfdFootnote0"/>
        <w:rPr>
          <w:rtl/>
        </w:rPr>
      </w:pPr>
      <w:r>
        <w:rPr>
          <w:rtl/>
        </w:rPr>
        <w:t>(2) المصدر نفسه.</w:t>
      </w:r>
    </w:p>
    <w:p w14:paraId="2802EC87" w14:textId="77777777" w:rsidR="00E732A3" w:rsidRDefault="00E732A3" w:rsidP="00E732A3">
      <w:pPr>
        <w:pStyle w:val="rfdFootnote0"/>
        <w:rPr>
          <w:rtl/>
        </w:rPr>
      </w:pPr>
      <w:r>
        <w:rPr>
          <w:rtl/>
        </w:rPr>
        <w:t>(3) النقض</w:t>
      </w:r>
      <w:r w:rsidR="00836F2F">
        <w:rPr>
          <w:rtl/>
        </w:rPr>
        <w:t xml:space="preserve"> :</w:t>
      </w:r>
      <w:r w:rsidR="007C74F1">
        <w:rPr>
          <w:rtl/>
        </w:rPr>
        <w:t xml:space="preserve"> </w:t>
      </w:r>
      <w:r>
        <w:rPr>
          <w:rtl/>
        </w:rPr>
        <w:t>145</w:t>
      </w:r>
      <w:r w:rsidR="00836F2F">
        <w:rPr>
          <w:rtl/>
        </w:rPr>
        <w:t xml:space="preserve"> ،</w:t>
      </w:r>
      <w:r w:rsidR="007C74F1">
        <w:rPr>
          <w:rtl/>
        </w:rPr>
        <w:t xml:space="preserve"> </w:t>
      </w:r>
      <w:r>
        <w:rPr>
          <w:rtl/>
        </w:rPr>
        <w:t>من الطبعة القديمة و 157 الطبعة الحديثة.</w:t>
      </w:r>
    </w:p>
    <w:p w14:paraId="1338B935" w14:textId="77777777" w:rsidR="00E732A3" w:rsidRDefault="00F11B4F" w:rsidP="00DF4373">
      <w:pPr>
        <w:rPr>
          <w:rtl/>
        </w:rPr>
      </w:pPr>
      <w:r>
        <w:rPr>
          <w:rtl/>
        </w:rPr>
        <w:br w:type="page"/>
      </w:r>
      <w:r w:rsidR="00E732A3">
        <w:rPr>
          <w:rFonts w:hint="eastAsia"/>
          <w:rtl/>
        </w:rPr>
        <w:t>فأصبح</w:t>
      </w:r>
      <w:r w:rsidR="00E732A3">
        <w:rPr>
          <w:rtl/>
        </w:rPr>
        <w:t xml:space="preserve"> من أبرز أساتذة حوزة الري في عصره</w:t>
      </w:r>
      <w:r w:rsidR="00836F2F">
        <w:rPr>
          <w:rtl/>
        </w:rPr>
        <w:t xml:space="preserve"> ،</w:t>
      </w:r>
      <w:r w:rsidR="007C74F1">
        <w:rPr>
          <w:rtl/>
        </w:rPr>
        <w:t xml:space="preserve"> </w:t>
      </w:r>
      <w:r w:rsidR="00E732A3">
        <w:rPr>
          <w:rtl/>
        </w:rPr>
        <w:t>إذ قرأ عليه ناس كثير وتخرّج</w:t>
      </w:r>
      <w:r w:rsidR="00135CE2">
        <w:rPr>
          <w:rFonts w:hint="cs"/>
          <w:rtl/>
        </w:rPr>
        <w:t xml:space="preserve"> </w:t>
      </w:r>
      <w:r w:rsidR="00E732A3">
        <w:rPr>
          <w:rFonts w:hint="eastAsia"/>
          <w:rtl/>
        </w:rPr>
        <w:t>به</w:t>
      </w:r>
      <w:r w:rsidR="00E732A3">
        <w:rPr>
          <w:rtl/>
        </w:rPr>
        <w:t xml:space="preserve"> خلق منهم</w:t>
      </w:r>
      <w:r w:rsidR="00836F2F">
        <w:rPr>
          <w:rtl/>
        </w:rPr>
        <w:t xml:space="preserve"> :</w:t>
      </w:r>
      <w:r w:rsidR="007C74F1">
        <w:rPr>
          <w:rtl/>
        </w:rPr>
        <w:t xml:space="preserve"> </w:t>
      </w:r>
      <w:r w:rsidR="00E732A3">
        <w:rPr>
          <w:rtl/>
        </w:rPr>
        <w:t>«حفيده محمّد بن موسىٰ بن جعفر</w:t>
      </w:r>
      <w:r w:rsidR="00836F2F">
        <w:rPr>
          <w:rtl/>
        </w:rPr>
        <w:t xml:space="preserve"> ،</w:t>
      </w:r>
      <w:r w:rsidR="007C74F1">
        <w:rPr>
          <w:rtl/>
        </w:rPr>
        <w:t xml:space="preserve"> </w:t>
      </w:r>
      <w:r w:rsidR="00E732A3">
        <w:rPr>
          <w:rtl/>
        </w:rPr>
        <w:t>والمفيد عبد الجبّار المقرئ الرازي</w:t>
      </w:r>
      <w:r w:rsidR="00836F2F">
        <w:rPr>
          <w:rtl/>
        </w:rPr>
        <w:t xml:space="preserve"> ،</w:t>
      </w:r>
      <w:r w:rsidR="007C74F1">
        <w:rPr>
          <w:rtl/>
        </w:rPr>
        <w:t xml:space="preserve"> </w:t>
      </w:r>
      <w:r w:rsidR="00E732A3">
        <w:rPr>
          <w:rtl/>
        </w:rPr>
        <w:t>ومحمّد بن أحمد بن شهريار الخازن</w:t>
      </w:r>
      <w:r w:rsidR="00836F2F">
        <w:rPr>
          <w:rtl/>
        </w:rPr>
        <w:t xml:space="preserve"> ،</w:t>
      </w:r>
      <w:r w:rsidR="007C74F1">
        <w:rPr>
          <w:rtl/>
        </w:rPr>
        <w:t xml:space="preserve"> </w:t>
      </w:r>
      <w:r w:rsidR="00E732A3">
        <w:rPr>
          <w:rtl/>
        </w:rPr>
        <w:t>والوزير نظام الملك الطوسي</w:t>
      </w:r>
      <w:r w:rsidR="00836F2F">
        <w:rPr>
          <w:rtl/>
        </w:rPr>
        <w:t xml:space="preserve"> ،</w:t>
      </w:r>
      <w:r w:rsidR="007C74F1">
        <w:rPr>
          <w:rtl/>
        </w:rPr>
        <w:t xml:space="preserve"> </w:t>
      </w:r>
      <w:r w:rsidR="00E732A3">
        <w:rPr>
          <w:rtl/>
        </w:rPr>
        <w:t>والمرتضىٰ بن</w:t>
      </w:r>
      <w:r w:rsidR="00852492">
        <w:rPr>
          <w:rtl/>
        </w:rPr>
        <w:t xml:space="preserve"> </w:t>
      </w:r>
      <w:r w:rsidR="00E732A3">
        <w:rPr>
          <w:rtl/>
        </w:rPr>
        <w:t>الداعي الحسيني الرازي</w:t>
      </w:r>
      <w:r w:rsidR="00836F2F">
        <w:rPr>
          <w:rtl/>
        </w:rPr>
        <w:t xml:space="preserve"> ،</w:t>
      </w:r>
      <w:r w:rsidR="007C74F1">
        <w:rPr>
          <w:rtl/>
        </w:rPr>
        <w:t xml:space="preserve"> </w:t>
      </w:r>
      <w:r w:rsidR="00E732A3">
        <w:rPr>
          <w:rtl/>
        </w:rPr>
        <w:t>وأبو جعفر مهدي بن أبي حرب المرعشي</w:t>
      </w:r>
      <w:r w:rsidR="00836F2F">
        <w:rPr>
          <w:rtl/>
        </w:rPr>
        <w:t xml:space="preserve"> ،</w:t>
      </w:r>
      <w:r w:rsidR="007C74F1">
        <w:rPr>
          <w:rtl/>
        </w:rPr>
        <w:t xml:space="preserve"> </w:t>
      </w:r>
      <w:r w:rsidR="00E732A3">
        <w:rPr>
          <w:rtl/>
        </w:rPr>
        <w:t>والسيّد ضياء</w:t>
      </w:r>
      <w:r w:rsidR="00852492">
        <w:rPr>
          <w:rtl/>
        </w:rPr>
        <w:t xml:space="preserve"> </w:t>
      </w:r>
      <w:r w:rsidR="00E732A3">
        <w:rPr>
          <w:rtl/>
        </w:rPr>
        <w:t>الدين فضل الله الراوندي</w:t>
      </w:r>
      <w:r w:rsidR="00836F2F">
        <w:rPr>
          <w:rtl/>
        </w:rPr>
        <w:t xml:space="preserve"> ،</w:t>
      </w:r>
      <w:r w:rsidR="007C74F1">
        <w:rPr>
          <w:rtl/>
        </w:rPr>
        <w:t xml:space="preserve"> </w:t>
      </w:r>
      <w:r w:rsidR="00E732A3">
        <w:rPr>
          <w:rtl/>
        </w:rPr>
        <w:t xml:space="preserve">وأبو </w:t>
      </w:r>
      <w:r w:rsidR="00E732A3">
        <w:rPr>
          <w:rFonts w:hint="eastAsia"/>
          <w:rtl/>
        </w:rPr>
        <w:t>البركات</w:t>
      </w:r>
      <w:r w:rsidR="00E732A3">
        <w:rPr>
          <w:rtl/>
        </w:rPr>
        <w:t xml:space="preserve"> محمّد بن إسماعيل المشهدي</w:t>
      </w:r>
      <w:r w:rsidR="00836F2F">
        <w:rPr>
          <w:rtl/>
        </w:rPr>
        <w:t xml:space="preserve"> ،</w:t>
      </w:r>
      <w:r w:rsidR="007C74F1">
        <w:rPr>
          <w:rtl/>
        </w:rPr>
        <w:t xml:space="preserve"> </w:t>
      </w:r>
      <w:r w:rsidR="00E732A3">
        <w:rPr>
          <w:rtl/>
        </w:rPr>
        <w:t>والأخوان</w:t>
      </w:r>
      <w:r w:rsidR="00852492">
        <w:rPr>
          <w:rtl/>
        </w:rPr>
        <w:t xml:space="preserve"> </w:t>
      </w:r>
      <w:r w:rsidR="00E732A3">
        <w:rPr>
          <w:rtl/>
        </w:rPr>
        <w:t>أبو القاسم وأبو جعفر ابنا كميج</w:t>
      </w:r>
      <w:r w:rsidR="00836F2F">
        <w:rPr>
          <w:rtl/>
        </w:rPr>
        <w:t xml:space="preserve"> ،</w:t>
      </w:r>
      <w:r w:rsidR="007C74F1">
        <w:rPr>
          <w:rtl/>
        </w:rPr>
        <w:t xml:space="preserve"> </w:t>
      </w:r>
      <w:r w:rsidR="00E732A3">
        <w:rPr>
          <w:rtl/>
        </w:rPr>
        <w:t>وأبو جعفر محمّد بن المرزبان</w:t>
      </w:r>
      <w:r w:rsidR="00836F2F">
        <w:rPr>
          <w:rtl/>
        </w:rPr>
        <w:t xml:space="preserve"> ،</w:t>
      </w:r>
      <w:r w:rsidR="007C74F1">
        <w:rPr>
          <w:rtl/>
        </w:rPr>
        <w:t xml:space="preserve"> </w:t>
      </w:r>
      <w:r w:rsidR="00E732A3">
        <w:rPr>
          <w:rtl/>
        </w:rPr>
        <w:t>وهبة الله بن</w:t>
      </w:r>
      <w:r w:rsidR="00852492">
        <w:rPr>
          <w:rtl/>
        </w:rPr>
        <w:t xml:space="preserve"> </w:t>
      </w:r>
      <w:r w:rsidR="00E732A3">
        <w:rPr>
          <w:rtl/>
        </w:rPr>
        <w:t>دعويدار والسيّد علي بن أبي طالب السليقي</w:t>
      </w:r>
      <w:r w:rsidR="00836F2F">
        <w:rPr>
          <w:rtl/>
        </w:rPr>
        <w:t xml:space="preserve"> ،</w:t>
      </w:r>
      <w:r w:rsidR="007C74F1">
        <w:rPr>
          <w:rtl/>
        </w:rPr>
        <w:t xml:space="preserve"> </w:t>
      </w:r>
      <w:r w:rsidR="00E732A3">
        <w:rPr>
          <w:rtl/>
        </w:rPr>
        <w:t>والحسن بن محمّد الحديقي</w:t>
      </w:r>
      <w:r w:rsidR="00836F2F">
        <w:rPr>
          <w:rtl/>
        </w:rPr>
        <w:t xml:space="preserve"> ،</w:t>
      </w:r>
      <w:r w:rsidR="007C74F1">
        <w:rPr>
          <w:rtl/>
        </w:rPr>
        <w:t xml:space="preserve"> </w:t>
      </w:r>
      <w:r w:rsidR="00E732A3">
        <w:rPr>
          <w:rtl/>
        </w:rPr>
        <w:t>والحسن بن علي الأرابادي</w:t>
      </w:r>
      <w:r w:rsidR="00836F2F">
        <w:rPr>
          <w:rtl/>
        </w:rPr>
        <w:t xml:space="preserve"> ،</w:t>
      </w:r>
      <w:r w:rsidR="007C74F1">
        <w:rPr>
          <w:rtl/>
        </w:rPr>
        <w:t xml:space="preserve"> </w:t>
      </w:r>
      <w:r w:rsidR="00E732A3">
        <w:rPr>
          <w:rtl/>
        </w:rPr>
        <w:t>وأحمد بن محمّد المرشكي</w:t>
      </w:r>
      <w:r w:rsidR="00836F2F">
        <w:rPr>
          <w:rtl/>
        </w:rPr>
        <w:t xml:space="preserve"> ،</w:t>
      </w:r>
      <w:r w:rsidR="007C74F1">
        <w:rPr>
          <w:rtl/>
        </w:rPr>
        <w:t xml:space="preserve"> </w:t>
      </w:r>
      <w:r w:rsidR="00E732A3">
        <w:rPr>
          <w:rtl/>
        </w:rPr>
        <w:t>والشريف أبو السعادات</w:t>
      </w:r>
      <w:r w:rsidR="00852492">
        <w:rPr>
          <w:rtl/>
        </w:rPr>
        <w:t xml:space="preserve"> </w:t>
      </w:r>
      <w:r w:rsidR="00E732A3">
        <w:rPr>
          <w:rtl/>
        </w:rPr>
        <w:t>ابن الشجري</w:t>
      </w:r>
      <w:r w:rsidR="00836F2F">
        <w:rPr>
          <w:rtl/>
        </w:rPr>
        <w:t xml:space="preserve"> ،</w:t>
      </w:r>
      <w:r w:rsidR="007C74F1">
        <w:rPr>
          <w:rtl/>
        </w:rPr>
        <w:t xml:space="preserve"> </w:t>
      </w:r>
      <w:r w:rsidR="00E732A3">
        <w:rPr>
          <w:rtl/>
        </w:rPr>
        <w:t>وأبو عبد الله الحسين المؤدّب القمّي</w:t>
      </w:r>
      <w:r w:rsidR="00836F2F">
        <w:rPr>
          <w:rtl/>
        </w:rPr>
        <w:t xml:space="preserve"> ،</w:t>
      </w:r>
      <w:r w:rsidR="007C74F1">
        <w:rPr>
          <w:rtl/>
        </w:rPr>
        <w:t xml:space="preserve"> </w:t>
      </w:r>
      <w:r w:rsidR="00E732A3">
        <w:rPr>
          <w:rtl/>
        </w:rPr>
        <w:t>والحسن بن يعقوب بن أحمد</w:t>
      </w:r>
      <w:r w:rsidR="00852492">
        <w:rPr>
          <w:rtl/>
        </w:rPr>
        <w:t xml:space="preserve"> </w:t>
      </w:r>
      <w:r w:rsidR="00E732A3">
        <w:rPr>
          <w:rtl/>
        </w:rPr>
        <w:t>القاري النيسابوري</w:t>
      </w:r>
      <w:r w:rsidR="00836F2F">
        <w:rPr>
          <w:rtl/>
        </w:rPr>
        <w:t xml:space="preserve"> ،</w:t>
      </w:r>
      <w:r w:rsidR="007C74F1">
        <w:rPr>
          <w:rtl/>
        </w:rPr>
        <w:t xml:space="preserve"> </w:t>
      </w:r>
      <w:r w:rsidR="00E732A3">
        <w:rPr>
          <w:rtl/>
        </w:rPr>
        <w:t>وأبو القاسم علي بن زيد البيهقي</w:t>
      </w:r>
      <w:r w:rsidR="00836F2F">
        <w:rPr>
          <w:rtl/>
        </w:rPr>
        <w:t xml:space="preserve"> ،</w:t>
      </w:r>
      <w:r w:rsidR="007C74F1">
        <w:rPr>
          <w:rtl/>
        </w:rPr>
        <w:t xml:space="preserve"> </w:t>
      </w:r>
      <w:r w:rsidR="00E732A3">
        <w:rPr>
          <w:rtl/>
        </w:rPr>
        <w:t>وشاذان بن جبرئيل القمّي</w:t>
      </w:r>
      <w:r w:rsidR="00836F2F">
        <w:rPr>
          <w:rtl/>
        </w:rPr>
        <w:t xml:space="preserve"> ،</w:t>
      </w:r>
      <w:r w:rsidR="007C74F1">
        <w:rPr>
          <w:rtl/>
        </w:rPr>
        <w:t xml:space="preserve"> </w:t>
      </w:r>
      <w:r w:rsidR="00E732A3">
        <w:rPr>
          <w:rtl/>
        </w:rPr>
        <w:t>وأبو منصور علي ابن الواحد الزيادي</w:t>
      </w:r>
      <w:r w:rsidR="00836F2F">
        <w:rPr>
          <w:rtl/>
        </w:rPr>
        <w:t xml:space="preserve"> ،</w:t>
      </w:r>
      <w:r w:rsidR="007C74F1">
        <w:rPr>
          <w:rtl/>
        </w:rPr>
        <w:t xml:space="preserve"> </w:t>
      </w:r>
      <w:r w:rsidR="00E732A3">
        <w:rPr>
          <w:rtl/>
        </w:rPr>
        <w:t>وأبو محمّد الحسن بن إبراهيم المؤدّب»</w:t>
      </w:r>
      <w:r w:rsidR="00E732A3" w:rsidRPr="00E732A3">
        <w:rPr>
          <w:rStyle w:val="rfdFootnotenum"/>
          <w:rtl/>
        </w:rPr>
        <w:t>(1)</w:t>
      </w:r>
      <w:r w:rsidR="00E732A3">
        <w:rPr>
          <w:rtl/>
        </w:rPr>
        <w:t>.</w:t>
      </w:r>
    </w:p>
    <w:p w14:paraId="0225E8A5" w14:textId="77777777" w:rsidR="005B136D" w:rsidRDefault="00E732A3" w:rsidP="00E732A3">
      <w:pPr>
        <w:rPr>
          <w:rtl/>
        </w:rPr>
      </w:pPr>
      <w:r>
        <w:rPr>
          <w:rFonts w:hint="eastAsia"/>
          <w:rtl/>
        </w:rPr>
        <w:t>ومن</w:t>
      </w:r>
      <w:r>
        <w:rPr>
          <w:rtl/>
        </w:rPr>
        <w:t xml:space="preserve"> أعلام هذه الأسرة</w:t>
      </w:r>
      <w:r w:rsidR="00836F2F">
        <w:rPr>
          <w:rtl/>
        </w:rPr>
        <w:t xml:space="preserve"> :</w:t>
      </w:r>
    </w:p>
    <w:p w14:paraId="035AB2E0" w14:textId="77777777" w:rsidR="00E732A3" w:rsidRDefault="00E732A3" w:rsidP="00E732A3">
      <w:pPr>
        <w:rPr>
          <w:rtl/>
        </w:rPr>
      </w:pPr>
      <w:r>
        <w:rPr>
          <w:rtl/>
        </w:rPr>
        <w:t>1</w:t>
      </w:r>
      <w:r w:rsidR="00836F2F">
        <w:rPr>
          <w:rtl/>
        </w:rPr>
        <w:t xml:space="preserve"> ـ</w:t>
      </w:r>
      <w:r w:rsidR="007C74F1">
        <w:rPr>
          <w:rtl/>
        </w:rPr>
        <w:t xml:space="preserve"> </w:t>
      </w:r>
      <w:r>
        <w:rPr>
          <w:rtl/>
        </w:rPr>
        <w:t>الشيخ سديد الدين أبو محمّد الحسن بن الحسين بن علي الدوريستي</w:t>
      </w:r>
      <w:r w:rsidRPr="00E732A3">
        <w:rPr>
          <w:rStyle w:val="rfdFootnotenum"/>
          <w:rtl/>
        </w:rPr>
        <w:t>(2)</w:t>
      </w:r>
      <w:r>
        <w:rPr>
          <w:rtl/>
        </w:rPr>
        <w:t>.</w:t>
      </w:r>
    </w:p>
    <w:p w14:paraId="498CDFF1" w14:textId="77777777" w:rsidR="00E732A3" w:rsidRDefault="00E732A3" w:rsidP="00E732A3">
      <w:pPr>
        <w:rPr>
          <w:rtl/>
        </w:rPr>
      </w:pPr>
      <w:r>
        <w:rPr>
          <w:rtl/>
        </w:rPr>
        <w:t>2</w:t>
      </w:r>
      <w:r w:rsidR="00836F2F">
        <w:rPr>
          <w:rtl/>
        </w:rPr>
        <w:t xml:space="preserve"> ـ</w:t>
      </w:r>
      <w:r w:rsidR="007C74F1">
        <w:rPr>
          <w:rtl/>
        </w:rPr>
        <w:t xml:space="preserve"> </w:t>
      </w:r>
      <w:r>
        <w:rPr>
          <w:rtl/>
        </w:rPr>
        <w:t>الخواجه الشيخ حسن بن الشيخ جعفر الدوريستي</w:t>
      </w:r>
      <w:r w:rsidRPr="00E732A3">
        <w:rPr>
          <w:rStyle w:val="rfdFootnotenum"/>
          <w:rtl/>
        </w:rPr>
        <w:t>(3)</w:t>
      </w:r>
      <w:r>
        <w:rPr>
          <w:rtl/>
        </w:rPr>
        <w:t>.</w:t>
      </w:r>
    </w:p>
    <w:p w14:paraId="3C780399" w14:textId="77777777" w:rsidR="00E732A3" w:rsidRDefault="00E732A3" w:rsidP="00E732A3">
      <w:pPr>
        <w:rPr>
          <w:rtl/>
        </w:rPr>
      </w:pPr>
      <w:r>
        <w:rPr>
          <w:rtl/>
        </w:rPr>
        <w:t>3</w:t>
      </w:r>
      <w:r w:rsidR="00836F2F">
        <w:rPr>
          <w:rtl/>
        </w:rPr>
        <w:t xml:space="preserve"> ـ</w:t>
      </w:r>
      <w:r w:rsidR="007C74F1">
        <w:rPr>
          <w:rtl/>
        </w:rPr>
        <w:t xml:space="preserve"> </w:t>
      </w:r>
      <w:r>
        <w:rPr>
          <w:rtl/>
        </w:rPr>
        <w:t>الشيخ أبو عبد الله جعفر بن محمّد بن أحمد بن عبّاس بن فاخر بن عيسىٰ</w:t>
      </w:r>
      <w:r w:rsidR="00852492">
        <w:rPr>
          <w:rtl/>
        </w:rPr>
        <w:t xml:space="preserve"> </w:t>
      </w:r>
      <w:r>
        <w:rPr>
          <w:rtl/>
        </w:rPr>
        <w:t>الدوريستي</w:t>
      </w:r>
      <w:r w:rsidRPr="00E732A3">
        <w:rPr>
          <w:rStyle w:val="rfdFootnotenum"/>
          <w:rtl/>
        </w:rPr>
        <w:t>(4)</w:t>
      </w:r>
      <w:r>
        <w:rPr>
          <w:rtl/>
        </w:rPr>
        <w:t>.</w:t>
      </w:r>
    </w:p>
    <w:p w14:paraId="632ED414" w14:textId="77777777" w:rsidR="00E732A3" w:rsidRDefault="00E732A3" w:rsidP="00E732A3">
      <w:pPr>
        <w:pStyle w:val="rfdLine"/>
        <w:rPr>
          <w:rtl/>
        </w:rPr>
      </w:pPr>
      <w:r>
        <w:rPr>
          <w:rtl/>
        </w:rPr>
        <w:t>__________</w:t>
      </w:r>
    </w:p>
    <w:p w14:paraId="168AF8C2" w14:textId="77777777" w:rsidR="00E732A3" w:rsidRDefault="00E732A3" w:rsidP="00E732A3">
      <w:pPr>
        <w:pStyle w:val="rfdFootnote0"/>
        <w:rPr>
          <w:rtl/>
        </w:rPr>
      </w:pPr>
      <w:r>
        <w:rPr>
          <w:rtl/>
        </w:rPr>
        <w:t>(1) فهرست منتجب الدين</w:t>
      </w:r>
      <w:r w:rsidR="00836F2F">
        <w:rPr>
          <w:rtl/>
        </w:rPr>
        <w:t xml:space="preserve"> :</w:t>
      </w:r>
      <w:r w:rsidR="007C74F1">
        <w:rPr>
          <w:rtl/>
        </w:rPr>
        <w:t xml:space="preserve"> </w:t>
      </w:r>
      <w:r>
        <w:rPr>
          <w:rtl/>
        </w:rPr>
        <w:t>38</w:t>
      </w:r>
      <w:r w:rsidR="007C74F1">
        <w:rPr>
          <w:rtl/>
        </w:rPr>
        <w:t xml:space="preserve"> </w:t>
      </w:r>
      <w:r w:rsidR="00836F2F">
        <w:rPr>
          <w:rtl/>
        </w:rPr>
        <w:t>ـ</w:t>
      </w:r>
      <w:r w:rsidR="007C74F1">
        <w:rPr>
          <w:rtl/>
        </w:rPr>
        <w:t xml:space="preserve"> </w:t>
      </w:r>
      <w:r>
        <w:rPr>
          <w:rtl/>
        </w:rPr>
        <w:t>39 الهامش.</w:t>
      </w:r>
    </w:p>
    <w:p w14:paraId="6C75D6C2" w14:textId="77777777" w:rsidR="00E732A3" w:rsidRDefault="00E732A3" w:rsidP="00E732A3">
      <w:pPr>
        <w:pStyle w:val="rfdFootnote0"/>
        <w:rPr>
          <w:rtl/>
        </w:rPr>
      </w:pPr>
      <w:r>
        <w:rPr>
          <w:rtl/>
        </w:rPr>
        <w:t>(2) فهرست منتجب الدين الرازي</w:t>
      </w:r>
      <w:r w:rsidR="00836F2F">
        <w:rPr>
          <w:rtl/>
        </w:rPr>
        <w:t xml:space="preserve"> :</w:t>
      </w:r>
      <w:r w:rsidR="007C74F1">
        <w:rPr>
          <w:rtl/>
        </w:rPr>
        <w:t xml:space="preserve"> </w:t>
      </w:r>
      <w:r>
        <w:rPr>
          <w:rtl/>
        </w:rPr>
        <w:t>51</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96</w:t>
      </w:r>
      <w:r w:rsidR="00836F2F">
        <w:rPr>
          <w:rtl/>
        </w:rPr>
        <w:t xml:space="preserve"> ؛</w:t>
      </w:r>
      <w:r w:rsidR="007C74F1">
        <w:rPr>
          <w:rtl/>
        </w:rPr>
        <w:t xml:space="preserve"> </w:t>
      </w:r>
      <w:r>
        <w:rPr>
          <w:rtl/>
        </w:rPr>
        <w:t>عنه جامع الرواة 1 / 193.</w:t>
      </w:r>
    </w:p>
    <w:p w14:paraId="7FBCB7B9" w14:textId="77777777" w:rsidR="00E732A3" w:rsidRDefault="00E732A3" w:rsidP="00E732A3">
      <w:pPr>
        <w:pStyle w:val="rfdFootnote0"/>
        <w:rPr>
          <w:rtl/>
        </w:rPr>
      </w:pPr>
      <w:r>
        <w:rPr>
          <w:rtl/>
        </w:rPr>
        <w:t>(3) النقض</w:t>
      </w:r>
      <w:r w:rsidR="00836F2F">
        <w:rPr>
          <w:rtl/>
        </w:rPr>
        <w:t xml:space="preserve"> :</w:t>
      </w:r>
      <w:r w:rsidR="007C74F1">
        <w:rPr>
          <w:rtl/>
        </w:rPr>
        <w:t xml:space="preserve"> </w:t>
      </w:r>
      <w:r>
        <w:rPr>
          <w:rtl/>
        </w:rPr>
        <w:t>157.</w:t>
      </w:r>
    </w:p>
    <w:p w14:paraId="05E1401A" w14:textId="77777777" w:rsidR="00E732A3" w:rsidRDefault="00E732A3" w:rsidP="00E732A3">
      <w:pPr>
        <w:pStyle w:val="rfdFootnote0"/>
        <w:rPr>
          <w:rtl/>
        </w:rPr>
      </w:pPr>
      <w:r>
        <w:rPr>
          <w:rtl/>
        </w:rPr>
        <w:t>(4) فهرست منتجب الدين بتعليق المحدّث الأرموي</w:t>
      </w:r>
      <w:r w:rsidR="00836F2F">
        <w:rPr>
          <w:rtl/>
        </w:rPr>
        <w:t xml:space="preserve"> :</w:t>
      </w:r>
      <w:r w:rsidR="007C74F1">
        <w:rPr>
          <w:rtl/>
        </w:rPr>
        <w:t xml:space="preserve"> </w:t>
      </w:r>
      <w:r>
        <w:rPr>
          <w:rtl/>
        </w:rPr>
        <w:t>190</w:t>
      </w:r>
      <w:r w:rsidR="00836F2F">
        <w:rPr>
          <w:rtl/>
        </w:rPr>
        <w:t xml:space="preserve"> ؛</w:t>
      </w:r>
      <w:r w:rsidR="007C74F1">
        <w:rPr>
          <w:rtl/>
        </w:rPr>
        <w:t xml:space="preserve"> </w:t>
      </w:r>
      <w:r>
        <w:rPr>
          <w:rtl/>
        </w:rPr>
        <w:t>عن روضات الجنّات 2 / 174.</w:t>
      </w:r>
    </w:p>
    <w:p w14:paraId="2D64DDB8" w14:textId="77777777" w:rsidR="00E732A3" w:rsidRDefault="00F11B4F" w:rsidP="00E732A3">
      <w:pPr>
        <w:rPr>
          <w:rtl/>
        </w:rPr>
      </w:pPr>
      <w:r>
        <w:rPr>
          <w:rtl/>
        </w:rPr>
        <w:br w:type="page"/>
      </w:r>
      <w:r w:rsidR="00E732A3">
        <w:rPr>
          <w:rtl/>
        </w:rPr>
        <w:t>4</w:t>
      </w:r>
      <w:r w:rsidR="00836F2F">
        <w:rPr>
          <w:rtl/>
        </w:rPr>
        <w:t xml:space="preserve"> ـ</w:t>
      </w:r>
      <w:r w:rsidR="007C74F1">
        <w:rPr>
          <w:rtl/>
        </w:rPr>
        <w:t xml:space="preserve"> </w:t>
      </w:r>
      <w:r w:rsidR="00E732A3">
        <w:rPr>
          <w:rtl/>
        </w:rPr>
        <w:t>الشيخ عبد الله بن محمّد بن جعفر الدوريستي</w:t>
      </w:r>
      <w:r w:rsidR="00E732A3" w:rsidRPr="00E732A3">
        <w:rPr>
          <w:rStyle w:val="rfdFootnotenum"/>
          <w:rtl/>
        </w:rPr>
        <w:t>(1)</w:t>
      </w:r>
      <w:r w:rsidR="00E732A3">
        <w:rPr>
          <w:rtl/>
        </w:rPr>
        <w:t>.</w:t>
      </w:r>
    </w:p>
    <w:p w14:paraId="119A9F22" w14:textId="77777777" w:rsidR="00E732A3" w:rsidRDefault="00E732A3" w:rsidP="00135CE2">
      <w:pPr>
        <w:rPr>
          <w:rtl/>
        </w:rPr>
      </w:pPr>
      <w:r>
        <w:rPr>
          <w:rFonts w:hint="eastAsia"/>
          <w:rtl/>
        </w:rPr>
        <w:t>توقّف</w:t>
      </w:r>
      <w:r>
        <w:rPr>
          <w:rtl/>
        </w:rPr>
        <w:t xml:space="preserve"> الشيخ عبد الجليل الرازي في كتابه نقض عند الخواجه الشيخ</w:t>
      </w:r>
      <w:r w:rsidR="00135CE2">
        <w:rPr>
          <w:rFonts w:hint="cs"/>
          <w:rtl/>
        </w:rPr>
        <w:t xml:space="preserve"> </w:t>
      </w:r>
      <w:r>
        <w:rPr>
          <w:rFonts w:hint="eastAsia"/>
          <w:rtl/>
        </w:rPr>
        <w:t>حسن</w:t>
      </w:r>
      <w:r>
        <w:rPr>
          <w:rtl/>
        </w:rPr>
        <w:t xml:space="preserve"> بن جعفر الدوريستي</w:t>
      </w:r>
      <w:r w:rsidR="00836F2F">
        <w:rPr>
          <w:rtl/>
        </w:rPr>
        <w:t xml:space="preserve"> ،</w:t>
      </w:r>
      <w:r w:rsidR="007C74F1">
        <w:rPr>
          <w:rtl/>
        </w:rPr>
        <w:t xml:space="preserve"> </w:t>
      </w:r>
      <w:r>
        <w:rPr>
          <w:rtl/>
        </w:rPr>
        <w:t>باعتباره من العلماء والشعراء والأدباء</w:t>
      </w:r>
      <w:r w:rsidR="00836F2F">
        <w:rPr>
          <w:rtl/>
        </w:rPr>
        <w:t xml:space="preserve"> ،</w:t>
      </w:r>
      <w:r w:rsidR="007C74F1">
        <w:rPr>
          <w:rtl/>
        </w:rPr>
        <w:t xml:space="preserve"> </w:t>
      </w:r>
      <w:r>
        <w:rPr>
          <w:rtl/>
        </w:rPr>
        <w:t>وله</w:t>
      </w:r>
      <w:r w:rsidR="00135CE2">
        <w:rPr>
          <w:rFonts w:hint="cs"/>
          <w:rtl/>
        </w:rPr>
        <w:t xml:space="preserve"> </w:t>
      </w:r>
      <w:r>
        <w:rPr>
          <w:rFonts w:hint="eastAsia"/>
          <w:rtl/>
        </w:rPr>
        <w:t>في</w:t>
      </w:r>
      <w:r>
        <w:rPr>
          <w:rtl/>
        </w:rPr>
        <w:t xml:space="preserve"> مناقب ومراثي أهل البيت</w:t>
      </w:r>
      <w:r w:rsidR="00852492">
        <w:rPr>
          <w:rtl/>
        </w:rPr>
        <w:t xml:space="preserve"> </w:t>
      </w:r>
      <w:r w:rsidR="00DA6958" w:rsidRPr="00DA6958">
        <w:rPr>
          <w:rStyle w:val="rfdAlaem"/>
          <w:rtl/>
        </w:rPr>
        <w:t>عليهم‌السلام</w:t>
      </w:r>
      <w:r w:rsidR="00852492">
        <w:rPr>
          <w:rtl/>
        </w:rPr>
        <w:t xml:space="preserve"> </w:t>
      </w:r>
      <w:r>
        <w:rPr>
          <w:rtl/>
        </w:rPr>
        <w:t>قصائد كثيرة</w:t>
      </w:r>
      <w:r w:rsidR="00836F2F">
        <w:rPr>
          <w:rtl/>
        </w:rPr>
        <w:t xml:space="preserve"> ،</w:t>
      </w:r>
      <w:r w:rsidR="007C74F1">
        <w:rPr>
          <w:rtl/>
        </w:rPr>
        <w:t xml:space="preserve"> </w:t>
      </w:r>
      <w:r>
        <w:rPr>
          <w:rtl/>
        </w:rPr>
        <w:t>منها هذه الأبيات في الإمام</w:t>
      </w:r>
      <w:r w:rsidR="00852492">
        <w:rPr>
          <w:rtl/>
        </w:rPr>
        <w:t xml:space="preserve"> </w:t>
      </w:r>
      <w:r>
        <w:rPr>
          <w:rtl/>
        </w:rPr>
        <w:t>الرضا</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p>
    <w:tbl>
      <w:tblPr>
        <w:bidiVisual/>
        <w:tblW w:w="5000" w:type="pct"/>
        <w:tblLook w:val="01E0" w:firstRow="1" w:lastRow="1" w:firstColumn="1" w:lastColumn="1" w:noHBand="0" w:noVBand="0"/>
      </w:tblPr>
      <w:tblGrid>
        <w:gridCol w:w="3538"/>
        <w:gridCol w:w="295"/>
        <w:gridCol w:w="3538"/>
      </w:tblGrid>
      <w:tr w:rsidR="00135CE2" w14:paraId="68FED180" w14:textId="77777777">
        <w:tc>
          <w:tcPr>
            <w:tcW w:w="2400" w:type="pct"/>
          </w:tcPr>
          <w:p w14:paraId="73D7932C" w14:textId="77777777" w:rsidR="00135CE2" w:rsidRDefault="00135CE2" w:rsidP="00821938">
            <w:pPr>
              <w:pStyle w:val="rfdPoem"/>
              <w:rPr>
                <w:rtl/>
              </w:rPr>
            </w:pPr>
            <w:r>
              <w:rPr>
                <w:rFonts w:hint="eastAsia"/>
                <w:rtl/>
              </w:rPr>
              <w:t>يا</w:t>
            </w:r>
            <w:r>
              <w:rPr>
                <w:rtl/>
              </w:rPr>
              <w:t xml:space="preserve"> معشر الزوّار طاب مزاركم</w:t>
            </w:r>
            <w:r w:rsidRPr="00B15854">
              <w:rPr>
                <w:rStyle w:val="rfdPoemTiniCharChar"/>
                <w:rtl/>
              </w:rPr>
              <w:br/>
              <w:t> </w:t>
            </w:r>
          </w:p>
        </w:tc>
        <w:tc>
          <w:tcPr>
            <w:tcW w:w="200" w:type="pct"/>
          </w:tcPr>
          <w:p w14:paraId="3035E530" w14:textId="77777777" w:rsidR="00135CE2" w:rsidRDefault="00135CE2" w:rsidP="00821938">
            <w:pPr>
              <w:pStyle w:val="rfdPoem"/>
              <w:rPr>
                <w:rtl/>
              </w:rPr>
            </w:pPr>
          </w:p>
        </w:tc>
        <w:tc>
          <w:tcPr>
            <w:tcW w:w="2400" w:type="pct"/>
          </w:tcPr>
          <w:p w14:paraId="1EA632FD" w14:textId="77777777" w:rsidR="00135CE2" w:rsidRDefault="00135CE2" w:rsidP="00821938">
            <w:pPr>
              <w:pStyle w:val="rfdPoem"/>
              <w:rPr>
                <w:rtl/>
              </w:rPr>
            </w:pPr>
            <w:r>
              <w:rPr>
                <w:rFonts w:hint="eastAsia"/>
                <w:rtl/>
              </w:rPr>
              <w:t>حيّوا</w:t>
            </w:r>
            <w:r>
              <w:rPr>
                <w:rtl/>
              </w:rPr>
              <w:t xml:space="preserve"> بطوس معالماً ورسوما</w:t>
            </w:r>
            <w:r w:rsidRPr="00B15854">
              <w:rPr>
                <w:rStyle w:val="rfdPoemTiniCharChar"/>
                <w:rtl/>
              </w:rPr>
              <w:br/>
              <w:t> </w:t>
            </w:r>
          </w:p>
        </w:tc>
      </w:tr>
      <w:tr w:rsidR="00135CE2" w14:paraId="3F3F7E56" w14:textId="77777777">
        <w:tc>
          <w:tcPr>
            <w:tcW w:w="2400" w:type="pct"/>
          </w:tcPr>
          <w:p w14:paraId="12B8012E" w14:textId="77777777" w:rsidR="00135CE2" w:rsidRDefault="00135CE2" w:rsidP="00821938">
            <w:pPr>
              <w:pStyle w:val="rfdPoem"/>
              <w:rPr>
                <w:rtl/>
              </w:rPr>
            </w:pPr>
            <w:r>
              <w:rPr>
                <w:rFonts w:hint="eastAsia"/>
                <w:rtl/>
              </w:rPr>
              <w:t>وإذا</w:t>
            </w:r>
            <w:r>
              <w:rPr>
                <w:rtl/>
              </w:rPr>
              <w:t xml:space="preserve"> رأيتم قَبرَ مولانا الرضا</w:t>
            </w:r>
            <w:r w:rsidRPr="00B15854">
              <w:rPr>
                <w:rStyle w:val="rfdPoemTiniCharChar"/>
                <w:rtl/>
              </w:rPr>
              <w:br/>
              <w:t> </w:t>
            </w:r>
          </w:p>
        </w:tc>
        <w:tc>
          <w:tcPr>
            <w:tcW w:w="200" w:type="pct"/>
          </w:tcPr>
          <w:p w14:paraId="381207D8" w14:textId="77777777" w:rsidR="00135CE2" w:rsidRDefault="00135CE2" w:rsidP="00821938">
            <w:pPr>
              <w:pStyle w:val="rfdPoem"/>
              <w:rPr>
                <w:rtl/>
              </w:rPr>
            </w:pPr>
          </w:p>
        </w:tc>
        <w:tc>
          <w:tcPr>
            <w:tcW w:w="2400" w:type="pct"/>
          </w:tcPr>
          <w:p w14:paraId="26C3C3E9" w14:textId="77777777" w:rsidR="00135CE2" w:rsidRDefault="00135CE2" w:rsidP="00821938">
            <w:pPr>
              <w:pStyle w:val="rfdPoem"/>
              <w:rPr>
                <w:rtl/>
              </w:rPr>
            </w:pPr>
            <w:r>
              <w:rPr>
                <w:rFonts w:hint="eastAsia"/>
                <w:rtl/>
              </w:rPr>
              <w:t>صلّوا</w:t>
            </w:r>
            <w:r>
              <w:rPr>
                <w:rtl/>
              </w:rPr>
              <w:t xml:space="preserve"> عليه وسلّموا تَسليما</w:t>
            </w:r>
            <w:r w:rsidRPr="00E732A3">
              <w:rPr>
                <w:rStyle w:val="rfdFootnotenum"/>
                <w:rtl/>
              </w:rPr>
              <w:t>(2)</w:t>
            </w:r>
            <w:r w:rsidRPr="00B15854">
              <w:rPr>
                <w:rStyle w:val="rfdPoemTiniCharChar"/>
                <w:rtl/>
              </w:rPr>
              <w:br/>
              <w:t> </w:t>
            </w:r>
          </w:p>
        </w:tc>
      </w:tr>
    </w:tbl>
    <w:p w14:paraId="01DE8808" w14:textId="77777777" w:rsidR="00E732A3" w:rsidRDefault="00E732A3" w:rsidP="00135CE2">
      <w:pPr>
        <w:rPr>
          <w:rtl/>
        </w:rPr>
      </w:pPr>
      <w:r>
        <w:rPr>
          <w:rFonts w:hint="eastAsia"/>
          <w:rtl/>
        </w:rPr>
        <w:t>وذكر</w:t>
      </w:r>
      <w:r>
        <w:rPr>
          <w:rtl/>
        </w:rPr>
        <w:t xml:space="preserve"> الباخرزي في الباب الرابع من كتابه </w:t>
      </w:r>
      <w:r w:rsidRPr="00533BF5">
        <w:rPr>
          <w:rStyle w:val="rfdBold2"/>
          <w:rtl/>
        </w:rPr>
        <w:t>دمية القصر</w:t>
      </w:r>
      <w:r w:rsidR="00836F2F">
        <w:rPr>
          <w:rtl/>
        </w:rPr>
        <w:t xml:space="preserve"> ،</w:t>
      </w:r>
      <w:r w:rsidR="007C74F1">
        <w:rPr>
          <w:rtl/>
        </w:rPr>
        <w:t xml:space="preserve"> </w:t>
      </w:r>
      <w:r>
        <w:rPr>
          <w:rtl/>
        </w:rPr>
        <w:t>والمخصص لشعراء</w:t>
      </w:r>
      <w:r w:rsidR="00135CE2">
        <w:rPr>
          <w:rFonts w:hint="cs"/>
          <w:rtl/>
        </w:rPr>
        <w:t xml:space="preserve"> </w:t>
      </w:r>
      <w:r>
        <w:rPr>
          <w:rFonts w:hint="eastAsia"/>
          <w:rtl/>
        </w:rPr>
        <w:t>الري</w:t>
      </w:r>
      <w:r>
        <w:rPr>
          <w:rtl/>
        </w:rPr>
        <w:t xml:space="preserve"> والجبل وإصفهان وفارس وكرمان</w:t>
      </w:r>
      <w:r w:rsidR="00836F2F">
        <w:rPr>
          <w:rtl/>
        </w:rPr>
        <w:t xml:space="preserve"> ،</w:t>
      </w:r>
      <w:r w:rsidR="007C74F1">
        <w:rPr>
          <w:rtl/>
        </w:rPr>
        <w:t xml:space="preserve"> </w:t>
      </w:r>
      <w:r>
        <w:rPr>
          <w:rtl/>
        </w:rPr>
        <w:t>حيث قال</w:t>
      </w:r>
      <w:r w:rsidR="00836F2F">
        <w:rPr>
          <w:rtl/>
        </w:rPr>
        <w:t xml:space="preserve"> :</w:t>
      </w:r>
      <w:r w:rsidR="007C74F1">
        <w:rPr>
          <w:rtl/>
        </w:rPr>
        <w:t xml:space="preserve"> </w:t>
      </w:r>
      <w:r>
        <w:rPr>
          <w:rtl/>
        </w:rPr>
        <w:t>«الحسن بن جعفر بن محمّد الفارسي (هكذا)</w:t>
      </w:r>
      <w:r w:rsidR="00836F2F">
        <w:rPr>
          <w:rtl/>
        </w:rPr>
        <w:t xml:space="preserve"> ،</w:t>
      </w:r>
      <w:r w:rsidR="007C74F1">
        <w:rPr>
          <w:rtl/>
        </w:rPr>
        <w:t xml:space="preserve"> </w:t>
      </w:r>
      <w:r>
        <w:rPr>
          <w:rtl/>
        </w:rPr>
        <w:t>مدح الصاحب نظام الملك</w:t>
      </w:r>
      <w:r w:rsidR="00852492">
        <w:rPr>
          <w:rtl/>
        </w:rPr>
        <w:t xml:space="preserve"> </w:t>
      </w:r>
      <w:r>
        <w:rPr>
          <w:rtl/>
        </w:rPr>
        <w:t>بقصيدة اخترت منها قوله فيها</w:t>
      </w:r>
      <w:r w:rsidR="00836F2F">
        <w:rPr>
          <w:rtl/>
        </w:rPr>
        <w:t xml:space="preserve"> :</w:t>
      </w:r>
      <w:r w:rsidR="007C74F1">
        <w:rPr>
          <w:rtl/>
        </w:rPr>
        <w:t xml:space="preserve"> </w:t>
      </w:r>
    </w:p>
    <w:tbl>
      <w:tblPr>
        <w:bidiVisual/>
        <w:tblW w:w="5000" w:type="pct"/>
        <w:tblLook w:val="01E0" w:firstRow="1" w:lastRow="1" w:firstColumn="1" w:lastColumn="1" w:noHBand="0" w:noVBand="0"/>
      </w:tblPr>
      <w:tblGrid>
        <w:gridCol w:w="3538"/>
        <w:gridCol w:w="295"/>
        <w:gridCol w:w="3538"/>
      </w:tblGrid>
      <w:tr w:rsidR="00135CE2" w14:paraId="4BC4C47E" w14:textId="77777777">
        <w:tc>
          <w:tcPr>
            <w:tcW w:w="2400" w:type="pct"/>
          </w:tcPr>
          <w:p w14:paraId="511545C4" w14:textId="77777777" w:rsidR="00135CE2" w:rsidRDefault="00135CE2" w:rsidP="00821938">
            <w:pPr>
              <w:pStyle w:val="rfdPoem"/>
              <w:rPr>
                <w:rtl/>
              </w:rPr>
            </w:pPr>
            <w:r>
              <w:rPr>
                <w:rFonts w:hint="eastAsia"/>
                <w:rtl/>
              </w:rPr>
              <w:t>أحيا</w:t>
            </w:r>
            <w:r>
              <w:rPr>
                <w:rtl/>
              </w:rPr>
              <w:t xml:space="preserve"> البلاد بعدله وأسامهم</w:t>
            </w:r>
            <w:r w:rsidRPr="00B15854">
              <w:rPr>
                <w:rStyle w:val="rfdPoemTiniCharChar"/>
                <w:rtl/>
              </w:rPr>
              <w:br/>
              <w:t> </w:t>
            </w:r>
          </w:p>
        </w:tc>
        <w:tc>
          <w:tcPr>
            <w:tcW w:w="200" w:type="pct"/>
          </w:tcPr>
          <w:p w14:paraId="38224626" w14:textId="77777777" w:rsidR="00135CE2" w:rsidRDefault="00135CE2" w:rsidP="00821938">
            <w:pPr>
              <w:pStyle w:val="rfdPoem"/>
              <w:rPr>
                <w:rtl/>
              </w:rPr>
            </w:pPr>
          </w:p>
        </w:tc>
        <w:tc>
          <w:tcPr>
            <w:tcW w:w="2400" w:type="pct"/>
          </w:tcPr>
          <w:p w14:paraId="15E9F766" w14:textId="77777777" w:rsidR="00135CE2" w:rsidRDefault="00135CE2" w:rsidP="00821938">
            <w:pPr>
              <w:pStyle w:val="rfdPoem"/>
              <w:rPr>
                <w:rtl/>
              </w:rPr>
            </w:pPr>
            <w:r>
              <w:rPr>
                <w:rFonts w:hint="eastAsia"/>
                <w:rtl/>
              </w:rPr>
              <w:t>وبنىٰ</w:t>
            </w:r>
            <w:r>
              <w:rPr>
                <w:rtl/>
              </w:rPr>
              <w:t xml:space="preserve"> القباب بأرض فارس مغرماً</w:t>
            </w:r>
            <w:r w:rsidRPr="00B15854">
              <w:rPr>
                <w:rStyle w:val="rfdPoemTiniCharChar"/>
                <w:rtl/>
              </w:rPr>
              <w:br/>
              <w:t> </w:t>
            </w:r>
          </w:p>
        </w:tc>
      </w:tr>
      <w:tr w:rsidR="00135CE2" w14:paraId="11776792" w14:textId="77777777">
        <w:tc>
          <w:tcPr>
            <w:tcW w:w="2400" w:type="pct"/>
          </w:tcPr>
          <w:p w14:paraId="56B2F7B4" w14:textId="77777777" w:rsidR="00135CE2" w:rsidRDefault="00135CE2" w:rsidP="00821938">
            <w:pPr>
              <w:pStyle w:val="rfdPoem"/>
              <w:rPr>
                <w:rtl/>
              </w:rPr>
            </w:pPr>
            <w:r>
              <w:rPr>
                <w:rFonts w:hint="eastAsia"/>
                <w:rtl/>
              </w:rPr>
              <w:t>فالناس</w:t>
            </w:r>
            <w:r>
              <w:rPr>
                <w:rtl/>
              </w:rPr>
              <w:t xml:space="preserve"> في أمن بعزّ ظلاله</w:t>
            </w:r>
            <w:r w:rsidRPr="00B15854">
              <w:rPr>
                <w:rStyle w:val="rfdPoemTiniCharChar"/>
                <w:rtl/>
              </w:rPr>
              <w:br/>
              <w:t> </w:t>
            </w:r>
          </w:p>
        </w:tc>
        <w:tc>
          <w:tcPr>
            <w:tcW w:w="200" w:type="pct"/>
          </w:tcPr>
          <w:p w14:paraId="2AD59DBE" w14:textId="77777777" w:rsidR="00135CE2" w:rsidRDefault="00135CE2" w:rsidP="00821938">
            <w:pPr>
              <w:pStyle w:val="rfdPoem"/>
              <w:rPr>
                <w:rtl/>
              </w:rPr>
            </w:pPr>
          </w:p>
        </w:tc>
        <w:tc>
          <w:tcPr>
            <w:tcW w:w="2400" w:type="pct"/>
          </w:tcPr>
          <w:p w14:paraId="60114455" w14:textId="77777777" w:rsidR="00135CE2" w:rsidRDefault="00135CE2" w:rsidP="00821938">
            <w:pPr>
              <w:pStyle w:val="rfdPoem"/>
              <w:rPr>
                <w:rtl/>
              </w:rPr>
            </w:pPr>
            <w:r>
              <w:rPr>
                <w:rFonts w:hint="eastAsia"/>
                <w:rtl/>
              </w:rPr>
              <w:t>من</w:t>
            </w:r>
            <w:r>
              <w:rPr>
                <w:rtl/>
              </w:rPr>
              <w:t xml:space="preserve"> ظلّه في الرّوح والريحان</w:t>
            </w:r>
            <w:r w:rsidRPr="00B15854">
              <w:rPr>
                <w:rStyle w:val="rfdPoemTiniCharChar"/>
                <w:rtl/>
              </w:rPr>
              <w:br/>
              <w:t> </w:t>
            </w:r>
          </w:p>
        </w:tc>
      </w:tr>
      <w:tr w:rsidR="00135CE2" w14:paraId="4CAC3BFB" w14:textId="77777777">
        <w:tc>
          <w:tcPr>
            <w:tcW w:w="2400" w:type="pct"/>
          </w:tcPr>
          <w:p w14:paraId="2CCCF4BA" w14:textId="77777777" w:rsidR="00135CE2" w:rsidRDefault="00135CE2" w:rsidP="00821938">
            <w:pPr>
              <w:pStyle w:val="rfdPoem"/>
              <w:rPr>
                <w:rtl/>
              </w:rPr>
            </w:pPr>
            <w:r>
              <w:rPr>
                <w:rFonts w:hint="eastAsia"/>
                <w:rtl/>
              </w:rPr>
              <w:t>بحماية</w:t>
            </w:r>
            <w:r>
              <w:rPr>
                <w:rtl/>
              </w:rPr>
              <w:t xml:space="preserve"> اللاجي وفكّ العاني</w:t>
            </w:r>
            <w:r w:rsidRPr="00B15854">
              <w:rPr>
                <w:rStyle w:val="rfdPoemTiniCharChar"/>
                <w:rtl/>
              </w:rPr>
              <w:br/>
              <w:t> </w:t>
            </w:r>
          </w:p>
        </w:tc>
        <w:tc>
          <w:tcPr>
            <w:tcW w:w="200" w:type="pct"/>
          </w:tcPr>
          <w:p w14:paraId="4DD54F3F" w14:textId="77777777" w:rsidR="00135CE2" w:rsidRDefault="00135CE2" w:rsidP="00821938">
            <w:pPr>
              <w:pStyle w:val="rfdPoem"/>
              <w:rPr>
                <w:rtl/>
              </w:rPr>
            </w:pPr>
          </w:p>
        </w:tc>
        <w:tc>
          <w:tcPr>
            <w:tcW w:w="2400" w:type="pct"/>
          </w:tcPr>
          <w:p w14:paraId="0B4E0F43" w14:textId="77777777" w:rsidR="00135CE2" w:rsidRDefault="00135CE2" w:rsidP="00821938">
            <w:pPr>
              <w:pStyle w:val="rfdPoem"/>
              <w:rPr>
                <w:rtl/>
              </w:rPr>
            </w:pPr>
            <w:r>
              <w:rPr>
                <w:rFonts w:hint="eastAsia"/>
                <w:rtl/>
              </w:rPr>
              <w:t>والشاة</w:t>
            </w:r>
            <w:r>
              <w:rPr>
                <w:rtl/>
              </w:rPr>
              <w:t xml:space="preserve"> في ورد مع السرحان</w:t>
            </w:r>
            <w:r w:rsidRPr="00B15854">
              <w:rPr>
                <w:rStyle w:val="rfdPoemTiniCharChar"/>
                <w:rtl/>
              </w:rPr>
              <w:br/>
              <w:t> </w:t>
            </w:r>
          </w:p>
        </w:tc>
      </w:tr>
    </w:tbl>
    <w:p w14:paraId="0685E055" w14:textId="77777777" w:rsidR="00E732A3" w:rsidRDefault="00E732A3" w:rsidP="00E732A3">
      <w:pPr>
        <w:rPr>
          <w:rtl/>
        </w:rPr>
      </w:pPr>
      <w:r>
        <w:rPr>
          <w:rFonts w:hint="eastAsia"/>
          <w:rtl/>
        </w:rPr>
        <w:t>وله</w:t>
      </w:r>
      <w:r>
        <w:rPr>
          <w:rtl/>
        </w:rPr>
        <w:t xml:space="preserve"> قصائد شعرية في حقّ كبار صحابة الرسول</w:t>
      </w:r>
      <w:r w:rsidR="00852492">
        <w:rPr>
          <w:rtl/>
        </w:rPr>
        <w:t xml:space="preserve"> </w:t>
      </w:r>
      <w:r w:rsidR="00D13E73" w:rsidRPr="00D13E73">
        <w:rPr>
          <w:rStyle w:val="rfdAlaem"/>
          <w:rtl/>
        </w:rPr>
        <w:t>صلى‌الله‌عليه‌وآله</w:t>
      </w:r>
      <w:r w:rsidR="00852492">
        <w:rPr>
          <w:rtl/>
        </w:rPr>
        <w:t xml:space="preserve"> </w:t>
      </w:r>
      <w:r>
        <w:rPr>
          <w:rtl/>
        </w:rPr>
        <w:t>قالها في محضر الخواجه</w:t>
      </w:r>
      <w:r w:rsidR="00852492">
        <w:rPr>
          <w:rtl/>
        </w:rPr>
        <w:t xml:space="preserve"> </w:t>
      </w:r>
      <w:r>
        <w:rPr>
          <w:rtl/>
        </w:rPr>
        <w:t>نظام الملك الطوسي</w:t>
      </w:r>
      <w:r w:rsidR="00836F2F">
        <w:rPr>
          <w:rtl/>
        </w:rPr>
        <w:t xml:space="preserve"> ،</w:t>
      </w:r>
      <w:r w:rsidR="007C74F1">
        <w:rPr>
          <w:rtl/>
        </w:rPr>
        <w:t xml:space="preserve"> </w:t>
      </w:r>
      <w:r>
        <w:rPr>
          <w:rtl/>
        </w:rPr>
        <w:t>والذي كان له معه ألفة وصحبة ومعاشرة</w:t>
      </w:r>
      <w:r w:rsidR="00836F2F">
        <w:rPr>
          <w:rtl/>
        </w:rPr>
        <w:t xml:space="preserve"> ،</w:t>
      </w:r>
      <w:r w:rsidR="007C74F1">
        <w:rPr>
          <w:rtl/>
        </w:rPr>
        <w:t xml:space="preserve"> </w:t>
      </w:r>
      <w:r>
        <w:rPr>
          <w:rtl/>
        </w:rPr>
        <w:t>حتّىٰ عرف</w:t>
      </w:r>
      <w:r w:rsidR="00852492">
        <w:rPr>
          <w:rtl/>
        </w:rPr>
        <w:t xml:space="preserve"> </w:t>
      </w:r>
      <w:r>
        <w:rPr>
          <w:rtl/>
        </w:rPr>
        <w:t>ب</w:t>
      </w:r>
      <w:r w:rsidR="00836F2F">
        <w:rPr>
          <w:rtl/>
        </w:rPr>
        <w:t xml:space="preserve"> ـ</w:t>
      </w:r>
      <w:r w:rsidR="007C74F1">
        <w:rPr>
          <w:rtl/>
        </w:rPr>
        <w:t xml:space="preserve"> </w:t>
      </w:r>
      <w:r w:rsidR="00836F2F">
        <w:rPr>
          <w:rtl/>
        </w:rPr>
        <w:t>:</w:t>
      </w:r>
      <w:r w:rsidR="007C74F1">
        <w:rPr>
          <w:rtl/>
        </w:rPr>
        <w:t xml:space="preserve"> </w:t>
      </w:r>
      <w:r>
        <w:rPr>
          <w:rtl/>
        </w:rPr>
        <w:t>(الصاحب)</w:t>
      </w:r>
      <w:r w:rsidR="00836F2F">
        <w:rPr>
          <w:rtl/>
        </w:rPr>
        <w:t xml:space="preserve"> ،</w:t>
      </w:r>
      <w:r w:rsidR="007C74F1">
        <w:rPr>
          <w:rtl/>
        </w:rPr>
        <w:t xml:space="preserve"> </w:t>
      </w:r>
      <w:r>
        <w:rPr>
          <w:rtl/>
        </w:rPr>
        <w:t>ونقل بعض الأبيات الشيخ الرازي في كتاب النقض منها</w:t>
      </w:r>
      <w:r w:rsidR="00836F2F">
        <w:rPr>
          <w:rtl/>
        </w:rPr>
        <w:t xml:space="preserve"> :</w:t>
      </w:r>
      <w:r w:rsidR="007C74F1">
        <w:rPr>
          <w:rtl/>
        </w:rPr>
        <w:t xml:space="preserve"> </w:t>
      </w:r>
    </w:p>
    <w:tbl>
      <w:tblPr>
        <w:bidiVisual/>
        <w:tblW w:w="5000" w:type="pct"/>
        <w:tblLook w:val="01E0" w:firstRow="1" w:lastRow="1" w:firstColumn="1" w:lastColumn="1" w:noHBand="0" w:noVBand="0"/>
      </w:tblPr>
      <w:tblGrid>
        <w:gridCol w:w="3538"/>
        <w:gridCol w:w="295"/>
        <w:gridCol w:w="3538"/>
      </w:tblGrid>
      <w:tr w:rsidR="00135CE2" w14:paraId="2F31938E" w14:textId="77777777">
        <w:tc>
          <w:tcPr>
            <w:tcW w:w="2400" w:type="pct"/>
          </w:tcPr>
          <w:p w14:paraId="58FBCFAE" w14:textId="77777777" w:rsidR="00135CE2" w:rsidRDefault="00135CE2" w:rsidP="00821938">
            <w:pPr>
              <w:pStyle w:val="rfdPoem"/>
              <w:rPr>
                <w:rtl/>
              </w:rPr>
            </w:pPr>
            <w:r>
              <w:rPr>
                <w:rFonts w:hint="eastAsia"/>
                <w:rtl/>
              </w:rPr>
              <w:t>من</w:t>
            </w:r>
            <w:r>
              <w:rPr>
                <w:rtl/>
              </w:rPr>
              <w:t xml:space="preserve"> قال فيكَ أبا بكر خنىٰ فأنا</w:t>
            </w:r>
            <w:r w:rsidRPr="00B15854">
              <w:rPr>
                <w:rStyle w:val="rfdPoemTiniCharChar"/>
                <w:rtl/>
              </w:rPr>
              <w:br/>
              <w:t> </w:t>
            </w:r>
          </w:p>
        </w:tc>
        <w:tc>
          <w:tcPr>
            <w:tcW w:w="200" w:type="pct"/>
          </w:tcPr>
          <w:p w14:paraId="4F5B25E5" w14:textId="77777777" w:rsidR="00135CE2" w:rsidRDefault="00135CE2" w:rsidP="00821938">
            <w:pPr>
              <w:pStyle w:val="rfdPoem"/>
              <w:rPr>
                <w:rtl/>
              </w:rPr>
            </w:pPr>
          </w:p>
        </w:tc>
        <w:tc>
          <w:tcPr>
            <w:tcW w:w="2400" w:type="pct"/>
          </w:tcPr>
          <w:p w14:paraId="76C99A4E" w14:textId="77777777" w:rsidR="00135CE2" w:rsidRDefault="00135CE2" w:rsidP="00821938">
            <w:pPr>
              <w:pStyle w:val="rfdPoem"/>
              <w:rPr>
                <w:rtl/>
              </w:rPr>
            </w:pPr>
            <w:r>
              <w:rPr>
                <w:rFonts w:hint="eastAsia"/>
                <w:rtl/>
              </w:rPr>
              <w:t>منه</w:t>
            </w:r>
            <w:r>
              <w:rPr>
                <w:rtl/>
              </w:rPr>
              <w:t xml:space="preserve"> بريء وألقاه من اللّعنا</w:t>
            </w:r>
            <w:r w:rsidRPr="00B15854">
              <w:rPr>
                <w:rStyle w:val="rfdPoemTiniCharChar"/>
                <w:rtl/>
              </w:rPr>
              <w:br/>
              <w:t> </w:t>
            </w:r>
          </w:p>
        </w:tc>
      </w:tr>
    </w:tbl>
    <w:p w14:paraId="1BF673BF" w14:textId="77777777" w:rsidR="00E732A3" w:rsidRDefault="00E732A3" w:rsidP="00E732A3">
      <w:pPr>
        <w:pStyle w:val="rfdLine"/>
        <w:rPr>
          <w:rtl/>
        </w:rPr>
      </w:pPr>
      <w:r>
        <w:rPr>
          <w:rtl/>
        </w:rPr>
        <w:t>__________</w:t>
      </w:r>
    </w:p>
    <w:p w14:paraId="58C332F6" w14:textId="77777777" w:rsidR="00E732A3" w:rsidRDefault="00E732A3" w:rsidP="00E732A3">
      <w:pPr>
        <w:pStyle w:val="rfdFootnote0"/>
        <w:rPr>
          <w:rtl/>
        </w:rPr>
      </w:pPr>
      <w:r>
        <w:rPr>
          <w:rtl/>
        </w:rPr>
        <w:t>(1) المصدر نفسه</w:t>
      </w:r>
      <w:r w:rsidR="00836F2F">
        <w:rPr>
          <w:rtl/>
        </w:rPr>
        <w:t xml:space="preserve"> :</w:t>
      </w:r>
      <w:r w:rsidR="007C74F1">
        <w:rPr>
          <w:rtl/>
        </w:rPr>
        <w:t xml:space="preserve"> </w:t>
      </w:r>
      <w:r>
        <w:rPr>
          <w:rtl/>
        </w:rPr>
        <w:t>190</w:t>
      </w:r>
      <w:r w:rsidR="00836F2F">
        <w:rPr>
          <w:rtl/>
        </w:rPr>
        <w:t xml:space="preserve"> ؛</w:t>
      </w:r>
      <w:r w:rsidR="007C74F1">
        <w:rPr>
          <w:rtl/>
        </w:rPr>
        <w:t xml:space="preserve"> </w:t>
      </w:r>
      <w:r>
        <w:rPr>
          <w:rtl/>
        </w:rPr>
        <w:t>عن معجم البلدان</w:t>
      </w:r>
      <w:r w:rsidR="00836F2F">
        <w:rPr>
          <w:rtl/>
        </w:rPr>
        <w:t xml:space="preserve"> ،</w:t>
      </w:r>
      <w:r w:rsidR="007C74F1">
        <w:rPr>
          <w:rtl/>
        </w:rPr>
        <w:t xml:space="preserve"> </w:t>
      </w:r>
      <w:r>
        <w:rPr>
          <w:rtl/>
        </w:rPr>
        <w:t>مادّة</w:t>
      </w:r>
      <w:r w:rsidR="00836F2F">
        <w:rPr>
          <w:rtl/>
        </w:rPr>
        <w:t xml:space="preserve"> :</w:t>
      </w:r>
      <w:r w:rsidR="007C74F1">
        <w:rPr>
          <w:rtl/>
        </w:rPr>
        <w:t xml:space="preserve"> </w:t>
      </w:r>
      <w:r>
        <w:rPr>
          <w:rtl/>
        </w:rPr>
        <w:t>دوريست.</w:t>
      </w:r>
    </w:p>
    <w:p w14:paraId="5386F9A2" w14:textId="77777777" w:rsidR="00E732A3" w:rsidRDefault="00E732A3" w:rsidP="00E732A3">
      <w:pPr>
        <w:pStyle w:val="rfdFootnote0"/>
        <w:rPr>
          <w:rtl/>
        </w:rPr>
      </w:pPr>
      <w:r>
        <w:rPr>
          <w:rtl/>
        </w:rPr>
        <w:t>(2) النقض</w:t>
      </w:r>
      <w:r w:rsidR="00836F2F">
        <w:rPr>
          <w:rtl/>
        </w:rPr>
        <w:t xml:space="preserve"> :</w:t>
      </w:r>
      <w:r w:rsidR="007C74F1">
        <w:rPr>
          <w:rtl/>
        </w:rPr>
        <w:t xml:space="preserve"> </w:t>
      </w:r>
      <w:r>
        <w:rPr>
          <w:rtl/>
        </w:rPr>
        <w:t>248</w:t>
      </w:r>
      <w:r w:rsidR="00836F2F">
        <w:rPr>
          <w:rtl/>
        </w:rPr>
        <w:t xml:space="preserve"> ؛</w:t>
      </w:r>
      <w:r w:rsidR="007C74F1">
        <w:rPr>
          <w:rtl/>
        </w:rPr>
        <w:t xml:space="preserve"> </w:t>
      </w:r>
      <w:r>
        <w:rPr>
          <w:rtl/>
        </w:rPr>
        <w:t>فهرست منتجب الدين بتعليق المحدّث الأرموي</w:t>
      </w:r>
      <w:r w:rsidR="00836F2F">
        <w:rPr>
          <w:rtl/>
        </w:rPr>
        <w:t xml:space="preserve"> :</w:t>
      </w:r>
      <w:r w:rsidR="007C74F1">
        <w:rPr>
          <w:rtl/>
        </w:rPr>
        <w:t xml:space="preserve"> </w:t>
      </w:r>
      <w:r>
        <w:rPr>
          <w:rtl/>
        </w:rPr>
        <w:t>191.</w:t>
      </w:r>
    </w:p>
    <w:p w14:paraId="7C2395C3" w14:textId="77777777" w:rsidR="00E732A3" w:rsidRDefault="00E732A3" w:rsidP="00E732A3">
      <w:pPr>
        <w:rPr>
          <w:rtl/>
        </w:rPr>
      </w:pPr>
      <w:r>
        <w:br w:type="page"/>
      </w:r>
    </w:p>
    <w:tbl>
      <w:tblPr>
        <w:bidiVisual/>
        <w:tblW w:w="5000" w:type="pct"/>
        <w:tblLook w:val="01E0" w:firstRow="1" w:lastRow="1" w:firstColumn="1" w:lastColumn="1" w:noHBand="0" w:noVBand="0"/>
      </w:tblPr>
      <w:tblGrid>
        <w:gridCol w:w="3538"/>
        <w:gridCol w:w="295"/>
        <w:gridCol w:w="3538"/>
      </w:tblGrid>
      <w:tr w:rsidR="00135CE2" w14:paraId="6625DC54" w14:textId="77777777">
        <w:tc>
          <w:tcPr>
            <w:tcW w:w="2400" w:type="pct"/>
          </w:tcPr>
          <w:p w14:paraId="7C3558D7" w14:textId="77777777" w:rsidR="00135CE2" w:rsidRDefault="00135CE2" w:rsidP="00821938">
            <w:pPr>
              <w:pStyle w:val="rfdPoem"/>
              <w:rPr>
                <w:rtl/>
              </w:rPr>
            </w:pPr>
            <w:r>
              <w:rPr>
                <w:rFonts w:hint="eastAsia"/>
                <w:rtl/>
              </w:rPr>
              <w:t>صهر</w:t>
            </w:r>
            <w:r>
              <w:rPr>
                <w:rtl/>
              </w:rPr>
              <w:t xml:space="preserve"> النبي وثانيه وصاحبه</w:t>
            </w:r>
            <w:r w:rsidRPr="00B15854">
              <w:rPr>
                <w:rStyle w:val="rfdPoemTiniCharChar"/>
                <w:rtl/>
              </w:rPr>
              <w:br/>
              <w:t> </w:t>
            </w:r>
          </w:p>
        </w:tc>
        <w:tc>
          <w:tcPr>
            <w:tcW w:w="200" w:type="pct"/>
          </w:tcPr>
          <w:p w14:paraId="259E2BD0" w14:textId="77777777" w:rsidR="00135CE2" w:rsidRDefault="00135CE2" w:rsidP="00821938">
            <w:pPr>
              <w:pStyle w:val="rfdPoem"/>
              <w:rPr>
                <w:rtl/>
              </w:rPr>
            </w:pPr>
          </w:p>
        </w:tc>
        <w:tc>
          <w:tcPr>
            <w:tcW w:w="2400" w:type="pct"/>
          </w:tcPr>
          <w:p w14:paraId="4003A035" w14:textId="77777777" w:rsidR="00135CE2" w:rsidRDefault="00135CE2" w:rsidP="00821938">
            <w:pPr>
              <w:pStyle w:val="rfdPoem"/>
              <w:rPr>
                <w:rtl/>
              </w:rPr>
            </w:pPr>
            <w:r>
              <w:rPr>
                <w:rFonts w:hint="eastAsia"/>
                <w:rtl/>
              </w:rPr>
              <w:t>والمستعان</w:t>
            </w:r>
            <w:r>
              <w:rPr>
                <w:rtl/>
              </w:rPr>
              <w:t xml:space="preserve"> به في كلّ ما امتحنا</w:t>
            </w:r>
            <w:r w:rsidRPr="00B15854">
              <w:rPr>
                <w:rStyle w:val="rfdPoemTiniCharChar"/>
                <w:rtl/>
              </w:rPr>
              <w:br/>
              <w:t> </w:t>
            </w:r>
          </w:p>
        </w:tc>
      </w:tr>
      <w:tr w:rsidR="00135CE2" w14:paraId="5C1A2999" w14:textId="77777777">
        <w:tc>
          <w:tcPr>
            <w:tcW w:w="2400" w:type="pct"/>
          </w:tcPr>
          <w:p w14:paraId="558282DE" w14:textId="77777777" w:rsidR="00135CE2" w:rsidRDefault="00135CE2" w:rsidP="00821938">
            <w:pPr>
              <w:pStyle w:val="rfdPoem"/>
              <w:rPr>
                <w:rtl/>
              </w:rPr>
            </w:pPr>
            <w:r>
              <w:rPr>
                <w:rFonts w:hint="eastAsia"/>
                <w:rtl/>
              </w:rPr>
              <w:t>قد</w:t>
            </w:r>
            <w:r>
              <w:rPr>
                <w:rtl/>
              </w:rPr>
              <w:t xml:space="preserve"> كان شيخاً لأهل الدين معتمداً</w:t>
            </w:r>
            <w:r w:rsidRPr="00B15854">
              <w:rPr>
                <w:rStyle w:val="rfdPoemTiniCharChar"/>
                <w:rtl/>
              </w:rPr>
              <w:br/>
              <w:t> </w:t>
            </w:r>
          </w:p>
        </w:tc>
        <w:tc>
          <w:tcPr>
            <w:tcW w:w="200" w:type="pct"/>
          </w:tcPr>
          <w:p w14:paraId="0AE35E43" w14:textId="77777777" w:rsidR="00135CE2" w:rsidRDefault="00135CE2" w:rsidP="00821938">
            <w:pPr>
              <w:pStyle w:val="rfdPoem"/>
              <w:rPr>
                <w:rtl/>
              </w:rPr>
            </w:pPr>
          </w:p>
        </w:tc>
        <w:tc>
          <w:tcPr>
            <w:tcW w:w="2400" w:type="pct"/>
          </w:tcPr>
          <w:p w14:paraId="4FA3DB20" w14:textId="77777777" w:rsidR="00135CE2" w:rsidRDefault="00135CE2" w:rsidP="00821938">
            <w:pPr>
              <w:pStyle w:val="rfdPoem"/>
              <w:rPr>
                <w:rtl/>
              </w:rPr>
            </w:pPr>
            <w:r>
              <w:rPr>
                <w:rFonts w:hint="eastAsia"/>
                <w:rtl/>
              </w:rPr>
              <w:t>وصاحباً</w:t>
            </w:r>
            <w:r>
              <w:rPr>
                <w:rtl/>
              </w:rPr>
              <w:t xml:space="preserve"> لرسول الله مؤتمنا</w:t>
            </w:r>
            <w:r w:rsidRPr="00B15854">
              <w:rPr>
                <w:rStyle w:val="rfdPoemTiniCharChar"/>
                <w:rtl/>
              </w:rPr>
              <w:br/>
              <w:t> </w:t>
            </w:r>
          </w:p>
        </w:tc>
      </w:tr>
      <w:tr w:rsidR="00135CE2" w14:paraId="0E1B085A" w14:textId="77777777">
        <w:tc>
          <w:tcPr>
            <w:tcW w:w="2400" w:type="pct"/>
          </w:tcPr>
          <w:p w14:paraId="72BABDA7" w14:textId="77777777" w:rsidR="00135CE2" w:rsidRDefault="00135CE2" w:rsidP="00821938">
            <w:pPr>
              <w:pStyle w:val="rfdPoem"/>
              <w:rPr>
                <w:rtl/>
              </w:rPr>
            </w:pPr>
            <w:r>
              <w:rPr>
                <w:rFonts w:hint="eastAsia"/>
                <w:rtl/>
              </w:rPr>
              <w:t>كانا</w:t>
            </w:r>
            <w:r>
              <w:rPr>
                <w:rtl/>
              </w:rPr>
              <w:t xml:space="preserve"> معاً وهما حيّان واصطحبا</w:t>
            </w:r>
            <w:r w:rsidRPr="00B15854">
              <w:rPr>
                <w:rStyle w:val="rfdPoemTiniCharChar"/>
                <w:rtl/>
              </w:rPr>
              <w:br/>
              <w:t> </w:t>
            </w:r>
          </w:p>
        </w:tc>
        <w:tc>
          <w:tcPr>
            <w:tcW w:w="200" w:type="pct"/>
          </w:tcPr>
          <w:p w14:paraId="010A9F2A" w14:textId="77777777" w:rsidR="00135CE2" w:rsidRDefault="00135CE2" w:rsidP="00821938">
            <w:pPr>
              <w:pStyle w:val="rfdPoem"/>
              <w:rPr>
                <w:rtl/>
              </w:rPr>
            </w:pPr>
          </w:p>
        </w:tc>
        <w:tc>
          <w:tcPr>
            <w:tcW w:w="2400" w:type="pct"/>
          </w:tcPr>
          <w:p w14:paraId="0F88CC87" w14:textId="77777777" w:rsidR="00135CE2" w:rsidRDefault="00135CE2" w:rsidP="00821938">
            <w:pPr>
              <w:pStyle w:val="rfdPoem"/>
              <w:rPr>
                <w:rtl/>
              </w:rPr>
            </w:pPr>
            <w:r>
              <w:rPr>
                <w:rFonts w:hint="eastAsia"/>
                <w:rtl/>
              </w:rPr>
              <w:t>في</w:t>
            </w:r>
            <w:r>
              <w:rPr>
                <w:rtl/>
              </w:rPr>
              <w:t xml:space="preserve"> الغار ثمّ هما في موضعٍ دفنا</w:t>
            </w:r>
            <w:r w:rsidRPr="00B15854">
              <w:rPr>
                <w:rStyle w:val="rfdPoemTiniCharChar"/>
                <w:rtl/>
              </w:rPr>
              <w:br/>
              <w:t> </w:t>
            </w:r>
          </w:p>
        </w:tc>
      </w:tr>
      <w:tr w:rsidR="00135CE2" w14:paraId="0ACBA9C6" w14:textId="77777777">
        <w:tc>
          <w:tcPr>
            <w:tcW w:w="2400" w:type="pct"/>
          </w:tcPr>
          <w:p w14:paraId="3E1C113E" w14:textId="77777777" w:rsidR="00135CE2" w:rsidRDefault="00135CE2" w:rsidP="00821938">
            <w:pPr>
              <w:pStyle w:val="rfdPoem"/>
              <w:rPr>
                <w:rtl/>
              </w:rPr>
            </w:pPr>
            <w:r>
              <w:rPr>
                <w:rFonts w:hint="eastAsia"/>
                <w:rtl/>
              </w:rPr>
              <w:t>أم</w:t>
            </w:r>
            <w:r>
              <w:rPr>
                <w:rtl/>
              </w:rPr>
              <w:t xml:space="preserve"> مَن يقول لفاروق الهدىٰ قذعاً</w:t>
            </w:r>
            <w:r w:rsidRPr="00B15854">
              <w:rPr>
                <w:rStyle w:val="rfdPoemTiniCharChar"/>
                <w:rtl/>
              </w:rPr>
              <w:br/>
              <w:t> </w:t>
            </w:r>
          </w:p>
        </w:tc>
        <w:tc>
          <w:tcPr>
            <w:tcW w:w="200" w:type="pct"/>
          </w:tcPr>
          <w:p w14:paraId="55CE3D9E" w14:textId="77777777" w:rsidR="00135CE2" w:rsidRDefault="00135CE2" w:rsidP="00821938">
            <w:pPr>
              <w:pStyle w:val="rfdPoem"/>
              <w:rPr>
                <w:rtl/>
              </w:rPr>
            </w:pPr>
          </w:p>
        </w:tc>
        <w:tc>
          <w:tcPr>
            <w:tcW w:w="2400" w:type="pct"/>
          </w:tcPr>
          <w:p w14:paraId="641EC07F" w14:textId="77777777" w:rsidR="00135CE2" w:rsidRDefault="00135CE2" w:rsidP="00821938">
            <w:pPr>
              <w:pStyle w:val="rfdPoem"/>
              <w:rPr>
                <w:rtl/>
              </w:rPr>
            </w:pPr>
            <w:r>
              <w:rPr>
                <w:rFonts w:hint="eastAsia"/>
                <w:rtl/>
              </w:rPr>
              <w:t>والقرم</w:t>
            </w:r>
            <w:r>
              <w:rPr>
                <w:rtl/>
              </w:rPr>
              <w:t xml:space="preserve"> عثمان إلّا من أتىٰ بزنا</w:t>
            </w:r>
            <w:r w:rsidRPr="00B15854">
              <w:rPr>
                <w:rStyle w:val="rfdPoemTiniCharChar"/>
                <w:rtl/>
              </w:rPr>
              <w:br/>
              <w:t> </w:t>
            </w:r>
          </w:p>
        </w:tc>
      </w:tr>
      <w:tr w:rsidR="00135CE2" w14:paraId="3C56A02D" w14:textId="77777777">
        <w:tc>
          <w:tcPr>
            <w:tcW w:w="2400" w:type="pct"/>
          </w:tcPr>
          <w:p w14:paraId="423CB80B" w14:textId="77777777" w:rsidR="00135CE2" w:rsidRDefault="00135CE2" w:rsidP="00821938">
            <w:pPr>
              <w:pStyle w:val="rfdPoem"/>
              <w:rPr>
                <w:rtl/>
              </w:rPr>
            </w:pPr>
            <w:r>
              <w:rPr>
                <w:rFonts w:hint="eastAsia"/>
                <w:rtl/>
              </w:rPr>
              <w:t>والألمعي</w:t>
            </w:r>
            <w:r>
              <w:rPr>
                <w:rtl/>
              </w:rPr>
              <w:t xml:space="preserve"> علي في مآثره</w:t>
            </w:r>
            <w:r w:rsidRPr="00B15854">
              <w:rPr>
                <w:rStyle w:val="rfdPoemTiniCharChar"/>
                <w:rtl/>
              </w:rPr>
              <w:br/>
              <w:t> </w:t>
            </w:r>
          </w:p>
        </w:tc>
        <w:tc>
          <w:tcPr>
            <w:tcW w:w="200" w:type="pct"/>
          </w:tcPr>
          <w:p w14:paraId="2E6D50CB" w14:textId="77777777" w:rsidR="00135CE2" w:rsidRDefault="00135CE2" w:rsidP="00821938">
            <w:pPr>
              <w:pStyle w:val="rfdPoem"/>
              <w:rPr>
                <w:rtl/>
              </w:rPr>
            </w:pPr>
          </w:p>
        </w:tc>
        <w:tc>
          <w:tcPr>
            <w:tcW w:w="2400" w:type="pct"/>
          </w:tcPr>
          <w:p w14:paraId="32C14A92" w14:textId="77777777" w:rsidR="00135CE2" w:rsidRDefault="00135CE2" w:rsidP="00821938">
            <w:pPr>
              <w:pStyle w:val="rfdPoem"/>
              <w:rPr>
                <w:rtl/>
              </w:rPr>
            </w:pPr>
            <w:r>
              <w:rPr>
                <w:rFonts w:hint="eastAsia"/>
                <w:rtl/>
              </w:rPr>
              <w:t>كالشمس</w:t>
            </w:r>
            <w:r>
              <w:rPr>
                <w:rtl/>
              </w:rPr>
              <w:t xml:space="preserve"> تُبهر أعلام النجوم سنا</w:t>
            </w:r>
            <w:r w:rsidRPr="00B15854">
              <w:rPr>
                <w:rStyle w:val="rfdPoemTiniCharChar"/>
                <w:rtl/>
              </w:rPr>
              <w:br/>
              <w:t> </w:t>
            </w:r>
          </w:p>
        </w:tc>
      </w:tr>
      <w:tr w:rsidR="00135CE2" w14:paraId="046DEDA1" w14:textId="77777777">
        <w:tc>
          <w:tcPr>
            <w:tcW w:w="2400" w:type="pct"/>
          </w:tcPr>
          <w:p w14:paraId="624BAFB8" w14:textId="77777777" w:rsidR="00135CE2" w:rsidRDefault="00135CE2" w:rsidP="00821938">
            <w:pPr>
              <w:pStyle w:val="rfdPoem"/>
              <w:rPr>
                <w:rtl/>
              </w:rPr>
            </w:pPr>
            <w:r>
              <w:rPr>
                <w:rFonts w:hint="eastAsia"/>
                <w:rtl/>
              </w:rPr>
              <w:t>أثني</w:t>
            </w:r>
            <w:r>
              <w:rPr>
                <w:rtl/>
              </w:rPr>
              <w:t xml:space="preserve"> عليهم وأوصي من أرىٰ بهم</w:t>
            </w:r>
            <w:r w:rsidRPr="00B15854">
              <w:rPr>
                <w:rStyle w:val="rfdPoemTiniCharChar"/>
                <w:rtl/>
              </w:rPr>
              <w:br/>
              <w:t> </w:t>
            </w:r>
          </w:p>
        </w:tc>
        <w:tc>
          <w:tcPr>
            <w:tcW w:w="200" w:type="pct"/>
          </w:tcPr>
          <w:p w14:paraId="0CA109BA" w14:textId="77777777" w:rsidR="00135CE2" w:rsidRDefault="00135CE2" w:rsidP="00821938">
            <w:pPr>
              <w:pStyle w:val="rfdPoem"/>
              <w:rPr>
                <w:rtl/>
              </w:rPr>
            </w:pPr>
          </w:p>
        </w:tc>
        <w:tc>
          <w:tcPr>
            <w:tcW w:w="2400" w:type="pct"/>
          </w:tcPr>
          <w:p w14:paraId="18FEDCEB" w14:textId="77777777" w:rsidR="00135CE2" w:rsidRDefault="00135CE2" w:rsidP="00821938">
            <w:pPr>
              <w:pStyle w:val="rfdPoem"/>
              <w:rPr>
                <w:rtl/>
              </w:rPr>
            </w:pPr>
            <w:r>
              <w:rPr>
                <w:rFonts w:hint="eastAsia"/>
                <w:rtl/>
              </w:rPr>
              <w:t xml:space="preserve">حتّىٰ </w:t>
            </w:r>
            <w:r>
              <w:rPr>
                <w:rtl/>
              </w:rPr>
              <w:t>الحسين ابنه والمجتبىٰ حسنا</w:t>
            </w:r>
            <w:r w:rsidRPr="00B15854">
              <w:rPr>
                <w:rStyle w:val="rfdPoemTiniCharChar"/>
                <w:rtl/>
              </w:rPr>
              <w:br/>
              <w:t> </w:t>
            </w:r>
          </w:p>
        </w:tc>
      </w:tr>
      <w:tr w:rsidR="00135CE2" w14:paraId="6E11C508" w14:textId="77777777">
        <w:tc>
          <w:tcPr>
            <w:tcW w:w="2400" w:type="pct"/>
          </w:tcPr>
          <w:p w14:paraId="0841ED31" w14:textId="77777777" w:rsidR="00135CE2" w:rsidRDefault="00135CE2" w:rsidP="00821938">
            <w:pPr>
              <w:pStyle w:val="rfdPoem"/>
              <w:rPr>
                <w:rtl/>
              </w:rPr>
            </w:pPr>
            <w:r>
              <w:rPr>
                <w:rtl/>
              </w:rPr>
              <w:t>أبلغ لديك نظام الملك مألكةً</w:t>
            </w:r>
            <w:r w:rsidRPr="00B15854">
              <w:rPr>
                <w:rStyle w:val="rfdPoemTiniCharChar"/>
                <w:rtl/>
              </w:rPr>
              <w:br/>
              <w:t> </w:t>
            </w:r>
          </w:p>
        </w:tc>
        <w:tc>
          <w:tcPr>
            <w:tcW w:w="200" w:type="pct"/>
          </w:tcPr>
          <w:p w14:paraId="64353103" w14:textId="77777777" w:rsidR="00135CE2" w:rsidRDefault="00135CE2" w:rsidP="00821938">
            <w:pPr>
              <w:pStyle w:val="rfdPoem"/>
              <w:rPr>
                <w:rtl/>
              </w:rPr>
            </w:pPr>
          </w:p>
        </w:tc>
        <w:tc>
          <w:tcPr>
            <w:tcW w:w="2400" w:type="pct"/>
          </w:tcPr>
          <w:p w14:paraId="67A6337A" w14:textId="77777777" w:rsidR="00135CE2" w:rsidRDefault="00135CE2" w:rsidP="00821938">
            <w:pPr>
              <w:pStyle w:val="rfdPoem"/>
              <w:rPr>
                <w:rtl/>
              </w:rPr>
            </w:pPr>
            <w:r>
              <w:rPr>
                <w:rFonts w:hint="eastAsia"/>
                <w:rtl/>
              </w:rPr>
              <w:t>مشفوعةً</w:t>
            </w:r>
            <w:r>
              <w:rPr>
                <w:rtl/>
              </w:rPr>
              <w:t xml:space="preserve"> بدعاءٍ صالحٍ وثنا</w:t>
            </w:r>
            <w:r w:rsidRPr="00B15854">
              <w:rPr>
                <w:rStyle w:val="rfdPoemTiniCharChar"/>
                <w:rtl/>
              </w:rPr>
              <w:br/>
              <w:t> </w:t>
            </w:r>
          </w:p>
        </w:tc>
      </w:tr>
      <w:tr w:rsidR="00135CE2" w14:paraId="27B4B138" w14:textId="77777777">
        <w:tc>
          <w:tcPr>
            <w:tcW w:w="2400" w:type="pct"/>
          </w:tcPr>
          <w:p w14:paraId="3AC0AB75" w14:textId="77777777" w:rsidR="00135CE2" w:rsidRDefault="00135CE2" w:rsidP="00821938">
            <w:pPr>
              <w:pStyle w:val="rfdPoem"/>
              <w:rPr>
                <w:rtl/>
              </w:rPr>
            </w:pPr>
            <w:r>
              <w:rPr>
                <w:rFonts w:hint="eastAsia"/>
                <w:rtl/>
              </w:rPr>
              <w:t>هذاك</w:t>
            </w:r>
            <w:r>
              <w:rPr>
                <w:rtl/>
              </w:rPr>
              <w:t xml:space="preserve"> ديني الذي ألقىٰ الإله به</w:t>
            </w:r>
            <w:r w:rsidRPr="00B15854">
              <w:rPr>
                <w:rStyle w:val="rfdPoemTiniCharChar"/>
                <w:rtl/>
              </w:rPr>
              <w:br/>
              <w:t> </w:t>
            </w:r>
          </w:p>
        </w:tc>
        <w:tc>
          <w:tcPr>
            <w:tcW w:w="200" w:type="pct"/>
          </w:tcPr>
          <w:p w14:paraId="0C7E828C" w14:textId="77777777" w:rsidR="00135CE2" w:rsidRDefault="00135CE2" w:rsidP="00821938">
            <w:pPr>
              <w:pStyle w:val="rfdPoem"/>
              <w:rPr>
                <w:rtl/>
              </w:rPr>
            </w:pPr>
          </w:p>
        </w:tc>
        <w:tc>
          <w:tcPr>
            <w:tcW w:w="2400" w:type="pct"/>
          </w:tcPr>
          <w:p w14:paraId="6C62DC92" w14:textId="77777777" w:rsidR="00135CE2" w:rsidRDefault="00135CE2" w:rsidP="00821938">
            <w:pPr>
              <w:pStyle w:val="rfdPoem"/>
              <w:rPr>
                <w:rtl/>
              </w:rPr>
            </w:pPr>
            <w:r>
              <w:rPr>
                <w:rFonts w:hint="eastAsia"/>
                <w:rtl/>
              </w:rPr>
              <w:t xml:space="preserve">يوم </w:t>
            </w:r>
            <w:r>
              <w:rPr>
                <w:rtl/>
              </w:rPr>
              <w:t>الجزاء فقل لي أن ترىٰ حسناً</w:t>
            </w:r>
            <w:r w:rsidRPr="00E732A3">
              <w:rPr>
                <w:rStyle w:val="rfdFootnotenum"/>
                <w:rtl/>
              </w:rPr>
              <w:t>(1)</w:t>
            </w:r>
            <w:r w:rsidRPr="00B15854">
              <w:rPr>
                <w:rStyle w:val="rfdPoemTiniCharChar"/>
                <w:rtl/>
              </w:rPr>
              <w:br/>
              <w:t> </w:t>
            </w:r>
          </w:p>
        </w:tc>
      </w:tr>
    </w:tbl>
    <w:p w14:paraId="59FF85A3" w14:textId="77777777" w:rsidR="00135CE2" w:rsidRDefault="00135CE2" w:rsidP="00533BF5">
      <w:pPr>
        <w:rPr>
          <w:rtl/>
        </w:rPr>
      </w:pPr>
      <w:r>
        <w:rPr>
          <w:rFonts w:hint="eastAsia"/>
          <w:rtl/>
        </w:rPr>
        <w:t>وهنالك</w:t>
      </w:r>
      <w:r>
        <w:rPr>
          <w:rtl/>
        </w:rPr>
        <w:t xml:space="preserve"> كثرة كاثرة من أعلام هذه الأسرة الكريمة (الدوريستي) تجد</w:t>
      </w:r>
      <w:r w:rsidR="00533BF5">
        <w:rPr>
          <w:rFonts w:hint="cs"/>
          <w:rtl/>
        </w:rPr>
        <w:t xml:space="preserve"> </w:t>
      </w:r>
      <w:r>
        <w:rPr>
          <w:rFonts w:hint="eastAsia"/>
          <w:rtl/>
        </w:rPr>
        <w:t>تراجمهم</w:t>
      </w:r>
      <w:r>
        <w:rPr>
          <w:rtl/>
        </w:rPr>
        <w:t xml:space="preserve"> في المطوّلات من كتب التراجم</w:t>
      </w:r>
      <w:r w:rsidR="00836F2F">
        <w:rPr>
          <w:rtl/>
        </w:rPr>
        <w:t xml:space="preserve"> ،</w:t>
      </w:r>
      <w:r w:rsidR="007C74F1">
        <w:rPr>
          <w:rtl/>
        </w:rPr>
        <w:t xml:space="preserve"> </w:t>
      </w:r>
      <w:r>
        <w:rPr>
          <w:rtl/>
        </w:rPr>
        <w:t>لا يسع المجال لذكرهم.</w:t>
      </w:r>
    </w:p>
    <w:p w14:paraId="3AB6A551" w14:textId="77777777" w:rsidR="005B136D" w:rsidRDefault="00135CE2" w:rsidP="00DF4373">
      <w:pPr>
        <w:pStyle w:val="rfdBold1"/>
        <w:rPr>
          <w:rtl/>
        </w:rPr>
      </w:pPr>
      <w:r>
        <w:rPr>
          <w:rtl/>
        </w:rPr>
        <w:t>6</w:t>
      </w:r>
      <w:r w:rsidR="00836F2F">
        <w:rPr>
          <w:rtl/>
        </w:rPr>
        <w:t xml:space="preserve"> ـ</w:t>
      </w:r>
      <w:r w:rsidR="007C74F1">
        <w:rPr>
          <w:rtl/>
        </w:rPr>
        <w:t xml:space="preserve"> </w:t>
      </w:r>
      <w:r>
        <w:rPr>
          <w:rtl/>
        </w:rPr>
        <w:t>أسرة آل حمدان</w:t>
      </w:r>
      <w:r w:rsidR="00836F2F">
        <w:rPr>
          <w:rtl/>
        </w:rPr>
        <w:t xml:space="preserve"> :</w:t>
      </w:r>
    </w:p>
    <w:p w14:paraId="0BF0EBDF" w14:textId="77777777" w:rsidR="00135CE2" w:rsidRDefault="00135CE2" w:rsidP="00533BF5">
      <w:pPr>
        <w:rPr>
          <w:rtl/>
        </w:rPr>
      </w:pPr>
      <w:r>
        <w:rPr>
          <w:rFonts w:hint="eastAsia"/>
          <w:rtl/>
        </w:rPr>
        <w:t>يقول</w:t>
      </w:r>
      <w:r>
        <w:rPr>
          <w:rtl/>
        </w:rPr>
        <w:t xml:space="preserve"> السيّد الطباطبائي</w:t>
      </w:r>
      <w:r w:rsidR="00836F2F">
        <w:rPr>
          <w:rtl/>
        </w:rPr>
        <w:t xml:space="preserve"> :</w:t>
      </w:r>
      <w:r w:rsidR="007C74F1">
        <w:rPr>
          <w:rtl/>
        </w:rPr>
        <w:t xml:space="preserve"> </w:t>
      </w:r>
      <w:r>
        <w:rPr>
          <w:rtl/>
        </w:rPr>
        <w:t>«الأسرة الحمدانية</w:t>
      </w:r>
      <w:r w:rsidR="00836F2F">
        <w:rPr>
          <w:rtl/>
        </w:rPr>
        <w:t xml:space="preserve"> ،</w:t>
      </w:r>
      <w:r w:rsidR="007C74F1">
        <w:rPr>
          <w:rtl/>
        </w:rPr>
        <w:t xml:space="preserve"> </w:t>
      </w:r>
      <w:r>
        <w:rPr>
          <w:rtl/>
        </w:rPr>
        <w:t>أسرة شيعية علمية في قزوين</w:t>
      </w:r>
      <w:r w:rsidR="00836F2F">
        <w:rPr>
          <w:rtl/>
        </w:rPr>
        <w:t xml:space="preserve"> ،</w:t>
      </w:r>
      <w:r w:rsidR="007C74F1">
        <w:rPr>
          <w:rtl/>
        </w:rPr>
        <w:t xml:space="preserve"> </w:t>
      </w:r>
      <w:r>
        <w:rPr>
          <w:rFonts w:hint="eastAsia"/>
          <w:rtl/>
        </w:rPr>
        <w:t>أنجبت</w:t>
      </w:r>
      <w:r>
        <w:rPr>
          <w:rtl/>
        </w:rPr>
        <w:t xml:space="preserve"> كثيراً من أبطال العلم وأعلام الدين»</w:t>
      </w:r>
      <w:r w:rsidRPr="00E732A3">
        <w:rPr>
          <w:rStyle w:val="rfdFootnotenum"/>
          <w:rtl/>
        </w:rPr>
        <w:t>(1)</w:t>
      </w:r>
      <w:r>
        <w:rPr>
          <w:rtl/>
        </w:rPr>
        <w:t>.</w:t>
      </w:r>
    </w:p>
    <w:p w14:paraId="34957C84" w14:textId="77777777" w:rsidR="005B136D" w:rsidRDefault="00135CE2" w:rsidP="00135CE2">
      <w:pPr>
        <w:rPr>
          <w:rtl/>
        </w:rPr>
      </w:pPr>
      <w:r>
        <w:rPr>
          <w:rFonts w:hint="eastAsia"/>
          <w:rtl/>
        </w:rPr>
        <w:t>في</w:t>
      </w:r>
      <w:r>
        <w:rPr>
          <w:rtl/>
        </w:rPr>
        <w:t xml:space="preserve"> أطلس الشيعة</w:t>
      </w:r>
      <w:r w:rsidR="00836F2F">
        <w:rPr>
          <w:rtl/>
        </w:rPr>
        <w:t xml:space="preserve"> :</w:t>
      </w:r>
      <w:r w:rsidR="007C74F1">
        <w:rPr>
          <w:rtl/>
        </w:rPr>
        <w:t xml:space="preserve"> </w:t>
      </w:r>
      <w:r>
        <w:rPr>
          <w:rtl/>
        </w:rPr>
        <w:t>«إنّ آل حمدان هم إحدىٰ الأسر الشيعية الإمامية</w:t>
      </w:r>
      <w:r w:rsidR="007C74F1">
        <w:rPr>
          <w:rtl/>
        </w:rPr>
        <w:t xml:space="preserve"> ..</w:t>
      </w:r>
      <w:r>
        <w:rPr>
          <w:rtl/>
        </w:rPr>
        <w:t xml:space="preserve">. وقدّمت العديد من العلماء بالقرنين الخامس والسادس الهجريّين في مدينة قزوين والري. وأغلب ما لدينا من معلومات حول هذه الأسرة مصدره كتاب </w:t>
      </w:r>
      <w:r w:rsidRPr="00533BF5">
        <w:rPr>
          <w:rStyle w:val="rfdBold2"/>
          <w:rtl/>
        </w:rPr>
        <w:t>الفهرست</w:t>
      </w:r>
      <w:r>
        <w:rPr>
          <w:rtl/>
        </w:rPr>
        <w:t xml:space="preserve"> لمنتجب الدين وكتاب</w:t>
      </w:r>
    </w:p>
    <w:p w14:paraId="65D697C3" w14:textId="77777777" w:rsidR="00E732A3" w:rsidRDefault="00E732A3" w:rsidP="00E732A3">
      <w:pPr>
        <w:pStyle w:val="rfdLine"/>
        <w:rPr>
          <w:rtl/>
        </w:rPr>
      </w:pPr>
      <w:r>
        <w:rPr>
          <w:rtl/>
        </w:rPr>
        <w:t>__________</w:t>
      </w:r>
    </w:p>
    <w:p w14:paraId="7488FC70" w14:textId="77777777" w:rsidR="00E732A3" w:rsidRDefault="00E732A3" w:rsidP="00E732A3">
      <w:pPr>
        <w:pStyle w:val="rfdFootnote0"/>
        <w:rPr>
          <w:rtl/>
        </w:rPr>
      </w:pPr>
      <w:r>
        <w:rPr>
          <w:rtl/>
        </w:rPr>
        <w:t>(1) النقض</w:t>
      </w:r>
      <w:r w:rsidR="00836F2F">
        <w:rPr>
          <w:rtl/>
        </w:rPr>
        <w:t xml:space="preserve"> :</w:t>
      </w:r>
      <w:r w:rsidR="007C74F1">
        <w:rPr>
          <w:rtl/>
        </w:rPr>
        <w:t xml:space="preserve"> </w:t>
      </w:r>
      <w:r>
        <w:rPr>
          <w:rtl/>
        </w:rPr>
        <w:t>157</w:t>
      </w:r>
      <w:r w:rsidR="007C74F1">
        <w:rPr>
          <w:rtl/>
        </w:rPr>
        <w:t xml:space="preserve"> </w:t>
      </w:r>
      <w:r w:rsidR="00836F2F">
        <w:rPr>
          <w:rtl/>
        </w:rPr>
        <w:t>ـ</w:t>
      </w:r>
      <w:r w:rsidR="007C74F1">
        <w:rPr>
          <w:rtl/>
        </w:rPr>
        <w:t xml:space="preserve"> </w:t>
      </w:r>
      <w:r>
        <w:rPr>
          <w:rtl/>
        </w:rPr>
        <w:t>158</w:t>
      </w:r>
      <w:r w:rsidR="00836F2F">
        <w:rPr>
          <w:rtl/>
        </w:rPr>
        <w:t xml:space="preserve"> ؛</w:t>
      </w:r>
      <w:r w:rsidR="007C74F1">
        <w:rPr>
          <w:rtl/>
        </w:rPr>
        <w:t xml:space="preserve"> </w:t>
      </w:r>
      <w:r>
        <w:rPr>
          <w:rtl/>
        </w:rPr>
        <w:t>فهرست منتجب الدين بتعليق المحدّث الأرموي</w:t>
      </w:r>
      <w:r w:rsidR="00836F2F">
        <w:rPr>
          <w:rtl/>
        </w:rPr>
        <w:t xml:space="preserve"> :</w:t>
      </w:r>
      <w:r w:rsidR="007C74F1">
        <w:rPr>
          <w:rtl/>
        </w:rPr>
        <w:t xml:space="preserve"> </w:t>
      </w:r>
      <w:r>
        <w:rPr>
          <w:rtl/>
        </w:rPr>
        <w:t>158.</w:t>
      </w:r>
    </w:p>
    <w:p w14:paraId="46494468" w14:textId="77777777" w:rsidR="00135CE2" w:rsidRDefault="00135CE2" w:rsidP="00135CE2">
      <w:pPr>
        <w:pStyle w:val="rfdFootnote0"/>
        <w:rPr>
          <w:rtl/>
        </w:rPr>
      </w:pPr>
      <w:r>
        <w:rPr>
          <w:rtl/>
        </w:rPr>
        <w:t>(</w:t>
      </w:r>
      <w:r>
        <w:rPr>
          <w:rFonts w:hint="cs"/>
          <w:rtl/>
        </w:rPr>
        <w:t>2</w:t>
      </w:r>
      <w:r>
        <w:rPr>
          <w:rtl/>
        </w:rPr>
        <w:t>) فهرست منتجب الدين بتعليق السيّد عبد العزيز الطباطبائي</w:t>
      </w:r>
      <w:r w:rsidR="00836F2F">
        <w:rPr>
          <w:rtl/>
        </w:rPr>
        <w:t xml:space="preserve"> :</w:t>
      </w:r>
      <w:r w:rsidR="007C74F1">
        <w:rPr>
          <w:rtl/>
        </w:rPr>
        <w:t xml:space="preserve"> </w:t>
      </w:r>
      <w:r>
        <w:rPr>
          <w:rtl/>
        </w:rPr>
        <w:t>20 الهامش.</w:t>
      </w:r>
    </w:p>
    <w:p w14:paraId="03D21D08" w14:textId="77777777" w:rsidR="005B136D" w:rsidRDefault="00F11B4F" w:rsidP="00135CE2">
      <w:pPr>
        <w:pStyle w:val="rfdNormal0"/>
        <w:rPr>
          <w:rtl/>
        </w:rPr>
      </w:pPr>
      <w:r>
        <w:rPr>
          <w:rtl/>
        </w:rPr>
        <w:br w:type="page"/>
      </w:r>
      <w:r w:rsidR="00E732A3" w:rsidRPr="00135CE2">
        <w:rPr>
          <w:rStyle w:val="rfdBold2"/>
          <w:rFonts w:hint="eastAsia"/>
          <w:rtl/>
        </w:rPr>
        <w:t>التدوين</w:t>
      </w:r>
      <w:r w:rsidR="00E732A3" w:rsidRPr="00135CE2">
        <w:rPr>
          <w:rStyle w:val="rfdBold2"/>
          <w:rtl/>
        </w:rPr>
        <w:t xml:space="preserve"> في أخبار قزوين</w:t>
      </w:r>
      <w:r w:rsidR="00E732A3">
        <w:rPr>
          <w:rtl/>
        </w:rPr>
        <w:t xml:space="preserve"> للرافعي</w:t>
      </w:r>
      <w:r w:rsidR="00852492">
        <w:rPr>
          <w:rtl/>
        </w:rPr>
        <w:t xml:space="preserve"> </w:t>
      </w:r>
      <w:r w:rsidR="00E732A3">
        <w:rPr>
          <w:rtl/>
        </w:rPr>
        <w:t xml:space="preserve">وكتاب </w:t>
      </w:r>
      <w:r w:rsidR="00E732A3" w:rsidRPr="00135CE2">
        <w:rPr>
          <w:rStyle w:val="rfdBold2"/>
          <w:rtl/>
        </w:rPr>
        <w:t>النقض</w:t>
      </w:r>
      <w:r w:rsidR="00E732A3">
        <w:rPr>
          <w:rtl/>
        </w:rPr>
        <w:t xml:space="preserve"> لعبد</w:t>
      </w:r>
      <w:r w:rsidR="00852492">
        <w:rPr>
          <w:rtl/>
        </w:rPr>
        <w:t xml:space="preserve"> </w:t>
      </w:r>
      <w:r w:rsidR="00E732A3">
        <w:rPr>
          <w:rtl/>
        </w:rPr>
        <w:t>الجليل الرازي.</w:t>
      </w:r>
    </w:p>
    <w:p w14:paraId="2EB067D1" w14:textId="77777777" w:rsidR="00E732A3" w:rsidRDefault="00E732A3" w:rsidP="00E732A3">
      <w:pPr>
        <w:rPr>
          <w:rtl/>
        </w:rPr>
      </w:pPr>
      <w:r>
        <w:rPr>
          <w:rFonts w:hint="eastAsia"/>
          <w:rtl/>
        </w:rPr>
        <w:t>وقد</w:t>
      </w:r>
      <w:r>
        <w:rPr>
          <w:rtl/>
        </w:rPr>
        <w:t xml:space="preserve"> سار آل حمدان علىٰ خطىٰ مدرسة الشيخ المفيد والسيّد المرتضىٰ والسيّد</w:t>
      </w:r>
      <w:r w:rsidR="00852492">
        <w:rPr>
          <w:rtl/>
        </w:rPr>
        <w:t xml:space="preserve"> </w:t>
      </w:r>
      <w:r>
        <w:rPr>
          <w:rtl/>
        </w:rPr>
        <w:t>الرضي</w:t>
      </w:r>
      <w:r w:rsidR="00836F2F">
        <w:rPr>
          <w:rtl/>
        </w:rPr>
        <w:t xml:space="preserve"> ،</w:t>
      </w:r>
      <w:r w:rsidR="007C74F1">
        <w:rPr>
          <w:rtl/>
        </w:rPr>
        <w:t xml:space="preserve"> </w:t>
      </w:r>
      <w:r>
        <w:rPr>
          <w:rtl/>
        </w:rPr>
        <w:t>والشيخ الطوسي</w:t>
      </w:r>
      <w:r w:rsidR="00836F2F">
        <w:rPr>
          <w:rtl/>
        </w:rPr>
        <w:t xml:space="preserve"> ،</w:t>
      </w:r>
      <w:r w:rsidR="007C74F1">
        <w:rPr>
          <w:rtl/>
        </w:rPr>
        <w:t xml:space="preserve"> </w:t>
      </w:r>
      <w:r>
        <w:rPr>
          <w:rtl/>
        </w:rPr>
        <w:t>وابنه أبو علي الطوسي</w:t>
      </w:r>
      <w:r w:rsidR="00836F2F">
        <w:rPr>
          <w:rtl/>
        </w:rPr>
        <w:t xml:space="preserve"> ،</w:t>
      </w:r>
      <w:r w:rsidR="007C74F1">
        <w:rPr>
          <w:rtl/>
        </w:rPr>
        <w:t xml:space="preserve"> </w:t>
      </w:r>
      <w:r>
        <w:rPr>
          <w:rtl/>
        </w:rPr>
        <w:t>إذن لابدّ من عدّهم من الشيعة</w:t>
      </w:r>
      <w:r w:rsidR="00852492">
        <w:rPr>
          <w:rtl/>
        </w:rPr>
        <w:t xml:space="preserve"> </w:t>
      </w:r>
      <w:r>
        <w:rPr>
          <w:rtl/>
        </w:rPr>
        <w:t>الذين اتّبعوا مدرسة بغداد والنجف في القرنين الرابع والخامس</w:t>
      </w:r>
      <w:r w:rsidR="007C74F1">
        <w:rPr>
          <w:rtl/>
        </w:rPr>
        <w:t xml:space="preserve"> ..</w:t>
      </w:r>
      <w:r>
        <w:rPr>
          <w:rtl/>
        </w:rPr>
        <w:t>. ولدينا معرفة</w:t>
      </w:r>
      <w:r w:rsidR="00852492">
        <w:rPr>
          <w:rtl/>
        </w:rPr>
        <w:t xml:space="preserve"> </w:t>
      </w:r>
      <w:r>
        <w:rPr>
          <w:rtl/>
        </w:rPr>
        <w:t>بكثير من علمائهم عرفوا كشخصيّات مت</w:t>
      </w:r>
      <w:r>
        <w:rPr>
          <w:rFonts w:hint="eastAsia"/>
          <w:rtl/>
        </w:rPr>
        <w:t>علّمة</w:t>
      </w:r>
      <w:r w:rsidR="00836F2F">
        <w:rPr>
          <w:rFonts w:hint="eastAsia"/>
          <w:rtl/>
        </w:rPr>
        <w:t xml:space="preserve"> ،</w:t>
      </w:r>
      <w:r w:rsidR="007C74F1">
        <w:rPr>
          <w:rFonts w:hint="eastAsia"/>
          <w:rtl/>
        </w:rPr>
        <w:t xml:space="preserve"> </w:t>
      </w:r>
      <w:r>
        <w:rPr>
          <w:rtl/>
        </w:rPr>
        <w:t>وموثوق بها</w:t>
      </w:r>
      <w:r w:rsidR="00836F2F">
        <w:rPr>
          <w:rtl/>
        </w:rPr>
        <w:t xml:space="preserve"> ،</w:t>
      </w:r>
      <w:r w:rsidR="007C74F1">
        <w:rPr>
          <w:rtl/>
        </w:rPr>
        <w:t xml:space="preserve"> </w:t>
      </w:r>
      <w:r>
        <w:rPr>
          <w:rtl/>
        </w:rPr>
        <w:t>ولهم العديد من</w:t>
      </w:r>
      <w:r w:rsidR="00852492">
        <w:rPr>
          <w:rtl/>
        </w:rPr>
        <w:t xml:space="preserve"> </w:t>
      </w:r>
      <w:r>
        <w:rPr>
          <w:rtl/>
        </w:rPr>
        <w:t>التأليفات</w:t>
      </w:r>
      <w:r w:rsidR="00836F2F">
        <w:rPr>
          <w:rtl/>
        </w:rPr>
        <w:t xml:space="preserve"> ،</w:t>
      </w:r>
      <w:r w:rsidR="007C74F1">
        <w:rPr>
          <w:rtl/>
        </w:rPr>
        <w:t xml:space="preserve"> </w:t>
      </w:r>
      <w:r>
        <w:rPr>
          <w:rtl/>
        </w:rPr>
        <w:t>والآثار العلمية.</w:t>
      </w:r>
    </w:p>
    <w:p w14:paraId="408B8156" w14:textId="77777777" w:rsidR="00E732A3" w:rsidRDefault="00E732A3" w:rsidP="00E732A3">
      <w:pPr>
        <w:rPr>
          <w:rtl/>
        </w:rPr>
      </w:pPr>
      <w:r>
        <w:rPr>
          <w:rFonts w:hint="eastAsia"/>
          <w:rtl/>
        </w:rPr>
        <w:t>وتنتسب</w:t>
      </w:r>
      <w:r>
        <w:rPr>
          <w:rtl/>
        </w:rPr>
        <w:t xml:space="preserve"> هذه الأسرة إلىٰ جدّها (حمدان بن محمّد القزويني) وليس لها علاقة</w:t>
      </w:r>
      <w:r w:rsidR="00852492">
        <w:rPr>
          <w:rtl/>
        </w:rPr>
        <w:t xml:space="preserve"> </w:t>
      </w:r>
      <w:r>
        <w:rPr>
          <w:rtl/>
        </w:rPr>
        <w:t>بالحمدانيّين في الشام»</w:t>
      </w:r>
      <w:r w:rsidRPr="00E732A3">
        <w:rPr>
          <w:rStyle w:val="rfdFootnotenum"/>
          <w:rtl/>
        </w:rPr>
        <w:t>(1)</w:t>
      </w:r>
      <w:r>
        <w:rPr>
          <w:rtl/>
        </w:rPr>
        <w:t>.</w:t>
      </w:r>
    </w:p>
    <w:p w14:paraId="42ED93DD" w14:textId="77777777" w:rsidR="005B136D" w:rsidRDefault="00E732A3" w:rsidP="00E732A3">
      <w:pPr>
        <w:rPr>
          <w:rtl/>
        </w:rPr>
      </w:pPr>
      <w:r>
        <w:rPr>
          <w:rFonts w:hint="eastAsia"/>
          <w:rtl/>
        </w:rPr>
        <w:t>وقد</w:t>
      </w:r>
      <w:r>
        <w:rPr>
          <w:rtl/>
        </w:rPr>
        <w:t xml:space="preserve"> برز واشتهر من أعلام هذه الأسرة الكثير منهم</w:t>
      </w:r>
      <w:r w:rsidR="00836F2F">
        <w:rPr>
          <w:rtl/>
        </w:rPr>
        <w:t xml:space="preserve"> :</w:t>
      </w:r>
    </w:p>
    <w:p w14:paraId="2F4E5409" w14:textId="77777777" w:rsidR="005B136D" w:rsidRDefault="00E732A3" w:rsidP="00533BF5">
      <w:pPr>
        <w:pStyle w:val="rfdBold1"/>
        <w:rPr>
          <w:rtl/>
        </w:rPr>
      </w:pPr>
      <w:r w:rsidRPr="00533BF5">
        <w:rPr>
          <w:rFonts w:hint="eastAsia"/>
          <w:rtl/>
        </w:rPr>
        <w:t>ألف</w:t>
      </w:r>
      <w:r w:rsidR="00836F2F">
        <w:rPr>
          <w:rtl/>
        </w:rPr>
        <w:t xml:space="preserve"> :</w:t>
      </w:r>
      <w:r w:rsidR="007C74F1">
        <w:rPr>
          <w:rtl/>
        </w:rPr>
        <w:t xml:space="preserve"> </w:t>
      </w:r>
      <w:r w:rsidRPr="00533BF5">
        <w:rPr>
          <w:rtl/>
        </w:rPr>
        <w:t>الشيخ الثقة أبو الفرج المظفّر بن علي بن الحسين (ق 5)</w:t>
      </w:r>
      <w:r w:rsidR="00836F2F">
        <w:rPr>
          <w:rtl/>
        </w:rPr>
        <w:t xml:space="preserve"> :</w:t>
      </w:r>
    </w:p>
    <w:p w14:paraId="6AFAB36F" w14:textId="77777777" w:rsidR="00E732A3" w:rsidRDefault="00E732A3" w:rsidP="00DF4373">
      <w:pPr>
        <w:rPr>
          <w:rtl/>
        </w:rPr>
      </w:pPr>
      <w:r>
        <w:rPr>
          <w:rFonts w:hint="eastAsia"/>
          <w:rtl/>
        </w:rPr>
        <w:t>قال</w:t>
      </w:r>
      <w:r>
        <w:rPr>
          <w:rtl/>
        </w:rPr>
        <w:t xml:space="preserve"> منتجب الدين في ترجمته</w:t>
      </w:r>
      <w:r w:rsidR="00836F2F">
        <w:rPr>
          <w:rtl/>
        </w:rPr>
        <w:t xml:space="preserve"> :</w:t>
      </w:r>
      <w:r w:rsidR="007C74F1">
        <w:rPr>
          <w:rtl/>
        </w:rPr>
        <w:t xml:space="preserve"> </w:t>
      </w:r>
      <w:r>
        <w:rPr>
          <w:rtl/>
        </w:rPr>
        <w:t>«ثقة عين</w:t>
      </w:r>
      <w:r w:rsidR="00836F2F">
        <w:rPr>
          <w:rtl/>
        </w:rPr>
        <w:t xml:space="preserve"> ،</w:t>
      </w:r>
      <w:r w:rsidR="007C74F1">
        <w:rPr>
          <w:rtl/>
        </w:rPr>
        <w:t xml:space="preserve"> </w:t>
      </w:r>
      <w:r>
        <w:rPr>
          <w:rtl/>
        </w:rPr>
        <w:t>وهو من سفراء الإمام صاحب</w:t>
      </w:r>
      <w:r w:rsidR="00DF4373">
        <w:rPr>
          <w:rFonts w:hint="cs"/>
          <w:rtl/>
        </w:rPr>
        <w:t xml:space="preserve"> </w:t>
      </w:r>
      <w:r>
        <w:rPr>
          <w:rFonts w:hint="eastAsia"/>
          <w:rtl/>
        </w:rPr>
        <w:t>الزمان</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أدرك الشيخ المفيد</w:t>
      </w:r>
      <w:r w:rsidR="007C74F1">
        <w:rPr>
          <w:rtl/>
        </w:rPr>
        <w:t xml:space="preserve"> ..</w:t>
      </w:r>
      <w:r>
        <w:rPr>
          <w:rtl/>
        </w:rPr>
        <w:t>. وجلس مجلس درس السيّد المرتضىٰ</w:t>
      </w:r>
      <w:r w:rsidR="00836F2F">
        <w:rPr>
          <w:rtl/>
        </w:rPr>
        <w:t xml:space="preserve"> ،</w:t>
      </w:r>
      <w:r w:rsidR="007C74F1">
        <w:rPr>
          <w:rtl/>
        </w:rPr>
        <w:t xml:space="preserve"> </w:t>
      </w:r>
      <w:r>
        <w:rPr>
          <w:rtl/>
        </w:rPr>
        <w:t>والشيخ</w:t>
      </w:r>
      <w:r w:rsidR="00852492">
        <w:rPr>
          <w:rtl/>
        </w:rPr>
        <w:t xml:space="preserve"> </w:t>
      </w:r>
      <w:r>
        <w:rPr>
          <w:rtl/>
        </w:rPr>
        <w:t>الموفّق أبي جعفر الطوسي</w:t>
      </w:r>
      <w:r w:rsidR="00836F2F">
        <w:rPr>
          <w:rtl/>
        </w:rPr>
        <w:t xml:space="preserve"> ،</w:t>
      </w:r>
      <w:r w:rsidR="007C74F1">
        <w:rPr>
          <w:rtl/>
        </w:rPr>
        <w:t xml:space="preserve"> </w:t>
      </w:r>
      <w:r>
        <w:rPr>
          <w:rtl/>
        </w:rPr>
        <w:t>وقرأ علىٰ المفيد ولم يقرأ عليهما</w:t>
      </w:r>
      <w:r w:rsidR="00836F2F">
        <w:rPr>
          <w:rtl/>
        </w:rPr>
        <w:t xml:space="preserve"> ؛</w:t>
      </w:r>
      <w:r w:rsidR="007C74F1">
        <w:rPr>
          <w:rtl/>
        </w:rPr>
        <w:t xml:space="preserve"> </w:t>
      </w:r>
      <w:r>
        <w:rPr>
          <w:rtl/>
        </w:rPr>
        <w:t>أخبرنا الوالد عن</w:t>
      </w:r>
      <w:r w:rsidR="00852492">
        <w:rPr>
          <w:rtl/>
        </w:rPr>
        <w:t xml:space="preserve"> </w:t>
      </w:r>
      <w:r>
        <w:rPr>
          <w:rtl/>
        </w:rPr>
        <w:t>والده عنه مؤلّفاته منها</w:t>
      </w:r>
      <w:r w:rsidR="00836F2F">
        <w:rPr>
          <w:rtl/>
        </w:rPr>
        <w:t xml:space="preserve"> :</w:t>
      </w:r>
      <w:r w:rsidR="007C74F1">
        <w:rPr>
          <w:rtl/>
        </w:rPr>
        <w:t xml:space="preserve"> </w:t>
      </w:r>
      <w:r>
        <w:rPr>
          <w:rtl/>
        </w:rPr>
        <w:t xml:space="preserve">كتاب </w:t>
      </w:r>
      <w:r w:rsidRPr="00135CE2">
        <w:rPr>
          <w:rStyle w:val="rfdBold2"/>
          <w:rtl/>
        </w:rPr>
        <w:t>الغيبة</w:t>
      </w:r>
      <w:r w:rsidR="00836F2F">
        <w:rPr>
          <w:rtl/>
        </w:rPr>
        <w:t xml:space="preserve"> ،</w:t>
      </w:r>
      <w:r w:rsidR="007C74F1">
        <w:rPr>
          <w:rtl/>
        </w:rPr>
        <w:t xml:space="preserve"> </w:t>
      </w:r>
      <w:r>
        <w:rPr>
          <w:rtl/>
        </w:rPr>
        <w:t xml:space="preserve">وكتاب </w:t>
      </w:r>
      <w:r w:rsidRPr="00135CE2">
        <w:rPr>
          <w:rStyle w:val="rfdBold2"/>
          <w:rtl/>
        </w:rPr>
        <w:t>السنّة</w:t>
      </w:r>
      <w:r w:rsidR="00836F2F">
        <w:rPr>
          <w:rtl/>
        </w:rPr>
        <w:t xml:space="preserve"> ،</w:t>
      </w:r>
      <w:r w:rsidR="007C74F1">
        <w:rPr>
          <w:rtl/>
        </w:rPr>
        <w:t xml:space="preserve"> </w:t>
      </w:r>
      <w:r>
        <w:rPr>
          <w:rtl/>
        </w:rPr>
        <w:t xml:space="preserve">وكتاب </w:t>
      </w:r>
      <w:r w:rsidRPr="00135CE2">
        <w:rPr>
          <w:rStyle w:val="rfdBold2"/>
          <w:rtl/>
        </w:rPr>
        <w:t>الزاهر</w:t>
      </w:r>
      <w:r w:rsidR="00836F2F">
        <w:rPr>
          <w:rtl/>
        </w:rPr>
        <w:t xml:space="preserve"> ،</w:t>
      </w:r>
      <w:r w:rsidR="007C74F1">
        <w:rPr>
          <w:rtl/>
        </w:rPr>
        <w:t xml:space="preserve"> </w:t>
      </w:r>
      <w:r>
        <w:rPr>
          <w:rtl/>
        </w:rPr>
        <w:t>أو</w:t>
      </w:r>
      <w:r w:rsidR="00852492">
        <w:rPr>
          <w:rtl/>
        </w:rPr>
        <w:t xml:space="preserve"> </w:t>
      </w:r>
      <w:r w:rsidRPr="00135CE2">
        <w:rPr>
          <w:rStyle w:val="rfdBold2"/>
          <w:rtl/>
        </w:rPr>
        <w:t>الزاهد</w:t>
      </w:r>
      <w:r>
        <w:rPr>
          <w:rtl/>
        </w:rPr>
        <w:t xml:space="preserve"> في الأخبار</w:t>
      </w:r>
      <w:r w:rsidR="00836F2F">
        <w:rPr>
          <w:rtl/>
        </w:rPr>
        <w:t xml:space="preserve"> ،</w:t>
      </w:r>
      <w:r w:rsidR="007C74F1">
        <w:rPr>
          <w:rtl/>
        </w:rPr>
        <w:t xml:space="preserve"> </w:t>
      </w:r>
      <w:r>
        <w:rPr>
          <w:rtl/>
        </w:rPr>
        <w:t xml:space="preserve">وكتاب </w:t>
      </w:r>
      <w:r w:rsidRPr="00135CE2">
        <w:rPr>
          <w:rStyle w:val="rfdBold2"/>
          <w:rtl/>
        </w:rPr>
        <w:t>ال</w:t>
      </w:r>
      <w:r w:rsidRPr="00135CE2">
        <w:rPr>
          <w:rStyle w:val="rfdBold2"/>
          <w:rFonts w:hint="eastAsia"/>
          <w:rtl/>
        </w:rPr>
        <w:t>منهاج</w:t>
      </w:r>
      <w:r w:rsidR="00836F2F">
        <w:rPr>
          <w:rFonts w:hint="eastAsia"/>
          <w:rtl/>
        </w:rPr>
        <w:t xml:space="preserve"> ،</w:t>
      </w:r>
      <w:r w:rsidR="007C74F1">
        <w:rPr>
          <w:rFonts w:hint="eastAsia"/>
          <w:rtl/>
        </w:rPr>
        <w:t xml:space="preserve"> </w:t>
      </w:r>
      <w:r>
        <w:rPr>
          <w:rtl/>
        </w:rPr>
        <w:t xml:space="preserve">وكتاب </w:t>
      </w:r>
      <w:r w:rsidRPr="00135CE2">
        <w:rPr>
          <w:rStyle w:val="rfdBold2"/>
          <w:rtl/>
        </w:rPr>
        <w:t>الفرائض</w:t>
      </w:r>
      <w:r>
        <w:rPr>
          <w:rtl/>
        </w:rPr>
        <w:t>»</w:t>
      </w:r>
      <w:r w:rsidRPr="00E732A3">
        <w:rPr>
          <w:rStyle w:val="rfdFootnotenum"/>
          <w:rtl/>
        </w:rPr>
        <w:t>(2)</w:t>
      </w:r>
      <w:r>
        <w:rPr>
          <w:rtl/>
        </w:rPr>
        <w:t>.</w:t>
      </w:r>
    </w:p>
    <w:p w14:paraId="2EC2A52F" w14:textId="77777777" w:rsidR="005B136D" w:rsidRDefault="00E732A3" w:rsidP="00135CE2">
      <w:pPr>
        <w:rPr>
          <w:rtl/>
        </w:rPr>
      </w:pPr>
      <w:r>
        <w:rPr>
          <w:rFonts w:hint="eastAsia"/>
          <w:rtl/>
        </w:rPr>
        <w:t>وترجم</w:t>
      </w:r>
      <w:r>
        <w:rPr>
          <w:rtl/>
        </w:rPr>
        <w:t xml:space="preserve"> له الرافعي في </w:t>
      </w:r>
      <w:r w:rsidRPr="00135CE2">
        <w:rPr>
          <w:rStyle w:val="rfdBold2"/>
          <w:rtl/>
        </w:rPr>
        <w:t>التدوين</w:t>
      </w:r>
      <w:r>
        <w:rPr>
          <w:rtl/>
        </w:rPr>
        <w:t xml:space="preserve"> فقال</w:t>
      </w:r>
      <w:r w:rsidR="00836F2F">
        <w:rPr>
          <w:rtl/>
        </w:rPr>
        <w:t xml:space="preserve"> :</w:t>
      </w:r>
      <w:r w:rsidR="007C74F1">
        <w:rPr>
          <w:rtl/>
        </w:rPr>
        <w:t xml:space="preserve"> </w:t>
      </w:r>
      <w:r>
        <w:rPr>
          <w:rtl/>
        </w:rPr>
        <w:t>«من شيوخ الإمامية</w:t>
      </w:r>
      <w:r w:rsidR="00836F2F">
        <w:rPr>
          <w:rtl/>
        </w:rPr>
        <w:t xml:space="preserve"> ،</w:t>
      </w:r>
      <w:r w:rsidR="007C74F1">
        <w:rPr>
          <w:rtl/>
        </w:rPr>
        <w:t xml:space="preserve"> </w:t>
      </w:r>
      <w:r>
        <w:rPr>
          <w:rtl/>
        </w:rPr>
        <w:t>سمع الشيخ</w:t>
      </w:r>
      <w:r w:rsidR="00135CE2">
        <w:rPr>
          <w:rFonts w:hint="cs"/>
          <w:rtl/>
        </w:rPr>
        <w:t xml:space="preserve"> </w:t>
      </w:r>
      <w:r>
        <w:rPr>
          <w:rFonts w:hint="eastAsia"/>
          <w:rtl/>
        </w:rPr>
        <w:t>المفيد</w:t>
      </w:r>
      <w:r w:rsidR="007C74F1">
        <w:rPr>
          <w:rtl/>
        </w:rPr>
        <w:t xml:space="preserve"> ..</w:t>
      </w:r>
      <w:r>
        <w:rPr>
          <w:rtl/>
        </w:rPr>
        <w:t xml:space="preserve">. وقرأ عليه كتاب </w:t>
      </w:r>
      <w:r w:rsidRPr="00135CE2">
        <w:rPr>
          <w:rStyle w:val="rfdBold2"/>
          <w:rtl/>
        </w:rPr>
        <w:t>الإيضاح في الإمامة والغيبة</w:t>
      </w:r>
      <w:r w:rsidR="00836F2F">
        <w:rPr>
          <w:rtl/>
        </w:rPr>
        <w:t xml:space="preserve"> ،</w:t>
      </w:r>
      <w:r w:rsidR="007C74F1">
        <w:rPr>
          <w:rtl/>
        </w:rPr>
        <w:t xml:space="preserve"> </w:t>
      </w:r>
      <w:r>
        <w:rPr>
          <w:rtl/>
        </w:rPr>
        <w:t>وأجاز له رواية مصنّفاته</w:t>
      </w:r>
    </w:p>
    <w:p w14:paraId="7C47B94A" w14:textId="77777777" w:rsidR="00E732A3" w:rsidRDefault="00E732A3" w:rsidP="00E732A3">
      <w:pPr>
        <w:pStyle w:val="rfdLine"/>
        <w:rPr>
          <w:rtl/>
        </w:rPr>
      </w:pPr>
      <w:r>
        <w:rPr>
          <w:rtl/>
        </w:rPr>
        <w:t>__________</w:t>
      </w:r>
    </w:p>
    <w:p w14:paraId="669C3515" w14:textId="77777777" w:rsidR="00E732A3" w:rsidRDefault="00E732A3" w:rsidP="00E732A3">
      <w:pPr>
        <w:pStyle w:val="rfdFootnote0"/>
        <w:rPr>
          <w:rtl/>
        </w:rPr>
      </w:pPr>
      <w:r>
        <w:rPr>
          <w:rtl/>
        </w:rPr>
        <w:t>(1) أطلس الشيعة</w:t>
      </w:r>
      <w:r w:rsidR="00836F2F">
        <w:rPr>
          <w:rtl/>
        </w:rPr>
        <w:t xml:space="preserve"> :</w:t>
      </w:r>
      <w:r w:rsidR="007C74F1">
        <w:rPr>
          <w:rtl/>
        </w:rPr>
        <w:t xml:space="preserve"> </w:t>
      </w:r>
      <w:r>
        <w:rPr>
          <w:rtl/>
        </w:rPr>
        <w:t>197.</w:t>
      </w:r>
    </w:p>
    <w:p w14:paraId="11AD415F" w14:textId="77777777" w:rsidR="00E732A3" w:rsidRDefault="00E732A3" w:rsidP="00E732A3">
      <w:pPr>
        <w:pStyle w:val="rfdFootnote0"/>
        <w:rPr>
          <w:rtl/>
        </w:rPr>
      </w:pPr>
      <w:r>
        <w:rPr>
          <w:rtl/>
        </w:rPr>
        <w:t>(2) فهرست منتجب الدين الرازي</w:t>
      </w:r>
      <w:r w:rsidR="00836F2F">
        <w:rPr>
          <w:rtl/>
        </w:rPr>
        <w:t xml:space="preserve"> :</w:t>
      </w:r>
      <w:r w:rsidR="007C74F1">
        <w:rPr>
          <w:rtl/>
        </w:rPr>
        <w:t xml:space="preserve"> </w:t>
      </w:r>
      <w:r>
        <w:rPr>
          <w:rtl/>
        </w:rPr>
        <w:t>156</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(359).</w:t>
      </w:r>
    </w:p>
    <w:p w14:paraId="3EB18BB7" w14:textId="77777777" w:rsidR="00E732A3" w:rsidRDefault="00F11B4F" w:rsidP="00135CE2">
      <w:pPr>
        <w:pStyle w:val="rfdNormal0"/>
        <w:rPr>
          <w:rtl/>
        </w:rPr>
      </w:pPr>
      <w:r>
        <w:rPr>
          <w:rtl/>
        </w:rPr>
        <w:br w:type="page"/>
      </w:r>
      <w:r w:rsidR="00E732A3">
        <w:rPr>
          <w:rFonts w:hint="eastAsia"/>
          <w:rtl/>
        </w:rPr>
        <w:t>ورواياته</w:t>
      </w:r>
      <w:r w:rsidR="00E732A3">
        <w:rPr>
          <w:rtl/>
        </w:rPr>
        <w:t xml:space="preserve"> سنة ثمان وأربعمائة</w:t>
      </w:r>
      <w:r w:rsidR="00836F2F">
        <w:rPr>
          <w:rtl/>
        </w:rPr>
        <w:t xml:space="preserve"> ،</w:t>
      </w:r>
      <w:r w:rsidR="007C74F1">
        <w:rPr>
          <w:rtl/>
        </w:rPr>
        <w:t xml:space="preserve"> </w:t>
      </w:r>
      <w:r w:rsidR="00E732A3">
        <w:rPr>
          <w:rtl/>
        </w:rPr>
        <w:t>وسمع القاضي عبد الجبّار كثيراً من أماليه»</w:t>
      </w:r>
      <w:r w:rsidR="00E732A3" w:rsidRPr="00E732A3">
        <w:rPr>
          <w:rStyle w:val="rfdFootnotenum"/>
          <w:rtl/>
        </w:rPr>
        <w:t>(1)</w:t>
      </w:r>
      <w:r w:rsidR="00E732A3">
        <w:rPr>
          <w:rtl/>
        </w:rPr>
        <w:t>.</w:t>
      </w:r>
    </w:p>
    <w:p w14:paraId="3C49B9C8" w14:textId="77777777" w:rsidR="005B136D" w:rsidRDefault="00E732A3" w:rsidP="00533BF5">
      <w:pPr>
        <w:pStyle w:val="rfdBold1"/>
        <w:rPr>
          <w:rtl/>
        </w:rPr>
      </w:pPr>
      <w:r w:rsidRPr="00533BF5">
        <w:rPr>
          <w:rFonts w:hint="eastAsia"/>
          <w:rtl/>
        </w:rPr>
        <w:t>ب</w:t>
      </w:r>
      <w:r w:rsidR="00836F2F">
        <w:rPr>
          <w:rtl/>
        </w:rPr>
        <w:t xml:space="preserve"> :</w:t>
      </w:r>
      <w:r w:rsidR="007C74F1">
        <w:rPr>
          <w:rtl/>
        </w:rPr>
        <w:t xml:space="preserve"> </w:t>
      </w:r>
      <w:r w:rsidRPr="00533BF5">
        <w:rPr>
          <w:rtl/>
        </w:rPr>
        <w:t>الشيخ الإمام جمال الدين أحمد بن الحسين بن محمّد بن حمدان الحمداني</w:t>
      </w:r>
      <w:r w:rsidR="00852492" w:rsidRPr="00533BF5">
        <w:rPr>
          <w:rtl/>
        </w:rPr>
        <w:t xml:space="preserve"> </w:t>
      </w:r>
      <w:r w:rsidRPr="00533BF5">
        <w:rPr>
          <w:rtl/>
        </w:rPr>
        <w:t>(ق 6)</w:t>
      </w:r>
      <w:r w:rsidR="00836F2F">
        <w:rPr>
          <w:rtl/>
        </w:rPr>
        <w:t xml:space="preserve"> :</w:t>
      </w:r>
    </w:p>
    <w:p w14:paraId="73690060" w14:textId="77777777" w:rsidR="00E732A3" w:rsidRDefault="00E732A3" w:rsidP="00E732A3">
      <w:pPr>
        <w:rPr>
          <w:rtl/>
        </w:rPr>
      </w:pPr>
      <w:r>
        <w:rPr>
          <w:rFonts w:hint="eastAsia"/>
          <w:rtl/>
        </w:rPr>
        <w:t>قال</w:t>
      </w:r>
      <w:r>
        <w:rPr>
          <w:rtl/>
        </w:rPr>
        <w:t xml:space="preserve"> عنه منتجب الدين</w:t>
      </w:r>
      <w:r w:rsidR="00836F2F">
        <w:rPr>
          <w:rtl/>
        </w:rPr>
        <w:t xml:space="preserve"> :</w:t>
      </w:r>
      <w:r w:rsidR="007C74F1">
        <w:rPr>
          <w:rtl/>
        </w:rPr>
        <w:t xml:space="preserve"> </w:t>
      </w:r>
      <w:r>
        <w:rPr>
          <w:rtl/>
        </w:rPr>
        <w:t>«عالم ورع شهيد»</w:t>
      </w:r>
      <w:r w:rsidRPr="00E732A3">
        <w:rPr>
          <w:rStyle w:val="rfdFootnotenum"/>
          <w:rtl/>
        </w:rPr>
        <w:t>(2)</w:t>
      </w:r>
      <w:r>
        <w:rPr>
          <w:rtl/>
        </w:rPr>
        <w:t>.</w:t>
      </w:r>
      <w:r w:rsidR="00852492">
        <w:rPr>
          <w:rtl/>
        </w:rPr>
        <w:t xml:space="preserve"> </w:t>
      </w:r>
      <w:r>
        <w:rPr>
          <w:rtl/>
        </w:rPr>
        <w:t xml:space="preserve">ترجم له الشيخ الأميني في </w:t>
      </w:r>
      <w:r w:rsidRPr="00533BF5">
        <w:rPr>
          <w:rStyle w:val="rfdBold2"/>
          <w:rtl/>
        </w:rPr>
        <w:t xml:space="preserve">شهداء الفضيلة </w:t>
      </w:r>
      <w:r>
        <w:rPr>
          <w:rtl/>
        </w:rPr>
        <w:t>ضمن أعلام القرن السادس</w:t>
      </w:r>
      <w:r w:rsidR="00836F2F">
        <w:rPr>
          <w:rtl/>
        </w:rPr>
        <w:t xml:space="preserve"> ،</w:t>
      </w:r>
      <w:r w:rsidR="007C74F1">
        <w:rPr>
          <w:rtl/>
        </w:rPr>
        <w:t xml:space="preserve"> </w:t>
      </w:r>
      <w:r>
        <w:rPr>
          <w:rtl/>
        </w:rPr>
        <w:t>وعدد</w:t>
      </w:r>
      <w:r w:rsidR="00852492">
        <w:rPr>
          <w:rtl/>
        </w:rPr>
        <w:t xml:space="preserve"> </w:t>
      </w:r>
      <w:r>
        <w:rPr>
          <w:rtl/>
        </w:rPr>
        <w:t>بعض أعلام أسرته</w:t>
      </w:r>
      <w:r w:rsidRPr="00E732A3">
        <w:rPr>
          <w:rStyle w:val="rfdFootnotenum"/>
          <w:rtl/>
        </w:rPr>
        <w:t>(3)</w:t>
      </w:r>
      <w:r>
        <w:rPr>
          <w:rtl/>
        </w:rPr>
        <w:t>.</w:t>
      </w:r>
    </w:p>
    <w:p w14:paraId="1E405119" w14:textId="77777777" w:rsidR="005B136D" w:rsidRDefault="00E732A3" w:rsidP="00533BF5">
      <w:pPr>
        <w:pStyle w:val="rfdBold1"/>
        <w:rPr>
          <w:rtl/>
        </w:rPr>
      </w:pPr>
      <w:r w:rsidRPr="00533BF5">
        <w:rPr>
          <w:rFonts w:hint="eastAsia"/>
          <w:rtl/>
        </w:rPr>
        <w:t>ج</w:t>
      </w:r>
      <w:r w:rsidR="00836F2F">
        <w:rPr>
          <w:rtl/>
        </w:rPr>
        <w:t xml:space="preserve"> :</w:t>
      </w:r>
      <w:r w:rsidR="007C74F1">
        <w:rPr>
          <w:rtl/>
        </w:rPr>
        <w:t xml:space="preserve"> </w:t>
      </w:r>
      <w:r w:rsidRPr="00533BF5">
        <w:rPr>
          <w:rtl/>
        </w:rPr>
        <w:t>الشيخ الإمام ناصر الدين أبو إسماعيل محمّد بن حمدان بن محمّد</w:t>
      </w:r>
      <w:r w:rsidR="00852492" w:rsidRPr="00533BF5">
        <w:rPr>
          <w:rtl/>
        </w:rPr>
        <w:t xml:space="preserve"> </w:t>
      </w:r>
      <w:r w:rsidRPr="00533BF5">
        <w:rPr>
          <w:rtl/>
        </w:rPr>
        <w:t>الحمداني</w:t>
      </w:r>
      <w:r w:rsidR="00836F2F">
        <w:rPr>
          <w:rtl/>
        </w:rPr>
        <w:t xml:space="preserve"> :</w:t>
      </w:r>
    </w:p>
    <w:p w14:paraId="2473E70D" w14:textId="77777777" w:rsidR="00E732A3" w:rsidRDefault="00E732A3" w:rsidP="00C042D2">
      <w:pPr>
        <w:rPr>
          <w:rtl/>
        </w:rPr>
      </w:pPr>
      <w:r>
        <w:rPr>
          <w:rFonts w:hint="eastAsia"/>
          <w:rtl/>
        </w:rPr>
        <w:t>رئيس</w:t>
      </w:r>
      <w:r>
        <w:rPr>
          <w:rtl/>
        </w:rPr>
        <w:t xml:space="preserve"> الأصحاب ومقدّمهم بقزوين</w:t>
      </w:r>
      <w:r w:rsidR="00836F2F">
        <w:rPr>
          <w:rtl/>
        </w:rPr>
        <w:t xml:space="preserve"> ،</w:t>
      </w:r>
      <w:r w:rsidR="007C74F1">
        <w:rPr>
          <w:rtl/>
        </w:rPr>
        <w:t xml:space="preserve"> </w:t>
      </w:r>
      <w:r>
        <w:rPr>
          <w:rtl/>
        </w:rPr>
        <w:t>عالم واعظ</w:t>
      </w:r>
      <w:r w:rsidR="00836F2F">
        <w:rPr>
          <w:rtl/>
        </w:rPr>
        <w:t xml:space="preserve"> ،</w:t>
      </w:r>
      <w:r w:rsidR="007C74F1">
        <w:rPr>
          <w:rtl/>
        </w:rPr>
        <w:t xml:space="preserve"> </w:t>
      </w:r>
      <w:r>
        <w:rPr>
          <w:rtl/>
        </w:rPr>
        <w:t xml:space="preserve">له كتاب </w:t>
      </w:r>
      <w:r w:rsidRPr="00C042D2">
        <w:rPr>
          <w:rStyle w:val="rfdBold2"/>
          <w:rtl/>
        </w:rPr>
        <w:t>الفصول في ذمّ</w:t>
      </w:r>
      <w:r w:rsidR="00C042D2" w:rsidRPr="00C042D2">
        <w:rPr>
          <w:rStyle w:val="rfdBold2"/>
          <w:rFonts w:hint="cs"/>
          <w:rtl/>
        </w:rPr>
        <w:t xml:space="preserve"> </w:t>
      </w:r>
      <w:r w:rsidRPr="00C042D2">
        <w:rPr>
          <w:rStyle w:val="rfdBold2"/>
          <w:rFonts w:hint="eastAsia"/>
          <w:rtl/>
        </w:rPr>
        <w:t>أعداء</w:t>
      </w:r>
      <w:r w:rsidRPr="00C042D2">
        <w:rPr>
          <w:rStyle w:val="rfdBold2"/>
          <w:rtl/>
        </w:rPr>
        <w:t xml:space="preserve"> الأصول</w:t>
      </w:r>
      <w:r w:rsidR="00836F2F">
        <w:rPr>
          <w:rtl/>
        </w:rPr>
        <w:t xml:space="preserve"> ،</w:t>
      </w:r>
      <w:r w:rsidR="007C74F1">
        <w:rPr>
          <w:rtl/>
        </w:rPr>
        <w:t xml:space="preserve"> </w:t>
      </w:r>
      <w:r w:rsidRPr="00C042D2">
        <w:rPr>
          <w:rStyle w:val="rfdBold2"/>
          <w:rtl/>
        </w:rPr>
        <w:t>ومناظرات</w:t>
      </w:r>
      <w:r>
        <w:rPr>
          <w:rtl/>
        </w:rPr>
        <w:t xml:space="preserve"> جرت بينه وبين الملاحدة</w:t>
      </w:r>
      <w:r w:rsidRPr="00E732A3">
        <w:rPr>
          <w:rStyle w:val="rfdFootnotenum"/>
          <w:rtl/>
        </w:rPr>
        <w:t>(4)</w:t>
      </w:r>
      <w:r>
        <w:rPr>
          <w:rtl/>
        </w:rPr>
        <w:t>.</w:t>
      </w:r>
    </w:p>
    <w:p w14:paraId="0D73B5B1" w14:textId="77777777" w:rsidR="00E732A3" w:rsidRDefault="00E732A3" w:rsidP="00E732A3">
      <w:pPr>
        <w:rPr>
          <w:rtl/>
        </w:rPr>
      </w:pPr>
      <w:r>
        <w:rPr>
          <w:rFonts w:hint="eastAsia"/>
          <w:rtl/>
        </w:rPr>
        <w:t>ويقصد</w:t>
      </w:r>
      <w:r>
        <w:rPr>
          <w:rtl/>
        </w:rPr>
        <w:t xml:space="preserve"> بالملاحدة الإسماعيلية</w:t>
      </w:r>
      <w:r w:rsidR="00836F2F">
        <w:rPr>
          <w:rtl/>
        </w:rPr>
        <w:t xml:space="preserve"> ،</w:t>
      </w:r>
      <w:r w:rsidR="007C74F1">
        <w:rPr>
          <w:rtl/>
        </w:rPr>
        <w:t xml:space="preserve"> </w:t>
      </w:r>
      <w:r>
        <w:rPr>
          <w:rtl/>
        </w:rPr>
        <w:t>كما كان يطلق عليهم آنذاك</w:t>
      </w:r>
      <w:r w:rsidRPr="00E732A3">
        <w:rPr>
          <w:rStyle w:val="rfdFootnotenum"/>
          <w:rtl/>
        </w:rPr>
        <w:t>(5)</w:t>
      </w:r>
      <w:r>
        <w:rPr>
          <w:rtl/>
        </w:rPr>
        <w:t>.</w:t>
      </w:r>
    </w:p>
    <w:p w14:paraId="2B0E0438" w14:textId="77777777" w:rsidR="005B136D" w:rsidRDefault="00E732A3" w:rsidP="00533BF5">
      <w:pPr>
        <w:pStyle w:val="rfdBold1"/>
        <w:rPr>
          <w:rtl/>
        </w:rPr>
      </w:pPr>
      <w:r w:rsidRPr="00533BF5">
        <w:rPr>
          <w:rFonts w:hint="eastAsia"/>
          <w:rtl/>
        </w:rPr>
        <w:t>د</w:t>
      </w:r>
      <w:r w:rsidR="00836F2F">
        <w:rPr>
          <w:rtl/>
        </w:rPr>
        <w:t xml:space="preserve"> :</w:t>
      </w:r>
      <w:r w:rsidR="007C74F1">
        <w:rPr>
          <w:rtl/>
        </w:rPr>
        <w:t xml:space="preserve"> </w:t>
      </w:r>
      <w:r w:rsidRPr="00533BF5">
        <w:rPr>
          <w:rtl/>
        </w:rPr>
        <w:t>الشيخ ناصر الدين الحسيني بن محمّد بن حمدان الحمداني القزويني</w:t>
      </w:r>
      <w:r w:rsidR="00836F2F">
        <w:rPr>
          <w:rtl/>
        </w:rPr>
        <w:t xml:space="preserve"> :</w:t>
      </w:r>
    </w:p>
    <w:p w14:paraId="53C4A5AB" w14:textId="77777777" w:rsidR="00E732A3" w:rsidRDefault="00E732A3" w:rsidP="00E732A3">
      <w:pPr>
        <w:rPr>
          <w:rtl/>
        </w:rPr>
      </w:pPr>
      <w:r>
        <w:rPr>
          <w:rFonts w:hint="eastAsia"/>
          <w:rtl/>
        </w:rPr>
        <w:t>«فقيه</w:t>
      </w:r>
      <w:r w:rsidR="00852492">
        <w:rPr>
          <w:rFonts w:hint="eastAsia"/>
          <w:rtl/>
        </w:rPr>
        <w:t xml:space="preserve"> </w:t>
      </w:r>
      <w:r>
        <w:rPr>
          <w:rtl/>
        </w:rPr>
        <w:t>صالح»</w:t>
      </w:r>
      <w:r w:rsidRPr="00E732A3">
        <w:rPr>
          <w:rStyle w:val="rfdFootnotenum"/>
          <w:rtl/>
        </w:rPr>
        <w:t>(6)</w:t>
      </w:r>
      <w:r>
        <w:rPr>
          <w:rtl/>
        </w:rPr>
        <w:t>.</w:t>
      </w:r>
    </w:p>
    <w:p w14:paraId="3A147C58" w14:textId="77777777" w:rsidR="005B136D" w:rsidRDefault="00E732A3" w:rsidP="00533BF5">
      <w:pPr>
        <w:pStyle w:val="rfdBold1"/>
        <w:rPr>
          <w:rtl/>
        </w:rPr>
      </w:pPr>
      <w:r w:rsidRPr="00533BF5">
        <w:rPr>
          <w:rFonts w:hint="eastAsia"/>
          <w:rtl/>
        </w:rPr>
        <w:t>ه</w:t>
      </w:r>
      <w:r w:rsidR="00836F2F">
        <w:rPr>
          <w:rFonts w:hint="eastAsia"/>
          <w:rtl/>
        </w:rPr>
        <w:t xml:space="preserve"> ـ</w:t>
      </w:r>
      <w:r w:rsidR="007C74F1">
        <w:rPr>
          <w:rFonts w:hint="eastAsia"/>
          <w:rtl/>
        </w:rPr>
        <w:t xml:space="preserve"> </w:t>
      </w:r>
      <w:r w:rsidR="00836F2F">
        <w:rPr>
          <w:rtl/>
        </w:rPr>
        <w:t>:</w:t>
      </w:r>
      <w:r w:rsidR="007C74F1">
        <w:rPr>
          <w:rtl/>
        </w:rPr>
        <w:t xml:space="preserve"> </w:t>
      </w:r>
      <w:r w:rsidRPr="00533BF5">
        <w:rPr>
          <w:rtl/>
        </w:rPr>
        <w:t>الشيخ نجم الدين أبو خليفة الحسن بن الحسين بن محمّد بن حمدان</w:t>
      </w:r>
      <w:r w:rsidR="00852492" w:rsidRPr="00533BF5">
        <w:rPr>
          <w:rtl/>
        </w:rPr>
        <w:t xml:space="preserve"> </w:t>
      </w:r>
      <w:r w:rsidRPr="00533BF5">
        <w:rPr>
          <w:rtl/>
        </w:rPr>
        <w:t>الحمداني</w:t>
      </w:r>
      <w:r w:rsidR="00836F2F">
        <w:rPr>
          <w:rtl/>
        </w:rPr>
        <w:t xml:space="preserve"> :</w:t>
      </w:r>
    </w:p>
    <w:p w14:paraId="3EF31309" w14:textId="77777777" w:rsidR="00E732A3" w:rsidRDefault="00E732A3" w:rsidP="00E732A3">
      <w:pPr>
        <w:rPr>
          <w:rtl/>
        </w:rPr>
      </w:pPr>
      <w:r>
        <w:rPr>
          <w:rFonts w:hint="eastAsia"/>
          <w:rtl/>
        </w:rPr>
        <w:t>«صالح»</w:t>
      </w:r>
      <w:r w:rsidRPr="00E732A3">
        <w:rPr>
          <w:rStyle w:val="rfdFootnotenum"/>
          <w:rtl/>
        </w:rPr>
        <w:t>(7)</w:t>
      </w:r>
      <w:r>
        <w:rPr>
          <w:rtl/>
        </w:rPr>
        <w:t>.</w:t>
      </w:r>
    </w:p>
    <w:p w14:paraId="0E2E1CA9" w14:textId="77777777" w:rsidR="00E732A3" w:rsidRDefault="00E732A3" w:rsidP="00E732A3">
      <w:pPr>
        <w:pStyle w:val="rfdLine"/>
        <w:rPr>
          <w:rtl/>
        </w:rPr>
      </w:pPr>
      <w:r>
        <w:rPr>
          <w:rtl/>
        </w:rPr>
        <w:t>__________</w:t>
      </w:r>
    </w:p>
    <w:p w14:paraId="1A0E3173" w14:textId="77777777" w:rsidR="00E732A3" w:rsidRDefault="00E732A3" w:rsidP="00E732A3">
      <w:pPr>
        <w:pStyle w:val="rfdFootnote0"/>
        <w:rPr>
          <w:rtl/>
        </w:rPr>
      </w:pPr>
      <w:r>
        <w:rPr>
          <w:rtl/>
        </w:rPr>
        <w:t>(1) المصدر نفسه</w:t>
      </w:r>
      <w:r w:rsidR="00836F2F">
        <w:rPr>
          <w:rtl/>
        </w:rPr>
        <w:t xml:space="preserve"> :</w:t>
      </w:r>
      <w:r w:rsidR="007C74F1">
        <w:rPr>
          <w:rtl/>
        </w:rPr>
        <w:t xml:space="preserve"> </w:t>
      </w:r>
      <w:r>
        <w:rPr>
          <w:rtl/>
        </w:rPr>
        <w:t>156 الهامش.</w:t>
      </w:r>
    </w:p>
    <w:p w14:paraId="2D8BC924" w14:textId="77777777" w:rsidR="00E732A3" w:rsidRDefault="00E732A3" w:rsidP="00E732A3">
      <w:pPr>
        <w:pStyle w:val="rfdFootnote0"/>
        <w:rPr>
          <w:rtl/>
        </w:rPr>
      </w:pPr>
      <w:r>
        <w:rPr>
          <w:rtl/>
        </w:rPr>
        <w:t>(2) المصدر نفسه</w:t>
      </w:r>
      <w:r w:rsidR="00836F2F">
        <w:rPr>
          <w:rtl/>
        </w:rPr>
        <w:t xml:space="preserve"> :</w:t>
      </w:r>
      <w:r w:rsidR="007C74F1">
        <w:rPr>
          <w:rtl/>
        </w:rPr>
        <w:t xml:space="preserve"> </w:t>
      </w:r>
      <w:r>
        <w:rPr>
          <w:rtl/>
        </w:rPr>
        <w:t>20</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29.</w:t>
      </w:r>
    </w:p>
    <w:p w14:paraId="66B0450A" w14:textId="77777777" w:rsidR="00E732A3" w:rsidRDefault="00E732A3" w:rsidP="00E732A3">
      <w:pPr>
        <w:pStyle w:val="rfdFootnote0"/>
        <w:rPr>
          <w:rtl/>
        </w:rPr>
      </w:pPr>
      <w:r>
        <w:rPr>
          <w:rtl/>
        </w:rPr>
        <w:t>(3) المصدر نفسه</w:t>
      </w:r>
      <w:r w:rsidR="00836F2F">
        <w:rPr>
          <w:rtl/>
        </w:rPr>
        <w:t xml:space="preserve"> :</w:t>
      </w:r>
      <w:r w:rsidR="007C74F1">
        <w:rPr>
          <w:rtl/>
        </w:rPr>
        <w:t xml:space="preserve"> </w:t>
      </w:r>
      <w:r>
        <w:rPr>
          <w:rtl/>
        </w:rPr>
        <w:t>20 الهامش رقم 1.</w:t>
      </w:r>
    </w:p>
    <w:p w14:paraId="13557E1B" w14:textId="77777777" w:rsidR="00E732A3" w:rsidRDefault="00E732A3" w:rsidP="00E732A3">
      <w:pPr>
        <w:pStyle w:val="rfdFootnote0"/>
        <w:rPr>
          <w:rtl/>
        </w:rPr>
      </w:pPr>
      <w:r>
        <w:rPr>
          <w:rtl/>
        </w:rPr>
        <w:t>(4) المصدر نفسه</w:t>
      </w:r>
      <w:r w:rsidR="00836F2F">
        <w:rPr>
          <w:rtl/>
        </w:rPr>
        <w:t xml:space="preserve"> :</w:t>
      </w:r>
      <w:r w:rsidR="007C74F1">
        <w:rPr>
          <w:rtl/>
        </w:rPr>
        <w:t xml:space="preserve"> </w:t>
      </w:r>
      <w:r>
        <w:rPr>
          <w:rtl/>
        </w:rPr>
        <w:t>161</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377.</w:t>
      </w:r>
    </w:p>
    <w:p w14:paraId="51D393BF" w14:textId="77777777" w:rsidR="00E732A3" w:rsidRDefault="00E732A3" w:rsidP="00E732A3">
      <w:pPr>
        <w:pStyle w:val="rfdFootnote0"/>
        <w:rPr>
          <w:rtl/>
        </w:rPr>
      </w:pPr>
      <w:r>
        <w:rPr>
          <w:rtl/>
        </w:rPr>
        <w:t>(5) أطلس الشيعة</w:t>
      </w:r>
      <w:r w:rsidR="00836F2F">
        <w:rPr>
          <w:rtl/>
        </w:rPr>
        <w:t xml:space="preserve"> :</w:t>
      </w:r>
      <w:r w:rsidR="007C74F1">
        <w:rPr>
          <w:rtl/>
        </w:rPr>
        <w:t xml:space="preserve"> </w:t>
      </w:r>
      <w:r>
        <w:rPr>
          <w:rtl/>
        </w:rPr>
        <w:t>197.</w:t>
      </w:r>
    </w:p>
    <w:p w14:paraId="3CD7DA3B" w14:textId="77777777" w:rsidR="00E732A3" w:rsidRDefault="00E732A3" w:rsidP="00E732A3">
      <w:pPr>
        <w:pStyle w:val="rfdFootnote0"/>
        <w:rPr>
          <w:rtl/>
        </w:rPr>
      </w:pPr>
      <w:r>
        <w:rPr>
          <w:rtl/>
        </w:rPr>
        <w:t>(6) فهرست منتجب الدين الرازي</w:t>
      </w:r>
      <w:r w:rsidR="00836F2F">
        <w:rPr>
          <w:rtl/>
        </w:rPr>
        <w:t xml:space="preserve"> :</w:t>
      </w:r>
      <w:r w:rsidR="007C74F1">
        <w:rPr>
          <w:rtl/>
        </w:rPr>
        <w:t xml:space="preserve"> </w:t>
      </w:r>
      <w:r>
        <w:rPr>
          <w:rtl/>
        </w:rPr>
        <w:t>49</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90.</w:t>
      </w:r>
    </w:p>
    <w:p w14:paraId="3FDBED17" w14:textId="77777777" w:rsidR="00E732A3" w:rsidRDefault="00E732A3" w:rsidP="00E732A3">
      <w:pPr>
        <w:pStyle w:val="rfdFootnote0"/>
        <w:rPr>
          <w:rtl/>
        </w:rPr>
      </w:pPr>
      <w:r>
        <w:rPr>
          <w:rtl/>
        </w:rPr>
        <w:t>(7) المصدر نفسه</w:t>
      </w:r>
      <w:r w:rsidR="00836F2F">
        <w:rPr>
          <w:rtl/>
        </w:rPr>
        <w:t xml:space="preserve"> :</w:t>
      </w:r>
      <w:r w:rsidR="007C74F1">
        <w:rPr>
          <w:rtl/>
        </w:rPr>
        <w:t xml:space="preserve"> </w:t>
      </w:r>
      <w:r>
        <w:rPr>
          <w:rtl/>
        </w:rPr>
        <w:t>64</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138.</w:t>
      </w:r>
    </w:p>
    <w:p w14:paraId="73235528" w14:textId="77777777" w:rsidR="005B136D" w:rsidRDefault="00F11B4F" w:rsidP="00533BF5">
      <w:pPr>
        <w:pStyle w:val="rfdBold1"/>
        <w:rPr>
          <w:rtl/>
        </w:rPr>
      </w:pPr>
      <w:r>
        <w:rPr>
          <w:rtl/>
        </w:rPr>
        <w:br w:type="page"/>
      </w:r>
      <w:r w:rsidR="00E732A3" w:rsidRPr="00533BF5">
        <w:rPr>
          <w:rFonts w:hint="eastAsia"/>
          <w:rtl/>
        </w:rPr>
        <w:t>و</w:t>
      </w:r>
      <w:r w:rsidR="00836F2F">
        <w:rPr>
          <w:rtl/>
        </w:rPr>
        <w:t xml:space="preserve"> :</w:t>
      </w:r>
      <w:r w:rsidR="007C74F1">
        <w:rPr>
          <w:rtl/>
        </w:rPr>
        <w:t xml:space="preserve"> </w:t>
      </w:r>
      <w:r w:rsidR="00E732A3" w:rsidRPr="00533BF5">
        <w:rPr>
          <w:rtl/>
        </w:rPr>
        <w:t>الشيخ أبو العلاء (أبو العلىٰ)</w:t>
      </w:r>
      <w:r w:rsidR="00836F2F">
        <w:rPr>
          <w:rtl/>
        </w:rPr>
        <w:t xml:space="preserve"> ،</w:t>
      </w:r>
      <w:r w:rsidR="007C74F1">
        <w:rPr>
          <w:rtl/>
        </w:rPr>
        <w:t xml:space="preserve"> </w:t>
      </w:r>
      <w:r w:rsidR="00E732A3" w:rsidRPr="00533BF5">
        <w:rPr>
          <w:rtl/>
        </w:rPr>
        <w:t>الداعي بن ظفر بن علي الحمداني القزويني</w:t>
      </w:r>
      <w:r w:rsidR="00836F2F">
        <w:rPr>
          <w:rtl/>
        </w:rPr>
        <w:t xml:space="preserve"> :</w:t>
      </w:r>
    </w:p>
    <w:p w14:paraId="2D86DC83" w14:textId="77777777" w:rsidR="00E732A3" w:rsidRDefault="00E732A3" w:rsidP="00E732A3">
      <w:pPr>
        <w:rPr>
          <w:rtl/>
        </w:rPr>
      </w:pPr>
      <w:r>
        <w:rPr>
          <w:rFonts w:hint="eastAsia"/>
          <w:rtl/>
        </w:rPr>
        <w:t>«فاضل</w:t>
      </w:r>
      <w:r>
        <w:rPr>
          <w:rtl/>
        </w:rPr>
        <w:t xml:space="preserve"> فقيه ثقة»</w:t>
      </w:r>
      <w:r w:rsidRPr="00E732A3">
        <w:rPr>
          <w:rStyle w:val="rfdFootnotenum"/>
          <w:rtl/>
        </w:rPr>
        <w:t>(1)</w:t>
      </w:r>
      <w:r>
        <w:rPr>
          <w:rtl/>
        </w:rPr>
        <w:t>.</w:t>
      </w:r>
    </w:p>
    <w:p w14:paraId="29C66688" w14:textId="77777777" w:rsidR="005B136D" w:rsidRDefault="00E732A3" w:rsidP="00533BF5">
      <w:pPr>
        <w:pStyle w:val="rfdBold1"/>
        <w:rPr>
          <w:rtl/>
        </w:rPr>
      </w:pPr>
      <w:r w:rsidRPr="00533BF5">
        <w:rPr>
          <w:rFonts w:hint="eastAsia"/>
          <w:rtl/>
        </w:rPr>
        <w:t>ز</w:t>
      </w:r>
      <w:r w:rsidR="00836F2F">
        <w:rPr>
          <w:rtl/>
        </w:rPr>
        <w:t xml:space="preserve"> :</w:t>
      </w:r>
      <w:r w:rsidR="007C74F1">
        <w:rPr>
          <w:rtl/>
        </w:rPr>
        <w:t xml:space="preserve"> </w:t>
      </w:r>
      <w:r w:rsidRPr="00533BF5">
        <w:rPr>
          <w:rtl/>
        </w:rPr>
        <w:t>الشيخ أبو سليمان ظفر بن الداعي بن ظفر الحمداني القزويني (ق 5)</w:t>
      </w:r>
      <w:r w:rsidR="00836F2F">
        <w:rPr>
          <w:rtl/>
        </w:rPr>
        <w:t xml:space="preserve"> :</w:t>
      </w:r>
    </w:p>
    <w:p w14:paraId="3B583A2F" w14:textId="77777777" w:rsidR="00E732A3" w:rsidRDefault="00E732A3" w:rsidP="00C042D2">
      <w:pPr>
        <w:rPr>
          <w:rtl/>
        </w:rPr>
      </w:pPr>
      <w:r>
        <w:rPr>
          <w:rFonts w:hint="eastAsia"/>
          <w:rtl/>
        </w:rPr>
        <w:t>«فقيه</w:t>
      </w:r>
      <w:r>
        <w:rPr>
          <w:rtl/>
        </w:rPr>
        <w:t xml:space="preserve"> صالح</w:t>
      </w:r>
      <w:r w:rsidR="00836F2F">
        <w:rPr>
          <w:rtl/>
        </w:rPr>
        <w:t xml:space="preserve"> ،</w:t>
      </w:r>
      <w:r w:rsidR="007C74F1">
        <w:rPr>
          <w:rtl/>
        </w:rPr>
        <w:t xml:space="preserve"> </w:t>
      </w:r>
      <w:r>
        <w:rPr>
          <w:rtl/>
        </w:rPr>
        <w:t>قرأ علىٰ الشيخ أبي علي ابن الشيخ أبي جعفر رحمهم الله</w:t>
      </w:r>
      <w:r w:rsidR="00836F2F">
        <w:rPr>
          <w:rtl/>
        </w:rPr>
        <w:t xml:space="preserve"> ،</w:t>
      </w:r>
      <w:r w:rsidR="007C74F1">
        <w:rPr>
          <w:rtl/>
        </w:rPr>
        <w:t xml:space="preserve"> </w:t>
      </w:r>
      <w:r>
        <w:rPr>
          <w:rtl/>
        </w:rPr>
        <w:t>وله</w:t>
      </w:r>
      <w:r w:rsidR="00C042D2">
        <w:rPr>
          <w:rFonts w:hint="cs"/>
          <w:rtl/>
        </w:rPr>
        <w:t xml:space="preserve"> </w:t>
      </w:r>
      <w:r>
        <w:rPr>
          <w:rFonts w:hint="eastAsia"/>
          <w:rtl/>
        </w:rPr>
        <w:t>نظم</w:t>
      </w:r>
      <w:r>
        <w:rPr>
          <w:rtl/>
        </w:rPr>
        <w:t xml:space="preserve"> لطيف»</w:t>
      </w:r>
      <w:r w:rsidRPr="00E732A3">
        <w:rPr>
          <w:rStyle w:val="rfdFootnotenum"/>
          <w:rtl/>
        </w:rPr>
        <w:t>(2)</w:t>
      </w:r>
      <w:r>
        <w:rPr>
          <w:rtl/>
        </w:rPr>
        <w:t>.</w:t>
      </w:r>
    </w:p>
    <w:p w14:paraId="42BD018E" w14:textId="77777777" w:rsidR="005B136D" w:rsidRDefault="00E732A3" w:rsidP="00AD24CD">
      <w:pPr>
        <w:pStyle w:val="rfdBold1"/>
        <w:rPr>
          <w:rtl/>
        </w:rPr>
      </w:pPr>
      <w:r w:rsidRPr="00AD24CD">
        <w:rPr>
          <w:rFonts w:hint="eastAsia"/>
          <w:rtl/>
        </w:rPr>
        <w:t>ح</w:t>
      </w:r>
      <w:r w:rsidR="00836F2F">
        <w:rPr>
          <w:rtl/>
        </w:rPr>
        <w:t xml:space="preserve"> :</w:t>
      </w:r>
      <w:r w:rsidR="007C74F1">
        <w:rPr>
          <w:rtl/>
        </w:rPr>
        <w:t xml:space="preserve"> </w:t>
      </w:r>
      <w:r w:rsidRPr="00AD24CD">
        <w:rPr>
          <w:rtl/>
        </w:rPr>
        <w:t>الشيخ الإمام برهان الدين أبو الحارث محمّد بن أبي الخير علي بن أبي</w:t>
      </w:r>
      <w:r w:rsidR="00852492" w:rsidRPr="00AD24CD">
        <w:rPr>
          <w:rtl/>
        </w:rPr>
        <w:t xml:space="preserve"> </w:t>
      </w:r>
      <w:r w:rsidRPr="00AD24CD">
        <w:rPr>
          <w:rtl/>
        </w:rPr>
        <w:t>سليمان ظفر الحمداني</w:t>
      </w:r>
      <w:r w:rsidR="00836F2F">
        <w:rPr>
          <w:rtl/>
        </w:rPr>
        <w:t xml:space="preserve"> :</w:t>
      </w:r>
    </w:p>
    <w:p w14:paraId="67F16E50" w14:textId="77777777" w:rsidR="00E732A3" w:rsidRDefault="00E732A3" w:rsidP="00E732A3">
      <w:pPr>
        <w:rPr>
          <w:rtl/>
        </w:rPr>
      </w:pPr>
      <w:r>
        <w:rPr>
          <w:rFonts w:hint="eastAsia"/>
          <w:rtl/>
        </w:rPr>
        <w:t>«عالم</w:t>
      </w:r>
      <w:r>
        <w:rPr>
          <w:rtl/>
        </w:rPr>
        <w:t xml:space="preserve"> مفسّر صالح واعظ</w:t>
      </w:r>
      <w:r w:rsidR="00836F2F">
        <w:rPr>
          <w:rtl/>
        </w:rPr>
        <w:t xml:space="preserve"> ،</w:t>
      </w:r>
      <w:r w:rsidR="007C74F1">
        <w:rPr>
          <w:rtl/>
        </w:rPr>
        <w:t xml:space="preserve"> </w:t>
      </w:r>
      <w:r>
        <w:rPr>
          <w:rtl/>
        </w:rPr>
        <w:t xml:space="preserve">له كتاب </w:t>
      </w:r>
      <w:r w:rsidRPr="00533BF5">
        <w:rPr>
          <w:rStyle w:val="rfdBold2"/>
          <w:rtl/>
        </w:rPr>
        <w:t>مفتاح التفسير</w:t>
      </w:r>
      <w:r w:rsidR="00836F2F">
        <w:rPr>
          <w:rStyle w:val="rfdBold2"/>
          <w:rtl/>
        </w:rPr>
        <w:t xml:space="preserve"> ،</w:t>
      </w:r>
      <w:r w:rsidR="007C74F1">
        <w:rPr>
          <w:rStyle w:val="rfdBold2"/>
          <w:rtl/>
        </w:rPr>
        <w:t xml:space="preserve"> </w:t>
      </w:r>
      <w:r w:rsidRPr="00533BF5">
        <w:rPr>
          <w:rStyle w:val="rfdBold2"/>
          <w:rtl/>
        </w:rPr>
        <w:t>ودلائل القرآن</w:t>
      </w:r>
      <w:r w:rsidR="00836F2F">
        <w:rPr>
          <w:rStyle w:val="rfdBold2"/>
          <w:rtl/>
        </w:rPr>
        <w:t xml:space="preserve"> ،</w:t>
      </w:r>
      <w:r w:rsidR="007C74F1">
        <w:rPr>
          <w:rStyle w:val="rfdBold2"/>
          <w:rtl/>
        </w:rPr>
        <w:t xml:space="preserve"> </w:t>
      </w:r>
      <w:r w:rsidRPr="00533BF5">
        <w:rPr>
          <w:rStyle w:val="rfdBold2"/>
          <w:rtl/>
        </w:rPr>
        <w:t>وعين</w:t>
      </w:r>
      <w:r w:rsidR="00852492" w:rsidRPr="00533BF5">
        <w:rPr>
          <w:rStyle w:val="rfdBold2"/>
          <w:rtl/>
        </w:rPr>
        <w:t xml:space="preserve"> </w:t>
      </w:r>
      <w:r w:rsidRPr="00533BF5">
        <w:rPr>
          <w:rStyle w:val="rfdBold2"/>
          <w:rtl/>
        </w:rPr>
        <w:t>الأصول</w:t>
      </w:r>
      <w:r w:rsidR="00836F2F">
        <w:rPr>
          <w:rStyle w:val="rfdBold2"/>
          <w:rtl/>
        </w:rPr>
        <w:t xml:space="preserve"> ،</w:t>
      </w:r>
      <w:r w:rsidR="007C74F1">
        <w:rPr>
          <w:rStyle w:val="rfdBold2"/>
          <w:rtl/>
        </w:rPr>
        <w:t xml:space="preserve"> </w:t>
      </w:r>
      <w:r w:rsidRPr="00533BF5">
        <w:rPr>
          <w:rStyle w:val="rfdBold2"/>
          <w:rtl/>
        </w:rPr>
        <w:t>وشرح الشهاب</w:t>
      </w:r>
      <w:r>
        <w:rPr>
          <w:rtl/>
        </w:rPr>
        <w:t>»</w:t>
      </w:r>
      <w:r w:rsidRPr="00E732A3">
        <w:rPr>
          <w:rStyle w:val="rfdFootnotenum"/>
          <w:rtl/>
        </w:rPr>
        <w:t>(3)</w:t>
      </w:r>
      <w:r>
        <w:rPr>
          <w:rtl/>
        </w:rPr>
        <w:t>.</w:t>
      </w:r>
    </w:p>
    <w:p w14:paraId="3421E913" w14:textId="77777777" w:rsidR="005B136D" w:rsidRDefault="00E732A3" w:rsidP="00AD24CD">
      <w:pPr>
        <w:pStyle w:val="rfdBold1"/>
        <w:rPr>
          <w:rtl/>
        </w:rPr>
      </w:pPr>
      <w:r w:rsidRPr="00AD24CD">
        <w:rPr>
          <w:rFonts w:hint="eastAsia"/>
          <w:rtl/>
        </w:rPr>
        <w:t>ط</w:t>
      </w:r>
      <w:r w:rsidR="00836F2F">
        <w:rPr>
          <w:rtl/>
        </w:rPr>
        <w:t xml:space="preserve"> :</w:t>
      </w:r>
      <w:r w:rsidR="007C74F1">
        <w:rPr>
          <w:rtl/>
        </w:rPr>
        <w:t xml:space="preserve"> </w:t>
      </w:r>
      <w:r w:rsidRPr="00AD24CD">
        <w:rPr>
          <w:rtl/>
        </w:rPr>
        <w:t>الحسين بن مظفّر بن علي بن حمدان الحمداني أبو عبد الله (ت 49</w:t>
      </w:r>
      <w:r w:rsidR="00836F2F">
        <w:rPr>
          <w:rtl/>
        </w:rPr>
        <w:t>8 ه</w:t>
      </w:r>
      <w:r w:rsidRPr="00AD24CD">
        <w:rPr>
          <w:rtl/>
        </w:rPr>
        <w:t>)</w:t>
      </w:r>
      <w:r w:rsidR="00836F2F">
        <w:rPr>
          <w:rtl/>
        </w:rPr>
        <w:t xml:space="preserve"> :</w:t>
      </w:r>
    </w:p>
    <w:p w14:paraId="13F75AF7" w14:textId="77777777" w:rsidR="005B136D" w:rsidRDefault="00E732A3" w:rsidP="00C042D2">
      <w:pPr>
        <w:rPr>
          <w:rtl/>
        </w:rPr>
      </w:pPr>
      <w:r>
        <w:rPr>
          <w:rFonts w:hint="eastAsia"/>
          <w:rtl/>
        </w:rPr>
        <w:t>ترجم</w:t>
      </w:r>
      <w:r>
        <w:rPr>
          <w:rtl/>
        </w:rPr>
        <w:t xml:space="preserve"> له الرافعي في </w:t>
      </w:r>
      <w:r w:rsidRPr="00AD24CD">
        <w:rPr>
          <w:rStyle w:val="rfdBold2"/>
          <w:rtl/>
        </w:rPr>
        <w:t>التدوين</w:t>
      </w:r>
      <w:r>
        <w:rPr>
          <w:rtl/>
        </w:rPr>
        <w:t xml:space="preserve"> فقال</w:t>
      </w:r>
      <w:r w:rsidR="00836F2F">
        <w:rPr>
          <w:rtl/>
        </w:rPr>
        <w:t xml:space="preserve"> :</w:t>
      </w:r>
      <w:r w:rsidR="007C74F1">
        <w:rPr>
          <w:rtl/>
        </w:rPr>
        <w:t xml:space="preserve"> </w:t>
      </w:r>
      <w:r>
        <w:rPr>
          <w:rtl/>
        </w:rPr>
        <w:t>«قال تاج الإسلام أبو سعد</w:t>
      </w:r>
      <w:r w:rsidR="00836F2F">
        <w:rPr>
          <w:rtl/>
        </w:rPr>
        <w:t xml:space="preserve"> :</w:t>
      </w:r>
      <w:r w:rsidR="007C74F1">
        <w:rPr>
          <w:rtl/>
        </w:rPr>
        <w:t xml:space="preserve"> </w:t>
      </w:r>
      <w:r>
        <w:rPr>
          <w:rtl/>
        </w:rPr>
        <w:t>كان إماماً</w:t>
      </w:r>
      <w:r w:rsidR="00C042D2">
        <w:rPr>
          <w:rFonts w:hint="cs"/>
          <w:rtl/>
        </w:rPr>
        <w:t xml:space="preserve"> </w:t>
      </w:r>
      <w:r>
        <w:rPr>
          <w:rFonts w:hint="eastAsia"/>
          <w:rtl/>
        </w:rPr>
        <w:t>فاضلاً</w:t>
      </w:r>
      <w:r>
        <w:rPr>
          <w:rtl/>
        </w:rPr>
        <w:t xml:space="preserve"> سافر إلىٰ العراق وسمع القاضي أبا الطيّب وأبا محمّد الجوهري</w:t>
      </w:r>
      <w:r w:rsidR="00836F2F">
        <w:rPr>
          <w:rtl/>
        </w:rPr>
        <w:t xml:space="preserve"> ،</w:t>
      </w:r>
      <w:r w:rsidR="007C74F1">
        <w:rPr>
          <w:rtl/>
        </w:rPr>
        <w:t xml:space="preserve"> </w:t>
      </w:r>
      <w:r>
        <w:rPr>
          <w:rtl/>
        </w:rPr>
        <w:t>وحدّث</w:t>
      </w:r>
      <w:r w:rsidR="00C042D2">
        <w:rPr>
          <w:rFonts w:hint="cs"/>
          <w:rtl/>
        </w:rPr>
        <w:t xml:space="preserve"> </w:t>
      </w:r>
      <w:r>
        <w:rPr>
          <w:rFonts w:hint="eastAsia"/>
          <w:rtl/>
        </w:rPr>
        <w:t>عنهما</w:t>
      </w:r>
      <w:r>
        <w:rPr>
          <w:rtl/>
        </w:rPr>
        <w:t xml:space="preserve"> في وطنه</w:t>
      </w:r>
      <w:r w:rsidR="00836F2F">
        <w:rPr>
          <w:rtl/>
        </w:rPr>
        <w:t xml:space="preserve"> ،</w:t>
      </w:r>
      <w:r w:rsidR="007C74F1">
        <w:rPr>
          <w:rtl/>
        </w:rPr>
        <w:t xml:space="preserve"> </w:t>
      </w:r>
      <w:r>
        <w:rPr>
          <w:rtl/>
        </w:rPr>
        <w:t>وتوفّي سنة ثمان وتسعين وأربعمائة</w:t>
      </w:r>
      <w:r w:rsidR="00836F2F">
        <w:rPr>
          <w:rtl/>
        </w:rPr>
        <w:t xml:space="preserve"> ،</w:t>
      </w:r>
      <w:r w:rsidR="007C74F1">
        <w:rPr>
          <w:rtl/>
        </w:rPr>
        <w:t xml:space="preserve"> </w:t>
      </w:r>
      <w:r>
        <w:rPr>
          <w:rtl/>
        </w:rPr>
        <w:t>فأكثروا فيه المراثي</w:t>
      </w:r>
      <w:r w:rsidR="00836F2F">
        <w:rPr>
          <w:rtl/>
        </w:rPr>
        <w:t xml:space="preserve"> ،</w:t>
      </w:r>
      <w:r w:rsidR="007C74F1">
        <w:rPr>
          <w:rtl/>
        </w:rPr>
        <w:t xml:space="preserve"> </w:t>
      </w:r>
      <w:r>
        <w:rPr>
          <w:rtl/>
        </w:rPr>
        <w:t>فقال</w:t>
      </w:r>
      <w:r w:rsidR="00C042D2">
        <w:rPr>
          <w:rFonts w:hint="cs"/>
          <w:rtl/>
        </w:rPr>
        <w:t xml:space="preserve"> </w:t>
      </w:r>
      <w:r>
        <w:rPr>
          <w:rFonts w:hint="eastAsia"/>
          <w:rtl/>
        </w:rPr>
        <w:t>هبة</w:t>
      </w:r>
      <w:r>
        <w:rPr>
          <w:rtl/>
        </w:rPr>
        <w:t xml:space="preserve"> الله بن الحسين بن عبد الملك الكاتب</w:t>
      </w:r>
      <w:r w:rsidR="00836F2F">
        <w:rPr>
          <w:rtl/>
        </w:rPr>
        <w:t xml:space="preserve"> :</w:t>
      </w:r>
    </w:p>
    <w:p w14:paraId="13698023" w14:textId="77777777" w:rsidR="00E732A3" w:rsidRDefault="00E732A3" w:rsidP="00E732A3">
      <w:pPr>
        <w:pStyle w:val="rfdLine"/>
        <w:rPr>
          <w:rtl/>
        </w:rPr>
      </w:pPr>
      <w:r>
        <w:rPr>
          <w:rtl/>
        </w:rPr>
        <w:t>__________</w:t>
      </w:r>
    </w:p>
    <w:p w14:paraId="5165805A" w14:textId="77777777" w:rsidR="00E732A3" w:rsidRDefault="00E732A3" w:rsidP="00E732A3">
      <w:pPr>
        <w:pStyle w:val="rfdFootnote0"/>
        <w:rPr>
          <w:rtl/>
        </w:rPr>
      </w:pPr>
      <w:r>
        <w:rPr>
          <w:rtl/>
        </w:rPr>
        <w:t>(1) المصدر نفسه</w:t>
      </w:r>
      <w:r w:rsidR="00836F2F">
        <w:rPr>
          <w:rtl/>
        </w:rPr>
        <w:t xml:space="preserve"> :</w:t>
      </w:r>
      <w:r w:rsidR="007C74F1">
        <w:rPr>
          <w:rtl/>
        </w:rPr>
        <w:t xml:space="preserve"> </w:t>
      </w:r>
      <w:r>
        <w:rPr>
          <w:rtl/>
        </w:rPr>
        <w:t>72</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154.</w:t>
      </w:r>
    </w:p>
    <w:p w14:paraId="3DF9DB08" w14:textId="77777777" w:rsidR="00E732A3" w:rsidRDefault="00E732A3" w:rsidP="00E732A3">
      <w:pPr>
        <w:pStyle w:val="rfdFootnote0"/>
        <w:rPr>
          <w:rtl/>
        </w:rPr>
      </w:pPr>
      <w:r>
        <w:rPr>
          <w:rtl/>
        </w:rPr>
        <w:t>(2) المصدر نفسه</w:t>
      </w:r>
      <w:r w:rsidR="00836F2F">
        <w:rPr>
          <w:rtl/>
        </w:rPr>
        <w:t xml:space="preserve"> :</w:t>
      </w:r>
      <w:r w:rsidR="007C74F1">
        <w:rPr>
          <w:rtl/>
        </w:rPr>
        <w:t xml:space="preserve"> </w:t>
      </w:r>
      <w:r>
        <w:rPr>
          <w:rtl/>
        </w:rPr>
        <w:t>105</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215.</w:t>
      </w:r>
    </w:p>
    <w:p w14:paraId="35548FAF" w14:textId="77777777" w:rsidR="00E732A3" w:rsidRDefault="00E732A3" w:rsidP="00E732A3">
      <w:pPr>
        <w:pStyle w:val="rfdFootnote0"/>
        <w:rPr>
          <w:rtl/>
        </w:rPr>
      </w:pPr>
      <w:r>
        <w:rPr>
          <w:rtl/>
        </w:rPr>
        <w:t>(3) المصدر نفسه</w:t>
      </w:r>
      <w:r w:rsidR="00836F2F">
        <w:rPr>
          <w:rtl/>
        </w:rPr>
        <w:t xml:space="preserve"> :</w:t>
      </w:r>
      <w:r w:rsidR="007C74F1">
        <w:rPr>
          <w:rtl/>
        </w:rPr>
        <w:t xml:space="preserve"> </w:t>
      </w:r>
      <w:r>
        <w:rPr>
          <w:rtl/>
        </w:rPr>
        <w:t>161</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378.</w:t>
      </w:r>
    </w:p>
    <w:p w14:paraId="0818F4E2" w14:textId="77777777" w:rsidR="00E732A3" w:rsidRDefault="00E732A3" w:rsidP="00E732A3">
      <w:pPr>
        <w:rPr>
          <w:rtl/>
        </w:rPr>
      </w:pPr>
      <w:r>
        <w:br w:type="page"/>
      </w:r>
    </w:p>
    <w:tbl>
      <w:tblPr>
        <w:bidiVisual/>
        <w:tblW w:w="5000" w:type="pct"/>
        <w:tblLook w:val="01E0" w:firstRow="1" w:lastRow="1" w:firstColumn="1" w:lastColumn="1" w:noHBand="0" w:noVBand="0"/>
      </w:tblPr>
      <w:tblGrid>
        <w:gridCol w:w="3538"/>
        <w:gridCol w:w="295"/>
        <w:gridCol w:w="3538"/>
      </w:tblGrid>
      <w:tr w:rsidR="00C042D2" w14:paraId="319254E5" w14:textId="77777777">
        <w:tc>
          <w:tcPr>
            <w:tcW w:w="2400" w:type="pct"/>
          </w:tcPr>
          <w:p w14:paraId="40774071" w14:textId="77777777" w:rsidR="00C042D2" w:rsidRDefault="00C042D2" w:rsidP="00821938">
            <w:pPr>
              <w:pStyle w:val="rfdPoem"/>
              <w:rPr>
                <w:rtl/>
              </w:rPr>
            </w:pPr>
            <w:r>
              <w:rPr>
                <w:rFonts w:hint="eastAsia"/>
                <w:rtl/>
              </w:rPr>
              <w:t>فُجِعنا</w:t>
            </w:r>
            <w:r>
              <w:rPr>
                <w:rtl/>
              </w:rPr>
              <w:t xml:space="preserve"> من الشيخ الحسين بعالم</w:t>
            </w:r>
            <w:r w:rsidRPr="00B15854">
              <w:rPr>
                <w:rStyle w:val="rfdPoemTiniCharChar"/>
                <w:rtl/>
              </w:rPr>
              <w:br/>
              <w:t> </w:t>
            </w:r>
          </w:p>
        </w:tc>
        <w:tc>
          <w:tcPr>
            <w:tcW w:w="200" w:type="pct"/>
          </w:tcPr>
          <w:p w14:paraId="39F00DB0" w14:textId="77777777" w:rsidR="00C042D2" w:rsidRDefault="00C042D2" w:rsidP="00821938">
            <w:pPr>
              <w:pStyle w:val="rfdPoem"/>
              <w:rPr>
                <w:rtl/>
              </w:rPr>
            </w:pPr>
          </w:p>
        </w:tc>
        <w:tc>
          <w:tcPr>
            <w:tcW w:w="2400" w:type="pct"/>
          </w:tcPr>
          <w:p w14:paraId="4949DC39" w14:textId="77777777" w:rsidR="00C042D2" w:rsidRDefault="00C042D2" w:rsidP="00821938">
            <w:pPr>
              <w:pStyle w:val="rfdPoem"/>
              <w:rPr>
                <w:rtl/>
              </w:rPr>
            </w:pPr>
            <w:r>
              <w:rPr>
                <w:rFonts w:hint="eastAsia"/>
                <w:rtl/>
              </w:rPr>
              <w:t>فلا</w:t>
            </w:r>
            <w:r>
              <w:rPr>
                <w:rtl/>
              </w:rPr>
              <w:t xml:space="preserve"> تحسبوا أنّا فُجِعنا بعالم</w:t>
            </w:r>
            <w:r w:rsidRPr="00B15854">
              <w:rPr>
                <w:rStyle w:val="rfdPoemTiniCharChar"/>
                <w:rtl/>
              </w:rPr>
              <w:br/>
              <w:t> </w:t>
            </w:r>
          </w:p>
        </w:tc>
      </w:tr>
      <w:tr w:rsidR="00C042D2" w14:paraId="6F213065" w14:textId="77777777">
        <w:tc>
          <w:tcPr>
            <w:tcW w:w="2400" w:type="pct"/>
          </w:tcPr>
          <w:p w14:paraId="55CF9508" w14:textId="77777777" w:rsidR="00C042D2" w:rsidRDefault="00C042D2" w:rsidP="00821938">
            <w:pPr>
              <w:pStyle w:val="rfdPoem"/>
              <w:rPr>
                <w:rtl/>
              </w:rPr>
            </w:pPr>
            <w:r>
              <w:rPr>
                <w:rFonts w:hint="eastAsia"/>
                <w:rtl/>
              </w:rPr>
              <w:t>ولا</w:t>
            </w:r>
            <w:r>
              <w:rPr>
                <w:rtl/>
              </w:rPr>
              <w:t xml:space="preserve"> تجعلوا يا معشر الدين رزءه</w:t>
            </w:r>
            <w:r w:rsidRPr="00B15854">
              <w:rPr>
                <w:rStyle w:val="rfdPoemTiniCharChar"/>
                <w:rtl/>
              </w:rPr>
              <w:br/>
              <w:t> </w:t>
            </w:r>
          </w:p>
        </w:tc>
        <w:tc>
          <w:tcPr>
            <w:tcW w:w="200" w:type="pct"/>
          </w:tcPr>
          <w:p w14:paraId="17952475" w14:textId="77777777" w:rsidR="00C042D2" w:rsidRDefault="00C042D2" w:rsidP="00821938">
            <w:pPr>
              <w:pStyle w:val="rfdPoem"/>
              <w:rPr>
                <w:rtl/>
              </w:rPr>
            </w:pPr>
          </w:p>
        </w:tc>
        <w:tc>
          <w:tcPr>
            <w:tcW w:w="2400" w:type="pct"/>
          </w:tcPr>
          <w:p w14:paraId="4FA45A18" w14:textId="77777777" w:rsidR="00C042D2" w:rsidRDefault="00C042D2" w:rsidP="00821938">
            <w:pPr>
              <w:pStyle w:val="rfdPoem"/>
              <w:rPr>
                <w:rtl/>
              </w:rPr>
            </w:pPr>
            <w:r>
              <w:rPr>
                <w:rFonts w:hint="eastAsia"/>
                <w:rtl/>
              </w:rPr>
              <w:t>كرزءٍ</w:t>
            </w:r>
            <w:r>
              <w:rPr>
                <w:rtl/>
              </w:rPr>
              <w:t xml:space="preserve"> مضىٰ في عصرنا المتقادم»</w:t>
            </w:r>
            <w:r w:rsidRPr="00E732A3">
              <w:rPr>
                <w:rStyle w:val="rfdFootnotenum"/>
                <w:rtl/>
              </w:rPr>
              <w:t>(1)</w:t>
            </w:r>
            <w:r w:rsidRPr="00B15854">
              <w:rPr>
                <w:rStyle w:val="rfdPoemTiniCharChar"/>
                <w:rtl/>
              </w:rPr>
              <w:br/>
              <w:t> </w:t>
            </w:r>
          </w:p>
        </w:tc>
      </w:tr>
    </w:tbl>
    <w:p w14:paraId="674A7F2F" w14:textId="77777777" w:rsidR="005B136D" w:rsidRDefault="00E732A3" w:rsidP="00AD24CD">
      <w:pPr>
        <w:pStyle w:val="rfdBold1"/>
        <w:rPr>
          <w:rtl/>
        </w:rPr>
      </w:pPr>
      <w:r w:rsidRPr="00AD24CD">
        <w:rPr>
          <w:rFonts w:hint="eastAsia"/>
          <w:rtl/>
        </w:rPr>
        <w:t>ي</w:t>
      </w:r>
      <w:r w:rsidR="00836F2F">
        <w:rPr>
          <w:rtl/>
        </w:rPr>
        <w:t xml:space="preserve"> :</w:t>
      </w:r>
      <w:r w:rsidR="007C74F1">
        <w:rPr>
          <w:rtl/>
        </w:rPr>
        <w:t xml:space="preserve"> </w:t>
      </w:r>
      <w:r w:rsidRPr="00AD24CD">
        <w:rPr>
          <w:rtl/>
        </w:rPr>
        <w:t>الشيخ الإمام نظام الدين أبو المعالي ناصر بن أبي طالب علي بن محمّد بن</w:t>
      </w:r>
      <w:r w:rsidR="00852492" w:rsidRPr="00AD24CD">
        <w:rPr>
          <w:rtl/>
        </w:rPr>
        <w:t xml:space="preserve"> </w:t>
      </w:r>
      <w:r w:rsidRPr="00AD24CD">
        <w:rPr>
          <w:rtl/>
        </w:rPr>
        <w:t>حمدان الحمداني</w:t>
      </w:r>
      <w:r w:rsidR="00836F2F">
        <w:rPr>
          <w:rtl/>
        </w:rPr>
        <w:t xml:space="preserve"> :</w:t>
      </w:r>
    </w:p>
    <w:p w14:paraId="2FFE2EE1" w14:textId="77777777" w:rsidR="00E732A3" w:rsidRDefault="00E732A3" w:rsidP="00E732A3">
      <w:pPr>
        <w:rPr>
          <w:rtl/>
        </w:rPr>
      </w:pPr>
      <w:r>
        <w:rPr>
          <w:rFonts w:hint="eastAsia"/>
          <w:rtl/>
        </w:rPr>
        <w:t>«فقيه</w:t>
      </w:r>
      <w:r w:rsidR="00836F2F">
        <w:rPr>
          <w:rFonts w:hint="eastAsia"/>
          <w:rtl/>
        </w:rPr>
        <w:t xml:space="preserve"> ،</w:t>
      </w:r>
      <w:r w:rsidR="007C74F1">
        <w:rPr>
          <w:rFonts w:hint="eastAsia"/>
          <w:rtl/>
        </w:rPr>
        <w:t xml:space="preserve"> </w:t>
      </w:r>
      <w:r>
        <w:rPr>
          <w:rtl/>
        </w:rPr>
        <w:t>ثقة»</w:t>
      </w:r>
      <w:r w:rsidRPr="00E732A3">
        <w:rPr>
          <w:rStyle w:val="rfdFootnotenum"/>
          <w:rtl/>
        </w:rPr>
        <w:t>(2)</w:t>
      </w:r>
      <w:r>
        <w:rPr>
          <w:rtl/>
        </w:rPr>
        <w:t>.</w:t>
      </w:r>
    </w:p>
    <w:p w14:paraId="45592A6E" w14:textId="77777777" w:rsidR="00E732A3" w:rsidRDefault="00E732A3" w:rsidP="00E732A3">
      <w:pPr>
        <w:rPr>
          <w:rtl/>
        </w:rPr>
      </w:pPr>
      <w:r>
        <w:rPr>
          <w:rFonts w:hint="eastAsia"/>
          <w:rtl/>
        </w:rPr>
        <w:t>نكتفي</w:t>
      </w:r>
      <w:r>
        <w:rPr>
          <w:rtl/>
        </w:rPr>
        <w:t xml:space="preserve"> بالعشرة الكاملة من أعلام الحمدانيّين الشيعة في الري وقزوين.</w:t>
      </w:r>
    </w:p>
    <w:p w14:paraId="08BD9CC0" w14:textId="77777777" w:rsidR="005B136D" w:rsidRDefault="00E732A3" w:rsidP="00C042D2">
      <w:pPr>
        <w:pStyle w:val="rfdBold1"/>
        <w:rPr>
          <w:rtl/>
        </w:rPr>
      </w:pPr>
      <w:r>
        <w:rPr>
          <w:rtl/>
        </w:rPr>
        <w:t>7</w:t>
      </w:r>
      <w:r w:rsidR="00836F2F">
        <w:rPr>
          <w:rtl/>
        </w:rPr>
        <w:t xml:space="preserve"> ـ</w:t>
      </w:r>
      <w:r w:rsidR="007C74F1">
        <w:rPr>
          <w:rtl/>
        </w:rPr>
        <w:t xml:space="preserve"> </w:t>
      </w:r>
      <w:r>
        <w:rPr>
          <w:rtl/>
        </w:rPr>
        <w:t>أسرة آل الجعفري</w:t>
      </w:r>
      <w:r w:rsidR="00836F2F">
        <w:rPr>
          <w:rtl/>
        </w:rPr>
        <w:t xml:space="preserve"> :</w:t>
      </w:r>
    </w:p>
    <w:p w14:paraId="6D331C9B" w14:textId="77777777" w:rsidR="00E732A3" w:rsidRDefault="00E732A3" w:rsidP="00C042D2">
      <w:pPr>
        <w:rPr>
          <w:rtl/>
        </w:rPr>
      </w:pPr>
      <w:r>
        <w:rPr>
          <w:rFonts w:hint="eastAsia"/>
          <w:rtl/>
        </w:rPr>
        <w:t>السادة</w:t>
      </w:r>
      <w:r>
        <w:rPr>
          <w:rtl/>
        </w:rPr>
        <w:t xml:space="preserve"> الجعفريّون من ذرّية جعفر الطيّار</w:t>
      </w:r>
      <w:r w:rsidR="00836F2F">
        <w:rPr>
          <w:rtl/>
        </w:rPr>
        <w:t xml:space="preserve"> ،</w:t>
      </w:r>
      <w:r w:rsidR="007C74F1">
        <w:rPr>
          <w:rtl/>
        </w:rPr>
        <w:t xml:space="preserve"> </w:t>
      </w:r>
      <w:r>
        <w:rPr>
          <w:rtl/>
        </w:rPr>
        <w:t>أسرة علمية</w:t>
      </w:r>
      <w:r w:rsidR="00836F2F">
        <w:rPr>
          <w:rtl/>
        </w:rPr>
        <w:t xml:space="preserve"> ،</w:t>
      </w:r>
      <w:r w:rsidR="007C74F1">
        <w:rPr>
          <w:rtl/>
        </w:rPr>
        <w:t xml:space="preserve"> </w:t>
      </w:r>
      <w:r>
        <w:rPr>
          <w:rtl/>
        </w:rPr>
        <w:t>منهم جماعة كانوا في</w:t>
      </w:r>
      <w:r w:rsidR="00C042D2">
        <w:rPr>
          <w:rFonts w:hint="cs"/>
          <w:rtl/>
        </w:rPr>
        <w:t xml:space="preserve"> </w:t>
      </w:r>
      <w:r>
        <w:rPr>
          <w:rFonts w:hint="eastAsia"/>
          <w:rtl/>
        </w:rPr>
        <w:t>قزوين</w:t>
      </w:r>
      <w:r>
        <w:rPr>
          <w:rtl/>
        </w:rPr>
        <w:t xml:space="preserve"> وفيهم الزعامة والرياسة والتقدّم</w:t>
      </w:r>
      <w:r w:rsidR="00836F2F">
        <w:rPr>
          <w:rtl/>
        </w:rPr>
        <w:t xml:space="preserve"> ،</w:t>
      </w:r>
      <w:r w:rsidR="007C74F1">
        <w:rPr>
          <w:rtl/>
        </w:rPr>
        <w:t xml:space="preserve"> </w:t>
      </w:r>
      <w:r>
        <w:rPr>
          <w:rtl/>
        </w:rPr>
        <w:t>ترجم الرافعي</w:t>
      </w:r>
      <w:r w:rsidR="007C74F1">
        <w:rPr>
          <w:rtl/>
        </w:rPr>
        <w:t xml:space="preserve"> </w:t>
      </w:r>
      <w:r w:rsidR="00836F2F">
        <w:rPr>
          <w:rtl/>
        </w:rPr>
        <w:t>ـ</w:t>
      </w:r>
      <w:r w:rsidR="007C74F1">
        <w:rPr>
          <w:rtl/>
        </w:rPr>
        <w:t xml:space="preserve"> </w:t>
      </w:r>
      <w:r>
        <w:rPr>
          <w:rtl/>
        </w:rPr>
        <w:t xml:space="preserve">في كتابه </w:t>
      </w:r>
      <w:r w:rsidRPr="00AD24CD">
        <w:rPr>
          <w:rStyle w:val="rfdBold2"/>
          <w:rtl/>
        </w:rPr>
        <w:t>التدوين</w:t>
      </w:r>
      <w:r w:rsidR="007C74F1">
        <w:rPr>
          <w:rtl/>
        </w:rPr>
        <w:t xml:space="preserve"> </w:t>
      </w:r>
      <w:r w:rsidR="00836F2F">
        <w:rPr>
          <w:rtl/>
        </w:rPr>
        <w:t>ـ</w:t>
      </w:r>
      <w:r w:rsidR="007C74F1">
        <w:rPr>
          <w:rtl/>
        </w:rPr>
        <w:t xml:space="preserve"> </w:t>
      </w:r>
      <w:r>
        <w:rPr>
          <w:rFonts w:hint="eastAsia"/>
          <w:rtl/>
        </w:rPr>
        <w:t>للكثير</w:t>
      </w:r>
      <w:r>
        <w:rPr>
          <w:rtl/>
        </w:rPr>
        <w:t xml:space="preserve"> من أعلامهم</w:t>
      </w:r>
      <w:r w:rsidR="00836F2F">
        <w:rPr>
          <w:rtl/>
        </w:rPr>
        <w:t xml:space="preserve"> ،</w:t>
      </w:r>
      <w:r w:rsidR="007C74F1">
        <w:rPr>
          <w:rtl/>
        </w:rPr>
        <w:t xml:space="preserve"> </w:t>
      </w:r>
      <w:r>
        <w:rPr>
          <w:rtl/>
        </w:rPr>
        <w:t xml:space="preserve">كذلك ترجم لبعضهم نجيب الدين في </w:t>
      </w:r>
      <w:r w:rsidRPr="00AD24CD">
        <w:rPr>
          <w:rStyle w:val="rfdBold2"/>
          <w:rtl/>
        </w:rPr>
        <w:t>الفهرست</w:t>
      </w:r>
      <w:r>
        <w:rPr>
          <w:rtl/>
        </w:rPr>
        <w:t xml:space="preserve"> والرازي في</w:t>
      </w:r>
      <w:r w:rsidR="00852492">
        <w:rPr>
          <w:rtl/>
        </w:rPr>
        <w:t xml:space="preserve"> </w:t>
      </w:r>
      <w:r w:rsidRPr="00AD24CD">
        <w:rPr>
          <w:rStyle w:val="rfdBold2"/>
          <w:rtl/>
        </w:rPr>
        <w:t>النقض</w:t>
      </w:r>
      <w:r w:rsidR="00836F2F">
        <w:rPr>
          <w:rtl/>
        </w:rPr>
        <w:t xml:space="preserve"> ،</w:t>
      </w:r>
      <w:r w:rsidR="007C74F1">
        <w:rPr>
          <w:rtl/>
        </w:rPr>
        <w:t xml:space="preserve"> </w:t>
      </w:r>
      <w:r>
        <w:rPr>
          <w:rtl/>
        </w:rPr>
        <w:t xml:space="preserve">قال الرافعي في </w:t>
      </w:r>
      <w:r w:rsidRPr="00AD24CD">
        <w:rPr>
          <w:rStyle w:val="rfdBold2"/>
          <w:rtl/>
        </w:rPr>
        <w:t>التدوين</w:t>
      </w:r>
      <w:r>
        <w:rPr>
          <w:rtl/>
        </w:rPr>
        <w:t xml:space="preserve"> في ترجمة علي بن أحمد الجعفري المتوفّىٰ سنة</w:t>
      </w:r>
      <w:r w:rsidR="00852492">
        <w:rPr>
          <w:rtl/>
        </w:rPr>
        <w:t xml:space="preserve"> </w:t>
      </w:r>
      <w:r>
        <w:rPr>
          <w:rtl/>
        </w:rPr>
        <w:t>(483 ه</w:t>
      </w:r>
      <w:r w:rsidR="00836F2F">
        <w:rPr>
          <w:rtl/>
        </w:rPr>
        <w:t xml:space="preserve"> ـ</w:t>
      </w:r>
      <w:r w:rsidR="007C74F1">
        <w:rPr>
          <w:rtl/>
        </w:rPr>
        <w:t>)</w:t>
      </w:r>
      <w:r w:rsidR="00836F2F">
        <w:rPr>
          <w:rtl/>
        </w:rPr>
        <w:t xml:space="preserve"> :</w:t>
      </w:r>
      <w:r w:rsidR="007C74F1">
        <w:rPr>
          <w:rtl/>
        </w:rPr>
        <w:t xml:space="preserve"> </w:t>
      </w:r>
      <w:r>
        <w:rPr>
          <w:rtl/>
        </w:rPr>
        <w:t>«كان إليه وإلىٰ أخيه أبي الحسن محمّد رياسة قزوين علىٰ الطوائف كلّها»</w:t>
      </w:r>
      <w:r w:rsidRPr="00E732A3">
        <w:rPr>
          <w:rStyle w:val="rfdFootnotenum"/>
          <w:rtl/>
        </w:rPr>
        <w:t>(3)</w:t>
      </w:r>
      <w:r>
        <w:rPr>
          <w:rtl/>
        </w:rPr>
        <w:t>.</w:t>
      </w:r>
    </w:p>
    <w:p w14:paraId="5CDD629D" w14:textId="77777777" w:rsidR="005B136D" w:rsidRDefault="00E732A3" w:rsidP="00E732A3">
      <w:pPr>
        <w:rPr>
          <w:rtl/>
        </w:rPr>
      </w:pPr>
      <w:r>
        <w:rPr>
          <w:rFonts w:hint="eastAsia"/>
          <w:rtl/>
        </w:rPr>
        <w:t>ورغم</w:t>
      </w:r>
      <w:r>
        <w:rPr>
          <w:rtl/>
        </w:rPr>
        <w:t xml:space="preserve"> الاضطهاد والتعسّف والتنكيل الذي تعرّضت له الأقلّية الشيعية في بلاد</w:t>
      </w:r>
      <w:r w:rsidR="00852492">
        <w:rPr>
          <w:rtl/>
        </w:rPr>
        <w:t xml:space="preserve"> </w:t>
      </w:r>
      <w:r>
        <w:rPr>
          <w:rtl/>
        </w:rPr>
        <w:t>الري وقزوين والمدن الأخرىٰ المجاورة</w:t>
      </w:r>
      <w:r w:rsidR="00836F2F">
        <w:rPr>
          <w:rtl/>
        </w:rPr>
        <w:t xml:space="preserve"> ،</w:t>
      </w:r>
      <w:r w:rsidR="007C74F1">
        <w:rPr>
          <w:rtl/>
        </w:rPr>
        <w:t xml:space="preserve"> </w:t>
      </w:r>
      <w:r>
        <w:rPr>
          <w:rtl/>
        </w:rPr>
        <w:t>حتّىٰ</w:t>
      </w:r>
      <w:r w:rsidR="00852492">
        <w:rPr>
          <w:rtl/>
        </w:rPr>
        <w:t xml:space="preserve"> </w:t>
      </w:r>
      <w:r>
        <w:rPr>
          <w:rtl/>
        </w:rPr>
        <w:t>«وصل الأمر إلىٰ كي جباه أعيان</w:t>
      </w:r>
      <w:r w:rsidR="00852492">
        <w:rPr>
          <w:rtl/>
        </w:rPr>
        <w:t xml:space="preserve"> </w:t>
      </w:r>
      <w:r>
        <w:rPr>
          <w:rtl/>
        </w:rPr>
        <w:t>من الشيعة هناك»</w:t>
      </w:r>
      <w:r w:rsidRPr="00E732A3">
        <w:rPr>
          <w:rStyle w:val="rfdFootnotenum"/>
          <w:rtl/>
        </w:rPr>
        <w:t>(4)</w:t>
      </w:r>
      <w:r w:rsidR="00836F2F">
        <w:rPr>
          <w:rtl/>
        </w:rPr>
        <w:t xml:space="preserve"> ،</w:t>
      </w:r>
      <w:r w:rsidR="007C74F1">
        <w:rPr>
          <w:rtl/>
        </w:rPr>
        <w:t xml:space="preserve"> </w:t>
      </w:r>
      <w:r>
        <w:rPr>
          <w:rtl/>
        </w:rPr>
        <w:t>إلّا أنّهم أبدوا مقاومة وجلد أمام هذا الاضطهاد</w:t>
      </w:r>
    </w:p>
    <w:p w14:paraId="341D0810" w14:textId="77777777" w:rsidR="00E732A3" w:rsidRDefault="00E732A3" w:rsidP="00E732A3">
      <w:pPr>
        <w:pStyle w:val="rfdLine"/>
        <w:rPr>
          <w:rtl/>
        </w:rPr>
      </w:pPr>
      <w:r>
        <w:rPr>
          <w:rtl/>
        </w:rPr>
        <w:t>__________</w:t>
      </w:r>
    </w:p>
    <w:p w14:paraId="58CB1E49" w14:textId="77777777" w:rsidR="00E732A3" w:rsidRDefault="00E732A3" w:rsidP="00E732A3">
      <w:pPr>
        <w:pStyle w:val="rfdFootnote0"/>
        <w:rPr>
          <w:rtl/>
        </w:rPr>
      </w:pPr>
      <w:r>
        <w:rPr>
          <w:rtl/>
        </w:rPr>
        <w:t>(1) فهرست منتجب الدين بتعليق المحدّث الأرموي</w:t>
      </w:r>
      <w:r w:rsidR="00836F2F">
        <w:rPr>
          <w:rtl/>
        </w:rPr>
        <w:t xml:space="preserve"> :</w:t>
      </w:r>
      <w:r w:rsidR="007C74F1">
        <w:rPr>
          <w:rtl/>
        </w:rPr>
        <w:t xml:space="preserve"> </w:t>
      </w:r>
      <w:r>
        <w:rPr>
          <w:rtl/>
        </w:rPr>
        <w:t>185</w:t>
      </w:r>
      <w:r w:rsidR="007C74F1">
        <w:rPr>
          <w:rtl/>
        </w:rPr>
        <w:t xml:space="preserve"> </w:t>
      </w:r>
      <w:r w:rsidR="00836F2F">
        <w:rPr>
          <w:rtl/>
        </w:rPr>
        <w:t>ـ</w:t>
      </w:r>
      <w:r w:rsidR="007C74F1">
        <w:rPr>
          <w:rtl/>
        </w:rPr>
        <w:t xml:space="preserve"> </w:t>
      </w:r>
      <w:r>
        <w:rPr>
          <w:rtl/>
        </w:rPr>
        <w:t>186</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29.</w:t>
      </w:r>
    </w:p>
    <w:p w14:paraId="0355B382" w14:textId="77777777" w:rsidR="00E732A3" w:rsidRDefault="00E732A3" w:rsidP="00E732A3">
      <w:pPr>
        <w:pStyle w:val="rfdFootnote0"/>
        <w:rPr>
          <w:rtl/>
        </w:rPr>
      </w:pPr>
      <w:r>
        <w:rPr>
          <w:rtl/>
        </w:rPr>
        <w:t>(2) فهرست منتجب الدين الرازي</w:t>
      </w:r>
      <w:r w:rsidR="00836F2F">
        <w:rPr>
          <w:rtl/>
        </w:rPr>
        <w:t xml:space="preserve"> :</w:t>
      </w:r>
      <w:r w:rsidR="007C74F1">
        <w:rPr>
          <w:rtl/>
        </w:rPr>
        <w:t xml:space="preserve"> </w:t>
      </w:r>
      <w:r>
        <w:rPr>
          <w:rtl/>
        </w:rPr>
        <w:t>193</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517.</w:t>
      </w:r>
    </w:p>
    <w:p w14:paraId="09D445AA" w14:textId="77777777" w:rsidR="00E732A3" w:rsidRDefault="00E732A3" w:rsidP="00E732A3">
      <w:pPr>
        <w:pStyle w:val="rfdFootnote0"/>
        <w:rPr>
          <w:rtl/>
        </w:rPr>
      </w:pPr>
      <w:r>
        <w:rPr>
          <w:rtl/>
        </w:rPr>
        <w:t>(3) انظر</w:t>
      </w:r>
      <w:r w:rsidR="00836F2F">
        <w:rPr>
          <w:rtl/>
        </w:rPr>
        <w:t xml:space="preserve"> :</w:t>
      </w:r>
      <w:r w:rsidR="007C74F1">
        <w:rPr>
          <w:rtl/>
        </w:rPr>
        <w:t xml:space="preserve"> </w:t>
      </w:r>
      <w:r>
        <w:rPr>
          <w:rtl/>
        </w:rPr>
        <w:t>فهرست منتجب الدين</w:t>
      </w:r>
      <w:r w:rsidR="00836F2F">
        <w:rPr>
          <w:rtl/>
        </w:rPr>
        <w:t xml:space="preserve"> :</w:t>
      </w:r>
      <w:r w:rsidR="007C74F1">
        <w:rPr>
          <w:rtl/>
        </w:rPr>
        <w:t xml:space="preserve"> </w:t>
      </w:r>
      <w:r>
        <w:rPr>
          <w:rtl/>
        </w:rPr>
        <w:t>17 حاشية رقم</w:t>
      </w:r>
      <w:r w:rsidR="00836F2F">
        <w:rPr>
          <w:rtl/>
        </w:rPr>
        <w:t xml:space="preserve"> :</w:t>
      </w:r>
      <w:r w:rsidR="007C74F1">
        <w:rPr>
          <w:rtl/>
        </w:rPr>
        <w:t xml:space="preserve"> </w:t>
      </w:r>
      <w:r>
        <w:rPr>
          <w:rtl/>
        </w:rPr>
        <w:t>(2).</w:t>
      </w:r>
    </w:p>
    <w:p w14:paraId="2F815084" w14:textId="77777777" w:rsidR="00E732A3" w:rsidRDefault="00E732A3" w:rsidP="00E732A3">
      <w:pPr>
        <w:pStyle w:val="rfdFootnote0"/>
        <w:rPr>
          <w:rtl/>
        </w:rPr>
      </w:pPr>
      <w:r>
        <w:rPr>
          <w:rtl/>
        </w:rPr>
        <w:t>(4) أطلس الشيعة</w:t>
      </w:r>
      <w:r w:rsidR="00836F2F">
        <w:rPr>
          <w:rtl/>
        </w:rPr>
        <w:t xml:space="preserve"> :</w:t>
      </w:r>
      <w:r w:rsidR="007C74F1">
        <w:rPr>
          <w:rtl/>
        </w:rPr>
        <w:t xml:space="preserve"> </w:t>
      </w:r>
      <w:r>
        <w:rPr>
          <w:rtl/>
        </w:rPr>
        <w:t>196</w:t>
      </w:r>
      <w:r w:rsidR="00836F2F">
        <w:rPr>
          <w:rtl/>
        </w:rPr>
        <w:t xml:space="preserve"> ،</w:t>
      </w:r>
      <w:r w:rsidR="007C74F1">
        <w:rPr>
          <w:rtl/>
        </w:rPr>
        <w:t xml:space="preserve"> </w:t>
      </w:r>
      <w:r>
        <w:rPr>
          <w:rtl/>
        </w:rPr>
        <w:t>نقلاً عن آثار البلاد</w:t>
      </w:r>
      <w:r w:rsidR="00836F2F">
        <w:rPr>
          <w:rtl/>
        </w:rPr>
        <w:t xml:space="preserve"> :</w:t>
      </w:r>
      <w:r w:rsidR="007C74F1">
        <w:rPr>
          <w:rtl/>
        </w:rPr>
        <w:t xml:space="preserve"> </w:t>
      </w:r>
      <w:r>
        <w:rPr>
          <w:rtl/>
        </w:rPr>
        <w:t>402.</w:t>
      </w:r>
    </w:p>
    <w:p w14:paraId="0EFAB5EB" w14:textId="77777777" w:rsidR="00E732A3" w:rsidRDefault="00F11B4F" w:rsidP="00C042D2">
      <w:pPr>
        <w:pStyle w:val="rfdNormal0"/>
        <w:rPr>
          <w:rtl/>
        </w:rPr>
      </w:pPr>
      <w:r>
        <w:rPr>
          <w:rtl/>
        </w:rPr>
        <w:br w:type="page"/>
      </w:r>
      <w:r w:rsidR="00E732A3">
        <w:rPr>
          <w:rFonts w:hint="eastAsia"/>
          <w:rtl/>
        </w:rPr>
        <w:t>والظلم</w:t>
      </w:r>
      <w:r w:rsidR="00852492">
        <w:rPr>
          <w:rFonts w:hint="eastAsia"/>
          <w:rtl/>
        </w:rPr>
        <w:t xml:space="preserve"> </w:t>
      </w:r>
      <w:r w:rsidR="00E732A3">
        <w:rPr>
          <w:rtl/>
        </w:rPr>
        <w:t>والتعسّف</w:t>
      </w:r>
      <w:r w:rsidR="00836F2F">
        <w:rPr>
          <w:rtl/>
        </w:rPr>
        <w:t xml:space="preserve"> ،</w:t>
      </w:r>
      <w:r w:rsidR="007C74F1">
        <w:rPr>
          <w:rtl/>
        </w:rPr>
        <w:t xml:space="preserve"> </w:t>
      </w:r>
      <w:r w:rsidR="00E732A3">
        <w:rPr>
          <w:rtl/>
        </w:rPr>
        <w:t>وتولّدت وبمرور الزمن حركة نشطة لنشر التشيّع</w:t>
      </w:r>
      <w:r w:rsidR="00836F2F">
        <w:rPr>
          <w:rtl/>
        </w:rPr>
        <w:t xml:space="preserve"> ،</w:t>
      </w:r>
      <w:r w:rsidR="007C74F1">
        <w:rPr>
          <w:rtl/>
        </w:rPr>
        <w:t xml:space="preserve"> </w:t>
      </w:r>
      <w:r w:rsidR="00E732A3">
        <w:rPr>
          <w:rtl/>
        </w:rPr>
        <w:t>وظهر خلال هذه</w:t>
      </w:r>
      <w:r w:rsidR="00852492">
        <w:rPr>
          <w:rtl/>
        </w:rPr>
        <w:t xml:space="preserve"> </w:t>
      </w:r>
      <w:r w:rsidR="00E732A3">
        <w:rPr>
          <w:rtl/>
        </w:rPr>
        <w:t>الفترة علماء كبار كان لهم دورهم الفاعل في هذه الحركة</w:t>
      </w:r>
      <w:r w:rsidR="00836F2F">
        <w:rPr>
          <w:rtl/>
        </w:rPr>
        <w:t xml:space="preserve"> ،</w:t>
      </w:r>
      <w:r w:rsidR="007C74F1">
        <w:rPr>
          <w:rtl/>
        </w:rPr>
        <w:t xml:space="preserve"> </w:t>
      </w:r>
      <w:r w:rsidR="00E732A3">
        <w:rPr>
          <w:rtl/>
        </w:rPr>
        <w:t>من أمثال عبد الجليل</w:t>
      </w:r>
      <w:r w:rsidR="00852492">
        <w:rPr>
          <w:rtl/>
        </w:rPr>
        <w:t xml:space="preserve"> </w:t>
      </w:r>
      <w:r w:rsidR="00E732A3">
        <w:rPr>
          <w:rtl/>
        </w:rPr>
        <w:t xml:space="preserve">الرازي صاحب كتاب </w:t>
      </w:r>
      <w:r w:rsidR="00E732A3" w:rsidRPr="00C042D2">
        <w:rPr>
          <w:rStyle w:val="rfdBold2"/>
          <w:rtl/>
        </w:rPr>
        <w:t>النقض</w:t>
      </w:r>
      <w:r w:rsidR="00836F2F">
        <w:rPr>
          <w:rtl/>
        </w:rPr>
        <w:t xml:space="preserve"> ،</w:t>
      </w:r>
      <w:r w:rsidR="007C74F1">
        <w:rPr>
          <w:rtl/>
        </w:rPr>
        <w:t xml:space="preserve"> </w:t>
      </w:r>
      <w:r w:rsidR="00E732A3">
        <w:rPr>
          <w:rtl/>
        </w:rPr>
        <w:t xml:space="preserve">ومنتجب الدين الرازي صاحب كتاب </w:t>
      </w:r>
      <w:r w:rsidR="00E732A3" w:rsidRPr="00C042D2">
        <w:rPr>
          <w:rStyle w:val="rfdBold2"/>
          <w:rtl/>
        </w:rPr>
        <w:t>الفهرست</w:t>
      </w:r>
      <w:r w:rsidR="00836F2F">
        <w:rPr>
          <w:rtl/>
        </w:rPr>
        <w:t xml:space="preserve"> ،</w:t>
      </w:r>
      <w:r w:rsidR="007C74F1">
        <w:rPr>
          <w:rtl/>
        </w:rPr>
        <w:t xml:space="preserve"> </w:t>
      </w:r>
      <w:r w:rsidR="00E732A3">
        <w:rPr>
          <w:rtl/>
        </w:rPr>
        <w:t>«وبمرور الأيّام شهدت مدينة قزوين استقرا</w:t>
      </w:r>
      <w:r w:rsidR="00E732A3">
        <w:rPr>
          <w:rFonts w:hint="eastAsia"/>
          <w:rtl/>
        </w:rPr>
        <w:t>ر</w:t>
      </w:r>
      <w:r w:rsidR="00E732A3">
        <w:rPr>
          <w:rtl/>
        </w:rPr>
        <w:t xml:space="preserve"> أسر شيعية معروفة فيها مثل</w:t>
      </w:r>
      <w:r w:rsidR="00836F2F">
        <w:rPr>
          <w:rtl/>
        </w:rPr>
        <w:t xml:space="preserve"> :</w:t>
      </w:r>
      <w:r w:rsidR="007C74F1">
        <w:rPr>
          <w:rtl/>
        </w:rPr>
        <w:t xml:space="preserve"> </w:t>
      </w:r>
      <w:r w:rsidR="00E732A3">
        <w:rPr>
          <w:rtl/>
        </w:rPr>
        <w:t>بني</w:t>
      </w:r>
      <w:r w:rsidR="00852492">
        <w:rPr>
          <w:rtl/>
        </w:rPr>
        <w:t xml:space="preserve"> </w:t>
      </w:r>
      <w:r w:rsidR="00E732A3">
        <w:rPr>
          <w:rtl/>
        </w:rPr>
        <w:t>حمدان</w:t>
      </w:r>
      <w:r w:rsidR="00836F2F">
        <w:rPr>
          <w:rtl/>
        </w:rPr>
        <w:t xml:space="preserve"> ،</w:t>
      </w:r>
      <w:r w:rsidR="007C74F1">
        <w:rPr>
          <w:rtl/>
        </w:rPr>
        <w:t xml:space="preserve"> </w:t>
      </w:r>
      <w:r w:rsidR="00E732A3">
        <w:rPr>
          <w:rtl/>
        </w:rPr>
        <w:t>وبني عجل</w:t>
      </w:r>
      <w:r w:rsidR="00836F2F">
        <w:rPr>
          <w:rtl/>
        </w:rPr>
        <w:t xml:space="preserve"> ،</w:t>
      </w:r>
      <w:r w:rsidR="007C74F1">
        <w:rPr>
          <w:rtl/>
        </w:rPr>
        <w:t xml:space="preserve"> </w:t>
      </w:r>
      <w:r w:rsidR="00E732A3">
        <w:rPr>
          <w:rtl/>
        </w:rPr>
        <w:t>والسادة الجعفريّين وغيرهم</w:t>
      </w:r>
      <w:r w:rsidR="00836F2F">
        <w:rPr>
          <w:rtl/>
        </w:rPr>
        <w:t xml:space="preserve"> ؛</w:t>
      </w:r>
      <w:r w:rsidR="007C74F1">
        <w:rPr>
          <w:rtl/>
        </w:rPr>
        <w:t xml:space="preserve"> </w:t>
      </w:r>
      <w:r w:rsidR="00E732A3">
        <w:rPr>
          <w:rtl/>
        </w:rPr>
        <w:t>وقد لعبت هذه الأسر دوراً</w:t>
      </w:r>
      <w:r w:rsidR="00852492">
        <w:rPr>
          <w:rtl/>
        </w:rPr>
        <w:t xml:space="preserve"> </w:t>
      </w:r>
      <w:r w:rsidR="00E732A3">
        <w:rPr>
          <w:rtl/>
        </w:rPr>
        <w:t>كبيراً في انتشار التشيّع هناك</w:t>
      </w:r>
      <w:r w:rsidR="00836F2F">
        <w:rPr>
          <w:rtl/>
        </w:rPr>
        <w:t xml:space="preserve"> ،</w:t>
      </w:r>
      <w:r w:rsidR="007C74F1">
        <w:rPr>
          <w:rtl/>
        </w:rPr>
        <w:t xml:space="preserve"> </w:t>
      </w:r>
      <w:r w:rsidR="00E732A3">
        <w:rPr>
          <w:rtl/>
        </w:rPr>
        <w:t>وفي هذا الشأن تأثّرت</w:t>
      </w:r>
      <w:r w:rsidR="00852492">
        <w:rPr>
          <w:rtl/>
        </w:rPr>
        <w:t xml:space="preserve"> </w:t>
      </w:r>
      <w:r w:rsidR="00E732A3">
        <w:rPr>
          <w:rtl/>
        </w:rPr>
        <w:t>قزوين نوعاً ما بمدينة</w:t>
      </w:r>
      <w:r w:rsidR="00852492">
        <w:rPr>
          <w:rtl/>
        </w:rPr>
        <w:t xml:space="preserve"> </w:t>
      </w:r>
      <w:r w:rsidR="00E732A3">
        <w:rPr>
          <w:rtl/>
        </w:rPr>
        <w:t>(الري) وبنحو غير مباشر بقم</w:t>
      </w:r>
      <w:r w:rsidR="007C74F1">
        <w:rPr>
          <w:rtl/>
        </w:rPr>
        <w:t xml:space="preserve"> ..</w:t>
      </w:r>
      <w:r w:rsidR="00E732A3">
        <w:rPr>
          <w:rtl/>
        </w:rPr>
        <w:t>.»</w:t>
      </w:r>
      <w:r w:rsidR="00E732A3" w:rsidRPr="00E732A3">
        <w:rPr>
          <w:rStyle w:val="rfdFootnotenum"/>
          <w:rtl/>
        </w:rPr>
        <w:t>(1)</w:t>
      </w:r>
      <w:r w:rsidR="00E732A3">
        <w:rPr>
          <w:rtl/>
        </w:rPr>
        <w:t>.</w:t>
      </w:r>
    </w:p>
    <w:p w14:paraId="4321A34E" w14:textId="77777777" w:rsidR="00E732A3" w:rsidRDefault="00E732A3" w:rsidP="00C042D2">
      <w:pPr>
        <w:rPr>
          <w:rtl/>
        </w:rPr>
      </w:pPr>
      <w:r>
        <w:rPr>
          <w:rFonts w:hint="eastAsia"/>
          <w:rtl/>
        </w:rPr>
        <w:t>وكما</w:t>
      </w:r>
      <w:r>
        <w:rPr>
          <w:rtl/>
        </w:rPr>
        <w:t xml:space="preserve"> أسلفنا سابقاً فإنّ هذه الأسر وإن كانت تسكن في مدن محدّدة كقزوين</w:t>
      </w:r>
      <w:r w:rsidR="00C042D2">
        <w:rPr>
          <w:rFonts w:hint="cs"/>
          <w:rtl/>
        </w:rPr>
        <w:t xml:space="preserve"> </w:t>
      </w:r>
      <w:r>
        <w:rPr>
          <w:rFonts w:hint="eastAsia"/>
          <w:rtl/>
        </w:rPr>
        <w:t>والري</w:t>
      </w:r>
      <w:r w:rsidR="00836F2F">
        <w:rPr>
          <w:rFonts w:hint="eastAsia"/>
          <w:rtl/>
        </w:rPr>
        <w:t xml:space="preserve"> ،</w:t>
      </w:r>
      <w:r w:rsidR="007C74F1">
        <w:rPr>
          <w:rFonts w:hint="eastAsia"/>
          <w:rtl/>
        </w:rPr>
        <w:t xml:space="preserve"> </w:t>
      </w:r>
      <w:r>
        <w:rPr>
          <w:rtl/>
        </w:rPr>
        <w:t>وقم</w:t>
      </w:r>
      <w:r w:rsidR="00836F2F">
        <w:rPr>
          <w:rtl/>
        </w:rPr>
        <w:t xml:space="preserve"> ،</w:t>
      </w:r>
      <w:r w:rsidR="007C74F1">
        <w:rPr>
          <w:rtl/>
        </w:rPr>
        <w:t xml:space="preserve"> </w:t>
      </w:r>
      <w:r>
        <w:rPr>
          <w:rtl/>
        </w:rPr>
        <w:t>وغيرها</w:t>
      </w:r>
      <w:r w:rsidR="00836F2F">
        <w:rPr>
          <w:rtl/>
        </w:rPr>
        <w:t xml:space="preserve"> ؛</w:t>
      </w:r>
      <w:r w:rsidR="007C74F1">
        <w:rPr>
          <w:rtl/>
        </w:rPr>
        <w:t xml:space="preserve"> </w:t>
      </w:r>
      <w:r>
        <w:rPr>
          <w:rtl/>
        </w:rPr>
        <w:t>إلّا أنّها كانت مدناً متجاورة جغرافيّاً</w:t>
      </w:r>
      <w:r w:rsidR="00836F2F">
        <w:rPr>
          <w:rtl/>
        </w:rPr>
        <w:t xml:space="preserve"> ،</w:t>
      </w:r>
      <w:r w:rsidR="007C74F1">
        <w:rPr>
          <w:rtl/>
        </w:rPr>
        <w:t xml:space="preserve"> </w:t>
      </w:r>
      <w:r>
        <w:rPr>
          <w:rtl/>
        </w:rPr>
        <w:t>وكان التبادل والتأثير</w:t>
      </w:r>
      <w:r w:rsidR="00852492">
        <w:rPr>
          <w:rtl/>
        </w:rPr>
        <w:t xml:space="preserve"> </w:t>
      </w:r>
      <w:r>
        <w:rPr>
          <w:rtl/>
        </w:rPr>
        <w:t>والتأثّر الفكري والثقافي قائماً ومستمرّاً فيما بينها</w:t>
      </w:r>
      <w:r w:rsidR="00836F2F">
        <w:rPr>
          <w:rtl/>
        </w:rPr>
        <w:t xml:space="preserve"> ،</w:t>
      </w:r>
      <w:r w:rsidR="007C74F1">
        <w:rPr>
          <w:rtl/>
        </w:rPr>
        <w:t xml:space="preserve"> </w:t>
      </w:r>
      <w:r>
        <w:rPr>
          <w:rtl/>
        </w:rPr>
        <w:t>ولهذا نجد بعض أعلامها يحمل</w:t>
      </w:r>
      <w:r w:rsidR="00852492">
        <w:rPr>
          <w:rtl/>
        </w:rPr>
        <w:t xml:space="preserve"> </w:t>
      </w:r>
      <w:r>
        <w:rPr>
          <w:rtl/>
        </w:rPr>
        <w:t>لقب (القزويني الرازي) أو (القمّي الرازي).</w:t>
      </w:r>
    </w:p>
    <w:p w14:paraId="7C82C43E" w14:textId="77777777" w:rsidR="005B136D" w:rsidRDefault="00E732A3" w:rsidP="00E732A3">
      <w:pPr>
        <w:rPr>
          <w:rtl/>
        </w:rPr>
      </w:pPr>
      <w:r>
        <w:rPr>
          <w:rFonts w:hint="eastAsia"/>
          <w:rtl/>
        </w:rPr>
        <w:t>وفيما</w:t>
      </w:r>
      <w:r>
        <w:rPr>
          <w:rtl/>
        </w:rPr>
        <w:t xml:space="preserve"> يلي ترجمة مختصرة لبعض أعلام أسرة السادة الجعفريّة</w:t>
      </w:r>
      <w:r w:rsidR="00836F2F">
        <w:rPr>
          <w:rtl/>
        </w:rPr>
        <w:t xml:space="preserve"> :</w:t>
      </w:r>
    </w:p>
    <w:p w14:paraId="3FAF87B8" w14:textId="77777777" w:rsidR="005B136D" w:rsidRDefault="00E732A3" w:rsidP="00AD24CD">
      <w:pPr>
        <w:pStyle w:val="rfdBold1"/>
        <w:rPr>
          <w:rtl/>
        </w:rPr>
      </w:pPr>
      <w:r w:rsidRPr="00AD24CD">
        <w:rPr>
          <w:rFonts w:hint="eastAsia"/>
          <w:rtl/>
        </w:rPr>
        <w:t>ألف</w:t>
      </w:r>
      <w:r w:rsidR="00836F2F">
        <w:rPr>
          <w:rtl/>
        </w:rPr>
        <w:t xml:space="preserve"> :</w:t>
      </w:r>
      <w:r w:rsidR="007C74F1">
        <w:rPr>
          <w:rtl/>
        </w:rPr>
        <w:t xml:space="preserve"> </w:t>
      </w:r>
      <w:r w:rsidRPr="00AD24CD">
        <w:rPr>
          <w:rtl/>
        </w:rPr>
        <w:t>السيّد أبو القاسم زيد بن إسحاق الجعفري</w:t>
      </w:r>
      <w:r w:rsidR="00836F2F">
        <w:rPr>
          <w:rtl/>
        </w:rPr>
        <w:t xml:space="preserve"> :</w:t>
      </w:r>
    </w:p>
    <w:p w14:paraId="4BF667CC" w14:textId="77777777" w:rsidR="00E732A3" w:rsidRDefault="00E732A3" w:rsidP="00E732A3">
      <w:pPr>
        <w:rPr>
          <w:rtl/>
        </w:rPr>
      </w:pPr>
      <w:r>
        <w:rPr>
          <w:rFonts w:hint="eastAsia"/>
          <w:rtl/>
        </w:rPr>
        <w:t>«عالم</w:t>
      </w:r>
      <w:r>
        <w:rPr>
          <w:rtl/>
        </w:rPr>
        <w:t xml:space="preserve"> محدّث</w:t>
      </w:r>
      <w:r w:rsidR="00836F2F">
        <w:rPr>
          <w:rtl/>
        </w:rPr>
        <w:t xml:space="preserve"> ،</w:t>
      </w:r>
      <w:r w:rsidR="007C74F1">
        <w:rPr>
          <w:rtl/>
        </w:rPr>
        <w:t xml:space="preserve"> </w:t>
      </w:r>
      <w:r>
        <w:rPr>
          <w:rtl/>
        </w:rPr>
        <w:t>قرأ علىٰ الشيخ الإمام الجدّ شمس الإسلام الحسن بن الحسين</w:t>
      </w:r>
      <w:r w:rsidR="00852492">
        <w:rPr>
          <w:rtl/>
        </w:rPr>
        <w:t xml:space="preserve"> </w:t>
      </w:r>
      <w:r>
        <w:rPr>
          <w:rtl/>
        </w:rPr>
        <w:t>ابن بابويه</w:t>
      </w:r>
      <w:r w:rsidR="007C74F1">
        <w:rPr>
          <w:rtl/>
        </w:rPr>
        <w:t xml:space="preserve"> </w:t>
      </w:r>
      <w:r w:rsidR="00836F2F">
        <w:rPr>
          <w:rtl/>
        </w:rPr>
        <w:t>ـ</w:t>
      </w:r>
      <w:r w:rsidR="007C74F1">
        <w:rPr>
          <w:rtl/>
        </w:rPr>
        <w:t xml:space="preserve"> </w:t>
      </w:r>
      <w:r>
        <w:rPr>
          <w:rtl/>
        </w:rPr>
        <w:t>الشهير ب</w:t>
      </w:r>
      <w:r w:rsidR="00836F2F">
        <w:rPr>
          <w:rtl/>
        </w:rPr>
        <w:t xml:space="preserve"> ـ</w:t>
      </w:r>
      <w:r w:rsidR="007C74F1">
        <w:rPr>
          <w:rtl/>
        </w:rPr>
        <w:t xml:space="preserve"> </w:t>
      </w:r>
      <w:r w:rsidR="00836F2F">
        <w:rPr>
          <w:rtl/>
        </w:rPr>
        <w:t>:</w:t>
      </w:r>
      <w:r w:rsidR="007C74F1">
        <w:rPr>
          <w:rtl/>
        </w:rPr>
        <w:t xml:space="preserve"> </w:t>
      </w:r>
      <w:r>
        <w:rPr>
          <w:rtl/>
        </w:rPr>
        <w:t>(حسكا)</w:t>
      </w:r>
      <w:r w:rsidR="007C74F1">
        <w:rPr>
          <w:rtl/>
        </w:rPr>
        <w:t xml:space="preserve"> </w:t>
      </w:r>
      <w:r w:rsidR="00836F2F">
        <w:rPr>
          <w:rtl/>
        </w:rPr>
        <w:t>ـ</w:t>
      </w:r>
      <w:r w:rsidR="007C74F1">
        <w:rPr>
          <w:rtl/>
        </w:rPr>
        <w:t xml:space="preserve"> </w:t>
      </w:r>
      <w:r>
        <w:rPr>
          <w:rtl/>
        </w:rPr>
        <w:t xml:space="preserve">وله كتاب </w:t>
      </w:r>
      <w:r w:rsidRPr="00C042D2">
        <w:rPr>
          <w:rStyle w:val="rfdBold2"/>
          <w:rtl/>
        </w:rPr>
        <w:t>الدعوات عن زين العابدين</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 xml:space="preserve">وكتاب </w:t>
      </w:r>
      <w:r w:rsidRPr="00C042D2">
        <w:rPr>
          <w:rStyle w:val="rfdBold2"/>
          <w:rtl/>
        </w:rPr>
        <w:t>المغازي والسير</w:t>
      </w:r>
      <w:r w:rsidR="00836F2F">
        <w:rPr>
          <w:rtl/>
        </w:rPr>
        <w:t xml:space="preserve"> ،</w:t>
      </w:r>
      <w:r w:rsidR="007C74F1">
        <w:rPr>
          <w:rtl/>
        </w:rPr>
        <w:t xml:space="preserve"> </w:t>
      </w:r>
      <w:r>
        <w:rPr>
          <w:rtl/>
        </w:rPr>
        <w:t>أخبرنا بها الوالد عنه رحمهما الله»</w:t>
      </w:r>
      <w:r w:rsidRPr="00E732A3">
        <w:rPr>
          <w:rStyle w:val="rfdFootnotenum"/>
          <w:rtl/>
        </w:rPr>
        <w:t>(2)</w:t>
      </w:r>
      <w:r>
        <w:rPr>
          <w:rtl/>
        </w:rPr>
        <w:t>.</w:t>
      </w:r>
    </w:p>
    <w:p w14:paraId="46F8E1AA" w14:textId="77777777" w:rsidR="005B136D" w:rsidRDefault="00E732A3" w:rsidP="00E732A3">
      <w:pPr>
        <w:rPr>
          <w:rtl/>
        </w:rPr>
      </w:pPr>
      <w:r>
        <w:rPr>
          <w:rFonts w:hint="eastAsia"/>
          <w:rtl/>
        </w:rPr>
        <w:t>ومن</w:t>
      </w:r>
      <w:r>
        <w:rPr>
          <w:rtl/>
        </w:rPr>
        <w:t xml:space="preserve"> المعروف أنّ ابن بابويه (حسكا) نزيل الري</w:t>
      </w:r>
      <w:r w:rsidR="00836F2F">
        <w:rPr>
          <w:rtl/>
        </w:rPr>
        <w:t xml:space="preserve"> ،</w:t>
      </w:r>
      <w:r w:rsidR="007C74F1">
        <w:rPr>
          <w:rtl/>
        </w:rPr>
        <w:t xml:space="preserve"> </w:t>
      </w:r>
      <w:r>
        <w:rPr>
          <w:rtl/>
        </w:rPr>
        <w:t>كذلك والد الشيخ</w:t>
      </w:r>
    </w:p>
    <w:p w14:paraId="54F60774" w14:textId="77777777" w:rsidR="00E732A3" w:rsidRDefault="00E732A3" w:rsidP="00E732A3">
      <w:pPr>
        <w:pStyle w:val="rfdLine"/>
        <w:rPr>
          <w:rtl/>
        </w:rPr>
      </w:pPr>
      <w:r>
        <w:rPr>
          <w:rtl/>
        </w:rPr>
        <w:t>__________</w:t>
      </w:r>
    </w:p>
    <w:p w14:paraId="7D88DF07" w14:textId="77777777" w:rsidR="00E732A3" w:rsidRDefault="00E732A3" w:rsidP="00E732A3">
      <w:pPr>
        <w:pStyle w:val="rfdFootnote0"/>
        <w:rPr>
          <w:rtl/>
        </w:rPr>
      </w:pPr>
      <w:r>
        <w:rPr>
          <w:rtl/>
        </w:rPr>
        <w:t>(1) المصدر نفسه</w:t>
      </w:r>
      <w:r w:rsidR="00836F2F">
        <w:rPr>
          <w:rtl/>
        </w:rPr>
        <w:t xml:space="preserve"> :</w:t>
      </w:r>
      <w:r w:rsidR="007C74F1">
        <w:rPr>
          <w:rtl/>
        </w:rPr>
        <w:t xml:space="preserve"> </w:t>
      </w:r>
      <w:r>
        <w:rPr>
          <w:rtl/>
        </w:rPr>
        <w:t>196.</w:t>
      </w:r>
    </w:p>
    <w:p w14:paraId="06E11358" w14:textId="77777777" w:rsidR="00E732A3" w:rsidRDefault="00E732A3" w:rsidP="00E732A3">
      <w:pPr>
        <w:pStyle w:val="rfdFootnote0"/>
        <w:rPr>
          <w:rtl/>
        </w:rPr>
      </w:pPr>
      <w:r>
        <w:rPr>
          <w:rtl/>
        </w:rPr>
        <w:t>(2) فهرست منتجب الدين الرازي</w:t>
      </w:r>
      <w:r w:rsidR="00836F2F">
        <w:rPr>
          <w:rtl/>
        </w:rPr>
        <w:t xml:space="preserve"> :</w:t>
      </w:r>
      <w:r w:rsidR="007C74F1">
        <w:rPr>
          <w:rtl/>
        </w:rPr>
        <w:t xml:space="preserve"> </w:t>
      </w:r>
      <w:r>
        <w:rPr>
          <w:rtl/>
        </w:rPr>
        <w:t>80</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174.</w:t>
      </w:r>
    </w:p>
    <w:p w14:paraId="03AFDDEE" w14:textId="77777777" w:rsidR="00E732A3" w:rsidRDefault="00F11B4F" w:rsidP="00C042D2">
      <w:pPr>
        <w:pStyle w:val="rfdNormal0"/>
        <w:rPr>
          <w:rtl/>
        </w:rPr>
      </w:pPr>
      <w:r>
        <w:rPr>
          <w:rtl/>
        </w:rPr>
        <w:br w:type="page"/>
      </w:r>
      <w:r w:rsidR="00E732A3">
        <w:rPr>
          <w:rFonts w:hint="eastAsia"/>
          <w:rtl/>
        </w:rPr>
        <w:t>منتجب</w:t>
      </w:r>
      <w:r w:rsidR="00852492">
        <w:rPr>
          <w:rFonts w:hint="eastAsia"/>
          <w:rtl/>
        </w:rPr>
        <w:t xml:space="preserve"> </w:t>
      </w:r>
      <w:r w:rsidR="00E732A3">
        <w:rPr>
          <w:rtl/>
        </w:rPr>
        <w:t>الدين الرازي</w:t>
      </w:r>
      <w:r w:rsidR="00836F2F">
        <w:rPr>
          <w:rtl/>
        </w:rPr>
        <w:t xml:space="preserve"> ،</w:t>
      </w:r>
      <w:r w:rsidR="007C74F1">
        <w:rPr>
          <w:rtl/>
        </w:rPr>
        <w:t xml:space="preserve"> </w:t>
      </w:r>
      <w:r w:rsidR="00E732A3">
        <w:rPr>
          <w:rtl/>
        </w:rPr>
        <w:t>فلابدّ أن يكون المترجم له قد ورد بلاد الري وتتلمذ وسكنها فترة</w:t>
      </w:r>
      <w:r w:rsidR="00852492">
        <w:rPr>
          <w:rtl/>
        </w:rPr>
        <w:t xml:space="preserve"> </w:t>
      </w:r>
      <w:r w:rsidR="00E732A3">
        <w:rPr>
          <w:rtl/>
        </w:rPr>
        <w:t>من الزمن.</w:t>
      </w:r>
    </w:p>
    <w:p w14:paraId="0CE1A777" w14:textId="77777777" w:rsidR="005B136D" w:rsidRDefault="00E732A3" w:rsidP="00AD24CD">
      <w:pPr>
        <w:pStyle w:val="rfdBold1"/>
        <w:rPr>
          <w:rtl/>
        </w:rPr>
      </w:pPr>
      <w:r w:rsidRPr="00AD24CD">
        <w:rPr>
          <w:rFonts w:hint="eastAsia"/>
          <w:rtl/>
        </w:rPr>
        <w:t>ب</w:t>
      </w:r>
      <w:r w:rsidR="00836F2F">
        <w:rPr>
          <w:rtl/>
        </w:rPr>
        <w:t xml:space="preserve"> :</w:t>
      </w:r>
      <w:r w:rsidR="007C74F1">
        <w:rPr>
          <w:rtl/>
        </w:rPr>
        <w:t xml:space="preserve"> </w:t>
      </w:r>
      <w:r w:rsidRPr="00AD24CD">
        <w:rPr>
          <w:rtl/>
        </w:rPr>
        <w:t>السيّد عماد الدين أبو القاسم جعفر بن علي بن عبد الله بن أحمد الجعفري</w:t>
      </w:r>
      <w:r w:rsidR="00852492" w:rsidRPr="00AD24CD">
        <w:rPr>
          <w:rtl/>
        </w:rPr>
        <w:t xml:space="preserve"> </w:t>
      </w:r>
      <w:r w:rsidRPr="00AD24CD">
        <w:rPr>
          <w:rtl/>
        </w:rPr>
        <w:t>الزيني</w:t>
      </w:r>
      <w:r w:rsidR="00836F2F">
        <w:rPr>
          <w:rtl/>
        </w:rPr>
        <w:t xml:space="preserve"> :</w:t>
      </w:r>
    </w:p>
    <w:p w14:paraId="47E235F4" w14:textId="77777777" w:rsidR="00E732A3" w:rsidRDefault="00E732A3" w:rsidP="00E732A3">
      <w:pPr>
        <w:rPr>
          <w:rtl/>
        </w:rPr>
      </w:pPr>
      <w:r>
        <w:rPr>
          <w:rFonts w:hint="eastAsia"/>
          <w:rtl/>
        </w:rPr>
        <w:t>نزيل</w:t>
      </w:r>
      <w:r>
        <w:rPr>
          <w:rtl/>
        </w:rPr>
        <w:t xml:space="preserve"> دهستان</w:t>
      </w:r>
      <w:r w:rsidR="00836F2F">
        <w:rPr>
          <w:rtl/>
        </w:rPr>
        <w:t xml:space="preserve"> ،</w:t>
      </w:r>
      <w:r w:rsidR="007C74F1">
        <w:rPr>
          <w:rtl/>
        </w:rPr>
        <w:t xml:space="preserve"> </w:t>
      </w:r>
      <w:r>
        <w:rPr>
          <w:rtl/>
        </w:rPr>
        <w:t>فقيه فاضل</w:t>
      </w:r>
      <w:r w:rsidR="00836F2F">
        <w:rPr>
          <w:rtl/>
        </w:rPr>
        <w:t xml:space="preserve"> ،</w:t>
      </w:r>
      <w:r w:rsidR="007C74F1">
        <w:rPr>
          <w:rtl/>
        </w:rPr>
        <w:t xml:space="preserve"> </w:t>
      </w:r>
      <w:r>
        <w:rPr>
          <w:rtl/>
        </w:rPr>
        <w:t>وكان يتحنّف ويفتي علىٰ مذهب أبي حنيفة</w:t>
      </w:r>
      <w:r w:rsidR="00852492">
        <w:rPr>
          <w:rtl/>
        </w:rPr>
        <w:t xml:space="preserve"> </w:t>
      </w:r>
      <w:r>
        <w:rPr>
          <w:rtl/>
        </w:rPr>
        <w:t>النعمان</w:t>
      </w:r>
      <w:r w:rsidR="00852492">
        <w:rPr>
          <w:rtl/>
        </w:rPr>
        <w:t xml:space="preserve"> </w:t>
      </w:r>
      <w:r>
        <w:rPr>
          <w:rtl/>
        </w:rPr>
        <w:t>بن ثابت الكوفي تقيّة</w:t>
      </w:r>
      <w:r w:rsidRPr="00E732A3">
        <w:rPr>
          <w:rStyle w:val="rfdFootnotenum"/>
          <w:rtl/>
        </w:rPr>
        <w:t>(1)</w:t>
      </w:r>
      <w:r>
        <w:rPr>
          <w:rtl/>
        </w:rPr>
        <w:t>.</w:t>
      </w:r>
    </w:p>
    <w:p w14:paraId="4C3CB48C" w14:textId="77777777" w:rsidR="005B136D" w:rsidRDefault="00E732A3" w:rsidP="00AD24CD">
      <w:pPr>
        <w:pStyle w:val="rfdBold1"/>
        <w:rPr>
          <w:rtl/>
        </w:rPr>
      </w:pPr>
      <w:r w:rsidRPr="00AD24CD">
        <w:rPr>
          <w:rFonts w:hint="eastAsia"/>
          <w:rtl/>
        </w:rPr>
        <w:t>ج</w:t>
      </w:r>
      <w:r w:rsidR="00836F2F">
        <w:rPr>
          <w:rtl/>
        </w:rPr>
        <w:t xml:space="preserve"> :</w:t>
      </w:r>
      <w:r w:rsidR="007C74F1">
        <w:rPr>
          <w:rtl/>
        </w:rPr>
        <w:t xml:space="preserve"> </w:t>
      </w:r>
      <w:r w:rsidRPr="00AD24CD">
        <w:rPr>
          <w:rtl/>
        </w:rPr>
        <w:t>ولده السيّد تاج الدين علي بن جعفر بن علي بن عبد الله بن أحمد الجعفري</w:t>
      </w:r>
      <w:r w:rsidR="00852492" w:rsidRPr="00AD24CD">
        <w:rPr>
          <w:rtl/>
        </w:rPr>
        <w:t xml:space="preserve"> </w:t>
      </w:r>
      <w:r w:rsidRPr="00AD24CD">
        <w:rPr>
          <w:rtl/>
        </w:rPr>
        <w:t>(المفتي) بدهستان</w:t>
      </w:r>
      <w:r w:rsidR="00836F2F">
        <w:rPr>
          <w:rtl/>
        </w:rPr>
        <w:t xml:space="preserve"> :</w:t>
      </w:r>
    </w:p>
    <w:p w14:paraId="4FE72FB5" w14:textId="77777777" w:rsidR="00E732A3" w:rsidRDefault="00E732A3" w:rsidP="00C042D2">
      <w:pPr>
        <w:rPr>
          <w:rtl/>
        </w:rPr>
      </w:pPr>
      <w:r>
        <w:rPr>
          <w:rFonts w:hint="eastAsia"/>
          <w:rtl/>
        </w:rPr>
        <w:t>فاضل</w:t>
      </w:r>
      <w:r>
        <w:rPr>
          <w:rtl/>
        </w:rPr>
        <w:t xml:space="preserve"> قرأ علىٰ علماء خوارزم أنواع العلوم</w:t>
      </w:r>
      <w:r w:rsidR="00836F2F">
        <w:rPr>
          <w:rtl/>
        </w:rPr>
        <w:t xml:space="preserve"> ،</w:t>
      </w:r>
      <w:r w:rsidR="007C74F1">
        <w:rPr>
          <w:rtl/>
        </w:rPr>
        <w:t xml:space="preserve"> </w:t>
      </w:r>
      <w:r>
        <w:rPr>
          <w:rtl/>
        </w:rPr>
        <w:t>وقرأ أيضاً طرفاً من تصانيف</w:t>
      </w:r>
      <w:r w:rsidR="00C042D2">
        <w:rPr>
          <w:rFonts w:hint="cs"/>
          <w:rtl/>
        </w:rPr>
        <w:t xml:space="preserve"> </w:t>
      </w:r>
      <w:r>
        <w:rPr>
          <w:rFonts w:hint="eastAsia"/>
          <w:rtl/>
        </w:rPr>
        <w:t>الشيخ</w:t>
      </w:r>
      <w:r>
        <w:rPr>
          <w:rtl/>
        </w:rPr>
        <w:t xml:space="preserve"> الإمام فخر الرازي عليه</w:t>
      </w:r>
      <w:r w:rsidR="00836F2F">
        <w:rPr>
          <w:rtl/>
        </w:rPr>
        <w:t xml:space="preserve"> ،</w:t>
      </w:r>
      <w:r w:rsidR="007C74F1">
        <w:rPr>
          <w:rtl/>
        </w:rPr>
        <w:t xml:space="preserve"> </w:t>
      </w:r>
      <w:r>
        <w:rPr>
          <w:rtl/>
        </w:rPr>
        <w:t>وفوّض إليه منصب الفتوىٰ بدهستان</w:t>
      </w:r>
      <w:r w:rsidR="00836F2F">
        <w:rPr>
          <w:rtl/>
        </w:rPr>
        <w:t xml:space="preserve"> ،</w:t>
      </w:r>
      <w:r w:rsidR="007C74F1">
        <w:rPr>
          <w:rtl/>
        </w:rPr>
        <w:t xml:space="preserve"> </w:t>
      </w:r>
      <w:r>
        <w:rPr>
          <w:rtl/>
        </w:rPr>
        <w:t>كما كان</w:t>
      </w:r>
      <w:r w:rsidR="00C042D2">
        <w:rPr>
          <w:rFonts w:hint="cs"/>
          <w:rtl/>
        </w:rPr>
        <w:t xml:space="preserve"> </w:t>
      </w:r>
      <w:r>
        <w:rPr>
          <w:rFonts w:hint="eastAsia"/>
          <w:rtl/>
        </w:rPr>
        <w:t>مفوضّاً</w:t>
      </w:r>
      <w:r>
        <w:rPr>
          <w:rtl/>
        </w:rPr>
        <w:t xml:space="preserve"> إلىٰ والده</w:t>
      </w:r>
      <w:r w:rsidR="00836F2F">
        <w:rPr>
          <w:rtl/>
        </w:rPr>
        <w:t xml:space="preserve"> ،</w:t>
      </w:r>
      <w:r w:rsidR="007C74F1">
        <w:rPr>
          <w:rtl/>
        </w:rPr>
        <w:t xml:space="preserve"> </w:t>
      </w:r>
      <w:r>
        <w:rPr>
          <w:rtl/>
        </w:rPr>
        <w:t>السيّد عماد الدين جعفر</w:t>
      </w:r>
      <w:r w:rsidR="00836F2F">
        <w:rPr>
          <w:rtl/>
        </w:rPr>
        <w:t xml:space="preserve"> ،</w:t>
      </w:r>
      <w:r w:rsidR="007C74F1">
        <w:rPr>
          <w:rtl/>
        </w:rPr>
        <w:t xml:space="preserve"> </w:t>
      </w:r>
      <w:r>
        <w:rPr>
          <w:rtl/>
        </w:rPr>
        <w:t>ويتحنّف تقيّة»</w:t>
      </w:r>
      <w:r w:rsidRPr="00E732A3">
        <w:rPr>
          <w:rStyle w:val="rfdFootnotenum"/>
          <w:rtl/>
        </w:rPr>
        <w:t>(2)</w:t>
      </w:r>
      <w:r>
        <w:rPr>
          <w:rtl/>
        </w:rPr>
        <w:t>.</w:t>
      </w:r>
    </w:p>
    <w:p w14:paraId="731E0C37" w14:textId="77777777" w:rsidR="00E732A3" w:rsidRDefault="00E732A3" w:rsidP="00C042D2">
      <w:pPr>
        <w:rPr>
          <w:rtl/>
        </w:rPr>
      </w:pPr>
      <w:r>
        <w:rPr>
          <w:rFonts w:hint="eastAsia"/>
          <w:rtl/>
        </w:rPr>
        <w:t>ومن</w:t>
      </w:r>
      <w:r>
        <w:rPr>
          <w:rtl/>
        </w:rPr>
        <w:t xml:space="preserve"> خلال دراسته عند الفخر الرازي يتّضح مروره بالري وسكنه فيها</w:t>
      </w:r>
      <w:r w:rsidR="00836F2F">
        <w:rPr>
          <w:rtl/>
        </w:rPr>
        <w:t xml:space="preserve"> ،</w:t>
      </w:r>
      <w:r w:rsidR="007C74F1">
        <w:rPr>
          <w:rtl/>
        </w:rPr>
        <w:t xml:space="preserve"> </w:t>
      </w:r>
      <w:r>
        <w:rPr>
          <w:rtl/>
        </w:rPr>
        <w:t>ثمّ</w:t>
      </w:r>
      <w:r w:rsidR="00C042D2">
        <w:rPr>
          <w:rFonts w:hint="cs"/>
          <w:rtl/>
        </w:rPr>
        <w:t xml:space="preserve"> </w:t>
      </w:r>
      <w:r>
        <w:rPr>
          <w:rFonts w:hint="eastAsia"/>
          <w:rtl/>
        </w:rPr>
        <w:t>فوّض</w:t>
      </w:r>
      <w:r>
        <w:rPr>
          <w:rtl/>
        </w:rPr>
        <w:t xml:space="preserve"> إلىٰ والده</w:t>
      </w:r>
      <w:r w:rsidR="00836F2F">
        <w:rPr>
          <w:rtl/>
        </w:rPr>
        <w:t xml:space="preserve"> ،</w:t>
      </w:r>
      <w:r w:rsidR="007C74F1">
        <w:rPr>
          <w:rtl/>
        </w:rPr>
        <w:t xml:space="preserve"> </w:t>
      </w:r>
      <w:r>
        <w:rPr>
          <w:rtl/>
        </w:rPr>
        <w:t>ثمّ إليه أمر الإفتاء في مدينة دهستان</w:t>
      </w:r>
      <w:r w:rsidR="00836F2F">
        <w:rPr>
          <w:rtl/>
        </w:rPr>
        <w:t xml:space="preserve"> ،</w:t>
      </w:r>
      <w:r w:rsidR="007C74F1">
        <w:rPr>
          <w:rtl/>
        </w:rPr>
        <w:t xml:space="preserve"> </w:t>
      </w:r>
      <w:r>
        <w:rPr>
          <w:rtl/>
        </w:rPr>
        <w:t>وكلاهما الوالد والولد كانا</w:t>
      </w:r>
      <w:r w:rsidR="00852492">
        <w:rPr>
          <w:rtl/>
        </w:rPr>
        <w:t xml:space="preserve"> </w:t>
      </w:r>
      <w:r>
        <w:rPr>
          <w:rtl/>
        </w:rPr>
        <w:t>يعملان بالتقية من الدولة الحاكمة كما سوف تأتينا الإشارة إلىٰ</w:t>
      </w:r>
      <w:r w:rsidR="00852492">
        <w:rPr>
          <w:rtl/>
        </w:rPr>
        <w:t xml:space="preserve"> </w:t>
      </w:r>
      <w:r>
        <w:rPr>
          <w:rtl/>
        </w:rPr>
        <w:t>ذلك لاحقاً.</w:t>
      </w:r>
    </w:p>
    <w:p w14:paraId="62C79589" w14:textId="77777777" w:rsidR="005B136D" w:rsidRDefault="00E732A3" w:rsidP="00C042D2">
      <w:pPr>
        <w:rPr>
          <w:rtl/>
        </w:rPr>
      </w:pPr>
      <w:r>
        <w:rPr>
          <w:rFonts w:hint="eastAsia"/>
          <w:rtl/>
        </w:rPr>
        <w:t>يبقىٰ</w:t>
      </w:r>
      <w:r>
        <w:rPr>
          <w:rtl/>
        </w:rPr>
        <w:t xml:space="preserve"> أن نشير إلىٰ أنّ هذه الأسرة الكريمة</w:t>
      </w:r>
      <w:r w:rsidR="00836F2F">
        <w:rPr>
          <w:rtl/>
        </w:rPr>
        <w:t xml:space="preserve"> ؛</w:t>
      </w:r>
      <w:r w:rsidR="007C74F1">
        <w:rPr>
          <w:rtl/>
        </w:rPr>
        <w:t xml:space="preserve"> </w:t>
      </w:r>
      <w:r>
        <w:rPr>
          <w:rtl/>
        </w:rPr>
        <w:t>قد عرفت بالجعفري</w:t>
      </w:r>
      <w:r w:rsidR="00836F2F">
        <w:rPr>
          <w:rtl/>
        </w:rPr>
        <w:t xml:space="preserve"> ،</w:t>
      </w:r>
      <w:r w:rsidR="007C74F1">
        <w:rPr>
          <w:rtl/>
        </w:rPr>
        <w:t xml:space="preserve"> </w:t>
      </w:r>
      <w:r>
        <w:rPr>
          <w:rtl/>
        </w:rPr>
        <w:t>والزينبي</w:t>
      </w:r>
      <w:r w:rsidR="00836F2F">
        <w:rPr>
          <w:rtl/>
        </w:rPr>
        <w:t xml:space="preserve"> ،</w:t>
      </w:r>
      <w:r w:rsidR="007C74F1">
        <w:rPr>
          <w:rtl/>
        </w:rPr>
        <w:t xml:space="preserve"> </w:t>
      </w:r>
      <w:r>
        <w:rPr>
          <w:rFonts w:hint="eastAsia"/>
          <w:rtl/>
        </w:rPr>
        <w:t>وكلا</w:t>
      </w:r>
      <w:r>
        <w:rPr>
          <w:rtl/>
        </w:rPr>
        <w:t xml:space="preserve"> النسبتين صحيحة</w:t>
      </w:r>
      <w:r w:rsidR="00836F2F">
        <w:rPr>
          <w:rtl/>
        </w:rPr>
        <w:t xml:space="preserve"> ؛</w:t>
      </w:r>
      <w:r w:rsidR="007C74F1">
        <w:rPr>
          <w:rtl/>
        </w:rPr>
        <w:t xml:space="preserve"> </w:t>
      </w:r>
      <w:r>
        <w:rPr>
          <w:rtl/>
        </w:rPr>
        <w:t>لأنّهم من جهة الأب من ذرّية عبد الله بن جعفر الطيّار</w:t>
      </w:r>
      <w:r w:rsidR="00836F2F">
        <w:rPr>
          <w:rtl/>
        </w:rPr>
        <w:t xml:space="preserve"> ،</w:t>
      </w:r>
    </w:p>
    <w:p w14:paraId="1DC096D7" w14:textId="77777777" w:rsidR="00E732A3" w:rsidRDefault="00E732A3" w:rsidP="00E732A3">
      <w:pPr>
        <w:pStyle w:val="rfdLine"/>
        <w:rPr>
          <w:rtl/>
        </w:rPr>
      </w:pPr>
      <w:r>
        <w:rPr>
          <w:rtl/>
        </w:rPr>
        <w:t>__________</w:t>
      </w:r>
    </w:p>
    <w:p w14:paraId="0067896E" w14:textId="77777777" w:rsidR="00E732A3" w:rsidRDefault="00E732A3" w:rsidP="00E732A3">
      <w:pPr>
        <w:pStyle w:val="rfdFootnote0"/>
        <w:rPr>
          <w:rtl/>
        </w:rPr>
      </w:pPr>
      <w:r>
        <w:rPr>
          <w:rtl/>
        </w:rPr>
        <w:t>(1) المصدر نفسه</w:t>
      </w:r>
      <w:r w:rsidR="00836F2F">
        <w:rPr>
          <w:rtl/>
        </w:rPr>
        <w:t xml:space="preserve"> :</w:t>
      </w:r>
      <w:r w:rsidR="007C74F1">
        <w:rPr>
          <w:rtl/>
        </w:rPr>
        <w:t xml:space="preserve"> </w:t>
      </w:r>
      <w:r>
        <w:rPr>
          <w:rtl/>
        </w:rPr>
        <w:t>41</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70</w:t>
      </w:r>
      <w:r w:rsidR="00836F2F">
        <w:rPr>
          <w:rtl/>
        </w:rPr>
        <w:t xml:space="preserve"> ؛</w:t>
      </w:r>
      <w:r w:rsidR="007C74F1">
        <w:rPr>
          <w:rtl/>
        </w:rPr>
        <w:t xml:space="preserve"> </w:t>
      </w:r>
      <w:r>
        <w:rPr>
          <w:rtl/>
        </w:rPr>
        <w:t>انظر</w:t>
      </w:r>
      <w:r w:rsidR="00836F2F">
        <w:rPr>
          <w:rtl/>
        </w:rPr>
        <w:t xml:space="preserve"> :</w:t>
      </w:r>
      <w:r w:rsidR="007C74F1">
        <w:rPr>
          <w:rtl/>
        </w:rPr>
        <w:t xml:space="preserve"> </w:t>
      </w:r>
      <w:r>
        <w:rPr>
          <w:rtl/>
        </w:rPr>
        <w:t>لسان الميزان 2 / 120.</w:t>
      </w:r>
    </w:p>
    <w:p w14:paraId="1F0FF3D7" w14:textId="77777777" w:rsidR="00E732A3" w:rsidRDefault="00E732A3" w:rsidP="00E732A3">
      <w:pPr>
        <w:pStyle w:val="rfdFootnote0"/>
        <w:rPr>
          <w:rtl/>
        </w:rPr>
      </w:pPr>
      <w:r>
        <w:rPr>
          <w:rtl/>
        </w:rPr>
        <w:t>(2) المصدر نفسه</w:t>
      </w:r>
      <w:r w:rsidR="00836F2F">
        <w:rPr>
          <w:rtl/>
        </w:rPr>
        <w:t xml:space="preserve"> :</w:t>
      </w:r>
      <w:r w:rsidR="007C74F1">
        <w:rPr>
          <w:rtl/>
        </w:rPr>
        <w:t xml:space="preserve"> </w:t>
      </w:r>
      <w:r>
        <w:rPr>
          <w:rtl/>
        </w:rPr>
        <w:t>116</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242.</w:t>
      </w:r>
    </w:p>
    <w:p w14:paraId="420A3F65" w14:textId="77777777" w:rsidR="00E732A3" w:rsidRDefault="00F11B4F" w:rsidP="00C042D2">
      <w:pPr>
        <w:pStyle w:val="rfdNormal0"/>
        <w:rPr>
          <w:rtl/>
        </w:rPr>
      </w:pPr>
      <w:r>
        <w:rPr>
          <w:rtl/>
        </w:rPr>
        <w:br w:type="page"/>
      </w:r>
      <w:r w:rsidR="00E732A3">
        <w:rPr>
          <w:rFonts w:hint="eastAsia"/>
          <w:rtl/>
        </w:rPr>
        <w:t>وزوجته</w:t>
      </w:r>
      <w:r w:rsidR="00E732A3">
        <w:rPr>
          <w:rtl/>
        </w:rPr>
        <w:t xml:space="preserve"> زينب بنت أمير المؤمنين</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sidR="00E732A3">
        <w:rPr>
          <w:rtl/>
        </w:rPr>
        <w:t>فهو جعفري الأب زينبي الأمّ</w:t>
      </w:r>
      <w:r w:rsidR="00E732A3" w:rsidRPr="00E732A3">
        <w:rPr>
          <w:rStyle w:val="rfdFootnotenum"/>
          <w:rtl/>
        </w:rPr>
        <w:t>(1)</w:t>
      </w:r>
      <w:r w:rsidR="00E732A3">
        <w:rPr>
          <w:rtl/>
        </w:rPr>
        <w:t>.</w:t>
      </w:r>
    </w:p>
    <w:p w14:paraId="1E2EE813" w14:textId="77777777" w:rsidR="005B136D" w:rsidRDefault="00E732A3" w:rsidP="00AD24CD">
      <w:pPr>
        <w:pStyle w:val="rfdBold1"/>
        <w:rPr>
          <w:rtl/>
        </w:rPr>
      </w:pPr>
      <w:r w:rsidRPr="00AD24CD">
        <w:rPr>
          <w:rFonts w:hint="eastAsia"/>
          <w:rtl/>
        </w:rPr>
        <w:t>د</w:t>
      </w:r>
      <w:r w:rsidR="00836F2F">
        <w:rPr>
          <w:rtl/>
        </w:rPr>
        <w:t xml:space="preserve"> :</w:t>
      </w:r>
      <w:r w:rsidR="007C74F1">
        <w:rPr>
          <w:rtl/>
        </w:rPr>
        <w:t xml:space="preserve"> </w:t>
      </w:r>
      <w:r w:rsidRPr="00AD24CD">
        <w:rPr>
          <w:rtl/>
        </w:rPr>
        <w:t>السيّد الزاهد مجد السادة عبد الله بن أحمد بن حمزة الجعفري الزينبي</w:t>
      </w:r>
      <w:r w:rsidR="00852492" w:rsidRPr="00AD24CD">
        <w:rPr>
          <w:rtl/>
        </w:rPr>
        <w:t xml:space="preserve"> </w:t>
      </w:r>
      <w:r w:rsidRPr="00AD24CD">
        <w:rPr>
          <w:rtl/>
        </w:rPr>
        <w:t>القزويني</w:t>
      </w:r>
      <w:r w:rsidR="00836F2F">
        <w:rPr>
          <w:rtl/>
        </w:rPr>
        <w:t xml:space="preserve"> :</w:t>
      </w:r>
    </w:p>
    <w:p w14:paraId="0889E757" w14:textId="77777777" w:rsidR="00E732A3" w:rsidRDefault="00E732A3" w:rsidP="00C042D2">
      <w:pPr>
        <w:rPr>
          <w:rtl/>
        </w:rPr>
      </w:pPr>
      <w:r>
        <w:rPr>
          <w:rFonts w:hint="eastAsia"/>
          <w:rtl/>
        </w:rPr>
        <w:t>شيخ</w:t>
      </w:r>
      <w:r>
        <w:rPr>
          <w:rtl/>
        </w:rPr>
        <w:t xml:space="preserve"> الطالبية في زمانه</w:t>
      </w:r>
      <w:r w:rsidR="00836F2F">
        <w:rPr>
          <w:rtl/>
        </w:rPr>
        <w:t xml:space="preserve"> ،</w:t>
      </w:r>
      <w:r w:rsidR="007C74F1">
        <w:rPr>
          <w:rtl/>
        </w:rPr>
        <w:t xml:space="preserve"> </w:t>
      </w:r>
      <w:r>
        <w:rPr>
          <w:rtl/>
        </w:rPr>
        <w:t>متورّع فاضل</w:t>
      </w:r>
      <w:r w:rsidR="00836F2F">
        <w:rPr>
          <w:rtl/>
        </w:rPr>
        <w:t xml:space="preserve"> ،</w:t>
      </w:r>
      <w:r w:rsidR="007C74F1">
        <w:rPr>
          <w:rtl/>
        </w:rPr>
        <w:t xml:space="preserve"> </w:t>
      </w:r>
      <w:r>
        <w:rPr>
          <w:rtl/>
        </w:rPr>
        <w:t>قرأ الأصولين علىٰ الشيخ الجليل أبي</w:t>
      </w:r>
      <w:r w:rsidR="00C042D2">
        <w:rPr>
          <w:rFonts w:hint="cs"/>
          <w:rtl/>
        </w:rPr>
        <w:t xml:space="preserve"> </w:t>
      </w:r>
      <w:r>
        <w:rPr>
          <w:rFonts w:hint="eastAsia"/>
          <w:rtl/>
        </w:rPr>
        <w:t>عبد</w:t>
      </w:r>
      <w:r>
        <w:rPr>
          <w:rtl/>
        </w:rPr>
        <w:t xml:space="preserve"> الله الحسين بن المظفّر الحمداني</w:t>
      </w:r>
      <w:r w:rsidRPr="00E732A3">
        <w:rPr>
          <w:rStyle w:val="rfdFootnotenum"/>
          <w:rtl/>
        </w:rPr>
        <w:t>(2)</w:t>
      </w:r>
      <w:r>
        <w:rPr>
          <w:rtl/>
        </w:rPr>
        <w:t>.</w:t>
      </w:r>
    </w:p>
    <w:p w14:paraId="2D7C9E31" w14:textId="77777777" w:rsidR="005B136D" w:rsidRDefault="00E732A3" w:rsidP="00AD24CD">
      <w:pPr>
        <w:pStyle w:val="rfdBold1"/>
        <w:rPr>
          <w:rtl/>
        </w:rPr>
      </w:pPr>
      <w:r w:rsidRPr="00AD24CD">
        <w:rPr>
          <w:rFonts w:hint="eastAsia"/>
          <w:rtl/>
        </w:rPr>
        <w:t>ه</w:t>
      </w:r>
      <w:r w:rsidR="00836F2F">
        <w:rPr>
          <w:rFonts w:hint="eastAsia"/>
          <w:rtl/>
        </w:rPr>
        <w:t xml:space="preserve"> ـ</w:t>
      </w:r>
      <w:r w:rsidR="007C74F1">
        <w:rPr>
          <w:rFonts w:hint="eastAsia"/>
          <w:rtl/>
        </w:rPr>
        <w:t xml:space="preserve"> </w:t>
      </w:r>
      <w:r w:rsidR="00836F2F">
        <w:rPr>
          <w:rtl/>
        </w:rPr>
        <w:t>:</w:t>
      </w:r>
      <w:r w:rsidR="007C74F1">
        <w:rPr>
          <w:rtl/>
        </w:rPr>
        <w:t xml:space="preserve"> </w:t>
      </w:r>
      <w:r w:rsidRPr="00AD24CD">
        <w:rPr>
          <w:rtl/>
        </w:rPr>
        <w:t>وجد المترجم له هو حمزة بن محمّد بن عبد الله بن محمّد بن الحسين</w:t>
      </w:r>
      <w:r w:rsidR="007C74F1">
        <w:rPr>
          <w:rtl/>
        </w:rPr>
        <w:t xml:space="preserve"> ..</w:t>
      </w:r>
      <w:r w:rsidRPr="00AD24CD">
        <w:rPr>
          <w:rtl/>
        </w:rPr>
        <w:t>. أبو</w:t>
      </w:r>
      <w:r w:rsidR="00852492" w:rsidRPr="00AD24CD">
        <w:rPr>
          <w:rtl/>
        </w:rPr>
        <w:t xml:space="preserve"> </w:t>
      </w:r>
      <w:r w:rsidRPr="00AD24CD">
        <w:rPr>
          <w:rtl/>
        </w:rPr>
        <w:t>طالب الجعفري الطوسي الشيرازي الفارسي الشريف الزاهد</w:t>
      </w:r>
      <w:r w:rsidR="00836F2F">
        <w:rPr>
          <w:rtl/>
        </w:rPr>
        <w:t xml:space="preserve"> :</w:t>
      </w:r>
    </w:p>
    <w:p w14:paraId="20CD9060" w14:textId="77777777" w:rsidR="00E732A3" w:rsidRDefault="00E732A3" w:rsidP="00E732A3">
      <w:pPr>
        <w:rPr>
          <w:rtl/>
        </w:rPr>
      </w:pPr>
      <w:r>
        <w:rPr>
          <w:rFonts w:hint="eastAsia"/>
          <w:rtl/>
        </w:rPr>
        <w:t>وهو</w:t>
      </w:r>
      <w:r>
        <w:rPr>
          <w:rtl/>
        </w:rPr>
        <w:t xml:space="preserve"> من تلامذة</w:t>
      </w:r>
      <w:r w:rsidR="00852492">
        <w:rPr>
          <w:rtl/>
        </w:rPr>
        <w:t xml:space="preserve"> </w:t>
      </w:r>
      <w:r>
        <w:rPr>
          <w:rtl/>
        </w:rPr>
        <w:t xml:space="preserve">الشيخ المفيد والسيّد المرتضىٰ وله كتاب </w:t>
      </w:r>
      <w:r w:rsidRPr="00C042D2">
        <w:rPr>
          <w:rStyle w:val="rfdBold2"/>
          <w:rtl/>
        </w:rPr>
        <w:t>تتمّة الملخّص</w:t>
      </w:r>
      <w:r>
        <w:rPr>
          <w:rtl/>
        </w:rPr>
        <w:t xml:space="preserve"> للسيّد المرتضىٰ</w:t>
      </w:r>
      <w:r w:rsidR="00836F2F">
        <w:rPr>
          <w:rtl/>
        </w:rPr>
        <w:t xml:space="preserve"> ؛</w:t>
      </w:r>
      <w:r w:rsidR="007C74F1">
        <w:rPr>
          <w:rtl/>
        </w:rPr>
        <w:t xml:space="preserve"> </w:t>
      </w:r>
      <w:r>
        <w:rPr>
          <w:rtl/>
        </w:rPr>
        <w:t>وكان</w:t>
      </w:r>
      <w:r w:rsidR="00852492">
        <w:rPr>
          <w:rtl/>
        </w:rPr>
        <w:t xml:space="preserve"> </w:t>
      </w:r>
      <w:r>
        <w:rPr>
          <w:rtl/>
        </w:rPr>
        <w:t>آخر عمره مقيماً بنوقان</w:t>
      </w:r>
      <w:r w:rsidR="00836F2F">
        <w:rPr>
          <w:rtl/>
        </w:rPr>
        <w:t xml:space="preserve"> ،</w:t>
      </w:r>
      <w:r w:rsidR="007C74F1">
        <w:rPr>
          <w:rtl/>
        </w:rPr>
        <w:t xml:space="preserve"> </w:t>
      </w:r>
      <w:r>
        <w:rPr>
          <w:rtl/>
        </w:rPr>
        <w:t>وتوفّي بها في سنة (448 ه</w:t>
      </w:r>
      <w:r w:rsidR="00836F2F">
        <w:rPr>
          <w:rtl/>
        </w:rPr>
        <w:t xml:space="preserve"> ـ</w:t>
      </w:r>
      <w:r w:rsidR="007C74F1">
        <w:rPr>
          <w:rtl/>
        </w:rPr>
        <w:t>)</w:t>
      </w:r>
      <w:r>
        <w:rPr>
          <w:rtl/>
        </w:rPr>
        <w:t>.</w:t>
      </w:r>
    </w:p>
    <w:p w14:paraId="09286CCC" w14:textId="77777777" w:rsidR="005B136D" w:rsidRDefault="00E732A3" w:rsidP="00C042D2">
      <w:pPr>
        <w:rPr>
          <w:rtl/>
        </w:rPr>
      </w:pPr>
      <w:r>
        <w:rPr>
          <w:rFonts w:hint="eastAsia"/>
          <w:rtl/>
        </w:rPr>
        <w:t>وله</w:t>
      </w:r>
      <w:r>
        <w:rPr>
          <w:rtl/>
        </w:rPr>
        <w:t xml:space="preserve"> ترجمة واسعة في </w:t>
      </w:r>
      <w:r w:rsidRPr="00AD24CD">
        <w:rPr>
          <w:rStyle w:val="rfdBold2"/>
          <w:rtl/>
        </w:rPr>
        <w:t>تاريخ دمشق</w:t>
      </w:r>
      <w:r>
        <w:rPr>
          <w:rtl/>
        </w:rPr>
        <w:t xml:space="preserve"> لابن عساكر</w:t>
      </w:r>
      <w:r w:rsidR="00836F2F">
        <w:rPr>
          <w:rtl/>
        </w:rPr>
        <w:t xml:space="preserve"> ،</w:t>
      </w:r>
      <w:r w:rsidR="007C74F1">
        <w:rPr>
          <w:rtl/>
        </w:rPr>
        <w:t xml:space="preserve"> </w:t>
      </w:r>
      <w:r w:rsidRPr="00C042D2">
        <w:rPr>
          <w:rStyle w:val="rfdBold2"/>
          <w:rtl/>
        </w:rPr>
        <w:t>وروضات الجنّات</w:t>
      </w:r>
      <w:r w:rsidR="00C042D2">
        <w:rPr>
          <w:rFonts w:hint="cs"/>
          <w:rtl/>
        </w:rPr>
        <w:t xml:space="preserve"> </w:t>
      </w:r>
      <w:r>
        <w:rPr>
          <w:rFonts w:hint="eastAsia"/>
          <w:rtl/>
        </w:rPr>
        <w:t>للخوانساري</w:t>
      </w:r>
      <w:r w:rsidRPr="00E732A3">
        <w:rPr>
          <w:rStyle w:val="rfdFootnotenum"/>
          <w:rtl/>
        </w:rPr>
        <w:t>(3)</w:t>
      </w:r>
      <w:r>
        <w:rPr>
          <w:rtl/>
        </w:rPr>
        <w:t>.</w:t>
      </w:r>
      <w:r w:rsidR="00852492">
        <w:rPr>
          <w:rtl/>
        </w:rPr>
        <w:t xml:space="preserve"> </w:t>
      </w:r>
      <w:r>
        <w:rPr>
          <w:rtl/>
        </w:rPr>
        <w:t>ولمجد السادة عبد الله ذرّية صالحة تمثّلت في أولاده</w:t>
      </w:r>
      <w:r w:rsidR="00836F2F">
        <w:rPr>
          <w:rtl/>
        </w:rPr>
        <w:t xml:space="preserve"> ؛</w:t>
      </w:r>
      <w:r w:rsidR="007C74F1">
        <w:rPr>
          <w:rtl/>
        </w:rPr>
        <w:t xml:space="preserve"> </w:t>
      </w:r>
      <w:r>
        <w:rPr>
          <w:rtl/>
        </w:rPr>
        <w:t>وهم</w:t>
      </w:r>
      <w:r w:rsidR="00836F2F">
        <w:rPr>
          <w:rtl/>
        </w:rPr>
        <w:t xml:space="preserve"> :</w:t>
      </w:r>
    </w:p>
    <w:p w14:paraId="6EE2913E" w14:textId="77777777" w:rsidR="005B136D" w:rsidRDefault="00E732A3" w:rsidP="00AD24CD">
      <w:pPr>
        <w:pStyle w:val="rfdBold1"/>
        <w:rPr>
          <w:rtl/>
        </w:rPr>
      </w:pPr>
      <w:r w:rsidRPr="00AD24CD">
        <w:rPr>
          <w:rFonts w:hint="eastAsia"/>
          <w:rtl/>
        </w:rPr>
        <w:t>و</w:t>
      </w:r>
      <w:r w:rsidR="00836F2F">
        <w:rPr>
          <w:rtl/>
        </w:rPr>
        <w:t xml:space="preserve"> :</w:t>
      </w:r>
      <w:r w:rsidR="007C74F1">
        <w:rPr>
          <w:rtl/>
        </w:rPr>
        <w:t xml:space="preserve"> </w:t>
      </w:r>
      <w:r w:rsidRPr="00AD24CD">
        <w:rPr>
          <w:rtl/>
        </w:rPr>
        <w:t>السيّد الزاهد تاج الدين علي بن عبد الله</w:t>
      </w:r>
      <w:r w:rsidR="00836F2F">
        <w:rPr>
          <w:rtl/>
        </w:rPr>
        <w:t xml:space="preserve"> :</w:t>
      </w:r>
    </w:p>
    <w:p w14:paraId="04EAEE24" w14:textId="77777777" w:rsidR="00E732A3" w:rsidRDefault="00E732A3" w:rsidP="00E732A3">
      <w:pPr>
        <w:rPr>
          <w:rtl/>
        </w:rPr>
      </w:pPr>
      <w:r>
        <w:rPr>
          <w:rFonts w:hint="eastAsia"/>
          <w:rtl/>
        </w:rPr>
        <w:t>عالم</w:t>
      </w:r>
      <w:r>
        <w:rPr>
          <w:rtl/>
        </w:rPr>
        <w:t xml:space="preserve"> متعبد</w:t>
      </w:r>
      <w:r w:rsidRPr="00E732A3">
        <w:rPr>
          <w:rStyle w:val="rfdFootnotenum"/>
          <w:rtl/>
        </w:rPr>
        <w:t>(4)</w:t>
      </w:r>
      <w:r>
        <w:rPr>
          <w:rtl/>
        </w:rPr>
        <w:t>.</w:t>
      </w:r>
    </w:p>
    <w:p w14:paraId="43BE7CDF" w14:textId="77777777" w:rsidR="005B136D" w:rsidRDefault="00E732A3" w:rsidP="00AD24CD">
      <w:pPr>
        <w:pStyle w:val="rfdBold1"/>
        <w:rPr>
          <w:rtl/>
        </w:rPr>
      </w:pPr>
      <w:r w:rsidRPr="00AD24CD">
        <w:rPr>
          <w:rFonts w:hint="eastAsia"/>
          <w:rtl/>
        </w:rPr>
        <w:t>ز</w:t>
      </w:r>
      <w:r w:rsidR="00836F2F">
        <w:rPr>
          <w:rtl/>
        </w:rPr>
        <w:t xml:space="preserve"> :</w:t>
      </w:r>
      <w:r w:rsidR="007C74F1">
        <w:rPr>
          <w:rtl/>
        </w:rPr>
        <w:t xml:space="preserve"> </w:t>
      </w:r>
      <w:r w:rsidRPr="00AD24CD">
        <w:rPr>
          <w:rtl/>
        </w:rPr>
        <w:t>السيّد زين الدين عبد الله بن علي</w:t>
      </w:r>
      <w:r w:rsidR="00836F2F">
        <w:rPr>
          <w:rtl/>
        </w:rPr>
        <w:t xml:space="preserve"> :</w:t>
      </w:r>
    </w:p>
    <w:p w14:paraId="7DC94DC6" w14:textId="77777777" w:rsidR="00E732A3" w:rsidRDefault="00E732A3" w:rsidP="00E732A3">
      <w:pPr>
        <w:rPr>
          <w:rtl/>
        </w:rPr>
      </w:pPr>
      <w:r>
        <w:rPr>
          <w:rFonts w:hint="eastAsia"/>
          <w:rtl/>
        </w:rPr>
        <w:t>«عالم</w:t>
      </w:r>
      <w:r>
        <w:rPr>
          <w:rtl/>
        </w:rPr>
        <w:t xml:space="preserve"> صالح»</w:t>
      </w:r>
      <w:r w:rsidRPr="00E732A3">
        <w:rPr>
          <w:rStyle w:val="rfdFootnotenum"/>
          <w:rtl/>
        </w:rPr>
        <w:t>(5)</w:t>
      </w:r>
      <w:r>
        <w:rPr>
          <w:rtl/>
        </w:rPr>
        <w:t>.</w:t>
      </w:r>
    </w:p>
    <w:p w14:paraId="2EB9B22C" w14:textId="77777777" w:rsidR="00E732A3" w:rsidRDefault="00E732A3" w:rsidP="00E732A3">
      <w:pPr>
        <w:pStyle w:val="rfdLine"/>
        <w:rPr>
          <w:rtl/>
        </w:rPr>
      </w:pPr>
      <w:r>
        <w:rPr>
          <w:rtl/>
        </w:rPr>
        <w:t>__________</w:t>
      </w:r>
    </w:p>
    <w:p w14:paraId="24F50499" w14:textId="77777777" w:rsidR="00E732A3" w:rsidRDefault="00E732A3" w:rsidP="00E732A3">
      <w:pPr>
        <w:pStyle w:val="rfdFootnote0"/>
        <w:rPr>
          <w:rtl/>
        </w:rPr>
      </w:pPr>
      <w:r>
        <w:rPr>
          <w:rtl/>
        </w:rPr>
        <w:t>(1) فهرست منتجب الدين بتعليق السيّد عبد العزيز الطباطبائي</w:t>
      </w:r>
      <w:r w:rsidR="00836F2F">
        <w:rPr>
          <w:rtl/>
        </w:rPr>
        <w:t xml:space="preserve"> :</w:t>
      </w:r>
      <w:r w:rsidR="007C74F1">
        <w:rPr>
          <w:rtl/>
        </w:rPr>
        <w:t xml:space="preserve"> </w:t>
      </w:r>
      <w:r>
        <w:rPr>
          <w:rtl/>
        </w:rPr>
        <w:t>114 هامش رقم 2.</w:t>
      </w:r>
    </w:p>
    <w:p w14:paraId="66BE276A" w14:textId="77777777" w:rsidR="00E732A3" w:rsidRDefault="00E732A3" w:rsidP="00E732A3">
      <w:pPr>
        <w:pStyle w:val="rfdFootnote0"/>
        <w:rPr>
          <w:rtl/>
        </w:rPr>
      </w:pPr>
      <w:r>
        <w:rPr>
          <w:rtl/>
        </w:rPr>
        <w:t>(2) فهرست منتجب الدين الرازي</w:t>
      </w:r>
      <w:r w:rsidR="00836F2F">
        <w:rPr>
          <w:rtl/>
        </w:rPr>
        <w:t xml:space="preserve"> :</w:t>
      </w:r>
      <w:r w:rsidR="007C74F1">
        <w:rPr>
          <w:rtl/>
        </w:rPr>
        <w:t xml:space="preserve"> </w:t>
      </w:r>
      <w:r>
        <w:rPr>
          <w:rtl/>
        </w:rPr>
        <w:t>114</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237.</w:t>
      </w:r>
    </w:p>
    <w:p w14:paraId="27FAF270" w14:textId="77777777" w:rsidR="00E732A3" w:rsidRDefault="00E732A3" w:rsidP="00E732A3">
      <w:pPr>
        <w:pStyle w:val="rfdFootnote0"/>
        <w:rPr>
          <w:rtl/>
        </w:rPr>
      </w:pPr>
      <w:r>
        <w:rPr>
          <w:rtl/>
        </w:rPr>
        <w:t>(3) انظر</w:t>
      </w:r>
      <w:r w:rsidR="00836F2F">
        <w:rPr>
          <w:rtl/>
        </w:rPr>
        <w:t xml:space="preserve"> :</w:t>
      </w:r>
      <w:r w:rsidR="007C74F1">
        <w:rPr>
          <w:rtl/>
        </w:rPr>
        <w:t xml:space="preserve"> </w:t>
      </w:r>
      <w:r>
        <w:rPr>
          <w:rtl/>
        </w:rPr>
        <w:t>تاريخ دمشق 17 / 168</w:t>
      </w:r>
      <w:r w:rsidR="007C74F1">
        <w:rPr>
          <w:rtl/>
        </w:rPr>
        <w:t xml:space="preserve"> </w:t>
      </w:r>
      <w:r w:rsidR="00836F2F">
        <w:rPr>
          <w:rtl/>
        </w:rPr>
        <w:t>ـ</w:t>
      </w:r>
      <w:r w:rsidR="007C74F1">
        <w:rPr>
          <w:rtl/>
        </w:rPr>
        <w:t xml:space="preserve"> </w:t>
      </w:r>
      <w:r>
        <w:rPr>
          <w:rtl/>
        </w:rPr>
        <w:t>169</w:t>
      </w:r>
      <w:r w:rsidR="00836F2F">
        <w:rPr>
          <w:rtl/>
        </w:rPr>
        <w:t xml:space="preserve"> ؛</w:t>
      </w:r>
      <w:r w:rsidR="007C74F1">
        <w:rPr>
          <w:rtl/>
        </w:rPr>
        <w:t xml:space="preserve"> </w:t>
      </w:r>
      <w:r>
        <w:rPr>
          <w:rtl/>
        </w:rPr>
        <w:t>روضات الجنّات 2 / 373</w:t>
      </w:r>
      <w:r w:rsidR="00836F2F">
        <w:rPr>
          <w:rtl/>
        </w:rPr>
        <w:t xml:space="preserve"> ؛</w:t>
      </w:r>
      <w:r w:rsidR="007C74F1">
        <w:rPr>
          <w:rtl/>
        </w:rPr>
        <w:t xml:space="preserve"> </w:t>
      </w:r>
      <w:r>
        <w:rPr>
          <w:rtl/>
        </w:rPr>
        <w:t>انظر</w:t>
      </w:r>
      <w:r w:rsidR="00836F2F">
        <w:rPr>
          <w:rtl/>
        </w:rPr>
        <w:t xml:space="preserve"> :</w:t>
      </w:r>
      <w:r w:rsidR="007C74F1">
        <w:rPr>
          <w:rtl/>
        </w:rPr>
        <w:t xml:space="preserve"> </w:t>
      </w:r>
      <w:r>
        <w:rPr>
          <w:rtl/>
        </w:rPr>
        <w:t>فهرست منتجب الدين</w:t>
      </w:r>
      <w:r w:rsidR="00836F2F">
        <w:rPr>
          <w:rtl/>
        </w:rPr>
        <w:t xml:space="preserve"> :</w:t>
      </w:r>
      <w:r w:rsidR="007C74F1">
        <w:rPr>
          <w:rtl/>
        </w:rPr>
        <w:t xml:space="preserve"> </w:t>
      </w:r>
      <w:r>
        <w:rPr>
          <w:rtl/>
        </w:rPr>
        <w:t>62</w:t>
      </w:r>
      <w:r w:rsidR="007C74F1">
        <w:rPr>
          <w:rtl/>
        </w:rPr>
        <w:t xml:space="preserve"> </w:t>
      </w:r>
      <w:r w:rsidR="00836F2F">
        <w:rPr>
          <w:rtl/>
        </w:rPr>
        <w:t>ـ</w:t>
      </w:r>
      <w:r w:rsidR="007C74F1">
        <w:rPr>
          <w:rtl/>
        </w:rPr>
        <w:t xml:space="preserve"> </w:t>
      </w:r>
      <w:r>
        <w:rPr>
          <w:rtl/>
        </w:rPr>
        <w:t>63</w:t>
      </w:r>
      <w:r w:rsidR="00836F2F">
        <w:rPr>
          <w:rtl/>
        </w:rPr>
        <w:t xml:space="preserve"> ،</w:t>
      </w:r>
      <w:r w:rsidR="007C74F1">
        <w:rPr>
          <w:rtl/>
        </w:rPr>
        <w:t xml:space="preserve"> </w:t>
      </w:r>
      <w:r>
        <w:rPr>
          <w:rtl/>
        </w:rPr>
        <w:t>هامش رقم</w:t>
      </w:r>
      <w:r w:rsidR="00836F2F">
        <w:rPr>
          <w:rtl/>
        </w:rPr>
        <w:t xml:space="preserve"> :</w:t>
      </w:r>
      <w:r w:rsidR="007C74F1">
        <w:rPr>
          <w:rtl/>
        </w:rPr>
        <w:t xml:space="preserve"> </w:t>
      </w:r>
      <w:r>
        <w:rPr>
          <w:rtl/>
        </w:rPr>
        <w:t>(2).</w:t>
      </w:r>
    </w:p>
    <w:p w14:paraId="61337FDD" w14:textId="77777777" w:rsidR="00E732A3" w:rsidRDefault="00E732A3" w:rsidP="00E732A3">
      <w:pPr>
        <w:pStyle w:val="rfdFootnote0"/>
        <w:rPr>
          <w:rtl/>
        </w:rPr>
      </w:pPr>
      <w:r>
        <w:rPr>
          <w:rtl/>
        </w:rPr>
        <w:t>(4) فهرست منتجب الدين الرازي</w:t>
      </w:r>
      <w:r w:rsidR="00836F2F">
        <w:rPr>
          <w:rtl/>
        </w:rPr>
        <w:t xml:space="preserve"> :</w:t>
      </w:r>
      <w:r w:rsidR="007C74F1">
        <w:rPr>
          <w:rtl/>
        </w:rPr>
        <w:t xml:space="preserve"> </w:t>
      </w:r>
      <w:r>
        <w:rPr>
          <w:rtl/>
        </w:rPr>
        <w:t>115</w:t>
      </w:r>
      <w:r w:rsidR="007C74F1">
        <w:rPr>
          <w:rtl/>
        </w:rPr>
        <w:t xml:space="preserve"> </w:t>
      </w:r>
      <w:r w:rsidR="00836F2F">
        <w:rPr>
          <w:rtl/>
        </w:rPr>
        <w:t>ـ</w:t>
      </w:r>
      <w:r w:rsidR="007C74F1">
        <w:rPr>
          <w:rtl/>
        </w:rPr>
        <w:t xml:space="preserve"> </w:t>
      </w:r>
      <w:r>
        <w:rPr>
          <w:rtl/>
        </w:rPr>
        <w:t>116</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238 و 239 و 240.</w:t>
      </w:r>
    </w:p>
    <w:p w14:paraId="0FBD1E93" w14:textId="77777777" w:rsidR="00E732A3" w:rsidRDefault="00E732A3" w:rsidP="00E732A3">
      <w:pPr>
        <w:pStyle w:val="rfdFootnote0"/>
        <w:rPr>
          <w:rtl/>
        </w:rPr>
      </w:pPr>
      <w:r>
        <w:rPr>
          <w:rtl/>
        </w:rPr>
        <w:t>(5) فهرست منتجب الدين الرازي</w:t>
      </w:r>
      <w:r w:rsidR="00836F2F">
        <w:rPr>
          <w:rtl/>
        </w:rPr>
        <w:t xml:space="preserve"> :</w:t>
      </w:r>
      <w:r w:rsidR="007C74F1">
        <w:rPr>
          <w:rtl/>
        </w:rPr>
        <w:t xml:space="preserve"> </w:t>
      </w:r>
      <w:r>
        <w:rPr>
          <w:rtl/>
        </w:rPr>
        <w:t>115</w:t>
      </w:r>
      <w:r w:rsidR="007C74F1">
        <w:rPr>
          <w:rtl/>
        </w:rPr>
        <w:t xml:space="preserve"> </w:t>
      </w:r>
      <w:r w:rsidR="00836F2F">
        <w:rPr>
          <w:rtl/>
        </w:rPr>
        <w:t>ـ</w:t>
      </w:r>
      <w:r w:rsidR="007C74F1">
        <w:rPr>
          <w:rtl/>
        </w:rPr>
        <w:t xml:space="preserve"> </w:t>
      </w:r>
      <w:r>
        <w:rPr>
          <w:rtl/>
        </w:rPr>
        <w:t>116</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238 و 239 و 240.</w:t>
      </w:r>
    </w:p>
    <w:p w14:paraId="654AA659" w14:textId="77777777" w:rsidR="005B136D" w:rsidRDefault="00F11B4F" w:rsidP="00AD24CD">
      <w:pPr>
        <w:pStyle w:val="rfdBold1"/>
        <w:rPr>
          <w:rtl/>
        </w:rPr>
      </w:pPr>
      <w:r>
        <w:rPr>
          <w:rtl/>
        </w:rPr>
        <w:br w:type="page"/>
      </w:r>
      <w:r w:rsidR="00E732A3" w:rsidRPr="00AD24CD">
        <w:rPr>
          <w:rFonts w:hint="eastAsia"/>
          <w:rtl/>
        </w:rPr>
        <w:t>ح</w:t>
      </w:r>
      <w:r w:rsidR="00836F2F">
        <w:rPr>
          <w:rtl/>
        </w:rPr>
        <w:t xml:space="preserve"> :</w:t>
      </w:r>
      <w:r w:rsidR="007C74F1">
        <w:rPr>
          <w:rtl/>
        </w:rPr>
        <w:t xml:space="preserve"> </w:t>
      </w:r>
      <w:r w:rsidR="00E732A3" w:rsidRPr="00AD24CD">
        <w:rPr>
          <w:rtl/>
        </w:rPr>
        <w:t>السيّد العالم تاج الدين أبو تراب علي بن عبد الله</w:t>
      </w:r>
      <w:r w:rsidR="00836F2F">
        <w:rPr>
          <w:rtl/>
        </w:rPr>
        <w:t xml:space="preserve"> :</w:t>
      </w:r>
    </w:p>
    <w:p w14:paraId="7BDC7FF7" w14:textId="77777777" w:rsidR="00E732A3" w:rsidRDefault="00E732A3" w:rsidP="00E732A3">
      <w:pPr>
        <w:rPr>
          <w:rtl/>
        </w:rPr>
      </w:pPr>
      <w:r>
        <w:rPr>
          <w:rFonts w:hint="eastAsia"/>
          <w:rtl/>
        </w:rPr>
        <w:t>فاضل</w:t>
      </w:r>
      <w:r>
        <w:rPr>
          <w:rtl/>
        </w:rPr>
        <w:t xml:space="preserve"> متبحّر زاهد</w:t>
      </w:r>
      <w:r w:rsidR="00836F2F">
        <w:rPr>
          <w:rtl/>
        </w:rPr>
        <w:t xml:space="preserve"> ،</w:t>
      </w:r>
      <w:r w:rsidR="007C74F1">
        <w:rPr>
          <w:rtl/>
        </w:rPr>
        <w:t xml:space="preserve"> </w:t>
      </w:r>
      <w:r>
        <w:rPr>
          <w:rtl/>
        </w:rPr>
        <w:t>له</w:t>
      </w:r>
      <w:r w:rsidR="00852492">
        <w:rPr>
          <w:rtl/>
        </w:rPr>
        <w:t xml:space="preserve"> </w:t>
      </w:r>
      <w:r>
        <w:rPr>
          <w:rtl/>
        </w:rPr>
        <w:t>قدر عشرة آلاف بيت في مدائح آل الرسول</w:t>
      </w:r>
      <w:r w:rsidR="00852492">
        <w:rPr>
          <w:rtl/>
        </w:rPr>
        <w:t xml:space="preserve"> </w:t>
      </w:r>
      <w:r w:rsidR="00D13E73" w:rsidRPr="00D13E73">
        <w:rPr>
          <w:rStyle w:val="rfdAlaem"/>
          <w:rtl/>
        </w:rPr>
        <w:t>صلى‌الله‌عليه‌وآله</w:t>
      </w:r>
      <w:r w:rsidR="00852492">
        <w:rPr>
          <w:rtl/>
        </w:rPr>
        <w:t xml:space="preserve"> </w:t>
      </w:r>
      <w:r>
        <w:rPr>
          <w:rtl/>
        </w:rPr>
        <w:t>وفي فنون شتّىٰ</w:t>
      </w:r>
      <w:r w:rsidR="00836F2F">
        <w:rPr>
          <w:rtl/>
        </w:rPr>
        <w:t xml:space="preserve"> ،</w:t>
      </w:r>
      <w:r w:rsidR="007C74F1">
        <w:rPr>
          <w:rtl/>
        </w:rPr>
        <w:t xml:space="preserve"> </w:t>
      </w:r>
      <w:r>
        <w:rPr>
          <w:rtl/>
        </w:rPr>
        <w:t>وقرأ سنين علىٰ</w:t>
      </w:r>
      <w:r w:rsidR="00852492">
        <w:rPr>
          <w:rtl/>
        </w:rPr>
        <w:t xml:space="preserve"> </w:t>
      </w:r>
      <w:r>
        <w:rPr>
          <w:rtl/>
        </w:rPr>
        <w:t>السيّد الإمام ضياء الدين أبي الرضا فضل الله بن علي الحسني الراوندي رحمهم</w:t>
      </w:r>
      <w:r w:rsidR="00852492">
        <w:rPr>
          <w:rtl/>
        </w:rPr>
        <w:t xml:space="preserve"> </w:t>
      </w:r>
      <w:r>
        <w:rPr>
          <w:rtl/>
        </w:rPr>
        <w:t>الله</w:t>
      </w:r>
      <w:r w:rsidRPr="00E732A3">
        <w:rPr>
          <w:rStyle w:val="rfdFootnotenum"/>
          <w:rtl/>
        </w:rPr>
        <w:t>(1)</w:t>
      </w:r>
      <w:r>
        <w:rPr>
          <w:rtl/>
        </w:rPr>
        <w:t>.</w:t>
      </w:r>
    </w:p>
    <w:p w14:paraId="55262C8D" w14:textId="77777777" w:rsidR="005B136D" w:rsidRDefault="00E732A3" w:rsidP="00AD24CD">
      <w:pPr>
        <w:pStyle w:val="rfdBold1"/>
        <w:rPr>
          <w:rtl/>
        </w:rPr>
      </w:pPr>
      <w:r w:rsidRPr="00AD24CD">
        <w:rPr>
          <w:rFonts w:hint="eastAsia"/>
          <w:rtl/>
        </w:rPr>
        <w:t>ط</w:t>
      </w:r>
      <w:r w:rsidR="00836F2F">
        <w:rPr>
          <w:rtl/>
        </w:rPr>
        <w:t xml:space="preserve"> :</w:t>
      </w:r>
      <w:r w:rsidR="007C74F1">
        <w:rPr>
          <w:rtl/>
        </w:rPr>
        <w:t xml:space="preserve"> </w:t>
      </w:r>
      <w:r w:rsidRPr="00AD24CD">
        <w:rPr>
          <w:rtl/>
        </w:rPr>
        <w:t>السيّد بدر الدين المجتبىٰ بن أميرة بن سيف النبي الجعفري الزينبي</w:t>
      </w:r>
      <w:r w:rsidR="00836F2F">
        <w:rPr>
          <w:rtl/>
        </w:rPr>
        <w:t xml:space="preserve"> :</w:t>
      </w:r>
    </w:p>
    <w:p w14:paraId="348806F3" w14:textId="77777777" w:rsidR="00E732A3" w:rsidRDefault="00E732A3" w:rsidP="00E732A3">
      <w:pPr>
        <w:rPr>
          <w:rtl/>
        </w:rPr>
      </w:pPr>
      <w:r>
        <w:rPr>
          <w:rFonts w:hint="eastAsia"/>
          <w:rtl/>
        </w:rPr>
        <w:t>فقيه</w:t>
      </w:r>
      <w:r w:rsidR="00836F2F">
        <w:rPr>
          <w:rFonts w:hint="eastAsia"/>
          <w:rtl/>
        </w:rPr>
        <w:t xml:space="preserve"> ،</w:t>
      </w:r>
      <w:r w:rsidR="007C74F1">
        <w:rPr>
          <w:rFonts w:hint="eastAsia"/>
          <w:rtl/>
        </w:rPr>
        <w:t xml:space="preserve"> </w:t>
      </w:r>
      <w:r>
        <w:rPr>
          <w:rtl/>
        </w:rPr>
        <w:t>واعظ شهيد</w:t>
      </w:r>
      <w:r w:rsidRPr="00E732A3">
        <w:rPr>
          <w:rStyle w:val="rfdFootnotenum"/>
          <w:rtl/>
        </w:rPr>
        <w:t>(2)</w:t>
      </w:r>
      <w:r>
        <w:rPr>
          <w:rtl/>
        </w:rPr>
        <w:t>.</w:t>
      </w:r>
    </w:p>
    <w:p w14:paraId="617F5711" w14:textId="77777777" w:rsidR="005B136D" w:rsidRDefault="00E732A3" w:rsidP="00AD24CD">
      <w:pPr>
        <w:pStyle w:val="rfdBold1"/>
        <w:rPr>
          <w:rtl/>
        </w:rPr>
      </w:pPr>
      <w:r w:rsidRPr="00AD24CD">
        <w:rPr>
          <w:rFonts w:hint="eastAsia"/>
          <w:rtl/>
        </w:rPr>
        <w:t>ي</w:t>
      </w:r>
      <w:r w:rsidR="00836F2F">
        <w:rPr>
          <w:rtl/>
        </w:rPr>
        <w:t xml:space="preserve"> :</w:t>
      </w:r>
      <w:r w:rsidR="007C74F1">
        <w:rPr>
          <w:rtl/>
        </w:rPr>
        <w:t xml:space="preserve"> </w:t>
      </w:r>
      <w:r w:rsidRPr="00AD24CD">
        <w:rPr>
          <w:rtl/>
        </w:rPr>
        <w:t>السيّد نجم الدين محمّد بن أمير كا بن أبي الفضل</w:t>
      </w:r>
      <w:r w:rsidR="00836F2F">
        <w:rPr>
          <w:rtl/>
        </w:rPr>
        <w:t xml:space="preserve"> ،</w:t>
      </w:r>
      <w:r w:rsidR="007C74F1">
        <w:rPr>
          <w:rtl/>
        </w:rPr>
        <w:t xml:space="preserve"> </w:t>
      </w:r>
      <w:r w:rsidRPr="00AD24CD">
        <w:rPr>
          <w:rtl/>
        </w:rPr>
        <w:t>الجعفري القوسيني</w:t>
      </w:r>
      <w:r w:rsidR="00836F2F">
        <w:rPr>
          <w:rtl/>
        </w:rPr>
        <w:t xml:space="preserve"> :</w:t>
      </w:r>
    </w:p>
    <w:p w14:paraId="6D3C0941" w14:textId="77777777" w:rsidR="00E732A3" w:rsidRDefault="00E732A3" w:rsidP="00E732A3">
      <w:pPr>
        <w:rPr>
          <w:rtl/>
        </w:rPr>
      </w:pPr>
      <w:r>
        <w:rPr>
          <w:rFonts w:hint="eastAsia"/>
          <w:rtl/>
        </w:rPr>
        <w:t>فاضل</w:t>
      </w:r>
      <w:r w:rsidR="00836F2F">
        <w:rPr>
          <w:rFonts w:hint="eastAsia"/>
          <w:rtl/>
        </w:rPr>
        <w:t xml:space="preserve"> ،</w:t>
      </w:r>
      <w:r w:rsidR="007C74F1">
        <w:rPr>
          <w:rFonts w:hint="eastAsia"/>
          <w:rtl/>
        </w:rPr>
        <w:t xml:space="preserve"> </w:t>
      </w:r>
      <w:r>
        <w:rPr>
          <w:rtl/>
        </w:rPr>
        <w:t xml:space="preserve">له كتاب </w:t>
      </w:r>
      <w:r w:rsidRPr="00AD24CD">
        <w:rPr>
          <w:rStyle w:val="rfdBold2"/>
          <w:rtl/>
        </w:rPr>
        <w:t>مقتل الحسين</w:t>
      </w:r>
      <w:r w:rsidR="00836F2F">
        <w:rPr>
          <w:rtl/>
        </w:rPr>
        <w:t xml:space="preserve"> ،</w:t>
      </w:r>
      <w:r w:rsidR="007C74F1">
        <w:rPr>
          <w:rtl/>
        </w:rPr>
        <w:t xml:space="preserve"> </w:t>
      </w:r>
      <w:r>
        <w:rPr>
          <w:rtl/>
        </w:rPr>
        <w:t>ونظم رائق</w:t>
      </w:r>
      <w:r w:rsidRPr="00E732A3">
        <w:rPr>
          <w:rStyle w:val="rfdFootnotenum"/>
          <w:rtl/>
        </w:rPr>
        <w:t>(3)</w:t>
      </w:r>
      <w:r>
        <w:rPr>
          <w:rtl/>
        </w:rPr>
        <w:t>.</w:t>
      </w:r>
    </w:p>
    <w:p w14:paraId="333BF9E6" w14:textId="77777777" w:rsidR="00E732A3" w:rsidRDefault="00E732A3" w:rsidP="00C042D2">
      <w:pPr>
        <w:rPr>
          <w:rtl/>
        </w:rPr>
      </w:pPr>
      <w:r>
        <w:rPr>
          <w:rFonts w:hint="eastAsia"/>
          <w:rtl/>
        </w:rPr>
        <w:t>بهذه</w:t>
      </w:r>
      <w:r>
        <w:rPr>
          <w:rtl/>
        </w:rPr>
        <w:t xml:space="preserve"> النخبة من السادات الجعفرية الزينبية نختم حديثنا عن الأسر العلمية في</w:t>
      </w:r>
      <w:r w:rsidR="00C042D2">
        <w:rPr>
          <w:rFonts w:hint="cs"/>
          <w:rtl/>
        </w:rPr>
        <w:t xml:space="preserve"> </w:t>
      </w:r>
      <w:r>
        <w:rPr>
          <w:rFonts w:hint="eastAsia"/>
          <w:rtl/>
        </w:rPr>
        <w:t>الري</w:t>
      </w:r>
      <w:r>
        <w:rPr>
          <w:rtl/>
        </w:rPr>
        <w:t xml:space="preserve"> وتوابعها وما جاورها من المدن وتأثّر بحركتها العلمية وتبادل معها أوجه</w:t>
      </w:r>
      <w:r w:rsidR="00C042D2">
        <w:rPr>
          <w:rFonts w:hint="cs"/>
          <w:rtl/>
        </w:rPr>
        <w:t xml:space="preserve"> </w:t>
      </w:r>
      <w:r>
        <w:rPr>
          <w:rFonts w:hint="eastAsia"/>
          <w:rtl/>
        </w:rPr>
        <w:t>النشاط</w:t>
      </w:r>
      <w:r>
        <w:rPr>
          <w:rtl/>
        </w:rPr>
        <w:t xml:space="preserve"> العلمي والثقافي والفكري.</w:t>
      </w:r>
    </w:p>
    <w:p w14:paraId="1EEECCFD" w14:textId="77777777" w:rsidR="005B136D" w:rsidRDefault="00E732A3" w:rsidP="00C042D2">
      <w:pPr>
        <w:pStyle w:val="rfdBold1"/>
        <w:rPr>
          <w:rtl/>
        </w:rPr>
      </w:pPr>
      <w:r>
        <w:rPr>
          <w:rtl/>
        </w:rPr>
        <w:t>8</w:t>
      </w:r>
      <w:r w:rsidR="00836F2F">
        <w:rPr>
          <w:rtl/>
        </w:rPr>
        <w:t xml:space="preserve"> ـ</w:t>
      </w:r>
      <w:r w:rsidR="007C74F1">
        <w:rPr>
          <w:rtl/>
        </w:rPr>
        <w:t xml:space="preserve"> </w:t>
      </w:r>
      <w:r>
        <w:rPr>
          <w:rtl/>
        </w:rPr>
        <w:t>أسرة الزكي العلمية</w:t>
      </w:r>
      <w:r w:rsidR="00836F2F">
        <w:rPr>
          <w:rtl/>
        </w:rPr>
        <w:t xml:space="preserve"> :</w:t>
      </w:r>
    </w:p>
    <w:p w14:paraId="4A3AD6FB" w14:textId="77777777" w:rsidR="00E732A3" w:rsidRDefault="00E732A3" w:rsidP="00C042D2">
      <w:pPr>
        <w:rPr>
          <w:rtl/>
        </w:rPr>
      </w:pPr>
      <w:r>
        <w:rPr>
          <w:rFonts w:hint="eastAsia"/>
          <w:rtl/>
        </w:rPr>
        <w:t>وقد</w:t>
      </w:r>
      <w:r>
        <w:rPr>
          <w:rtl/>
        </w:rPr>
        <w:t xml:space="preserve"> ذكرهم الشيخ عبد الجليل الرازي في كتابه القيّم </w:t>
      </w:r>
      <w:r w:rsidRPr="00C042D2">
        <w:rPr>
          <w:rStyle w:val="rfdBold2"/>
          <w:rtl/>
        </w:rPr>
        <w:t>النقض</w:t>
      </w:r>
      <w:r>
        <w:rPr>
          <w:rtl/>
        </w:rPr>
        <w:t xml:space="preserve"> في معرض</w:t>
      </w:r>
      <w:r w:rsidR="00C042D2">
        <w:rPr>
          <w:rFonts w:hint="cs"/>
          <w:rtl/>
        </w:rPr>
        <w:t xml:space="preserve"> </w:t>
      </w:r>
      <w:r>
        <w:rPr>
          <w:rFonts w:hint="eastAsia"/>
          <w:rtl/>
        </w:rPr>
        <w:t>حديثه</w:t>
      </w:r>
      <w:r>
        <w:rPr>
          <w:rtl/>
        </w:rPr>
        <w:t xml:space="preserve"> عن السادة الكبار والنقباء الأشراف والأسر الرفيعة</w:t>
      </w:r>
      <w:r w:rsidR="00836F2F">
        <w:rPr>
          <w:rtl/>
        </w:rPr>
        <w:t xml:space="preserve"> ،</w:t>
      </w:r>
      <w:r w:rsidR="007C74F1">
        <w:rPr>
          <w:rtl/>
        </w:rPr>
        <w:t xml:space="preserve"> </w:t>
      </w:r>
      <w:r>
        <w:rPr>
          <w:rtl/>
        </w:rPr>
        <w:t>وأماكن انتشارهم</w:t>
      </w:r>
      <w:r w:rsidR="00C042D2">
        <w:rPr>
          <w:rFonts w:hint="cs"/>
          <w:rtl/>
        </w:rPr>
        <w:t xml:space="preserve"> </w:t>
      </w:r>
      <w:r>
        <w:rPr>
          <w:rFonts w:hint="eastAsia"/>
          <w:rtl/>
        </w:rPr>
        <w:t>حيث</w:t>
      </w:r>
      <w:r>
        <w:rPr>
          <w:rtl/>
        </w:rPr>
        <w:t xml:space="preserve"> قال</w:t>
      </w:r>
      <w:r w:rsidR="00836F2F">
        <w:rPr>
          <w:rtl/>
        </w:rPr>
        <w:t xml:space="preserve"> :</w:t>
      </w:r>
      <w:r w:rsidR="007C74F1">
        <w:rPr>
          <w:rtl/>
        </w:rPr>
        <w:t xml:space="preserve"> </w:t>
      </w:r>
      <w:r w:rsidR="00380C65">
        <w:rPr>
          <w:rtl/>
        </w:rPr>
        <w:t>«</w:t>
      </w:r>
      <w:r w:rsidR="007C74F1">
        <w:rPr>
          <w:rtl/>
        </w:rPr>
        <w:t>..</w:t>
      </w:r>
      <w:r>
        <w:rPr>
          <w:rtl/>
        </w:rPr>
        <w:t>. وأسرة السيّد الزكي» في الري وقم وكاشان</w:t>
      </w:r>
      <w:r w:rsidR="00836F2F">
        <w:rPr>
          <w:rtl/>
        </w:rPr>
        <w:t xml:space="preserve"> ،</w:t>
      </w:r>
      <w:r w:rsidR="007C74F1">
        <w:rPr>
          <w:rtl/>
        </w:rPr>
        <w:t xml:space="preserve"> </w:t>
      </w:r>
      <w:r>
        <w:rPr>
          <w:rtl/>
        </w:rPr>
        <w:t>ولهم الوجاهة</w:t>
      </w:r>
    </w:p>
    <w:p w14:paraId="4E56498D" w14:textId="77777777" w:rsidR="00E732A3" w:rsidRDefault="00E732A3" w:rsidP="00E732A3">
      <w:pPr>
        <w:pStyle w:val="rfdLine"/>
        <w:rPr>
          <w:rtl/>
        </w:rPr>
      </w:pPr>
      <w:r>
        <w:rPr>
          <w:rtl/>
        </w:rPr>
        <w:t>__________</w:t>
      </w:r>
    </w:p>
    <w:p w14:paraId="5F50956A" w14:textId="77777777" w:rsidR="00E732A3" w:rsidRDefault="00E732A3" w:rsidP="00E732A3">
      <w:pPr>
        <w:pStyle w:val="rfdFootnote0"/>
        <w:rPr>
          <w:rtl/>
        </w:rPr>
      </w:pPr>
      <w:r>
        <w:rPr>
          <w:rtl/>
        </w:rPr>
        <w:t>(1) فهرست منتجب الدين الرازي</w:t>
      </w:r>
      <w:r w:rsidR="00836F2F">
        <w:rPr>
          <w:rtl/>
        </w:rPr>
        <w:t xml:space="preserve"> :</w:t>
      </w:r>
      <w:r w:rsidR="007C74F1">
        <w:rPr>
          <w:rtl/>
        </w:rPr>
        <w:t xml:space="preserve"> </w:t>
      </w:r>
      <w:r>
        <w:rPr>
          <w:rtl/>
        </w:rPr>
        <w:t>115</w:t>
      </w:r>
      <w:r w:rsidR="007C74F1">
        <w:rPr>
          <w:rtl/>
        </w:rPr>
        <w:t xml:space="preserve"> </w:t>
      </w:r>
      <w:r w:rsidR="00836F2F">
        <w:rPr>
          <w:rtl/>
        </w:rPr>
        <w:t>ـ</w:t>
      </w:r>
      <w:r w:rsidR="007C74F1">
        <w:rPr>
          <w:rtl/>
        </w:rPr>
        <w:t xml:space="preserve"> </w:t>
      </w:r>
      <w:r>
        <w:rPr>
          <w:rtl/>
        </w:rPr>
        <w:t>116</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238 و 239 و 240.</w:t>
      </w:r>
    </w:p>
    <w:p w14:paraId="3180F2A1" w14:textId="77777777" w:rsidR="00E732A3" w:rsidRDefault="00E732A3" w:rsidP="00E732A3">
      <w:pPr>
        <w:pStyle w:val="rfdFootnote0"/>
        <w:rPr>
          <w:rtl/>
        </w:rPr>
      </w:pPr>
      <w:r>
        <w:rPr>
          <w:rtl/>
        </w:rPr>
        <w:t>(2) فهرست منتجب الدين الرازي</w:t>
      </w:r>
      <w:r w:rsidR="00836F2F">
        <w:rPr>
          <w:rtl/>
        </w:rPr>
        <w:t xml:space="preserve"> :</w:t>
      </w:r>
      <w:r w:rsidR="007C74F1">
        <w:rPr>
          <w:rtl/>
        </w:rPr>
        <w:t xml:space="preserve"> </w:t>
      </w:r>
      <w:r>
        <w:rPr>
          <w:rtl/>
        </w:rPr>
        <w:t>180</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456.</w:t>
      </w:r>
    </w:p>
    <w:p w14:paraId="3AE8CC47" w14:textId="77777777" w:rsidR="00E732A3" w:rsidRDefault="00E732A3" w:rsidP="00E732A3">
      <w:pPr>
        <w:pStyle w:val="rfdFootnote0"/>
        <w:rPr>
          <w:rtl/>
        </w:rPr>
      </w:pPr>
      <w:r>
        <w:rPr>
          <w:rtl/>
        </w:rPr>
        <w:t>(3) فهرست منتجب الدين الرازي</w:t>
      </w:r>
      <w:r w:rsidR="00836F2F">
        <w:rPr>
          <w:rtl/>
        </w:rPr>
        <w:t xml:space="preserve"> :</w:t>
      </w:r>
      <w:r w:rsidR="007C74F1">
        <w:rPr>
          <w:rtl/>
        </w:rPr>
        <w:t xml:space="preserve"> </w:t>
      </w:r>
      <w:r>
        <w:rPr>
          <w:rtl/>
        </w:rPr>
        <w:t>180</w:t>
      </w:r>
      <w:r w:rsidR="007C74F1">
        <w:rPr>
          <w:rtl/>
        </w:rPr>
        <w:t xml:space="preserve"> </w:t>
      </w:r>
      <w:r w:rsidR="00836F2F">
        <w:rPr>
          <w:rtl/>
        </w:rPr>
        <w:t>ـ</w:t>
      </w:r>
      <w:r w:rsidR="007C74F1">
        <w:rPr>
          <w:rtl/>
        </w:rPr>
        <w:t xml:space="preserve"> </w:t>
      </w:r>
      <w:r>
        <w:rPr>
          <w:rtl/>
        </w:rPr>
        <w:t>181</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457.</w:t>
      </w:r>
    </w:p>
    <w:p w14:paraId="0FF185B4" w14:textId="77777777" w:rsidR="00E732A3" w:rsidRDefault="00F11B4F" w:rsidP="00C042D2">
      <w:pPr>
        <w:pStyle w:val="rfdNormal0"/>
        <w:rPr>
          <w:rtl/>
        </w:rPr>
      </w:pPr>
      <w:r>
        <w:rPr>
          <w:rtl/>
        </w:rPr>
        <w:br w:type="page"/>
      </w:r>
      <w:r w:rsidR="00E732A3">
        <w:rPr>
          <w:rFonts w:hint="eastAsia"/>
          <w:rtl/>
        </w:rPr>
        <w:t>والمكانة</w:t>
      </w:r>
      <w:r w:rsidR="00E732A3">
        <w:rPr>
          <w:rtl/>
        </w:rPr>
        <w:t xml:space="preserve"> الرفيعة والمال والنعم وولده السيّد الأجلّ المرتضىٰ ذو الفخرين</w:t>
      </w:r>
      <w:r w:rsidR="007C74F1">
        <w:rPr>
          <w:rtl/>
        </w:rPr>
        <w:t xml:space="preserve"> ..</w:t>
      </w:r>
      <w:r w:rsidR="00E732A3">
        <w:rPr>
          <w:rtl/>
        </w:rPr>
        <w:t>.»</w:t>
      </w:r>
      <w:r w:rsidR="00E732A3" w:rsidRPr="00E732A3">
        <w:rPr>
          <w:rStyle w:val="rfdFootnotenum"/>
          <w:rtl/>
        </w:rPr>
        <w:t>(1)</w:t>
      </w:r>
      <w:r w:rsidR="00E732A3">
        <w:rPr>
          <w:rtl/>
        </w:rPr>
        <w:t>.</w:t>
      </w:r>
    </w:p>
    <w:p w14:paraId="3FA30FED" w14:textId="77777777" w:rsidR="005B136D" w:rsidRDefault="00E732A3" w:rsidP="00E732A3">
      <w:pPr>
        <w:rPr>
          <w:rtl/>
        </w:rPr>
      </w:pPr>
      <w:r>
        <w:rPr>
          <w:rFonts w:hint="eastAsia"/>
          <w:rtl/>
        </w:rPr>
        <w:t>والمراد</w:t>
      </w:r>
      <w:r>
        <w:rPr>
          <w:rtl/>
        </w:rPr>
        <w:t xml:space="preserve"> ب</w:t>
      </w:r>
      <w:r w:rsidR="00836F2F">
        <w:rPr>
          <w:rtl/>
        </w:rPr>
        <w:t xml:space="preserve"> ـ</w:t>
      </w:r>
      <w:r w:rsidR="007C74F1">
        <w:rPr>
          <w:rtl/>
        </w:rPr>
        <w:t xml:space="preserve"> </w:t>
      </w:r>
      <w:r w:rsidR="00836F2F">
        <w:rPr>
          <w:rtl/>
        </w:rPr>
        <w:t>:</w:t>
      </w:r>
      <w:r w:rsidR="007C74F1">
        <w:rPr>
          <w:rtl/>
        </w:rPr>
        <w:t xml:space="preserve"> </w:t>
      </w:r>
      <w:r>
        <w:rPr>
          <w:rtl/>
        </w:rPr>
        <w:t>(الزكي) لقب مشعر بالمدح والتبجيل للسيّد عزّ الدين يحيىٰ</w:t>
      </w:r>
      <w:r w:rsidR="007C74F1">
        <w:rPr>
          <w:rtl/>
        </w:rPr>
        <w:t xml:space="preserve"> ..</w:t>
      </w:r>
      <w:r>
        <w:rPr>
          <w:rtl/>
        </w:rPr>
        <w:t>.</w:t>
      </w:r>
      <w:r w:rsidR="00852492">
        <w:rPr>
          <w:rtl/>
        </w:rPr>
        <w:t xml:space="preserve"> </w:t>
      </w:r>
      <w:r>
        <w:rPr>
          <w:rtl/>
        </w:rPr>
        <w:t>كبير</w:t>
      </w:r>
      <w:r w:rsidR="00852492">
        <w:rPr>
          <w:rtl/>
        </w:rPr>
        <w:t xml:space="preserve"> </w:t>
      </w:r>
      <w:r>
        <w:rPr>
          <w:rtl/>
        </w:rPr>
        <w:t>هذه الأسرة</w:t>
      </w:r>
      <w:r w:rsidR="00836F2F">
        <w:rPr>
          <w:rtl/>
        </w:rPr>
        <w:t xml:space="preserve"> ،</w:t>
      </w:r>
      <w:r w:rsidR="007C74F1">
        <w:rPr>
          <w:rtl/>
        </w:rPr>
        <w:t xml:space="preserve"> </w:t>
      </w:r>
      <w:r>
        <w:rPr>
          <w:rtl/>
        </w:rPr>
        <w:t>ثمّ ذكر ولده ذو الفخرين علي بن المطهّر</w:t>
      </w:r>
      <w:r w:rsidR="00836F2F">
        <w:rPr>
          <w:rtl/>
        </w:rPr>
        <w:t xml:space="preserve"> ،</w:t>
      </w:r>
      <w:r w:rsidR="007C74F1">
        <w:rPr>
          <w:rtl/>
        </w:rPr>
        <w:t xml:space="preserve"> </w:t>
      </w:r>
      <w:r>
        <w:rPr>
          <w:rtl/>
        </w:rPr>
        <w:t xml:space="preserve">وبالعودة إلىٰ </w:t>
      </w:r>
      <w:r w:rsidRPr="00AD24CD">
        <w:rPr>
          <w:rStyle w:val="rfdBold2"/>
          <w:rtl/>
        </w:rPr>
        <w:t>فهرست</w:t>
      </w:r>
      <w:r w:rsidR="00852492">
        <w:rPr>
          <w:rtl/>
        </w:rPr>
        <w:t xml:space="preserve"> </w:t>
      </w:r>
      <w:r>
        <w:rPr>
          <w:rtl/>
        </w:rPr>
        <w:t>الشيخ منتجب الدين نجد ترجمة كبير الأسرة مع ولده وسبطه حيث قال في</w:t>
      </w:r>
      <w:r w:rsidR="00852492">
        <w:rPr>
          <w:rtl/>
        </w:rPr>
        <w:t xml:space="preserve"> </w:t>
      </w:r>
      <w:r>
        <w:rPr>
          <w:rtl/>
        </w:rPr>
        <w:t>ترجمتهم</w:t>
      </w:r>
      <w:r w:rsidR="00836F2F">
        <w:rPr>
          <w:rtl/>
        </w:rPr>
        <w:t xml:space="preserve"> :</w:t>
      </w:r>
    </w:p>
    <w:p w14:paraId="6DA6C026" w14:textId="77777777" w:rsidR="005B136D" w:rsidRDefault="00E732A3" w:rsidP="00AD24CD">
      <w:pPr>
        <w:pStyle w:val="rfdBold1"/>
        <w:rPr>
          <w:rtl/>
        </w:rPr>
      </w:pPr>
      <w:r w:rsidRPr="00AD24CD">
        <w:rPr>
          <w:rFonts w:hint="eastAsia"/>
          <w:rtl/>
        </w:rPr>
        <w:t>ألف</w:t>
      </w:r>
      <w:r w:rsidR="00836F2F">
        <w:rPr>
          <w:rtl/>
        </w:rPr>
        <w:t xml:space="preserve"> :</w:t>
      </w:r>
      <w:r w:rsidR="007C74F1">
        <w:rPr>
          <w:rtl/>
        </w:rPr>
        <w:t xml:space="preserve"> </w:t>
      </w:r>
      <w:r w:rsidRPr="00AD24CD">
        <w:rPr>
          <w:rtl/>
        </w:rPr>
        <w:t>السيّد الأجلّ المرتضىٰ عزّ الدين يحيىٰ بن محمّد بن علي بن المطهر</w:t>
      </w:r>
      <w:r w:rsidR="00836F2F">
        <w:rPr>
          <w:rtl/>
        </w:rPr>
        <w:t xml:space="preserve"> ،</w:t>
      </w:r>
      <w:r w:rsidR="007C74F1">
        <w:rPr>
          <w:rtl/>
        </w:rPr>
        <w:t xml:space="preserve"> </w:t>
      </w:r>
      <w:r w:rsidRPr="00AD24CD">
        <w:rPr>
          <w:rtl/>
        </w:rPr>
        <w:t>أبو</w:t>
      </w:r>
      <w:r w:rsidR="00852492" w:rsidRPr="00AD24CD">
        <w:rPr>
          <w:rtl/>
        </w:rPr>
        <w:t xml:space="preserve"> </w:t>
      </w:r>
      <w:r w:rsidRPr="00AD24CD">
        <w:rPr>
          <w:rtl/>
        </w:rPr>
        <w:t>القاسم نقيب الطالبيّين في العراق</w:t>
      </w:r>
      <w:r w:rsidR="00836F2F">
        <w:rPr>
          <w:rtl/>
        </w:rPr>
        <w:t xml:space="preserve"> :</w:t>
      </w:r>
    </w:p>
    <w:p w14:paraId="312675D4" w14:textId="77777777" w:rsidR="00E732A3" w:rsidRDefault="00E732A3" w:rsidP="00C042D2">
      <w:pPr>
        <w:rPr>
          <w:rtl/>
        </w:rPr>
      </w:pPr>
      <w:r>
        <w:rPr>
          <w:rFonts w:hint="eastAsia"/>
          <w:rtl/>
        </w:rPr>
        <w:t>عالم</w:t>
      </w:r>
      <w:r>
        <w:rPr>
          <w:rtl/>
        </w:rPr>
        <w:t xml:space="preserve"> علم</w:t>
      </w:r>
      <w:r w:rsidR="00836F2F">
        <w:rPr>
          <w:rtl/>
        </w:rPr>
        <w:t xml:space="preserve"> ،</w:t>
      </w:r>
      <w:r w:rsidR="007C74F1">
        <w:rPr>
          <w:rtl/>
        </w:rPr>
        <w:t xml:space="preserve"> </w:t>
      </w:r>
      <w:r>
        <w:rPr>
          <w:rtl/>
        </w:rPr>
        <w:t>فاضل كبير</w:t>
      </w:r>
      <w:r w:rsidR="00836F2F">
        <w:rPr>
          <w:rtl/>
        </w:rPr>
        <w:t xml:space="preserve"> ،</w:t>
      </w:r>
      <w:r w:rsidR="007C74F1">
        <w:rPr>
          <w:rtl/>
        </w:rPr>
        <w:t xml:space="preserve"> </w:t>
      </w:r>
      <w:r>
        <w:rPr>
          <w:rtl/>
        </w:rPr>
        <w:t>عليه تدور رحىٰ الشيعة</w:t>
      </w:r>
      <w:r w:rsidR="00836F2F">
        <w:rPr>
          <w:rtl/>
        </w:rPr>
        <w:t xml:space="preserve"> ،</w:t>
      </w:r>
      <w:r w:rsidR="007C74F1">
        <w:rPr>
          <w:rtl/>
        </w:rPr>
        <w:t xml:space="preserve"> </w:t>
      </w:r>
      <w:r>
        <w:rPr>
          <w:rtl/>
        </w:rPr>
        <w:t>متّع الله الإسلام والمسلمين</w:t>
      </w:r>
      <w:r w:rsidR="00C042D2">
        <w:rPr>
          <w:rFonts w:hint="cs"/>
          <w:rtl/>
        </w:rPr>
        <w:t xml:space="preserve"> </w:t>
      </w:r>
      <w:r>
        <w:rPr>
          <w:rFonts w:hint="eastAsia"/>
          <w:rtl/>
        </w:rPr>
        <w:t>بطول</w:t>
      </w:r>
      <w:r>
        <w:rPr>
          <w:rtl/>
        </w:rPr>
        <w:t xml:space="preserve"> بقائه وحراسة حومائه</w:t>
      </w:r>
      <w:r w:rsidR="00836F2F">
        <w:rPr>
          <w:rtl/>
        </w:rPr>
        <w:t xml:space="preserve"> ؛</w:t>
      </w:r>
      <w:r w:rsidR="007C74F1">
        <w:rPr>
          <w:rtl/>
        </w:rPr>
        <w:t xml:space="preserve"> </w:t>
      </w:r>
      <w:r>
        <w:rPr>
          <w:rtl/>
        </w:rPr>
        <w:t>له رواية الأحاديث عن والده المرتضىٰ السعيد</w:t>
      </w:r>
      <w:r w:rsidR="00852492">
        <w:rPr>
          <w:rtl/>
        </w:rPr>
        <w:t xml:space="preserve"> </w:t>
      </w:r>
      <w:r>
        <w:rPr>
          <w:rtl/>
        </w:rPr>
        <w:t>شرف الدين محمّد</w:t>
      </w:r>
      <w:r w:rsidR="00836F2F">
        <w:rPr>
          <w:rtl/>
        </w:rPr>
        <w:t xml:space="preserve"> ،</w:t>
      </w:r>
      <w:r w:rsidR="007C74F1">
        <w:rPr>
          <w:rtl/>
        </w:rPr>
        <w:t xml:space="preserve"> </w:t>
      </w:r>
      <w:r>
        <w:rPr>
          <w:rtl/>
        </w:rPr>
        <w:t>وعن مشائخه (قدّس الله أرواحهم)</w:t>
      </w:r>
      <w:r w:rsidRPr="00E732A3">
        <w:rPr>
          <w:rStyle w:val="rfdFootnotenum"/>
          <w:rtl/>
        </w:rPr>
        <w:t>(2)</w:t>
      </w:r>
      <w:r>
        <w:rPr>
          <w:rtl/>
        </w:rPr>
        <w:t>.</w:t>
      </w:r>
    </w:p>
    <w:p w14:paraId="2B8321F4" w14:textId="77777777" w:rsidR="005B136D" w:rsidRDefault="00E732A3" w:rsidP="00AD24CD">
      <w:pPr>
        <w:pStyle w:val="rfdBold1"/>
        <w:rPr>
          <w:rtl/>
        </w:rPr>
      </w:pPr>
      <w:r w:rsidRPr="00AD24CD">
        <w:rPr>
          <w:rFonts w:hint="eastAsia"/>
          <w:rtl/>
        </w:rPr>
        <w:t>ب</w:t>
      </w:r>
      <w:r w:rsidR="00836F2F">
        <w:rPr>
          <w:rtl/>
        </w:rPr>
        <w:t xml:space="preserve"> :</w:t>
      </w:r>
      <w:r w:rsidR="007C74F1">
        <w:rPr>
          <w:rtl/>
        </w:rPr>
        <w:t xml:space="preserve"> </w:t>
      </w:r>
      <w:r w:rsidRPr="00AD24CD">
        <w:rPr>
          <w:rtl/>
        </w:rPr>
        <w:t>السيّد الأجلّ المرتضىٰ ذو الفخرين أبو الحسن المطهّر بن أبي القاسم علي</w:t>
      </w:r>
      <w:r w:rsidR="00852492" w:rsidRPr="00AD24CD">
        <w:rPr>
          <w:rtl/>
        </w:rPr>
        <w:t xml:space="preserve"> </w:t>
      </w:r>
      <w:r w:rsidRPr="00AD24CD">
        <w:rPr>
          <w:rtl/>
        </w:rPr>
        <w:t>بن أبي الفضل محمّد الحسيني الديباجي</w:t>
      </w:r>
      <w:r w:rsidR="00836F2F">
        <w:rPr>
          <w:rtl/>
        </w:rPr>
        <w:t xml:space="preserve"> :</w:t>
      </w:r>
    </w:p>
    <w:p w14:paraId="60BA629C" w14:textId="77777777" w:rsidR="00E732A3" w:rsidRDefault="00E732A3" w:rsidP="00E732A3">
      <w:pPr>
        <w:rPr>
          <w:rtl/>
        </w:rPr>
      </w:pPr>
      <w:r>
        <w:rPr>
          <w:rFonts w:hint="eastAsia"/>
          <w:rtl/>
        </w:rPr>
        <w:t>من</w:t>
      </w:r>
      <w:r>
        <w:rPr>
          <w:rtl/>
        </w:rPr>
        <w:t xml:space="preserve"> كبار سادات العراق وصدر الأشراف</w:t>
      </w:r>
      <w:r w:rsidR="00836F2F">
        <w:rPr>
          <w:rtl/>
        </w:rPr>
        <w:t xml:space="preserve"> ،</w:t>
      </w:r>
      <w:r w:rsidR="007C74F1">
        <w:rPr>
          <w:rtl/>
        </w:rPr>
        <w:t xml:space="preserve"> </w:t>
      </w:r>
      <w:r>
        <w:rPr>
          <w:rtl/>
        </w:rPr>
        <w:t>وانتهىٰ منصب النقابة والرئاسة في</w:t>
      </w:r>
      <w:r w:rsidR="00852492">
        <w:rPr>
          <w:rtl/>
        </w:rPr>
        <w:t xml:space="preserve"> </w:t>
      </w:r>
      <w:r>
        <w:rPr>
          <w:rtl/>
        </w:rPr>
        <w:t>عصره إليه</w:t>
      </w:r>
      <w:r w:rsidR="00836F2F">
        <w:rPr>
          <w:rtl/>
        </w:rPr>
        <w:t xml:space="preserve"> ،</w:t>
      </w:r>
      <w:r w:rsidR="007C74F1">
        <w:rPr>
          <w:rtl/>
        </w:rPr>
        <w:t xml:space="preserve"> </w:t>
      </w:r>
      <w:r>
        <w:rPr>
          <w:rtl/>
        </w:rPr>
        <w:t>وكان عالماً في فنون العلم</w:t>
      </w:r>
      <w:r w:rsidR="00836F2F">
        <w:rPr>
          <w:rtl/>
        </w:rPr>
        <w:t xml:space="preserve"> ،</w:t>
      </w:r>
      <w:r w:rsidR="007C74F1">
        <w:rPr>
          <w:rtl/>
        </w:rPr>
        <w:t xml:space="preserve"> </w:t>
      </w:r>
      <w:r>
        <w:rPr>
          <w:rtl/>
        </w:rPr>
        <w:t>وله خطب ورسائل لطيفة</w:t>
      </w:r>
      <w:r w:rsidR="00836F2F">
        <w:rPr>
          <w:rtl/>
        </w:rPr>
        <w:t xml:space="preserve"> ،</w:t>
      </w:r>
      <w:r w:rsidR="007C74F1">
        <w:rPr>
          <w:rtl/>
        </w:rPr>
        <w:t xml:space="preserve"> </w:t>
      </w:r>
      <w:r>
        <w:rPr>
          <w:rtl/>
        </w:rPr>
        <w:t>وقرأ علىٰ</w:t>
      </w:r>
      <w:r w:rsidR="00852492">
        <w:rPr>
          <w:rtl/>
        </w:rPr>
        <w:t xml:space="preserve"> </w:t>
      </w:r>
      <w:r>
        <w:rPr>
          <w:rtl/>
        </w:rPr>
        <w:t>الشيخ الموفّق أبي جعفر الطوسي في سفره للحجّ</w:t>
      </w:r>
      <w:r w:rsidR="00836F2F">
        <w:rPr>
          <w:rtl/>
        </w:rPr>
        <w:t xml:space="preserve"> ،</w:t>
      </w:r>
      <w:r w:rsidR="007C74F1">
        <w:rPr>
          <w:rtl/>
        </w:rPr>
        <w:t xml:space="preserve"> </w:t>
      </w:r>
      <w:r>
        <w:rPr>
          <w:rtl/>
        </w:rPr>
        <w:t>روىٰ لنا عنه السيّد نجيب السادة</w:t>
      </w:r>
      <w:r w:rsidR="00852492">
        <w:rPr>
          <w:rtl/>
        </w:rPr>
        <w:t xml:space="preserve"> </w:t>
      </w:r>
      <w:r>
        <w:rPr>
          <w:rtl/>
        </w:rPr>
        <w:t>أبو محمّد الحسن الموسوي</w:t>
      </w:r>
      <w:r w:rsidRPr="00E732A3">
        <w:rPr>
          <w:rStyle w:val="rfdFootnotenum"/>
          <w:rtl/>
        </w:rPr>
        <w:t>(3)</w:t>
      </w:r>
      <w:r>
        <w:rPr>
          <w:rtl/>
        </w:rPr>
        <w:t>.</w:t>
      </w:r>
    </w:p>
    <w:p w14:paraId="6965D3C2" w14:textId="77777777" w:rsidR="00E732A3" w:rsidRDefault="00E732A3" w:rsidP="00E732A3">
      <w:pPr>
        <w:pStyle w:val="rfdLine"/>
        <w:rPr>
          <w:rtl/>
        </w:rPr>
      </w:pPr>
      <w:r>
        <w:rPr>
          <w:rtl/>
        </w:rPr>
        <w:t>__________</w:t>
      </w:r>
    </w:p>
    <w:p w14:paraId="0279B88F" w14:textId="77777777" w:rsidR="00E732A3" w:rsidRDefault="00E732A3" w:rsidP="00E732A3">
      <w:pPr>
        <w:pStyle w:val="rfdFootnote0"/>
        <w:rPr>
          <w:rtl/>
        </w:rPr>
      </w:pPr>
      <w:r>
        <w:rPr>
          <w:rtl/>
        </w:rPr>
        <w:t>(1) النقض</w:t>
      </w:r>
      <w:r w:rsidR="00836F2F">
        <w:rPr>
          <w:rtl/>
        </w:rPr>
        <w:t xml:space="preserve"> :</w:t>
      </w:r>
      <w:r w:rsidR="007C74F1">
        <w:rPr>
          <w:rtl/>
        </w:rPr>
        <w:t xml:space="preserve"> </w:t>
      </w:r>
      <w:r>
        <w:rPr>
          <w:rtl/>
        </w:rPr>
        <w:t>240.</w:t>
      </w:r>
    </w:p>
    <w:p w14:paraId="12A9FBD3" w14:textId="77777777" w:rsidR="00E732A3" w:rsidRDefault="00E732A3" w:rsidP="00E732A3">
      <w:pPr>
        <w:pStyle w:val="rfdFootnote0"/>
        <w:rPr>
          <w:rtl/>
        </w:rPr>
      </w:pPr>
      <w:r>
        <w:rPr>
          <w:rtl/>
        </w:rPr>
        <w:t>(2) فهرست منتجب الدين الرازي</w:t>
      </w:r>
      <w:r w:rsidR="00836F2F">
        <w:rPr>
          <w:rtl/>
        </w:rPr>
        <w:t xml:space="preserve"> :</w:t>
      </w:r>
      <w:r w:rsidR="007C74F1">
        <w:rPr>
          <w:rtl/>
        </w:rPr>
        <w:t xml:space="preserve"> </w:t>
      </w:r>
      <w:r>
        <w:rPr>
          <w:rtl/>
        </w:rPr>
        <w:t>200</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538</w:t>
      </w:r>
      <w:r w:rsidR="00836F2F">
        <w:rPr>
          <w:rtl/>
        </w:rPr>
        <w:t xml:space="preserve"> ؛</w:t>
      </w:r>
      <w:r w:rsidR="007C74F1">
        <w:rPr>
          <w:rtl/>
        </w:rPr>
        <w:t xml:space="preserve"> </w:t>
      </w:r>
      <w:r>
        <w:rPr>
          <w:rtl/>
        </w:rPr>
        <w:t>تعليقة جلال الدين الأرموي علىٰ كتاب النقص</w:t>
      </w:r>
      <w:r w:rsidR="00836F2F">
        <w:rPr>
          <w:rtl/>
        </w:rPr>
        <w:t xml:space="preserve"> :</w:t>
      </w:r>
      <w:r w:rsidR="007C74F1">
        <w:rPr>
          <w:rtl/>
        </w:rPr>
        <w:t xml:space="preserve"> </w:t>
      </w:r>
      <w:r>
        <w:rPr>
          <w:rtl/>
        </w:rPr>
        <w:t>873</w:t>
      </w:r>
      <w:r w:rsidR="007C74F1">
        <w:rPr>
          <w:rtl/>
        </w:rPr>
        <w:t xml:space="preserve"> </w:t>
      </w:r>
      <w:r w:rsidR="00836F2F">
        <w:rPr>
          <w:rtl/>
        </w:rPr>
        <w:t>ـ</w:t>
      </w:r>
      <w:r w:rsidR="007C74F1">
        <w:rPr>
          <w:rtl/>
        </w:rPr>
        <w:t xml:space="preserve"> </w:t>
      </w:r>
      <w:r>
        <w:rPr>
          <w:rtl/>
        </w:rPr>
        <w:t>875</w:t>
      </w:r>
      <w:r w:rsidR="00836F2F">
        <w:rPr>
          <w:rtl/>
        </w:rPr>
        <w:t xml:space="preserve"> ؛</w:t>
      </w:r>
      <w:r w:rsidR="007C74F1">
        <w:rPr>
          <w:rtl/>
        </w:rPr>
        <w:t xml:space="preserve"> </w:t>
      </w:r>
      <w:r>
        <w:rPr>
          <w:rtl/>
        </w:rPr>
        <w:t>وكذلك تعليقته علىٰ فهرست منتجب الدين</w:t>
      </w:r>
      <w:r w:rsidR="00836F2F">
        <w:rPr>
          <w:rtl/>
        </w:rPr>
        <w:t xml:space="preserve"> :</w:t>
      </w:r>
      <w:r w:rsidR="007C74F1">
        <w:rPr>
          <w:rtl/>
        </w:rPr>
        <w:t xml:space="preserve"> </w:t>
      </w:r>
      <w:r>
        <w:rPr>
          <w:rtl/>
        </w:rPr>
        <w:t>333</w:t>
      </w:r>
      <w:r w:rsidR="007C74F1">
        <w:rPr>
          <w:rtl/>
        </w:rPr>
        <w:t xml:space="preserve"> </w:t>
      </w:r>
      <w:r w:rsidR="00836F2F">
        <w:rPr>
          <w:rtl/>
        </w:rPr>
        <w:t>ـ</w:t>
      </w:r>
      <w:r w:rsidR="007C74F1">
        <w:rPr>
          <w:rtl/>
        </w:rPr>
        <w:t xml:space="preserve"> </w:t>
      </w:r>
      <w:r>
        <w:rPr>
          <w:rtl/>
        </w:rPr>
        <w:t>335.</w:t>
      </w:r>
    </w:p>
    <w:p w14:paraId="1E2E9823" w14:textId="77777777" w:rsidR="00E732A3" w:rsidRDefault="00E732A3" w:rsidP="00E732A3">
      <w:pPr>
        <w:pStyle w:val="rfdFootnote0"/>
        <w:rPr>
          <w:rtl/>
        </w:rPr>
      </w:pPr>
      <w:r>
        <w:rPr>
          <w:rtl/>
        </w:rPr>
        <w:t>(3) فهرست منتجب الدين</w:t>
      </w:r>
      <w:r w:rsidR="00836F2F">
        <w:rPr>
          <w:rtl/>
        </w:rPr>
        <w:t xml:space="preserve"> :</w:t>
      </w:r>
      <w:r w:rsidR="007C74F1">
        <w:rPr>
          <w:rtl/>
        </w:rPr>
        <w:t xml:space="preserve"> </w:t>
      </w:r>
      <w:r>
        <w:rPr>
          <w:rtl/>
        </w:rPr>
        <w:t>153</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303.</w:t>
      </w:r>
    </w:p>
    <w:p w14:paraId="7C8F2FF5" w14:textId="77777777" w:rsidR="00E732A3" w:rsidRDefault="00F11B4F" w:rsidP="00E732A3">
      <w:pPr>
        <w:rPr>
          <w:rtl/>
        </w:rPr>
      </w:pPr>
      <w:r>
        <w:rPr>
          <w:rtl/>
        </w:rPr>
        <w:br w:type="page"/>
      </w:r>
      <w:r w:rsidR="00E732A3">
        <w:rPr>
          <w:rFonts w:hint="eastAsia"/>
          <w:rtl/>
        </w:rPr>
        <w:t>وترجم</w:t>
      </w:r>
      <w:r w:rsidR="00E732A3">
        <w:rPr>
          <w:rtl/>
        </w:rPr>
        <w:t xml:space="preserve"> له الباخرزي في دمية القصر وقال</w:t>
      </w:r>
      <w:r w:rsidR="00836F2F">
        <w:rPr>
          <w:rtl/>
        </w:rPr>
        <w:t xml:space="preserve"> :</w:t>
      </w:r>
      <w:r w:rsidR="007C74F1">
        <w:rPr>
          <w:rtl/>
        </w:rPr>
        <w:t xml:space="preserve"> </w:t>
      </w:r>
      <w:r w:rsidR="00380C65">
        <w:rPr>
          <w:rtl/>
        </w:rPr>
        <w:t>«</w:t>
      </w:r>
      <w:r w:rsidR="007C74F1">
        <w:rPr>
          <w:rtl/>
        </w:rPr>
        <w:t>..</w:t>
      </w:r>
      <w:r w:rsidR="00E732A3">
        <w:rPr>
          <w:rtl/>
        </w:rPr>
        <w:t>. من أعيان الأشراف والسادة</w:t>
      </w:r>
      <w:r w:rsidR="00836F2F">
        <w:rPr>
          <w:rtl/>
        </w:rPr>
        <w:t xml:space="preserve"> ،</w:t>
      </w:r>
      <w:r w:rsidR="007C74F1">
        <w:rPr>
          <w:rtl/>
        </w:rPr>
        <w:t xml:space="preserve"> </w:t>
      </w:r>
      <w:r w:rsidR="00E732A3">
        <w:rPr>
          <w:rtl/>
        </w:rPr>
        <w:t>اتّفق اكتحالي بغرّته الزهراء واستضاءتي بزهرته الغرّاء سنة (434 ه</w:t>
      </w:r>
      <w:r w:rsidR="00836F2F">
        <w:rPr>
          <w:rtl/>
        </w:rPr>
        <w:t xml:space="preserve"> ـ</w:t>
      </w:r>
      <w:r w:rsidR="007C74F1">
        <w:rPr>
          <w:rtl/>
        </w:rPr>
        <w:t>)</w:t>
      </w:r>
      <w:r w:rsidR="00E732A3">
        <w:rPr>
          <w:rtl/>
        </w:rPr>
        <w:t xml:space="preserve"> بالري</w:t>
      </w:r>
      <w:r w:rsidR="00836F2F">
        <w:rPr>
          <w:rtl/>
        </w:rPr>
        <w:t xml:space="preserve"> ،</w:t>
      </w:r>
      <w:r w:rsidR="007C74F1">
        <w:rPr>
          <w:rtl/>
        </w:rPr>
        <w:t xml:space="preserve"> </w:t>
      </w:r>
      <w:r w:rsidR="00E732A3">
        <w:rPr>
          <w:rtl/>
        </w:rPr>
        <w:t>إلّا</w:t>
      </w:r>
      <w:r w:rsidR="00852492">
        <w:rPr>
          <w:rtl/>
        </w:rPr>
        <w:t xml:space="preserve"> </w:t>
      </w:r>
      <w:r w:rsidR="00E732A3">
        <w:rPr>
          <w:rtl/>
        </w:rPr>
        <w:t>أنّ الالتقاء كان خلسة والاجتماع لحظة</w:t>
      </w:r>
      <w:r w:rsidR="00836F2F">
        <w:rPr>
          <w:rtl/>
        </w:rPr>
        <w:t xml:space="preserve"> ،</w:t>
      </w:r>
      <w:r w:rsidR="007C74F1">
        <w:rPr>
          <w:rtl/>
        </w:rPr>
        <w:t xml:space="preserve"> </w:t>
      </w:r>
      <w:r w:rsidR="00E732A3">
        <w:rPr>
          <w:rtl/>
        </w:rPr>
        <w:t>وما زالت أخباره تترامىٰ إليّ بأثنيته</w:t>
      </w:r>
      <w:r w:rsidR="00852492">
        <w:rPr>
          <w:rtl/>
        </w:rPr>
        <w:t xml:space="preserve"> </w:t>
      </w:r>
      <w:r w:rsidR="00E732A3">
        <w:rPr>
          <w:rtl/>
        </w:rPr>
        <w:t>الجميلة علَيَّ</w:t>
      </w:r>
      <w:r w:rsidR="00836F2F">
        <w:rPr>
          <w:rtl/>
        </w:rPr>
        <w:t xml:space="preserve"> ،</w:t>
      </w:r>
      <w:r w:rsidR="007C74F1">
        <w:rPr>
          <w:rtl/>
        </w:rPr>
        <w:t xml:space="preserve"> </w:t>
      </w:r>
      <w:r w:rsidR="00E732A3">
        <w:rPr>
          <w:rtl/>
        </w:rPr>
        <w:t>فيزداد غرس ولا</w:t>
      </w:r>
      <w:r w:rsidR="00E732A3">
        <w:rPr>
          <w:rFonts w:hint="eastAsia"/>
          <w:rtl/>
        </w:rPr>
        <w:t>ئه</w:t>
      </w:r>
      <w:r w:rsidR="00E732A3">
        <w:rPr>
          <w:rtl/>
        </w:rPr>
        <w:t xml:space="preserve"> في قلبي أثماراً</w:t>
      </w:r>
      <w:r w:rsidR="00836F2F">
        <w:rPr>
          <w:rtl/>
        </w:rPr>
        <w:t xml:space="preserve"> ،</w:t>
      </w:r>
      <w:r w:rsidR="007C74F1">
        <w:rPr>
          <w:rtl/>
        </w:rPr>
        <w:t xml:space="preserve"> </w:t>
      </w:r>
      <w:r w:rsidR="00E732A3">
        <w:rPr>
          <w:rtl/>
        </w:rPr>
        <w:t>وهلال وفائه بين جوانحي</w:t>
      </w:r>
      <w:r w:rsidR="00852492">
        <w:rPr>
          <w:rtl/>
        </w:rPr>
        <w:t xml:space="preserve"> </w:t>
      </w:r>
      <w:r w:rsidR="00E732A3">
        <w:rPr>
          <w:rtl/>
        </w:rPr>
        <w:t>أقماراً</w:t>
      </w:r>
      <w:r w:rsidR="007C74F1">
        <w:rPr>
          <w:rtl/>
        </w:rPr>
        <w:t xml:space="preserve"> ..</w:t>
      </w:r>
      <w:r w:rsidR="00E732A3">
        <w:rPr>
          <w:rtl/>
        </w:rPr>
        <w:t>.»</w:t>
      </w:r>
      <w:r w:rsidR="00E732A3" w:rsidRPr="00E732A3">
        <w:rPr>
          <w:rStyle w:val="rfdFootnotenum"/>
          <w:rtl/>
        </w:rPr>
        <w:t>(1)</w:t>
      </w:r>
      <w:r w:rsidR="00E732A3">
        <w:rPr>
          <w:rtl/>
        </w:rPr>
        <w:t>.</w:t>
      </w:r>
    </w:p>
    <w:p w14:paraId="1C2FC184" w14:textId="77777777" w:rsidR="005B136D" w:rsidRDefault="00E732A3" w:rsidP="00713DF7">
      <w:pPr>
        <w:pStyle w:val="rfdBold1"/>
        <w:rPr>
          <w:rtl/>
        </w:rPr>
      </w:pPr>
      <w:r w:rsidRPr="00713DF7">
        <w:rPr>
          <w:rFonts w:hint="eastAsia"/>
          <w:rtl/>
        </w:rPr>
        <w:t>ج</w:t>
      </w:r>
      <w:r w:rsidR="00836F2F">
        <w:rPr>
          <w:rtl/>
        </w:rPr>
        <w:t xml:space="preserve"> :</w:t>
      </w:r>
      <w:r w:rsidR="007C74F1">
        <w:rPr>
          <w:rtl/>
        </w:rPr>
        <w:t xml:space="preserve"> </w:t>
      </w:r>
      <w:r w:rsidRPr="00713DF7">
        <w:rPr>
          <w:rtl/>
        </w:rPr>
        <w:t>سبطه السيّد الأجلّ المرتضىٰ نقيب النقباء شرف الدين أبو الفضل محمّد بن</w:t>
      </w:r>
      <w:r w:rsidR="00852492" w:rsidRPr="00713DF7">
        <w:rPr>
          <w:rtl/>
        </w:rPr>
        <w:t xml:space="preserve"> </w:t>
      </w:r>
      <w:r w:rsidRPr="00713DF7">
        <w:rPr>
          <w:rtl/>
        </w:rPr>
        <w:t>علي بن محمّد بن المطهّر</w:t>
      </w:r>
      <w:r w:rsidR="00836F2F">
        <w:rPr>
          <w:rtl/>
        </w:rPr>
        <w:t xml:space="preserve"> :</w:t>
      </w:r>
    </w:p>
    <w:p w14:paraId="6F1FB400" w14:textId="77777777" w:rsidR="00E732A3" w:rsidRDefault="00E732A3" w:rsidP="00E732A3">
      <w:pPr>
        <w:rPr>
          <w:rtl/>
        </w:rPr>
      </w:pPr>
      <w:r>
        <w:rPr>
          <w:rFonts w:hint="eastAsia"/>
          <w:rtl/>
        </w:rPr>
        <w:t>فاضل</w:t>
      </w:r>
      <w:r>
        <w:rPr>
          <w:rtl/>
        </w:rPr>
        <w:t xml:space="preserve"> ثقة راوية</w:t>
      </w:r>
      <w:r w:rsidR="00836F2F">
        <w:rPr>
          <w:rtl/>
        </w:rPr>
        <w:t xml:space="preserve"> ،</w:t>
      </w:r>
      <w:r w:rsidR="007C74F1">
        <w:rPr>
          <w:rtl/>
        </w:rPr>
        <w:t xml:space="preserve"> </w:t>
      </w:r>
      <w:r>
        <w:rPr>
          <w:rtl/>
        </w:rPr>
        <w:t>قرأت عليه كتباً جمّة في</w:t>
      </w:r>
      <w:r w:rsidR="00852492">
        <w:rPr>
          <w:rtl/>
        </w:rPr>
        <w:t xml:space="preserve"> </w:t>
      </w:r>
      <w:r>
        <w:rPr>
          <w:rtl/>
        </w:rPr>
        <w:t>الأحاديث</w:t>
      </w:r>
      <w:r w:rsidRPr="00E732A3">
        <w:rPr>
          <w:rStyle w:val="rfdFootnotenum"/>
          <w:rtl/>
        </w:rPr>
        <w:t>(2)</w:t>
      </w:r>
      <w:r>
        <w:rPr>
          <w:rtl/>
        </w:rPr>
        <w:t>.</w:t>
      </w:r>
    </w:p>
    <w:p w14:paraId="2E49560B" w14:textId="77777777" w:rsidR="00E732A3" w:rsidRDefault="00E732A3" w:rsidP="00C042D2">
      <w:pPr>
        <w:rPr>
          <w:rtl/>
        </w:rPr>
      </w:pPr>
      <w:r>
        <w:rPr>
          <w:rFonts w:hint="eastAsia"/>
          <w:rtl/>
        </w:rPr>
        <w:t>وأضاف</w:t>
      </w:r>
      <w:r>
        <w:rPr>
          <w:rtl/>
        </w:rPr>
        <w:t xml:space="preserve"> السيّد الطباطبائي في تعليقته علىٰ الترجمة</w:t>
      </w:r>
      <w:r w:rsidR="00836F2F">
        <w:rPr>
          <w:rtl/>
        </w:rPr>
        <w:t xml:space="preserve"> :</w:t>
      </w:r>
      <w:r w:rsidR="007C74F1">
        <w:rPr>
          <w:rtl/>
        </w:rPr>
        <w:t xml:space="preserve"> </w:t>
      </w:r>
      <w:r>
        <w:rPr>
          <w:rtl/>
        </w:rPr>
        <w:t>«روىٰ عنه المنتجب في</w:t>
      </w:r>
      <w:r w:rsidR="00C042D2">
        <w:rPr>
          <w:rFonts w:hint="cs"/>
          <w:rtl/>
        </w:rPr>
        <w:t xml:space="preserve"> </w:t>
      </w:r>
      <w:r w:rsidRPr="00713DF7">
        <w:rPr>
          <w:rStyle w:val="rfdBold2"/>
          <w:rFonts w:hint="eastAsia"/>
          <w:rtl/>
        </w:rPr>
        <w:t>الحكاية</w:t>
      </w:r>
      <w:r>
        <w:rPr>
          <w:rtl/>
        </w:rPr>
        <w:t xml:space="preserve"> (13) من أربعينه</w:t>
      </w:r>
      <w:r w:rsidR="00836F2F">
        <w:rPr>
          <w:rtl/>
        </w:rPr>
        <w:t xml:space="preserve"> ،</w:t>
      </w:r>
      <w:r w:rsidR="007C74F1">
        <w:rPr>
          <w:rtl/>
        </w:rPr>
        <w:t xml:space="preserve"> </w:t>
      </w:r>
      <w:r>
        <w:rPr>
          <w:rtl/>
        </w:rPr>
        <w:t xml:space="preserve">وهو الذي أمر بتأليف </w:t>
      </w:r>
      <w:r w:rsidRPr="00713DF7">
        <w:rPr>
          <w:rStyle w:val="rfdBold2"/>
          <w:rtl/>
        </w:rPr>
        <w:t>النقض</w:t>
      </w:r>
      <w:r w:rsidR="00836F2F">
        <w:rPr>
          <w:rtl/>
        </w:rPr>
        <w:t xml:space="preserve"> ،</w:t>
      </w:r>
      <w:r w:rsidR="007C74F1">
        <w:rPr>
          <w:rtl/>
        </w:rPr>
        <w:t xml:space="preserve"> </w:t>
      </w:r>
      <w:r>
        <w:rPr>
          <w:rtl/>
        </w:rPr>
        <w:t>وللبيهقي فريد خراسان</w:t>
      </w:r>
      <w:r w:rsidR="00852492">
        <w:rPr>
          <w:rtl/>
        </w:rPr>
        <w:t xml:space="preserve"> </w:t>
      </w:r>
      <w:r>
        <w:rPr>
          <w:rtl/>
        </w:rPr>
        <w:t>قصائد في مدحه</w:t>
      </w:r>
      <w:r w:rsidR="00836F2F">
        <w:rPr>
          <w:rtl/>
        </w:rPr>
        <w:t xml:space="preserve"> ،</w:t>
      </w:r>
      <w:r w:rsidR="007C74F1">
        <w:rPr>
          <w:rtl/>
        </w:rPr>
        <w:t xml:space="preserve"> </w:t>
      </w:r>
      <w:r>
        <w:rPr>
          <w:rtl/>
        </w:rPr>
        <w:t>وكانت له مكتبة عظيمة في الري مدحها البيهقي في ترجمة</w:t>
      </w:r>
      <w:r w:rsidR="00852492">
        <w:rPr>
          <w:rtl/>
        </w:rPr>
        <w:t xml:space="preserve"> </w:t>
      </w:r>
      <w:r>
        <w:rPr>
          <w:rtl/>
        </w:rPr>
        <w:t>الفارابي</w:t>
      </w:r>
      <w:r w:rsidR="00836F2F">
        <w:rPr>
          <w:rtl/>
        </w:rPr>
        <w:t xml:space="preserve"> ،</w:t>
      </w:r>
      <w:r w:rsidR="007C74F1">
        <w:rPr>
          <w:rtl/>
        </w:rPr>
        <w:t xml:space="preserve"> </w:t>
      </w:r>
      <w:r>
        <w:rPr>
          <w:rtl/>
        </w:rPr>
        <w:t>من</w:t>
      </w:r>
      <w:r w:rsidR="00852492">
        <w:rPr>
          <w:rtl/>
        </w:rPr>
        <w:t xml:space="preserve"> </w:t>
      </w:r>
      <w:r>
        <w:rPr>
          <w:rtl/>
        </w:rPr>
        <w:t xml:space="preserve">تتمّة </w:t>
      </w:r>
      <w:r w:rsidRPr="00713DF7">
        <w:rPr>
          <w:rStyle w:val="rfdBold2"/>
          <w:rtl/>
        </w:rPr>
        <w:t>صِوان الحكمة</w:t>
      </w:r>
      <w:r w:rsidR="00836F2F">
        <w:rPr>
          <w:rtl/>
        </w:rPr>
        <w:t xml:space="preserve"> ،</w:t>
      </w:r>
      <w:r w:rsidR="007C74F1">
        <w:rPr>
          <w:rtl/>
        </w:rPr>
        <w:t xml:space="preserve"> </w:t>
      </w:r>
      <w:r>
        <w:rPr>
          <w:rtl/>
        </w:rPr>
        <w:t>وفي سنة (566 ه</w:t>
      </w:r>
      <w:r w:rsidR="00836F2F">
        <w:rPr>
          <w:rtl/>
        </w:rPr>
        <w:t xml:space="preserve"> ـ</w:t>
      </w:r>
      <w:r w:rsidR="007C74F1">
        <w:rPr>
          <w:rtl/>
        </w:rPr>
        <w:t>)</w:t>
      </w:r>
      <w:r>
        <w:rPr>
          <w:rtl/>
        </w:rPr>
        <w:t xml:space="preserve"> في مدينة ساوة</w:t>
      </w:r>
      <w:r w:rsidR="007C74F1">
        <w:rPr>
          <w:rtl/>
        </w:rPr>
        <w:t xml:space="preserve"> ..</w:t>
      </w:r>
      <w:r>
        <w:rPr>
          <w:rtl/>
        </w:rPr>
        <w:t>.»</w:t>
      </w:r>
      <w:r w:rsidRPr="00E732A3">
        <w:rPr>
          <w:rStyle w:val="rfdFootnotenum"/>
          <w:rtl/>
        </w:rPr>
        <w:t>(3)</w:t>
      </w:r>
      <w:r>
        <w:rPr>
          <w:rtl/>
        </w:rPr>
        <w:t>.</w:t>
      </w:r>
    </w:p>
    <w:p w14:paraId="4E76A928" w14:textId="77777777" w:rsidR="005B136D" w:rsidRDefault="00E732A3" w:rsidP="00713DF7">
      <w:pPr>
        <w:pStyle w:val="rfdBold1"/>
        <w:rPr>
          <w:rtl/>
        </w:rPr>
      </w:pPr>
      <w:r w:rsidRPr="00713DF7">
        <w:rPr>
          <w:rFonts w:hint="eastAsia"/>
          <w:rtl/>
        </w:rPr>
        <w:t>ثالثاً</w:t>
      </w:r>
      <w:r w:rsidR="00836F2F">
        <w:rPr>
          <w:rtl/>
        </w:rPr>
        <w:t xml:space="preserve"> :</w:t>
      </w:r>
      <w:r w:rsidR="007C74F1">
        <w:rPr>
          <w:rtl/>
        </w:rPr>
        <w:t xml:space="preserve"> </w:t>
      </w:r>
      <w:r w:rsidRPr="00713DF7">
        <w:rPr>
          <w:rtl/>
        </w:rPr>
        <w:t>المدارس العلمية في حوزة الري في دورها الأوّل</w:t>
      </w:r>
      <w:r w:rsidR="00836F2F">
        <w:rPr>
          <w:rtl/>
        </w:rPr>
        <w:t xml:space="preserve"> :</w:t>
      </w:r>
    </w:p>
    <w:p w14:paraId="3944301C" w14:textId="77777777" w:rsidR="00E732A3" w:rsidRDefault="00E732A3" w:rsidP="00C042D2">
      <w:pPr>
        <w:rPr>
          <w:rtl/>
        </w:rPr>
      </w:pPr>
      <w:r>
        <w:rPr>
          <w:rFonts w:hint="eastAsia"/>
          <w:rtl/>
        </w:rPr>
        <w:t>شهدت</w:t>
      </w:r>
      <w:r>
        <w:rPr>
          <w:rtl/>
        </w:rPr>
        <w:t xml:space="preserve"> الحواضر والمدن الإسلامية في القرن الخامس والسادس الهجريّين</w:t>
      </w:r>
      <w:r w:rsidR="00852492">
        <w:rPr>
          <w:rtl/>
        </w:rPr>
        <w:t xml:space="preserve"> </w:t>
      </w:r>
      <w:r>
        <w:rPr>
          <w:rtl/>
        </w:rPr>
        <w:t>وما بعدهما ظاهرة إنشاء المدارس والمعاهد العلمية</w:t>
      </w:r>
      <w:r w:rsidR="00836F2F">
        <w:rPr>
          <w:rtl/>
        </w:rPr>
        <w:t xml:space="preserve"> ،</w:t>
      </w:r>
      <w:r w:rsidR="007C74F1">
        <w:rPr>
          <w:rtl/>
        </w:rPr>
        <w:t xml:space="preserve"> </w:t>
      </w:r>
      <w:r>
        <w:rPr>
          <w:rtl/>
        </w:rPr>
        <w:t>وكان عصر الدولة</w:t>
      </w:r>
      <w:r w:rsidR="00852492">
        <w:rPr>
          <w:rtl/>
        </w:rPr>
        <w:t xml:space="preserve"> </w:t>
      </w:r>
      <w:r>
        <w:rPr>
          <w:rtl/>
        </w:rPr>
        <w:t>السلجوقية عصر انتشار هذه المدارس</w:t>
      </w:r>
      <w:r w:rsidR="00836F2F">
        <w:rPr>
          <w:rtl/>
        </w:rPr>
        <w:t xml:space="preserve"> ،</w:t>
      </w:r>
      <w:r w:rsidR="007C74F1">
        <w:rPr>
          <w:rtl/>
        </w:rPr>
        <w:t xml:space="preserve"> </w:t>
      </w:r>
      <w:r>
        <w:rPr>
          <w:rtl/>
        </w:rPr>
        <w:t>بواسطة وزيرها الشهير نظام الملك</w:t>
      </w:r>
      <w:r w:rsidR="00C042D2">
        <w:rPr>
          <w:rFonts w:hint="cs"/>
          <w:rtl/>
        </w:rPr>
        <w:t xml:space="preserve"> </w:t>
      </w:r>
      <w:r>
        <w:rPr>
          <w:rFonts w:hint="eastAsia"/>
          <w:rtl/>
        </w:rPr>
        <w:t>الطوسي</w:t>
      </w:r>
      <w:r w:rsidR="00836F2F">
        <w:rPr>
          <w:rFonts w:hint="eastAsia"/>
          <w:rtl/>
        </w:rPr>
        <w:t xml:space="preserve"> ،</w:t>
      </w:r>
      <w:r w:rsidR="007C74F1">
        <w:rPr>
          <w:rFonts w:hint="eastAsia"/>
          <w:rtl/>
        </w:rPr>
        <w:t xml:space="preserve"> </w:t>
      </w:r>
      <w:r>
        <w:rPr>
          <w:rtl/>
        </w:rPr>
        <w:t>حيث شهدت مدن بغداد والري ونيسابور</w:t>
      </w:r>
      <w:r w:rsidR="007C74F1">
        <w:rPr>
          <w:rtl/>
        </w:rPr>
        <w:t xml:space="preserve"> ..</w:t>
      </w:r>
      <w:r>
        <w:rPr>
          <w:rtl/>
        </w:rPr>
        <w:t>. وغيرها ظهور هذه</w:t>
      </w:r>
    </w:p>
    <w:p w14:paraId="07F66E14" w14:textId="77777777" w:rsidR="00E732A3" w:rsidRDefault="00E732A3" w:rsidP="00E732A3">
      <w:pPr>
        <w:pStyle w:val="rfdLine"/>
        <w:rPr>
          <w:rtl/>
        </w:rPr>
      </w:pPr>
      <w:r>
        <w:rPr>
          <w:rtl/>
        </w:rPr>
        <w:t>__________</w:t>
      </w:r>
    </w:p>
    <w:p w14:paraId="13E9A8D2" w14:textId="77777777" w:rsidR="00E732A3" w:rsidRDefault="00E732A3" w:rsidP="00E732A3">
      <w:pPr>
        <w:pStyle w:val="rfdFootnote0"/>
        <w:rPr>
          <w:rtl/>
        </w:rPr>
      </w:pPr>
      <w:r>
        <w:rPr>
          <w:rtl/>
        </w:rPr>
        <w:t>(1) فهرست منتجب الدين</w:t>
      </w:r>
      <w:r w:rsidR="00836F2F">
        <w:rPr>
          <w:rtl/>
        </w:rPr>
        <w:t xml:space="preserve"> :</w:t>
      </w:r>
      <w:r w:rsidR="007C74F1">
        <w:rPr>
          <w:rtl/>
        </w:rPr>
        <w:t xml:space="preserve"> </w:t>
      </w:r>
      <w:r>
        <w:rPr>
          <w:rtl/>
        </w:rPr>
        <w:t>152 الهامش رقم</w:t>
      </w:r>
      <w:r w:rsidR="00836F2F">
        <w:rPr>
          <w:rtl/>
        </w:rPr>
        <w:t xml:space="preserve"> :</w:t>
      </w:r>
      <w:r w:rsidR="007C74F1">
        <w:rPr>
          <w:rtl/>
        </w:rPr>
        <w:t xml:space="preserve"> </w:t>
      </w:r>
      <w:r>
        <w:rPr>
          <w:rtl/>
        </w:rPr>
        <w:t>(1)</w:t>
      </w:r>
      <w:r w:rsidR="00836F2F">
        <w:rPr>
          <w:rtl/>
        </w:rPr>
        <w:t xml:space="preserve"> ،</w:t>
      </w:r>
      <w:r w:rsidR="007C74F1">
        <w:rPr>
          <w:rtl/>
        </w:rPr>
        <w:t xml:space="preserve"> </w:t>
      </w:r>
      <w:r>
        <w:rPr>
          <w:rtl/>
        </w:rPr>
        <w:t>عن دمية القصر 1 / 84.</w:t>
      </w:r>
    </w:p>
    <w:p w14:paraId="05FE3292" w14:textId="77777777" w:rsidR="00E732A3" w:rsidRDefault="00E732A3" w:rsidP="00E732A3">
      <w:pPr>
        <w:pStyle w:val="rfdFootnote0"/>
        <w:rPr>
          <w:rtl/>
        </w:rPr>
      </w:pPr>
      <w:r>
        <w:rPr>
          <w:rtl/>
        </w:rPr>
        <w:t>(2) فهرست منتجب الدين</w:t>
      </w:r>
      <w:r w:rsidR="00836F2F">
        <w:rPr>
          <w:rtl/>
        </w:rPr>
        <w:t xml:space="preserve"> :</w:t>
      </w:r>
      <w:r w:rsidR="007C74F1">
        <w:rPr>
          <w:rtl/>
        </w:rPr>
        <w:t xml:space="preserve"> </w:t>
      </w:r>
      <w:r>
        <w:rPr>
          <w:rtl/>
        </w:rPr>
        <w:t>154 برقم</w:t>
      </w:r>
      <w:r w:rsidR="00836F2F">
        <w:rPr>
          <w:rtl/>
        </w:rPr>
        <w:t xml:space="preserve"> :</w:t>
      </w:r>
      <w:r w:rsidR="007C74F1">
        <w:rPr>
          <w:rtl/>
        </w:rPr>
        <w:t xml:space="preserve"> </w:t>
      </w:r>
      <w:r>
        <w:rPr>
          <w:rtl/>
        </w:rPr>
        <w:t>(354).</w:t>
      </w:r>
    </w:p>
    <w:p w14:paraId="03E6B9F3" w14:textId="77777777" w:rsidR="00E732A3" w:rsidRDefault="00E732A3" w:rsidP="00E732A3">
      <w:pPr>
        <w:pStyle w:val="rfdFootnote0"/>
        <w:rPr>
          <w:rtl/>
        </w:rPr>
      </w:pPr>
      <w:r>
        <w:rPr>
          <w:rtl/>
        </w:rPr>
        <w:t>(3) المصدر نفسه</w:t>
      </w:r>
      <w:r w:rsidR="00836F2F">
        <w:rPr>
          <w:rtl/>
        </w:rPr>
        <w:t xml:space="preserve"> :</w:t>
      </w:r>
      <w:r w:rsidR="007C74F1">
        <w:rPr>
          <w:rtl/>
        </w:rPr>
        <w:t xml:space="preserve"> </w:t>
      </w:r>
      <w:r>
        <w:rPr>
          <w:rtl/>
        </w:rPr>
        <w:t>154 هامش رقم 5.</w:t>
      </w:r>
    </w:p>
    <w:p w14:paraId="45784784" w14:textId="77777777" w:rsidR="00E732A3" w:rsidRDefault="00F11B4F" w:rsidP="00C042D2">
      <w:pPr>
        <w:pStyle w:val="rfdNormal0"/>
        <w:rPr>
          <w:rtl/>
        </w:rPr>
      </w:pPr>
      <w:r>
        <w:rPr>
          <w:rtl/>
        </w:rPr>
        <w:br w:type="page"/>
      </w:r>
      <w:r w:rsidR="00E732A3">
        <w:rPr>
          <w:rFonts w:hint="eastAsia"/>
          <w:rtl/>
        </w:rPr>
        <w:t>المدارس</w:t>
      </w:r>
      <w:r w:rsidR="00836F2F">
        <w:rPr>
          <w:rFonts w:hint="eastAsia"/>
          <w:rtl/>
        </w:rPr>
        <w:t xml:space="preserve"> ،</w:t>
      </w:r>
      <w:r w:rsidR="007C74F1">
        <w:rPr>
          <w:rFonts w:hint="eastAsia"/>
          <w:rtl/>
        </w:rPr>
        <w:t xml:space="preserve"> </w:t>
      </w:r>
      <w:r w:rsidR="00E732A3">
        <w:rPr>
          <w:rtl/>
        </w:rPr>
        <w:t>ثمّ توسّعت وتطوّرت بمرور الزمن فكانت سلسلة مدارس النظاميات</w:t>
      </w:r>
      <w:r w:rsidR="00C042D2">
        <w:rPr>
          <w:rFonts w:hint="cs"/>
          <w:rtl/>
        </w:rPr>
        <w:t xml:space="preserve"> </w:t>
      </w:r>
      <w:r w:rsidR="00E732A3">
        <w:rPr>
          <w:rFonts w:hint="eastAsia"/>
          <w:rtl/>
        </w:rPr>
        <w:t>ثمّ</w:t>
      </w:r>
      <w:r w:rsidR="00E732A3">
        <w:rPr>
          <w:rtl/>
        </w:rPr>
        <w:t xml:space="preserve"> المستنصريّات وغيرها</w:t>
      </w:r>
      <w:r w:rsidR="00E732A3" w:rsidRPr="00E732A3">
        <w:rPr>
          <w:rStyle w:val="rfdFootnotenum"/>
          <w:rtl/>
        </w:rPr>
        <w:t>(1)</w:t>
      </w:r>
      <w:r w:rsidR="00E732A3">
        <w:rPr>
          <w:rtl/>
        </w:rPr>
        <w:t>.</w:t>
      </w:r>
    </w:p>
    <w:p w14:paraId="325C5B2F" w14:textId="77777777" w:rsidR="00E732A3" w:rsidRDefault="00E732A3" w:rsidP="00C042D2">
      <w:pPr>
        <w:rPr>
          <w:rtl/>
        </w:rPr>
      </w:pPr>
      <w:r>
        <w:rPr>
          <w:rFonts w:hint="eastAsia"/>
          <w:rtl/>
        </w:rPr>
        <w:t>وكان</w:t>
      </w:r>
      <w:r>
        <w:rPr>
          <w:rtl/>
        </w:rPr>
        <w:t xml:space="preserve"> لبلاد الري في القرن السادس الهجري نصيبها الأوفر من هذه المدارس</w:t>
      </w:r>
      <w:r w:rsidR="00C042D2">
        <w:rPr>
          <w:rFonts w:hint="cs"/>
          <w:rtl/>
        </w:rPr>
        <w:t xml:space="preserve"> </w:t>
      </w:r>
      <w:r>
        <w:rPr>
          <w:rFonts w:hint="eastAsia"/>
          <w:rtl/>
        </w:rPr>
        <w:t>العلمية</w:t>
      </w:r>
      <w:r>
        <w:rPr>
          <w:rtl/>
        </w:rPr>
        <w:t xml:space="preserve"> إذ</w:t>
      </w:r>
      <w:r w:rsidR="00836F2F">
        <w:rPr>
          <w:rtl/>
        </w:rPr>
        <w:t xml:space="preserve"> :</w:t>
      </w:r>
      <w:r w:rsidR="007C74F1">
        <w:rPr>
          <w:rtl/>
        </w:rPr>
        <w:t xml:space="preserve"> </w:t>
      </w:r>
      <w:r>
        <w:rPr>
          <w:rtl/>
        </w:rPr>
        <w:t>«ارتفع في هذا القرن عدد علماء الشيعة في الري</w:t>
      </w:r>
      <w:r w:rsidR="00836F2F">
        <w:rPr>
          <w:rtl/>
        </w:rPr>
        <w:t xml:space="preserve"> ،</w:t>
      </w:r>
      <w:r w:rsidR="007C74F1">
        <w:rPr>
          <w:rtl/>
        </w:rPr>
        <w:t xml:space="preserve"> </w:t>
      </w:r>
      <w:r>
        <w:rPr>
          <w:rtl/>
        </w:rPr>
        <w:t>ووضع بعضهم أساس</w:t>
      </w:r>
      <w:r w:rsidR="00852492">
        <w:rPr>
          <w:rtl/>
        </w:rPr>
        <w:t xml:space="preserve"> </w:t>
      </w:r>
      <w:r>
        <w:rPr>
          <w:rtl/>
        </w:rPr>
        <w:t>مدارس جديدة عملت علىٰ تأهيل علماء الدين»</w:t>
      </w:r>
      <w:r w:rsidRPr="00E732A3">
        <w:rPr>
          <w:rStyle w:val="rfdFootnotenum"/>
          <w:rtl/>
        </w:rPr>
        <w:t>(2)</w:t>
      </w:r>
      <w:r>
        <w:rPr>
          <w:rtl/>
        </w:rPr>
        <w:t>.</w:t>
      </w:r>
    </w:p>
    <w:p w14:paraId="1C22F7D0" w14:textId="77777777" w:rsidR="005B136D" w:rsidRDefault="00E732A3" w:rsidP="00E732A3">
      <w:pPr>
        <w:rPr>
          <w:rtl/>
        </w:rPr>
      </w:pPr>
      <w:r>
        <w:rPr>
          <w:rFonts w:hint="eastAsia"/>
          <w:rtl/>
        </w:rPr>
        <w:t>وفي</w:t>
      </w:r>
      <w:r>
        <w:rPr>
          <w:rtl/>
        </w:rPr>
        <w:t xml:space="preserve"> معرض ردّه علىٰ صاحب كتاب </w:t>
      </w:r>
      <w:r w:rsidRPr="00713DF7">
        <w:rPr>
          <w:rStyle w:val="rfdBold2"/>
          <w:rtl/>
        </w:rPr>
        <w:t>بعض فضائح الروافض</w:t>
      </w:r>
      <w:r w:rsidR="00836F2F">
        <w:rPr>
          <w:rtl/>
        </w:rPr>
        <w:t xml:space="preserve"> ،</w:t>
      </w:r>
      <w:r w:rsidR="007C74F1">
        <w:rPr>
          <w:rtl/>
        </w:rPr>
        <w:t xml:space="preserve"> </w:t>
      </w:r>
      <w:r>
        <w:rPr>
          <w:rtl/>
        </w:rPr>
        <w:t>والذي ادّعىٰ</w:t>
      </w:r>
      <w:r w:rsidR="00852492">
        <w:rPr>
          <w:rtl/>
        </w:rPr>
        <w:t xml:space="preserve"> </w:t>
      </w:r>
      <w:r>
        <w:rPr>
          <w:rtl/>
        </w:rPr>
        <w:t>إنّه</w:t>
      </w:r>
      <w:r w:rsidR="00836F2F">
        <w:rPr>
          <w:rtl/>
        </w:rPr>
        <w:t xml:space="preserve"> :</w:t>
      </w:r>
      <w:r w:rsidR="007C74F1">
        <w:rPr>
          <w:rtl/>
        </w:rPr>
        <w:t xml:space="preserve"> </w:t>
      </w:r>
      <w:r>
        <w:rPr>
          <w:rtl/>
        </w:rPr>
        <w:t>«في أيّام السلطان ملكشاه والسلطان محمّد</w:t>
      </w:r>
      <w:r w:rsidR="00836F2F">
        <w:rPr>
          <w:rtl/>
        </w:rPr>
        <w:t xml:space="preserve"> ،</w:t>
      </w:r>
      <w:r w:rsidR="007C74F1">
        <w:rPr>
          <w:rtl/>
        </w:rPr>
        <w:t xml:space="preserve"> </w:t>
      </w:r>
      <w:r>
        <w:rPr>
          <w:rtl/>
        </w:rPr>
        <w:t>لم يسمح للشيعة أن يبنوا مدرسة</w:t>
      </w:r>
      <w:r w:rsidR="00852492">
        <w:rPr>
          <w:rtl/>
        </w:rPr>
        <w:t xml:space="preserve"> </w:t>
      </w:r>
      <w:r>
        <w:rPr>
          <w:rtl/>
        </w:rPr>
        <w:t>أو خانقاه»</w:t>
      </w:r>
      <w:r w:rsidRPr="00E732A3">
        <w:rPr>
          <w:rStyle w:val="rfdFootnotenum"/>
          <w:rtl/>
        </w:rPr>
        <w:t>(3)</w:t>
      </w:r>
      <w:r>
        <w:rPr>
          <w:rtl/>
        </w:rPr>
        <w:t>. قال الشيخ عبد الجليل الرازي</w:t>
      </w:r>
      <w:r w:rsidR="00836F2F">
        <w:rPr>
          <w:rtl/>
        </w:rPr>
        <w:t xml:space="preserve"> :</w:t>
      </w:r>
      <w:r w:rsidR="007C74F1">
        <w:rPr>
          <w:rtl/>
        </w:rPr>
        <w:t xml:space="preserve"> </w:t>
      </w:r>
      <w:r>
        <w:rPr>
          <w:rtl/>
        </w:rPr>
        <w:t>«لا أدري إلىٰ أي منطقة أشير</w:t>
      </w:r>
      <w:r w:rsidR="00836F2F">
        <w:rPr>
          <w:rtl/>
        </w:rPr>
        <w:t xml:space="preserve"> ،</w:t>
      </w:r>
      <w:r w:rsidR="007C74F1">
        <w:rPr>
          <w:rtl/>
        </w:rPr>
        <w:t xml:space="preserve"> </w:t>
      </w:r>
      <w:r>
        <w:rPr>
          <w:rtl/>
        </w:rPr>
        <w:t>ولو</w:t>
      </w:r>
      <w:r w:rsidR="00852492">
        <w:rPr>
          <w:rtl/>
        </w:rPr>
        <w:t xml:space="preserve"> </w:t>
      </w:r>
      <w:r>
        <w:rPr>
          <w:rtl/>
        </w:rPr>
        <w:t xml:space="preserve">انشغلت بتعديد مدارس السادات في </w:t>
      </w:r>
      <w:r>
        <w:rPr>
          <w:rFonts w:hint="eastAsia"/>
          <w:rtl/>
        </w:rPr>
        <w:t>بلاد</w:t>
      </w:r>
      <w:r>
        <w:rPr>
          <w:rtl/>
        </w:rPr>
        <w:t xml:space="preserve"> خراسان وحدود مازندران</w:t>
      </w:r>
      <w:r w:rsidR="00836F2F">
        <w:rPr>
          <w:rtl/>
        </w:rPr>
        <w:t xml:space="preserve"> ،</w:t>
      </w:r>
      <w:r w:rsidR="007C74F1">
        <w:rPr>
          <w:rtl/>
        </w:rPr>
        <w:t xml:space="preserve"> </w:t>
      </w:r>
      <w:r>
        <w:rPr>
          <w:rtl/>
        </w:rPr>
        <w:t>وحواضر</w:t>
      </w:r>
      <w:r w:rsidR="00852492">
        <w:rPr>
          <w:rtl/>
        </w:rPr>
        <w:t xml:space="preserve"> </w:t>
      </w:r>
      <w:r>
        <w:rPr>
          <w:rtl/>
        </w:rPr>
        <w:t>الشام كحلب وحرّان</w:t>
      </w:r>
      <w:r w:rsidR="00836F2F">
        <w:rPr>
          <w:rtl/>
        </w:rPr>
        <w:t xml:space="preserve"> ،</w:t>
      </w:r>
      <w:r w:rsidR="007C74F1">
        <w:rPr>
          <w:rtl/>
        </w:rPr>
        <w:t xml:space="preserve"> </w:t>
      </w:r>
      <w:r>
        <w:rPr>
          <w:rtl/>
        </w:rPr>
        <w:t>وأمصار العراق [عراق العجم] كقم</w:t>
      </w:r>
      <w:r w:rsidR="00836F2F">
        <w:rPr>
          <w:rtl/>
        </w:rPr>
        <w:t xml:space="preserve"> ،</w:t>
      </w:r>
      <w:r w:rsidR="007C74F1">
        <w:rPr>
          <w:rtl/>
        </w:rPr>
        <w:t xml:space="preserve"> </w:t>
      </w:r>
      <w:r>
        <w:rPr>
          <w:rtl/>
        </w:rPr>
        <w:t>وكاشان</w:t>
      </w:r>
      <w:r w:rsidR="00836F2F">
        <w:rPr>
          <w:rtl/>
        </w:rPr>
        <w:t xml:space="preserve"> ،</w:t>
      </w:r>
      <w:r w:rsidR="007C74F1">
        <w:rPr>
          <w:rtl/>
        </w:rPr>
        <w:t xml:space="preserve"> </w:t>
      </w:r>
      <w:r>
        <w:rPr>
          <w:rtl/>
        </w:rPr>
        <w:t>وآبه</w:t>
      </w:r>
      <w:r w:rsidR="00836F2F">
        <w:rPr>
          <w:rtl/>
        </w:rPr>
        <w:t xml:space="preserve"> ،</w:t>
      </w:r>
      <w:r w:rsidR="007C74F1">
        <w:rPr>
          <w:rtl/>
        </w:rPr>
        <w:t xml:space="preserve"> </w:t>
      </w:r>
      <w:r>
        <w:rPr>
          <w:rtl/>
        </w:rPr>
        <w:t>إذ</w:t>
      </w:r>
      <w:r w:rsidR="00852492">
        <w:rPr>
          <w:rtl/>
        </w:rPr>
        <w:t xml:space="preserve"> </w:t>
      </w:r>
      <w:r>
        <w:rPr>
          <w:rtl/>
        </w:rPr>
        <w:t>كانت فيها مدارس عديدة</w:t>
      </w:r>
      <w:r w:rsidR="00836F2F">
        <w:rPr>
          <w:rtl/>
        </w:rPr>
        <w:t xml:space="preserve"> ،</w:t>
      </w:r>
      <w:r w:rsidR="007C74F1">
        <w:rPr>
          <w:rtl/>
        </w:rPr>
        <w:t xml:space="preserve"> </w:t>
      </w:r>
      <w:r>
        <w:rPr>
          <w:rtl/>
        </w:rPr>
        <w:t>وذكرتُ زمانها وأوقافها الكثيرة</w:t>
      </w:r>
      <w:r w:rsidR="00836F2F">
        <w:rPr>
          <w:rtl/>
        </w:rPr>
        <w:t xml:space="preserve"> ،</w:t>
      </w:r>
      <w:r w:rsidR="007C74F1">
        <w:rPr>
          <w:rtl/>
        </w:rPr>
        <w:t xml:space="preserve"> </w:t>
      </w:r>
      <w:r>
        <w:rPr>
          <w:rtl/>
        </w:rPr>
        <w:t>لتطلّب ذلك منّي</w:t>
      </w:r>
      <w:r w:rsidR="00852492">
        <w:rPr>
          <w:rtl/>
        </w:rPr>
        <w:t xml:space="preserve"> </w:t>
      </w:r>
      <w:r>
        <w:rPr>
          <w:rtl/>
        </w:rPr>
        <w:t>طومارات من الكتب</w:t>
      </w:r>
      <w:r w:rsidR="00836F2F">
        <w:rPr>
          <w:rtl/>
        </w:rPr>
        <w:t xml:space="preserve"> ،</w:t>
      </w:r>
      <w:r w:rsidR="007C74F1">
        <w:rPr>
          <w:rtl/>
        </w:rPr>
        <w:t xml:space="preserve"> </w:t>
      </w:r>
      <w:r>
        <w:rPr>
          <w:rtl/>
        </w:rPr>
        <w:t>بَيدَ أنّي سأشير إلىٰ مدينة (الري) التي وُلد ونشأ فيها هذا</w:t>
      </w:r>
      <w:r w:rsidR="00852492">
        <w:rPr>
          <w:rtl/>
        </w:rPr>
        <w:t xml:space="preserve"> </w:t>
      </w:r>
      <w:r>
        <w:rPr>
          <w:rtl/>
        </w:rPr>
        <w:t>ا</w:t>
      </w:r>
      <w:r>
        <w:rPr>
          <w:rFonts w:hint="eastAsia"/>
          <w:rtl/>
        </w:rPr>
        <w:t>لقائل</w:t>
      </w:r>
      <w:r>
        <w:rPr>
          <w:rtl/>
        </w:rPr>
        <w:t xml:space="preserve"> دفعاً للشبهة</w:t>
      </w:r>
      <w:r w:rsidR="00836F2F">
        <w:rPr>
          <w:rtl/>
        </w:rPr>
        <w:t xml:space="preserve"> :</w:t>
      </w:r>
    </w:p>
    <w:p w14:paraId="0489A2F5" w14:textId="77777777" w:rsidR="00E732A3" w:rsidRDefault="00E732A3" w:rsidP="00E732A3">
      <w:pPr>
        <w:rPr>
          <w:rtl/>
        </w:rPr>
      </w:pPr>
      <w:r w:rsidRPr="00C042D2">
        <w:rPr>
          <w:rStyle w:val="rfdBold2"/>
          <w:rFonts w:hint="eastAsia"/>
          <w:rtl/>
        </w:rPr>
        <w:t>أوّلاً</w:t>
      </w:r>
      <w:r w:rsidR="00836F2F">
        <w:rPr>
          <w:rStyle w:val="rfdBold2"/>
          <w:rtl/>
        </w:rPr>
        <w:t xml:space="preserve"> :</w:t>
      </w:r>
      <w:r w:rsidR="007C74F1">
        <w:rPr>
          <w:rStyle w:val="rfdBold2"/>
          <w:rtl/>
        </w:rPr>
        <w:t xml:space="preserve"> </w:t>
      </w:r>
      <w:r>
        <w:rPr>
          <w:rtl/>
        </w:rPr>
        <w:t>المدرسة الكبيرة للسيّد تاج الدين محمّد كيسكي (رحمة الله عليه)</w:t>
      </w:r>
      <w:r w:rsidR="00852492">
        <w:rPr>
          <w:rtl/>
        </w:rPr>
        <w:t xml:space="preserve"> </w:t>
      </w:r>
      <w:r>
        <w:rPr>
          <w:rtl/>
        </w:rPr>
        <w:t>بكلاهدوزان</w:t>
      </w:r>
      <w:r w:rsidR="00836F2F">
        <w:rPr>
          <w:rtl/>
        </w:rPr>
        <w:t xml:space="preserve"> ،</w:t>
      </w:r>
      <w:r w:rsidR="007C74F1">
        <w:rPr>
          <w:rtl/>
        </w:rPr>
        <w:t xml:space="preserve"> </w:t>
      </w:r>
      <w:r>
        <w:rPr>
          <w:rtl/>
        </w:rPr>
        <w:t>إذ اعتنىٰ بها مبارك شرفي</w:t>
      </w:r>
      <w:r w:rsidR="00836F2F">
        <w:rPr>
          <w:rtl/>
        </w:rPr>
        <w:t xml:space="preserve"> ،</w:t>
      </w:r>
      <w:r w:rsidR="007C74F1">
        <w:rPr>
          <w:rtl/>
        </w:rPr>
        <w:t xml:space="preserve"> </w:t>
      </w:r>
      <w:r>
        <w:rPr>
          <w:rtl/>
        </w:rPr>
        <w:t>وكانت قائمة تسعين سنة تقريباً</w:t>
      </w:r>
      <w:r w:rsidR="00836F2F">
        <w:rPr>
          <w:rtl/>
        </w:rPr>
        <w:t xml:space="preserve"> ؛</w:t>
      </w:r>
      <w:r w:rsidR="007C74F1">
        <w:rPr>
          <w:rtl/>
        </w:rPr>
        <w:t xml:space="preserve"> </w:t>
      </w:r>
      <w:r>
        <w:rPr>
          <w:rtl/>
        </w:rPr>
        <w:t>وفيها</w:t>
      </w:r>
    </w:p>
    <w:p w14:paraId="2F3D53EB" w14:textId="77777777" w:rsidR="00E732A3" w:rsidRDefault="00E732A3" w:rsidP="00E732A3">
      <w:pPr>
        <w:pStyle w:val="rfdLine"/>
        <w:rPr>
          <w:rtl/>
        </w:rPr>
      </w:pPr>
      <w:r>
        <w:rPr>
          <w:rtl/>
        </w:rPr>
        <w:t>__________</w:t>
      </w:r>
    </w:p>
    <w:p w14:paraId="5EC919B6" w14:textId="77777777" w:rsidR="00E732A3" w:rsidRDefault="00E732A3" w:rsidP="00E732A3">
      <w:pPr>
        <w:pStyle w:val="rfdFootnote0"/>
        <w:rPr>
          <w:rtl/>
        </w:rPr>
      </w:pPr>
      <w:r>
        <w:rPr>
          <w:rtl/>
        </w:rPr>
        <w:t>(1) للتوسّع انظر</w:t>
      </w:r>
      <w:r w:rsidR="00836F2F">
        <w:rPr>
          <w:rtl/>
        </w:rPr>
        <w:t xml:space="preserve"> :</w:t>
      </w:r>
      <w:r w:rsidR="007C74F1">
        <w:rPr>
          <w:rtl/>
        </w:rPr>
        <w:t xml:space="preserve"> </w:t>
      </w:r>
      <w:r>
        <w:rPr>
          <w:rtl/>
        </w:rPr>
        <w:t>تاريخ التربية الإسلامية</w:t>
      </w:r>
      <w:r w:rsidR="007C74F1">
        <w:rPr>
          <w:rtl/>
        </w:rPr>
        <w:t xml:space="preserve"> </w:t>
      </w:r>
      <w:r w:rsidR="00836F2F">
        <w:rPr>
          <w:rtl/>
        </w:rPr>
        <w:t>؛</w:t>
      </w:r>
      <w:r w:rsidR="007C74F1">
        <w:rPr>
          <w:rtl/>
        </w:rPr>
        <w:t xml:space="preserve"> </w:t>
      </w:r>
      <w:r>
        <w:rPr>
          <w:rtl/>
        </w:rPr>
        <w:t>الدارس في تاريخ المدارس.</w:t>
      </w:r>
    </w:p>
    <w:p w14:paraId="63EC55EC" w14:textId="77777777" w:rsidR="00E732A3" w:rsidRDefault="00E732A3" w:rsidP="00E732A3">
      <w:pPr>
        <w:pStyle w:val="rfdFootnote0"/>
        <w:rPr>
          <w:rtl/>
        </w:rPr>
      </w:pPr>
      <w:r>
        <w:rPr>
          <w:rtl/>
        </w:rPr>
        <w:t>(2) أطلس الشيعة</w:t>
      </w:r>
      <w:r w:rsidR="00836F2F">
        <w:rPr>
          <w:rtl/>
        </w:rPr>
        <w:t xml:space="preserve"> :</w:t>
      </w:r>
      <w:r w:rsidR="007C74F1">
        <w:rPr>
          <w:rtl/>
        </w:rPr>
        <w:t xml:space="preserve"> </w:t>
      </w:r>
      <w:r>
        <w:rPr>
          <w:rtl/>
        </w:rPr>
        <w:t>212.</w:t>
      </w:r>
    </w:p>
    <w:p w14:paraId="7CA933C5" w14:textId="77777777" w:rsidR="00E732A3" w:rsidRDefault="00E732A3" w:rsidP="00E732A3">
      <w:pPr>
        <w:pStyle w:val="rfdFootnote0"/>
        <w:rPr>
          <w:rtl/>
        </w:rPr>
      </w:pPr>
      <w:r>
        <w:rPr>
          <w:rtl/>
        </w:rPr>
        <w:t>(3) الخانقاه (معرّب فارسية</w:t>
      </w:r>
      <w:r w:rsidR="00836F2F">
        <w:rPr>
          <w:rtl/>
        </w:rPr>
        <w:t xml:space="preserve"> :</w:t>
      </w:r>
      <w:r w:rsidR="007C74F1">
        <w:rPr>
          <w:rtl/>
        </w:rPr>
        <w:t xml:space="preserve"> </w:t>
      </w:r>
      <w:r>
        <w:rPr>
          <w:rtl/>
        </w:rPr>
        <w:t>خانگاه)</w:t>
      </w:r>
      <w:r w:rsidR="00836F2F">
        <w:rPr>
          <w:rtl/>
        </w:rPr>
        <w:t xml:space="preserve"> :</w:t>
      </w:r>
      <w:r w:rsidR="007C74F1">
        <w:rPr>
          <w:rtl/>
        </w:rPr>
        <w:t xml:space="preserve"> </w:t>
      </w:r>
      <w:r>
        <w:rPr>
          <w:rtl/>
        </w:rPr>
        <w:t>هو المكان الذي وظيفتها أن يكون لها تخطيط خاصّ</w:t>
      </w:r>
      <w:r w:rsidR="00836F2F">
        <w:rPr>
          <w:rtl/>
        </w:rPr>
        <w:t xml:space="preserve"> ،</w:t>
      </w:r>
      <w:r w:rsidR="007C74F1">
        <w:rPr>
          <w:rtl/>
        </w:rPr>
        <w:t xml:space="preserve"> </w:t>
      </w:r>
      <w:r>
        <w:rPr>
          <w:rtl/>
        </w:rPr>
        <w:t>فهي تجمع بين تخطيط المسجد والمدرسة</w:t>
      </w:r>
      <w:r w:rsidR="00836F2F">
        <w:rPr>
          <w:rtl/>
        </w:rPr>
        <w:t xml:space="preserve"> ،</w:t>
      </w:r>
      <w:r w:rsidR="007C74F1">
        <w:rPr>
          <w:rtl/>
        </w:rPr>
        <w:t xml:space="preserve"> </w:t>
      </w:r>
      <w:r>
        <w:rPr>
          <w:rtl/>
        </w:rPr>
        <w:t>ويضاف إليهما الغرفة التي يختلي أو ينقطع بها المتصوّف للعبادة</w:t>
      </w:r>
      <w:r w:rsidR="00836F2F">
        <w:rPr>
          <w:rtl/>
        </w:rPr>
        <w:t xml:space="preserve"> ،</w:t>
      </w:r>
      <w:r w:rsidR="007C74F1">
        <w:rPr>
          <w:rtl/>
        </w:rPr>
        <w:t xml:space="preserve"> </w:t>
      </w:r>
      <w:r>
        <w:rPr>
          <w:rtl/>
        </w:rPr>
        <w:t>والتي عرفت في العمارة الإسلامية باسم الخلاوي (</w:t>
      </w:r>
      <w:r>
        <w:t>Wikipedia</w:t>
      </w:r>
      <w:r>
        <w:rPr>
          <w:rtl/>
        </w:rPr>
        <w:t>).</w:t>
      </w:r>
    </w:p>
    <w:p w14:paraId="02340222" w14:textId="77777777" w:rsidR="00E732A3" w:rsidRDefault="00F11B4F" w:rsidP="00C042D2">
      <w:pPr>
        <w:pStyle w:val="rfdNormal0"/>
        <w:rPr>
          <w:rtl/>
        </w:rPr>
      </w:pPr>
      <w:r>
        <w:rPr>
          <w:rtl/>
        </w:rPr>
        <w:br w:type="page"/>
      </w:r>
      <w:r w:rsidR="00E732A3">
        <w:rPr>
          <w:rFonts w:hint="eastAsia"/>
          <w:rtl/>
        </w:rPr>
        <w:t>يختم</w:t>
      </w:r>
      <w:r w:rsidR="00E732A3">
        <w:rPr>
          <w:rtl/>
        </w:rPr>
        <w:t xml:space="preserve"> القرآن وتقام صلاة الجماعة خمس مرّات في اليوم</w:t>
      </w:r>
      <w:r w:rsidR="00836F2F">
        <w:rPr>
          <w:rtl/>
        </w:rPr>
        <w:t xml:space="preserve"> ،</w:t>
      </w:r>
      <w:r w:rsidR="007C74F1">
        <w:rPr>
          <w:rtl/>
        </w:rPr>
        <w:t xml:space="preserve"> </w:t>
      </w:r>
      <w:r w:rsidR="00E732A3">
        <w:rPr>
          <w:rtl/>
        </w:rPr>
        <w:t>ويعقد مجلس وعظ</w:t>
      </w:r>
      <w:r w:rsidR="00852492">
        <w:rPr>
          <w:rtl/>
        </w:rPr>
        <w:t xml:space="preserve"> </w:t>
      </w:r>
      <w:r w:rsidR="00E732A3">
        <w:rPr>
          <w:rtl/>
        </w:rPr>
        <w:t>مرّتين أو مرّة واحدة في الأسبوع</w:t>
      </w:r>
      <w:r w:rsidR="00836F2F">
        <w:rPr>
          <w:rtl/>
        </w:rPr>
        <w:t xml:space="preserve"> ،</w:t>
      </w:r>
      <w:r w:rsidR="007C74F1">
        <w:rPr>
          <w:rtl/>
        </w:rPr>
        <w:t xml:space="preserve"> </w:t>
      </w:r>
      <w:r w:rsidR="00E732A3">
        <w:rPr>
          <w:rtl/>
        </w:rPr>
        <w:t>وكانت محلّا ً للمناظرة ونزول المصلحين الذين</w:t>
      </w:r>
      <w:r w:rsidR="00C042D2">
        <w:rPr>
          <w:rFonts w:hint="cs"/>
          <w:rtl/>
        </w:rPr>
        <w:t xml:space="preserve"> </w:t>
      </w:r>
      <w:r w:rsidR="00E732A3">
        <w:rPr>
          <w:rFonts w:hint="eastAsia"/>
          <w:rtl/>
        </w:rPr>
        <w:t>يجاورون</w:t>
      </w:r>
      <w:r w:rsidR="00E732A3">
        <w:rPr>
          <w:rtl/>
        </w:rPr>
        <w:t xml:space="preserve"> أهل العلم والزهد والسادات والفقهاء الغرباء الوافدين والمقيمين فيها.</w:t>
      </w:r>
    </w:p>
    <w:p w14:paraId="204285AE" w14:textId="77777777" w:rsidR="00E732A3" w:rsidRDefault="00E732A3" w:rsidP="00E732A3">
      <w:pPr>
        <w:rPr>
          <w:rtl/>
        </w:rPr>
      </w:pPr>
      <w:r>
        <w:rPr>
          <w:rFonts w:hint="eastAsia"/>
          <w:rtl/>
        </w:rPr>
        <w:t>وهي</w:t>
      </w:r>
      <w:r>
        <w:rPr>
          <w:rtl/>
        </w:rPr>
        <w:t xml:space="preserve"> معمورة ومشهورة</w:t>
      </w:r>
      <w:r w:rsidR="00836F2F">
        <w:rPr>
          <w:rtl/>
        </w:rPr>
        <w:t xml:space="preserve"> ،</w:t>
      </w:r>
      <w:r w:rsidR="007C74F1">
        <w:rPr>
          <w:rtl/>
        </w:rPr>
        <w:t xml:space="preserve"> </w:t>
      </w:r>
      <w:r>
        <w:rPr>
          <w:rtl/>
        </w:rPr>
        <w:t>وكانت هذه المدرسة</w:t>
      </w:r>
      <w:r w:rsidR="00852492">
        <w:rPr>
          <w:rtl/>
        </w:rPr>
        <w:t xml:space="preserve"> </w:t>
      </w:r>
      <w:r>
        <w:rPr>
          <w:rtl/>
        </w:rPr>
        <w:t>قائمة حتّىٰ قبل عهد طغرل الكبير سقاه الله</w:t>
      </w:r>
      <w:r w:rsidR="00852492">
        <w:rPr>
          <w:rtl/>
        </w:rPr>
        <w:t xml:space="preserve"> </w:t>
      </w:r>
      <w:r>
        <w:rPr>
          <w:rtl/>
        </w:rPr>
        <w:t>رحمته.</w:t>
      </w:r>
    </w:p>
    <w:p w14:paraId="330F27F3" w14:textId="77777777" w:rsidR="00E732A3" w:rsidRDefault="00E732A3" w:rsidP="00C042D2">
      <w:pPr>
        <w:rPr>
          <w:rtl/>
        </w:rPr>
      </w:pPr>
      <w:r w:rsidRPr="00C042D2">
        <w:rPr>
          <w:rStyle w:val="rfdBold2"/>
          <w:rtl/>
        </w:rPr>
        <w:t>[ثانياً]</w:t>
      </w:r>
      <w:r w:rsidR="00836F2F">
        <w:rPr>
          <w:rStyle w:val="rfdBold2"/>
          <w:rtl/>
        </w:rPr>
        <w:t xml:space="preserve"> :</w:t>
      </w:r>
      <w:r w:rsidR="007C74F1">
        <w:rPr>
          <w:rStyle w:val="rfdBold2"/>
          <w:rtl/>
        </w:rPr>
        <w:t xml:space="preserve"> </w:t>
      </w:r>
      <w:r>
        <w:rPr>
          <w:rtl/>
        </w:rPr>
        <w:t>وهناك مدرسة شمس الإسلام حسكا بابويه الذي كان شيخ هذه</w:t>
      </w:r>
      <w:r w:rsidR="00C042D2">
        <w:rPr>
          <w:rFonts w:hint="cs"/>
          <w:rtl/>
        </w:rPr>
        <w:t xml:space="preserve"> </w:t>
      </w:r>
      <w:r>
        <w:rPr>
          <w:rFonts w:hint="eastAsia"/>
          <w:rtl/>
        </w:rPr>
        <w:t>الطائفة</w:t>
      </w:r>
      <w:r w:rsidR="00836F2F">
        <w:rPr>
          <w:rFonts w:hint="eastAsia"/>
          <w:rtl/>
        </w:rPr>
        <w:t xml:space="preserve"> ،</w:t>
      </w:r>
      <w:r w:rsidR="007C74F1">
        <w:rPr>
          <w:rFonts w:hint="eastAsia"/>
          <w:rtl/>
        </w:rPr>
        <w:t xml:space="preserve"> </w:t>
      </w:r>
      <w:r>
        <w:rPr>
          <w:rtl/>
        </w:rPr>
        <w:t>وهي قريبة من مركز الولاية</w:t>
      </w:r>
      <w:r w:rsidR="00836F2F">
        <w:rPr>
          <w:rtl/>
        </w:rPr>
        <w:t xml:space="preserve"> ،</w:t>
      </w:r>
      <w:r w:rsidR="007C74F1">
        <w:rPr>
          <w:rtl/>
        </w:rPr>
        <w:t xml:space="preserve"> </w:t>
      </w:r>
      <w:r>
        <w:rPr>
          <w:rtl/>
        </w:rPr>
        <w:t>وكانت تقام فيها صلاة الجماعة وتلاوة</w:t>
      </w:r>
      <w:r w:rsidR="00C042D2">
        <w:rPr>
          <w:rFonts w:hint="cs"/>
          <w:rtl/>
        </w:rPr>
        <w:t xml:space="preserve"> </w:t>
      </w:r>
      <w:r>
        <w:rPr>
          <w:rFonts w:hint="eastAsia"/>
          <w:rtl/>
        </w:rPr>
        <w:t>القرآن</w:t>
      </w:r>
      <w:r w:rsidR="00836F2F">
        <w:rPr>
          <w:rFonts w:hint="eastAsia"/>
          <w:rtl/>
        </w:rPr>
        <w:t xml:space="preserve"> ،</w:t>
      </w:r>
      <w:r w:rsidR="007C74F1">
        <w:rPr>
          <w:rFonts w:hint="eastAsia"/>
          <w:rtl/>
        </w:rPr>
        <w:t xml:space="preserve"> </w:t>
      </w:r>
      <w:r>
        <w:rPr>
          <w:rtl/>
        </w:rPr>
        <w:t>وتعليمه للصغار</w:t>
      </w:r>
      <w:r w:rsidR="00836F2F">
        <w:rPr>
          <w:rtl/>
        </w:rPr>
        <w:t xml:space="preserve"> ،</w:t>
      </w:r>
      <w:r w:rsidR="007C74F1">
        <w:rPr>
          <w:rtl/>
        </w:rPr>
        <w:t xml:space="preserve"> </w:t>
      </w:r>
      <w:r>
        <w:rPr>
          <w:rtl/>
        </w:rPr>
        <w:t>ومجلس الوعظ والإفتاء</w:t>
      </w:r>
      <w:r w:rsidR="00836F2F">
        <w:rPr>
          <w:rtl/>
        </w:rPr>
        <w:t xml:space="preserve"> ،</w:t>
      </w:r>
      <w:r w:rsidR="007C74F1">
        <w:rPr>
          <w:rtl/>
        </w:rPr>
        <w:t xml:space="preserve"> </w:t>
      </w:r>
      <w:r>
        <w:rPr>
          <w:rtl/>
        </w:rPr>
        <w:t>والتقوىٰ عليها ظاهرة.</w:t>
      </w:r>
    </w:p>
    <w:p w14:paraId="677C678C" w14:textId="77777777" w:rsidR="00E732A3" w:rsidRDefault="00E732A3" w:rsidP="00E732A3">
      <w:pPr>
        <w:rPr>
          <w:rtl/>
        </w:rPr>
      </w:pPr>
      <w:r>
        <w:rPr>
          <w:rFonts w:hint="eastAsia"/>
          <w:rtl/>
        </w:rPr>
        <w:t>وكانت</w:t>
      </w:r>
      <w:r>
        <w:rPr>
          <w:rtl/>
        </w:rPr>
        <w:t xml:space="preserve"> هذه المدرسة قائمة حتّىٰ قبل أيّام حكومة ذينك السلطانين الذين أشار</w:t>
      </w:r>
      <w:r w:rsidR="00852492">
        <w:rPr>
          <w:rtl/>
        </w:rPr>
        <w:t xml:space="preserve"> </w:t>
      </w:r>
      <w:r>
        <w:rPr>
          <w:rtl/>
        </w:rPr>
        <w:t>إليهما الخواجه؟</w:t>
      </w:r>
    </w:p>
    <w:p w14:paraId="2A9D50A2" w14:textId="77777777" w:rsidR="005B136D" w:rsidRDefault="00E732A3" w:rsidP="00E732A3">
      <w:pPr>
        <w:rPr>
          <w:rtl/>
        </w:rPr>
      </w:pPr>
      <w:r w:rsidRPr="00C042D2">
        <w:rPr>
          <w:rStyle w:val="rfdBold2"/>
          <w:rFonts w:hint="eastAsia"/>
          <w:rtl/>
        </w:rPr>
        <w:t>ثالثاً</w:t>
      </w:r>
      <w:r w:rsidR="00836F2F">
        <w:rPr>
          <w:rStyle w:val="rfdBold2"/>
          <w:rtl/>
        </w:rPr>
        <w:t xml:space="preserve"> :</w:t>
      </w:r>
      <w:r w:rsidR="007C74F1">
        <w:rPr>
          <w:rStyle w:val="rfdBold2"/>
          <w:rtl/>
        </w:rPr>
        <w:t xml:space="preserve"> </w:t>
      </w:r>
      <w:r>
        <w:rPr>
          <w:rtl/>
        </w:rPr>
        <w:t>[مدرسة خانقاه زنان] أو (ريان)</w:t>
      </w:r>
      <w:r w:rsidR="00836F2F">
        <w:rPr>
          <w:rtl/>
        </w:rPr>
        <w:t xml:space="preserve"> :</w:t>
      </w:r>
    </w:p>
    <w:p w14:paraId="702B2A78" w14:textId="77777777" w:rsidR="00E732A3" w:rsidRDefault="00E732A3" w:rsidP="00E732A3">
      <w:pPr>
        <w:rPr>
          <w:rtl/>
        </w:rPr>
      </w:pPr>
      <w:r>
        <w:rPr>
          <w:rFonts w:hint="eastAsia"/>
          <w:rtl/>
        </w:rPr>
        <w:t>ومن</w:t>
      </w:r>
      <w:r>
        <w:rPr>
          <w:rtl/>
        </w:rPr>
        <w:t xml:space="preserve"> هذه المدارس</w:t>
      </w:r>
      <w:r w:rsidR="00836F2F">
        <w:rPr>
          <w:rtl/>
        </w:rPr>
        <w:t xml:space="preserve"> :</w:t>
      </w:r>
      <w:r w:rsidR="007C74F1">
        <w:rPr>
          <w:rtl/>
        </w:rPr>
        <w:t xml:space="preserve"> </w:t>
      </w:r>
      <w:r>
        <w:rPr>
          <w:rtl/>
        </w:rPr>
        <w:t>مدرسة بين هاتين المدرستين</w:t>
      </w:r>
      <w:r w:rsidR="007C74F1">
        <w:rPr>
          <w:rtl/>
        </w:rPr>
        <w:t xml:space="preserve"> </w:t>
      </w:r>
      <w:r w:rsidR="00836F2F">
        <w:rPr>
          <w:rtl/>
        </w:rPr>
        <w:t>ـ</w:t>
      </w:r>
      <w:r w:rsidR="007C74F1">
        <w:rPr>
          <w:rtl/>
        </w:rPr>
        <w:t xml:space="preserve"> </w:t>
      </w:r>
      <w:r>
        <w:rPr>
          <w:rtl/>
        </w:rPr>
        <w:t>السابقتين</w:t>
      </w:r>
      <w:r w:rsidR="007C74F1">
        <w:rPr>
          <w:rtl/>
        </w:rPr>
        <w:t xml:space="preserve"> </w:t>
      </w:r>
      <w:r w:rsidR="00836F2F">
        <w:rPr>
          <w:rtl/>
        </w:rPr>
        <w:t>ـ</w:t>
      </w:r>
      <w:r w:rsidR="007C74F1">
        <w:rPr>
          <w:rtl/>
        </w:rPr>
        <w:t xml:space="preserve"> </w:t>
      </w:r>
      <w:r>
        <w:rPr>
          <w:rtl/>
        </w:rPr>
        <w:t>تعود إلىٰ سادات</w:t>
      </w:r>
      <w:r w:rsidR="00852492">
        <w:rPr>
          <w:rtl/>
        </w:rPr>
        <w:t xml:space="preserve"> </w:t>
      </w:r>
      <w:r>
        <w:rPr>
          <w:rtl/>
        </w:rPr>
        <w:t>الكيسكي</w:t>
      </w:r>
      <w:r w:rsidR="00836F2F">
        <w:rPr>
          <w:rtl/>
        </w:rPr>
        <w:t xml:space="preserve"> ،</w:t>
      </w:r>
      <w:r w:rsidR="007C74F1">
        <w:rPr>
          <w:rtl/>
        </w:rPr>
        <w:t xml:space="preserve"> </w:t>
      </w:r>
      <w:r>
        <w:rPr>
          <w:rtl/>
        </w:rPr>
        <w:t>ويقال لها (خانقاه زنان) أو (ريان)</w:t>
      </w:r>
      <w:r w:rsidR="00836F2F">
        <w:rPr>
          <w:rtl/>
        </w:rPr>
        <w:t xml:space="preserve"> ،</w:t>
      </w:r>
      <w:r w:rsidR="007C74F1">
        <w:rPr>
          <w:rtl/>
        </w:rPr>
        <w:t xml:space="preserve"> </w:t>
      </w:r>
      <w:r>
        <w:rPr>
          <w:rtl/>
        </w:rPr>
        <w:t>وكان المصلحون يقيمون</w:t>
      </w:r>
      <w:r w:rsidR="00852492">
        <w:rPr>
          <w:rtl/>
        </w:rPr>
        <w:t xml:space="preserve"> </w:t>
      </w:r>
      <w:r>
        <w:rPr>
          <w:rtl/>
        </w:rPr>
        <w:t>فيها</w:t>
      </w:r>
      <w:r w:rsidR="00836F2F">
        <w:rPr>
          <w:rtl/>
        </w:rPr>
        <w:t xml:space="preserve"> ،</w:t>
      </w:r>
      <w:r w:rsidR="007C74F1">
        <w:rPr>
          <w:rtl/>
        </w:rPr>
        <w:t xml:space="preserve"> </w:t>
      </w:r>
      <w:r>
        <w:rPr>
          <w:rtl/>
        </w:rPr>
        <w:t>وكانت هذه المدرسة ماثلة في عصر السلطان محمّد نوّر الله قبره؟</w:t>
      </w:r>
    </w:p>
    <w:p w14:paraId="430932B5" w14:textId="77777777" w:rsidR="005B136D" w:rsidRDefault="00E732A3" w:rsidP="00E732A3">
      <w:pPr>
        <w:rPr>
          <w:rtl/>
        </w:rPr>
      </w:pPr>
      <w:r w:rsidRPr="00C042D2">
        <w:rPr>
          <w:rStyle w:val="rfdBold2"/>
          <w:rFonts w:hint="eastAsia"/>
          <w:rtl/>
        </w:rPr>
        <w:t>رابعاً</w:t>
      </w:r>
      <w:r w:rsidR="00836F2F">
        <w:rPr>
          <w:rStyle w:val="rfdBold2"/>
          <w:rtl/>
        </w:rPr>
        <w:t xml:space="preserve"> :</w:t>
      </w:r>
      <w:r w:rsidR="007C74F1">
        <w:rPr>
          <w:rStyle w:val="rfdBold2"/>
          <w:rtl/>
        </w:rPr>
        <w:t xml:space="preserve"> </w:t>
      </w:r>
      <w:r>
        <w:rPr>
          <w:rtl/>
        </w:rPr>
        <w:t>[مدرسة بالفتوح]</w:t>
      </w:r>
      <w:r w:rsidR="00836F2F">
        <w:rPr>
          <w:rtl/>
        </w:rPr>
        <w:t xml:space="preserve"> :</w:t>
      </w:r>
    </w:p>
    <w:p w14:paraId="52EB1FFF" w14:textId="77777777" w:rsidR="00E732A3" w:rsidRDefault="00E732A3" w:rsidP="00C042D2">
      <w:pPr>
        <w:rPr>
          <w:rtl/>
        </w:rPr>
      </w:pPr>
      <w:r>
        <w:rPr>
          <w:rFonts w:hint="eastAsia"/>
          <w:rtl/>
        </w:rPr>
        <w:t>ومنها</w:t>
      </w:r>
      <w:r w:rsidR="00836F2F">
        <w:rPr>
          <w:rtl/>
        </w:rPr>
        <w:t xml:space="preserve"> :</w:t>
      </w:r>
      <w:r w:rsidR="007C74F1">
        <w:rPr>
          <w:rtl/>
        </w:rPr>
        <w:t xml:space="preserve"> </w:t>
      </w:r>
      <w:r>
        <w:rPr>
          <w:rtl/>
        </w:rPr>
        <w:t>مدرسة في دروازه آهنين</w:t>
      </w:r>
      <w:r w:rsidR="00836F2F">
        <w:rPr>
          <w:rtl/>
        </w:rPr>
        <w:t xml:space="preserve"> ،</w:t>
      </w:r>
      <w:r w:rsidR="007C74F1">
        <w:rPr>
          <w:rtl/>
        </w:rPr>
        <w:t xml:space="preserve"> </w:t>
      </w:r>
      <w:r>
        <w:rPr>
          <w:rtl/>
        </w:rPr>
        <w:t>وهي منسوبة إلىٰ السيّد الزاهد بالفتوح</w:t>
      </w:r>
      <w:r w:rsidR="00C042D2">
        <w:rPr>
          <w:rFonts w:hint="cs"/>
          <w:rtl/>
        </w:rPr>
        <w:t xml:space="preserve"> </w:t>
      </w:r>
      <w:r>
        <w:rPr>
          <w:rFonts w:hint="eastAsia"/>
          <w:rtl/>
        </w:rPr>
        <w:t>وكانت</w:t>
      </w:r>
      <w:r>
        <w:rPr>
          <w:rtl/>
        </w:rPr>
        <w:t xml:space="preserve"> هذه المدرسة موجودة في عهد السلطان ملكشاه؟</w:t>
      </w:r>
    </w:p>
    <w:p w14:paraId="2137561A" w14:textId="77777777" w:rsidR="005B136D" w:rsidRDefault="00E732A3" w:rsidP="00E732A3">
      <w:pPr>
        <w:rPr>
          <w:rtl/>
        </w:rPr>
      </w:pPr>
      <w:r w:rsidRPr="00C042D2">
        <w:rPr>
          <w:rStyle w:val="rfdBold2"/>
          <w:rFonts w:hint="eastAsia"/>
          <w:rtl/>
        </w:rPr>
        <w:t>خامساً</w:t>
      </w:r>
      <w:r w:rsidR="00836F2F">
        <w:rPr>
          <w:rStyle w:val="rfdBold2"/>
          <w:rtl/>
        </w:rPr>
        <w:t xml:space="preserve"> :</w:t>
      </w:r>
      <w:r w:rsidR="007C74F1">
        <w:rPr>
          <w:rStyle w:val="rfdBold2"/>
          <w:rtl/>
        </w:rPr>
        <w:t xml:space="preserve"> </w:t>
      </w:r>
      <w:r>
        <w:rPr>
          <w:rtl/>
        </w:rPr>
        <w:t>مدرسة الفقيه علي جاسبي</w:t>
      </w:r>
      <w:r w:rsidR="00836F2F">
        <w:rPr>
          <w:rtl/>
        </w:rPr>
        <w:t xml:space="preserve"> :</w:t>
      </w:r>
    </w:p>
    <w:p w14:paraId="62EEDC77" w14:textId="77777777" w:rsidR="00E732A3" w:rsidRDefault="00E732A3" w:rsidP="00E732A3">
      <w:pPr>
        <w:rPr>
          <w:rtl/>
        </w:rPr>
      </w:pPr>
      <w:r>
        <w:rPr>
          <w:rFonts w:hint="eastAsia"/>
          <w:rtl/>
        </w:rPr>
        <w:t>بحي</w:t>
      </w:r>
      <w:r>
        <w:rPr>
          <w:rtl/>
        </w:rPr>
        <w:t xml:space="preserve"> إصفهانيّان</w:t>
      </w:r>
      <w:r w:rsidR="00836F2F">
        <w:rPr>
          <w:rtl/>
        </w:rPr>
        <w:t xml:space="preserve"> ،</w:t>
      </w:r>
      <w:r w:rsidR="007C74F1">
        <w:rPr>
          <w:rtl/>
        </w:rPr>
        <w:t xml:space="preserve"> </w:t>
      </w:r>
      <w:r>
        <w:rPr>
          <w:rtl/>
        </w:rPr>
        <w:t>وهي التي أمر الخواجه أميرك بإنشائها</w:t>
      </w:r>
      <w:r w:rsidR="00836F2F">
        <w:rPr>
          <w:rtl/>
        </w:rPr>
        <w:t xml:space="preserve"> ،</w:t>
      </w:r>
      <w:r w:rsidR="007C74F1">
        <w:rPr>
          <w:rtl/>
        </w:rPr>
        <w:t xml:space="preserve"> </w:t>
      </w:r>
      <w:r>
        <w:rPr>
          <w:rtl/>
        </w:rPr>
        <w:t>ولم تُعهَد مدرسة في</w:t>
      </w:r>
      <w:r w:rsidR="00852492">
        <w:rPr>
          <w:rtl/>
        </w:rPr>
        <w:t xml:space="preserve"> </w:t>
      </w:r>
      <w:r>
        <w:rPr>
          <w:rtl/>
        </w:rPr>
        <w:t>طائفة من الطوائف قد تُكُلِّف لها كهذه المدرسة التي كانت للسادات</w:t>
      </w:r>
      <w:r w:rsidR="00836F2F">
        <w:rPr>
          <w:rtl/>
        </w:rPr>
        <w:t xml:space="preserve"> ،</w:t>
      </w:r>
      <w:r w:rsidR="007C74F1">
        <w:rPr>
          <w:rtl/>
        </w:rPr>
        <w:t xml:space="preserve"> </w:t>
      </w:r>
      <w:r>
        <w:rPr>
          <w:rtl/>
        </w:rPr>
        <w:t>وكان يعقد</w:t>
      </w:r>
      <w:r w:rsidR="00852492">
        <w:rPr>
          <w:rtl/>
        </w:rPr>
        <w:t xml:space="preserve"> </w:t>
      </w:r>
      <w:r>
        <w:rPr>
          <w:rtl/>
        </w:rPr>
        <w:t>فيها مجالس وعظ وختم للقرآن</w:t>
      </w:r>
      <w:r w:rsidR="00836F2F">
        <w:rPr>
          <w:rtl/>
        </w:rPr>
        <w:t xml:space="preserve"> ،</w:t>
      </w:r>
      <w:r w:rsidR="007C74F1">
        <w:rPr>
          <w:rtl/>
        </w:rPr>
        <w:t xml:space="preserve"> </w:t>
      </w:r>
      <w:r>
        <w:rPr>
          <w:rtl/>
        </w:rPr>
        <w:t>كما كانت تقام فيها صلاة الجماعة.</w:t>
      </w:r>
    </w:p>
    <w:p w14:paraId="008CA3D7" w14:textId="77777777" w:rsidR="005B136D" w:rsidRDefault="00F11B4F" w:rsidP="00E732A3">
      <w:pPr>
        <w:rPr>
          <w:rtl/>
        </w:rPr>
      </w:pPr>
      <w:r>
        <w:rPr>
          <w:rtl/>
        </w:rPr>
        <w:br w:type="page"/>
      </w:r>
      <w:r w:rsidR="00E732A3" w:rsidRPr="00C042D2">
        <w:rPr>
          <w:rStyle w:val="rfdBold2"/>
          <w:rFonts w:hint="eastAsia"/>
          <w:rtl/>
        </w:rPr>
        <w:t>سادساً</w:t>
      </w:r>
      <w:r w:rsidR="00836F2F">
        <w:rPr>
          <w:rStyle w:val="rfdBold2"/>
          <w:rtl/>
        </w:rPr>
        <w:t xml:space="preserve"> :</w:t>
      </w:r>
      <w:r w:rsidR="007C74F1">
        <w:rPr>
          <w:rStyle w:val="rfdBold2"/>
          <w:rtl/>
        </w:rPr>
        <w:t xml:space="preserve"> </w:t>
      </w:r>
      <w:r w:rsidR="00E732A3">
        <w:rPr>
          <w:rtl/>
        </w:rPr>
        <w:t>مدرسة الخواجه عبد الجبّار المفيد</w:t>
      </w:r>
      <w:r w:rsidR="00836F2F">
        <w:rPr>
          <w:rtl/>
        </w:rPr>
        <w:t xml:space="preserve"> :</w:t>
      </w:r>
    </w:p>
    <w:p w14:paraId="2E762415" w14:textId="77777777" w:rsidR="00E732A3" w:rsidRDefault="00E732A3" w:rsidP="00E732A3">
      <w:pPr>
        <w:rPr>
          <w:rtl/>
        </w:rPr>
      </w:pPr>
      <w:r>
        <w:rPr>
          <w:rFonts w:hint="eastAsia"/>
          <w:rtl/>
        </w:rPr>
        <w:t>وكان</w:t>
      </w:r>
      <w:r>
        <w:rPr>
          <w:rtl/>
        </w:rPr>
        <w:t xml:space="preserve"> فيها أربعمائة فقيه ومتكلّم يدرسون الشريعة</w:t>
      </w:r>
      <w:r w:rsidR="007C74F1">
        <w:rPr>
          <w:rtl/>
        </w:rPr>
        <w:t xml:space="preserve"> ..</w:t>
      </w:r>
      <w:r>
        <w:rPr>
          <w:rtl/>
        </w:rPr>
        <w:t>. وهي معروفة</w:t>
      </w:r>
      <w:r w:rsidR="00852492">
        <w:rPr>
          <w:rtl/>
        </w:rPr>
        <w:t xml:space="preserve"> </w:t>
      </w:r>
      <w:r>
        <w:rPr>
          <w:rtl/>
        </w:rPr>
        <w:t>ومشهورة</w:t>
      </w:r>
      <w:r w:rsidR="00852492">
        <w:rPr>
          <w:rtl/>
        </w:rPr>
        <w:t xml:space="preserve"> </w:t>
      </w:r>
      <w:r>
        <w:rPr>
          <w:rtl/>
        </w:rPr>
        <w:t>الآن بتدريس العلوم</w:t>
      </w:r>
      <w:r w:rsidR="00836F2F">
        <w:rPr>
          <w:rtl/>
        </w:rPr>
        <w:t xml:space="preserve"> ،</w:t>
      </w:r>
      <w:r w:rsidR="007C74F1">
        <w:rPr>
          <w:rtl/>
        </w:rPr>
        <w:t xml:space="preserve"> </w:t>
      </w:r>
      <w:r>
        <w:rPr>
          <w:rtl/>
        </w:rPr>
        <w:t>وإقامة صلاة الجماعة</w:t>
      </w:r>
      <w:r w:rsidR="00836F2F">
        <w:rPr>
          <w:rtl/>
        </w:rPr>
        <w:t xml:space="preserve"> ،</w:t>
      </w:r>
      <w:r w:rsidR="007C74F1">
        <w:rPr>
          <w:rtl/>
        </w:rPr>
        <w:t xml:space="preserve"> </w:t>
      </w:r>
      <w:r>
        <w:rPr>
          <w:rtl/>
        </w:rPr>
        <w:t>وختم القرآن</w:t>
      </w:r>
      <w:r w:rsidR="00836F2F">
        <w:rPr>
          <w:rtl/>
        </w:rPr>
        <w:t xml:space="preserve"> ،</w:t>
      </w:r>
      <w:r w:rsidR="007C74F1">
        <w:rPr>
          <w:rtl/>
        </w:rPr>
        <w:t xml:space="preserve"> </w:t>
      </w:r>
      <w:r>
        <w:rPr>
          <w:rtl/>
        </w:rPr>
        <w:t>ونزول أهل الصلاح</w:t>
      </w:r>
      <w:r w:rsidR="00852492">
        <w:rPr>
          <w:rtl/>
        </w:rPr>
        <w:t xml:space="preserve"> </w:t>
      </w:r>
      <w:r>
        <w:rPr>
          <w:rtl/>
        </w:rPr>
        <w:t>والفقهاء فيها</w:t>
      </w:r>
      <w:r w:rsidR="00836F2F">
        <w:rPr>
          <w:rtl/>
        </w:rPr>
        <w:t xml:space="preserve"> ؛</w:t>
      </w:r>
      <w:r w:rsidR="007C74F1">
        <w:rPr>
          <w:rtl/>
        </w:rPr>
        <w:t xml:space="preserve"> </w:t>
      </w:r>
      <w:r>
        <w:rPr>
          <w:rtl/>
        </w:rPr>
        <w:t>وكلّ ذلك ببركات شرف الدين مرتضىٰ مقدّم</w:t>
      </w:r>
      <w:r w:rsidR="00852492">
        <w:rPr>
          <w:rtl/>
        </w:rPr>
        <w:t xml:space="preserve"> </w:t>
      </w:r>
      <w:r>
        <w:rPr>
          <w:rtl/>
        </w:rPr>
        <w:t>السادات والشيعة.</w:t>
      </w:r>
    </w:p>
    <w:p w14:paraId="0552FD38" w14:textId="77777777" w:rsidR="00E732A3" w:rsidRDefault="00E732A3" w:rsidP="00C042D2">
      <w:pPr>
        <w:rPr>
          <w:rtl/>
        </w:rPr>
      </w:pPr>
      <w:r w:rsidRPr="00C042D2">
        <w:rPr>
          <w:rStyle w:val="rfdBold2"/>
          <w:rFonts w:hint="eastAsia"/>
          <w:rtl/>
        </w:rPr>
        <w:t>سابعاً</w:t>
      </w:r>
      <w:r w:rsidR="00836F2F">
        <w:rPr>
          <w:rStyle w:val="rfdBold2"/>
          <w:rtl/>
        </w:rPr>
        <w:t xml:space="preserve"> :</w:t>
      </w:r>
      <w:r w:rsidR="007C74F1">
        <w:rPr>
          <w:rStyle w:val="rfdBold2"/>
          <w:rtl/>
        </w:rPr>
        <w:t xml:space="preserve"> </w:t>
      </w:r>
      <w:r>
        <w:rPr>
          <w:rtl/>
        </w:rPr>
        <w:t>مدرسة كوي فيروز</w:t>
      </w:r>
      <w:r w:rsidR="00836F2F">
        <w:rPr>
          <w:rtl/>
        </w:rPr>
        <w:t xml:space="preserve"> ؛</w:t>
      </w:r>
      <w:r w:rsidR="007C74F1">
        <w:rPr>
          <w:rtl/>
        </w:rPr>
        <w:t xml:space="preserve"> </w:t>
      </w:r>
      <w:r>
        <w:rPr>
          <w:rtl/>
        </w:rPr>
        <w:t>[وتأسّست] هذه المدرسة في عصر السلطانين</w:t>
      </w:r>
      <w:r w:rsidR="00C042D2">
        <w:rPr>
          <w:rFonts w:hint="cs"/>
          <w:rtl/>
        </w:rPr>
        <w:t xml:space="preserve"> </w:t>
      </w:r>
      <w:r>
        <w:rPr>
          <w:rFonts w:hint="eastAsia"/>
          <w:rtl/>
        </w:rPr>
        <w:t>المذكورين</w:t>
      </w:r>
      <w:r>
        <w:rPr>
          <w:rtl/>
        </w:rPr>
        <w:t>.</w:t>
      </w:r>
    </w:p>
    <w:p w14:paraId="5BC9062D" w14:textId="77777777" w:rsidR="00E732A3" w:rsidRDefault="00E732A3" w:rsidP="00E732A3">
      <w:pPr>
        <w:rPr>
          <w:rtl/>
        </w:rPr>
      </w:pPr>
      <w:r w:rsidRPr="00C042D2">
        <w:rPr>
          <w:rStyle w:val="rfdBold2"/>
          <w:rFonts w:hint="eastAsia"/>
          <w:rtl/>
        </w:rPr>
        <w:t>ثامناً</w:t>
      </w:r>
      <w:r w:rsidR="00836F2F">
        <w:rPr>
          <w:rStyle w:val="rfdBold2"/>
          <w:rtl/>
        </w:rPr>
        <w:t xml:space="preserve"> :</w:t>
      </w:r>
      <w:r w:rsidR="007C74F1">
        <w:rPr>
          <w:rStyle w:val="rfdBold2"/>
          <w:rtl/>
        </w:rPr>
        <w:t xml:space="preserve"> </w:t>
      </w:r>
      <w:r>
        <w:rPr>
          <w:rtl/>
        </w:rPr>
        <w:t>خانقاه أمير إقبالي وتأسّس في عهد كريم غياثي.</w:t>
      </w:r>
    </w:p>
    <w:p w14:paraId="49FED0B7" w14:textId="77777777" w:rsidR="00E732A3" w:rsidRDefault="00E732A3" w:rsidP="00C042D2">
      <w:pPr>
        <w:rPr>
          <w:rtl/>
        </w:rPr>
      </w:pPr>
      <w:r w:rsidRPr="00C042D2">
        <w:rPr>
          <w:rStyle w:val="rfdBold2"/>
          <w:rFonts w:hint="eastAsia"/>
          <w:rtl/>
        </w:rPr>
        <w:t>تاسعاً</w:t>
      </w:r>
      <w:r w:rsidR="00836F2F">
        <w:rPr>
          <w:rStyle w:val="rfdBold2"/>
          <w:rtl/>
        </w:rPr>
        <w:t xml:space="preserve"> :</w:t>
      </w:r>
      <w:r w:rsidR="007C74F1">
        <w:rPr>
          <w:rStyle w:val="rfdBold2"/>
          <w:rtl/>
        </w:rPr>
        <w:t xml:space="preserve"> </w:t>
      </w:r>
      <w:r>
        <w:rPr>
          <w:rtl/>
        </w:rPr>
        <w:t>خانقاه علي عثمان</w:t>
      </w:r>
      <w:r w:rsidR="00836F2F">
        <w:rPr>
          <w:rtl/>
        </w:rPr>
        <w:t xml:space="preserve"> ،</w:t>
      </w:r>
      <w:r w:rsidR="007C74F1">
        <w:rPr>
          <w:rtl/>
        </w:rPr>
        <w:t xml:space="preserve"> </w:t>
      </w:r>
      <w:r>
        <w:rPr>
          <w:rtl/>
        </w:rPr>
        <w:t>والذي كان مأوىٰ للسادات العلماء الزهّاد</w:t>
      </w:r>
      <w:r w:rsidR="00C042D2">
        <w:rPr>
          <w:rFonts w:hint="cs"/>
          <w:rtl/>
        </w:rPr>
        <w:t xml:space="preserve"> </w:t>
      </w:r>
      <w:r>
        <w:rPr>
          <w:rFonts w:hint="eastAsia"/>
          <w:rtl/>
        </w:rPr>
        <w:t>المتديّنين</w:t>
      </w:r>
      <w:r w:rsidR="00836F2F">
        <w:rPr>
          <w:rFonts w:hint="eastAsia"/>
          <w:rtl/>
        </w:rPr>
        <w:t xml:space="preserve"> ،</w:t>
      </w:r>
      <w:r w:rsidR="007C74F1">
        <w:rPr>
          <w:rFonts w:hint="eastAsia"/>
          <w:rtl/>
        </w:rPr>
        <w:t xml:space="preserve"> </w:t>
      </w:r>
      <w:r>
        <w:rPr>
          <w:rtl/>
        </w:rPr>
        <w:t>وكانت تقام فيه صلاة الجماعة</w:t>
      </w:r>
      <w:r w:rsidR="00836F2F">
        <w:rPr>
          <w:rtl/>
        </w:rPr>
        <w:t xml:space="preserve"> ،</w:t>
      </w:r>
      <w:r w:rsidR="007C74F1">
        <w:rPr>
          <w:rtl/>
        </w:rPr>
        <w:t xml:space="preserve"> </w:t>
      </w:r>
      <w:r>
        <w:rPr>
          <w:rtl/>
        </w:rPr>
        <w:t>وختم القرآن بنحو متواتر ومترادف</w:t>
      </w:r>
      <w:r w:rsidR="00836F2F">
        <w:rPr>
          <w:rtl/>
        </w:rPr>
        <w:t xml:space="preserve"> ،</w:t>
      </w:r>
      <w:r w:rsidR="007C74F1">
        <w:rPr>
          <w:rtl/>
        </w:rPr>
        <w:t xml:space="preserve"> </w:t>
      </w:r>
      <w:r>
        <w:rPr>
          <w:rFonts w:hint="eastAsia"/>
          <w:rtl/>
        </w:rPr>
        <w:t>وهو</w:t>
      </w:r>
      <w:r>
        <w:rPr>
          <w:rtl/>
        </w:rPr>
        <w:t xml:space="preserve"> لا يزال معموراً ومشهوراً.</w:t>
      </w:r>
    </w:p>
    <w:p w14:paraId="4F99CEE7" w14:textId="77777777" w:rsidR="00E732A3" w:rsidRDefault="00E732A3" w:rsidP="00C042D2">
      <w:pPr>
        <w:rPr>
          <w:rtl/>
        </w:rPr>
      </w:pPr>
      <w:r w:rsidRPr="00C042D2">
        <w:rPr>
          <w:rStyle w:val="rfdBold2"/>
          <w:rFonts w:hint="eastAsia"/>
          <w:rtl/>
        </w:rPr>
        <w:t>عاشراً</w:t>
      </w:r>
      <w:r w:rsidR="00836F2F">
        <w:rPr>
          <w:rStyle w:val="rfdBold2"/>
          <w:rtl/>
        </w:rPr>
        <w:t xml:space="preserve"> :</w:t>
      </w:r>
      <w:r w:rsidR="007C74F1">
        <w:rPr>
          <w:rStyle w:val="rfdBold2"/>
          <w:rtl/>
        </w:rPr>
        <w:t xml:space="preserve"> </w:t>
      </w:r>
      <w:r>
        <w:rPr>
          <w:rtl/>
        </w:rPr>
        <w:t>مدرسة الخواجه الإمام رشيد الرازي في دروازه جاروب بندان</w:t>
      </w:r>
      <w:r w:rsidR="00836F2F">
        <w:rPr>
          <w:rtl/>
        </w:rPr>
        <w:t xml:space="preserve"> ،</w:t>
      </w:r>
      <w:r w:rsidR="007C74F1">
        <w:rPr>
          <w:rtl/>
        </w:rPr>
        <w:t xml:space="preserve"> </w:t>
      </w:r>
      <w:r>
        <w:rPr>
          <w:rFonts w:hint="eastAsia"/>
          <w:rtl/>
        </w:rPr>
        <w:t>وكان</w:t>
      </w:r>
      <w:r>
        <w:rPr>
          <w:rtl/>
        </w:rPr>
        <w:t xml:space="preserve"> صاحب هذه المدرسة علّامة دهره</w:t>
      </w:r>
      <w:r w:rsidR="00836F2F">
        <w:rPr>
          <w:rtl/>
        </w:rPr>
        <w:t xml:space="preserve"> ،</w:t>
      </w:r>
      <w:r w:rsidR="007C74F1">
        <w:rPr>
          <w:rtl/>
        </w:rPr>
        <w:t xml:space="preserve"> </w:t>
      </w:r>
      <w:r>
        <w:rPr>
          <w:rtl/>
        </w:rPr>
        <w:t>وقرأ عليه ما ينيف علىٰ مائتي عالم</w:t>
      </w:r>
      <w:r w:rsidR="00852492">
        <w:rPr>
          <w:rtl/>
        </w:rPr>
        <w:t xml:space="preserve"> </w:t>
      </w:r>
      <w:r>
        <w:rPr>
          <w:rtl/>
        </w:rPr>
        <w:t>أصول الدين</w:t>
      </w:r>
      <w:r w:rsidR="00836F2F">
        <w:rPr>
          <w:rtl/>
        </w:rPr>
        <w:t xml:space="preserve"> ،</w:t>
      </w:r>
      <w:r w:rsidR="007C74F1">
        <w:rPr>
          <w:rtl/>
        </w:rPr>
        <w:t xml:space="preserve"> </w:t>
      </w:r>
      <w:r>
        <w:rPr>
          <w:rtl/>
        </w:rPr>
        <w:t>وأصول الفقه</w:t>
      </w:r>
      <w:r w:rsidR="00836F2F">
        <w:rPr>
          <w:rtl/>
        </w:rPr>
        <w:t xml:space="preserve"> ،</w:t>
      </w:r>
      <w:r w:rsidR="007C74F1">
        <w:rPr>
          <w:rtl/>
        </w:rPr>
        <w:t xml:space="preserve"> </w:t>
      </w:r>
      <w:r>
        <w:rPr>
          <w:rtl/>
        </w:rPr>
        <w:t>وعلم الشريعة</w:t>
      </w:r>
      <w:r w:rsidR="007C74F1">
        <w:rPr>
          <w:rtl/>
        </w:rPr>
        <w:t xml:space="preserve"> ..</w:t>
      </w:r>
      <w:r>
        <w:rPr>
          <w:rtl/>
        </w:rPr>
        <w:t>. وهي ما زالت معمورة ومأهولة</w:t>
      </w:r>
      <w:r w:rsidR="00836F2F">
        <w:rPr>
          <w:rtl/>
        </w:rPr>
        <w:t xml:space="preserve"> ،</w:t>
      </w:r>
      <w:r w:rsidR="007C74F1">
        <w:rPr>
          <w:rtl/>
        </w:rPr>
        <w:t xml:space="preserve"> </w:t>
      </w:r>
      <w:r>
        <w:rPr>
          <w:rFonts w:hint="eastAsia"/>
          <w:rtl/>
        </w:rPr>
        <w:t>ويدرّس</w:t>
      </w:r>
      <w:r>
        <w:rPr>
          <w:rtl/>
        </w:rPr>
        <w:t xml:space="preserve"> فيها العلم ويختم القرآن يوميّاً</w:t>
      </w:r>
      <w:r w:rsidR="00836F2F">
        <w:rPr>
          <w:rtl/>
        </w:rPr>
        <w:t xml:space="preserve"> ،</w:t>
      </w:r>
      <w:r w:rsidR="007C74F1">
        <w:rPr>
          <w:rtl/>
        </w:rPr>
        <w:t xml:space="preserve"> </w:t>
      </w:r>
      <w:r>
        <w:rPr>
          <w:rtl/>
        </w:rPr>
        <w:t>وهي مأوىٰ المصلحين والفقهاء</w:t>
      </w:r>
      <w:r w:rsidR="00836F2F">
        <w:rPr>
          <w:rtl/>
        </w:rPr>
        <w:t xml:space="preserve"> ،</w:t>
      </w:r>
      <w:r w:rsidR="007C74F1">
        <w:rPr>
          <w:rtl/>
        </w:rPr>
        <w:t xml:space="preserve"> </w:t>
      </w:r>
      <w:r>
        <w:rPr>
          <w:rtl/>
        </w:rPr>
        <w:t>وفيها</w:t>
      </w:r>
      <w:r w:rsidR="00C042D2">
        <w:rPr>
          <w:rFonts w:hint="cs"/>
          <w:rtl/>
        </w:rPr>
        <w:t xml:space="preserve"> </w:t>
      </w:r>
      <w:r>
        <w:rPr>
          <w:rFonts w:hint="eastAsia"/>
          <w:rtl/>
        </w:rPr>
        <w:t>مكتبة</w:t>
      </w:r>
      <w:r>
        <w:rPr>
          <w:rtl/>
        </w:rPr>
        <w:t xml:space="preserve"> مزيّنة بأنواع الزينة.</w:t>
      </w:r>
    </w:p>
    <w:p w14:paraId="5AA34643" w14:textId="77777777" w:rsidR="00E732A3" w:rsidRDefault="00E732A3" w:rsidP="00E732A3">
      <w:pPr>
        <w:rPr>
          <w:rtl/>
        </w:rPr>
      </w:pPr>
      <w:r w:rsidRPr="00C042D2">
        <w:rPr>
          <w:rStyle w:val="rfdBold2"/>
          <w:rFonts w:hint="eastAsia"/>
          <w:rtl/>
        </w:rPr>
        <w:t>حادي</w:t>
      </w:r>
      <w:r w:rsidRPr="00C042D2">
        <w:rPr>
          <w:rStyle w:val="rfdBold2"/>
          <w:rtl/>
        </w:rPr>
        <w:t xml:space="preserve"> عشر</w:t>
      </w:r>
      <w:r w:rsidR="00836F2F">
        <w:rPr>
          <w:rStyle w:val="rfdBold2"/>
          <w:rtl/>
        </w:rPr>
        <w:t xml:space="preserve"> :</w:t>
      </w:r>
      <w:r w:rsidR="007C74F1">
        <w:rPr>
          <w:rStyle w:val="rfdBold2"/>
          <w:rtl/>
        </w:rPr>
        <w:t xml:space="preserve"> </w:t>
      </w:r>
      <w:r>
        <w:rPr>
          <w:rtl/>
        </w:rPr>
        <w:t>مدرسة الشيخ حيدر مكّي.</w:t>
      </w:r>
    </w:p>
    <w:p w14:paraId="44CB6A15" w14:textId="77777777" w:rsidR="00E732A3" w:rsidRDefault="00E732A3" w:rsidP="00E732A3">
      <w:pPr>
        <w:rPr>
          <w:rtl/>
        </w:rPr>
      </w:pPr>
      <w:r>
        <w:rPr>
          <w:rFonts w:hint="eastAsia"/>
          <w:rtl/>
        </w:rPr>
        <w:t>ومدرسة</w:t>
      </w:r>
      <w:r>
        <w:rPr>
          <w:rtl/>
        </w:rPr>
        <w:t xml:space="preserve"> الشيخ حيدر مكّي في (در مصلحگاه)</w:t>
      </w:r>
      <w:r w:rsidR="00836F2F">
        <w:rPr>
          <w:rtl/>
        </w:rPr>
        <w:t xml:space="preserve"> ،</w:t>
      </w:r>
      <w:r w:rsidR="007C74F1">
        <w:rPr>
          <w:rtl/>
        </w:rPr>
        <w:t xml:space="preserve"> </w:t>
      </w:r>
      <w:r>
        <w:rPr>
          <w:rtl/>
        </w:rPr>
        <w:t>شيّدت في عصر السلطان محمّد</w:t>
      </w:r>
      <w:r w:rsidR="00852492">
        <w:rPr>
          <w:rtl/>
        </w:rPr>
        <w:t xml:space="preserve"> </w:t>
      </w:r>
      <w:r>
        <w:rPr>
          <w:rtl/>
        </w:rPr>
        <w:t>رحمة الله عليه.</w:t>
      </w:r>
    </w:p>
    <w:p w14:paraId="4AB17721" w14:textId="77777777" w:rsidR="00E732A3" w:rsidRDefault="00F11B4F" w:rsidP="00C042D2">
      <w:pPr>
        <w:rPr>
          <w:rtl/>
        </w:rPr>
      </w:pPr>
      <w:r>
        <w:rPr>
          <w:rtl/>
        </w:rPr>
        <w:br w:type="page"/>
      </w:r>
      <w:r w:rsidR="00E732A3">
        <w:rPr>
          <w:rFonts w:hint="eastAsia"/>
          <w:rtl/>
        </w:rPr>
        <w:t>وفي</w:t>
      </w:r>
      <w:r w:rsidR="00E732A3">
        <w:rPr>
          <w:rtl/>
        </w:rPr>
        <w:t xml:space="preserve"> الري عدد من المدارس المعمورة عدا ما تطرّقنا إليه</w:t>
      </w:r>
      <w:r w:rsidR="00836F2F">
        <w:rPr>
          <w:rtl/>
        </w:rPr>
        <w:t xml:space="preserve"> ،</w:t>
      </w:r>
      <w:r w:rsidR="007C74F1">
        <w:rPr>
          <w:rtl/>
        </w:rPr>
        <w:t xml:space="preserve"> </w:t>
      </w:r>
      <w:r w:rsidR="00E732A3">
        <w:rPr>
          <w:rtl/>
        </w:rPr>
        <w:t>ويلحظ فيها ذكر</w:t>
      </w:r>
      <w:r w:rsidR="00C042D2">
        <w:rPr>
          <w:rFonts w:hint="cs"/>
          <w:rtl/>
        </w:rPr>
        <w:t xml:space="preserve"> </w:t>
      </w:r>
      <w:r w:rsidR="00E732A3">
        <w:rPr>
          <w:rFonts w:hint="eastAsia"/>
          <w:rtl/>
        </w:rPr>
        <w:t>الخير</w:t>
      </w:r>
      <w:r w:rsidR="00836F2F">
        <w:rPr>
          <w:rFonts w:hint="eastAsia"/>
          <w:rtl/>
        </w:rPr>
        <w:t xml:space="preserve"> ،</w:t>
      </w:r>
      <w:r w:rsidR="007C74F1">
        <w:rPr>
          <w:rFonts w:hint="eastAsia"/>
          <w:rtl/>
        </w:rPr>
        <w:t xml:space="preserve"> </w:t>
      </w:r>
      <w:r w:rsidR="00E732A3">
        <w:rPr>
          <w:rtl/>
        </w:rPr>
        <w:t>والقرآن</w:t>
      </w:r>
      <w:r w:rsidR="00836F2F">
        <w:rPr>
          <w:rtl/>
        </w:rPr>
        <w:t xml:space="preserve"> ،</w:t>
      </w:r>
      <w:r w:rsidR="007C74F1">
        <w:rPr>
          <w:rtl/>
        </w:rPr>
        <w:t xml:space="preserve"> </w:t>
      </w:r>
      <w:r w:rsidR="00E732A3">
        <w:rPr>
          <w:rtl/>
        </w:rPr>
        <w:t>والصلاة</w:t>
      </w:r>
      <w:r w:rsidR="00836F2F">
        <w:rPr>
          <w:rtl/>
        </w:rPr>
        <w:t xml:space="preserve"> ،</w:t>
      </w:r>
      <w:r w:rsidR="007C74F1">
        <w:rPr>
          <w:rtl/>
        </w:rPr>
        <w:t xml:space="preserve"> </w:t>
      </w:r>
      <w:r w:rsidR="00E732A3">
        <w:rPr>
          <w:rtl/>
        </w:rPr>
        <w:t>والطاعة</w:t>
      </w:r>
      <w:r w:rsidR="007C74F1">
        <w:rPr>
          <w:rtl/>
        </w:rPr>
        <w:t xml:space="preserve"> ..</w:t>
      </w:r>
      <w:r w:rsidR="00E732A3">
        <w:rPr>
          <w:rtl/>
        </w:rPr>
        <w:t>.»</w:t>
      </w:r>
      <w:r w:rsidR="00E732A3" w:rsidRPr="00E732A3">
        <w:rPr>
          <w:rStyle w:val="rfdFootnotenum"/>
          <w:rtl/>
        </w:rPr>
        <w:t>(1)</w:t>
      </w:r>
      <w:r w:rsidR="00E732A3">
        <w:rPr>
          <w:rtl/>
        </w:rPr>
        <w:t>.</w:t>
      </w:r>
    </w:p>
    <w:p w14:paraId="1533FC1E" w14:textId="77777777" w:rsidR="005B136D" w:rsidRDefault="00E732A3" w:rsidP="00C042D2">
      <w:pPr>
        <w:rPr>
          <w:rtl/>
        </w:rPr>
      </w:pPr>
      <w:r>
        <w:rPr>
          <w:rFonts w:hint="eastAsia"/>
          <w:rtl/>
        </w:rPr>
        <w:t>نقف</w:t>
      </w:r>
      <w:r>
        <w:rPr>
          <w:rtl/>
        </w:rPr>
        <w:t xml:space="preserve"> عند هذه المجموعة من المدارس العلمية في الري في القرن السادس</w:t>
      </w:r>
      <w:r w:rsidR="00C042D2">
        <w:rPr>
          <w:rFonts w:hint="cs"/>
          <w:rtl/>
        </w:rPr>
        <w:t xml:space="preserve"> </w:t>
      </w:r>
      <w:r>
        <w:rPr>
          <w:rFonts w:hint="eastAsia"/>
          <w:rtl/>
        </w:rPr>
        <w:t>الهجري</w:t>
      </w:r>
      <w:r>
        <w:rPr>
          <w:rtl/>
        </w:rPr>
        <w:t xml:space="preserve"> والتي ذكرها الشيخ عبد الجليل الرازي في مقطع واحد ضمن ردّه علىٰ</w:t>
      </w:r>
      <w:r w:rsidR="00C042D2">
        <w:rPr>
          <w:rFonts w:hint="cs"/>
          <w:rtl/>
        </w:rPr>
        <w:t xml:space="preserve"> </w:t>
      </w:r>
      <w:r>
        <w:rPr>
          <w:rFonts w:hint="eastAsia"/>
          <w:rtl/>
        </w:rPr>
        <w:t>صاحب</w:t>
      </w:r>
      <w:r>
        <w:rPr>
          <w:rtl/>
        </w:rPr>
        <w:t xml:space="preserve"> </w:t>
      </w:r>
      <w:r w:rsidRPr="00C042D2">
        <w:rPr>
          <w:rStyle w:val="rfdBold2"/>
          <w:rtl/>
        </w:rPr>
        <w:t>فضائح الروافض</w:t>
      </w:r>
      <w:r w:rsidR="00836F2F">
        <w:rPr>
          <w:rtl/>
        </w:rPr>
        <w:t xml:space="preserve"> ،</w:t>
      </w:r>
      <w:r w:rsidR="007C74F1">
        <w:rPr>
          <w:rtl/>
        </w:rPr>
        <w:t xml:space="preserve"> </w:t>
      </w:r>
      <w:r>
        <w:rPr>
          <w:rtl/>
        </w:rPr>
        <w:t xml:space="preserve">وهنالك وفي ثنايا كتاب </w:t>
      </w:r>
      <w:r w:rsidRPr="00C042D2">
        <w:rPr>
          <w:rStyle w:val="rfdBold2"/>
          <w:rtl/>
        </w:rPr>
        <w:t>النقض</w:t>
      </w:r>
      <w:r>
        <w:rPr>
          <w:rtl/>
        </w:rPr>
        <w:t xml:space="preserve"> نجده يذكر أسماء</w:t>
      </w:r>
      <w:r w:rsidR="00852492">
        <w:rPr>
          <w:rtl/>
        </w:rPr>
        <w:t xml:space="preserve"> </w:t>
      </w:r>
      <w:r>
        <w:rPr>
          <w:rtl/>
        </w:rPr>
        <w:t>مدارس أخرىٰ</w:t>
      </w:r>
      <w:r w:rsidR="00836F2F">
        <w:rPr>
          <w:rtl/>
        </w:rPr>
        <w:t xml:space="preserve"> ؛</w:t>
      </w:r>
      <w:r w:rsidR="007C74F1">
        <w:rPr>
          <w:rtl/>
        </w:rPr>
        <w:t xml:space="preserve"> </w:t>
      </w:r>
      <w:r>
        <w:rPr>
          <w:rtl/>
        </w:rPr>
        <w:t>لم يذكرها في هذا المقطع الذي نقلناه عنه والذي اقتصر منه علىٰ</w:t>
      </w:r>
      <w:r w:rsidR="00852492">
        <w:rPr>
          <w:rtl/>
        </w:rPr>
        <w:t xml:space="preserve"> </w:t>
      </w:r>
      <w:r>
        <w:rPr>
          <w:rtl/>
        </w:rPr>
        <w:t>ذكر أسماء أحد عشر مدرسة من مدارس الري فقط</w:t>
      </w:r>
      <w:r w:rsidR="00836F2F">
        <w:rPr>
          <w:rtl/>
        </w:rPr>
        <w:t xml:space="preserve"> ؛</w:t>
      </w:r>
      <w:r w:rsidR="007C74F1">
        <w:rPr>
          <w:rtl/>
        </w:rPr>
        <w:t xml:space="preserve"> </w:t>
      </w:r>
      <w:r>
        <w:rPr>
          <w:rtl/>
        </w:rPr>
        <w:t>وفي مقاطع أخرىٰ يتحدّث</w:t>
      </w:r>
      <w:r w:rsidR="00852492">
        <w:rPr>
          <w:rtl/>
        </w:rPr>
        <w:t xml:space="preserve"> </w:t>
      </w:r>
      <w:r>
        <w:rPr>
          <w:rtl/>
        </w:rPr>
        <w:t>عن المدارس العلمية في قم</w:t>
      </w:r>
      <w:r w:rsidR="00836F2F">
        <w:rPr>
          <w:rtl/>
        </w:rPr>
        <w:t xml:space="preserve"> ،</w:t>
      </w:r>
      <w:r w:rsidR="007C74F1">
        <w:rPr>
          <w:rtl/>
        </w:rPr>
        <w:t xml:space="preserve"> </w:t>
      </w:r>
      <w:r>
        <w:rPr>
          <w:rtl/>
        </w:rPr>
        <w:t>وكاشان</w:t>
      </w:r>
      <w:r w:rsidR="00836F2F">
        <w:rPr>
          <w:rtl/>
        </w:rPr>
        <w:t xml:space="preserve"> ،</w:t>
      </w:r>
      <w:r w:rsidR="007C74F1">
        <w:rPr>
          <w:rtl/>
        </w:rPr>
        <w:t xml:space="preserve"> </w:t>
      </w:r>
      <w:r>
        <w:rPr>
          <w:rtl/>
        </w:rPr>
        <w:t>وآبه أو (آوه)</w:t>
      </w:r>
      <w:r w:rsidR="00836F2F">
        <w:rPr>
          <w:rtl/>
        </w:rPr>
        <w:t xml:space="preserve"> ،</w:t>
      </w:r>
      <w:r w:rsidR="007C74F1">
        <w:rPr>
          <w:rtl/>
        </w:rPr>
        <w:t xml:space="preserve"> </w:t>
      </w:r>
      <w:r>
        <w:rPr>
          <w:rFonts w:hint="eastAsia"/>
          <w:rtl/>
        </w:rPr>
        <w:t>وورامين</w:t>
      </w:r>
      <w:r w:rsidR="00836F2F">
        <w:rPr>
          <w:rFonts w:hint="eastAsia"/>
          <w:rtl/>
        </w:rPr>
        <w:t xml:space="preserve"> ،</w:t>
      </w:r>
      <w:r w:rsidR="007C74F1">
        <w:rPr>
          <w:rFonts w:hint="eastAsia"/>
          <w:rtl/>
        </w:rPr>
        <w:t xml:space="preserve"> </w:t>
      </w:r>
      <w:r>
        <w:rPr>
          <w:rtl/>
        </w:rPr>
        <w:t>وغيرها من</w:t>
      </w:r>
      <w:r w:rsidR="00852492">
        <w:rPr>
          <w:rtl/>
        </w:rPr>
        <w:t xml:space="preserve"> </w:t>
      </w:r>
      <w:r>
        <w:rPr>
          <w:rtl/>
        </w:rPr>
        <w:t>المدن</w:t>
      </w:r>
      <w:r w:rsidRPr="00E732A3">
        <w:rPr>
          <w:rStyle w:val="rfdFootnotenum"/>
          <w:rtl/>
        </w:rPr>
        <w:t>(2)</w:t>
      </w:r>
      <w:r w:rsidR="00836F2F">
        <w:rPr>
          <w:rtl/>
        </w:rPr>
        <w:t xml:space="preserve"> ،</w:t>
      </w:r>
      <w:r w:rsidR="007C74F1">
        <w:rPr>
          <w:rtl/>
        </w:rPr>
        <w:t xml:space="preserve"> </w:t>
      </w:r>
      <w:r>
        <w:rPr>
          <w:rtl/>
        </w:rPr>
        <w:t>وكذلك ذكر أسماء مدارس علمية أخرىٰ ولم يحدّد أماكنها مثل</w:t>
      </w:r>
      <w:r w:rsidR="00836F2F">
        <w:rPr>
          <w:rtl/>
        </w:rPr>
        <w:t xml:space="preserve"> :</w:t>
      </w:r>
    </w:p>
    <w:p w14:paraId="065BB72F" w14:textId="77777777" w:rsidR="00E732A3" w:rsidRDefault="00E732A3" w:rsidP="00E732A3">
      <w:pPr>
        <w:rPr>
          <w:rtl/>
        </w:rPr>
      </w:pPr>
      <w:r>
        <w:rPr>
          <w:rtl/>
        </w:rPr>
        <w:t>1</w:t>
      </w:r>
      <w:r w:rsidR="00836F2F">
        <w:rPr>
          <w:rtl/>
        </w:rPr>
        <w:t xml:space="preserve"> ـ</w:t>
      </w:r>
      <w:r w:rsidR="007C74F1">
        <w:rPr>
          <w:rtl/>
        </w:rPr>
        <w:t xml:space="preserve"> </w:t>
      </w:r>
      <w:r>
        <w:rPr>
          <w:rtl/>
        </w:rPr>
        <w:t>مدرسة وزانيان والتي بناها مجد الملك وزين الملك.</w:t>
      </w:r>
    </w:p>
    <w:p w14:paraId="078F46F7" w14:textId="77777777" w:rsidR="00E732A3" w:rsidRDefault="00E732A3" w:rsidP="00E732A3">
      <w:pPr>
        <w:rPr>
          <w:rtl/>
        </w:rPr>
      </w:pPr>
      <w:r>
        <w:rPr>
          <w:rtl/>
        </w:rPr>
        <w:t>2</w:t>
      </w:r>
      <w:r w:rsidR="00836F2F">
        <w:rPr>
          <w:rtl/>
        </w:rPr>
        <w:t xml:space="preserve"> ـ</w:t>
      </w:r>
      <w:r w:rsidR="007C74F1">
        <w:rPr>
          <w:rtl/>
        </w:rPr>
        <w:t xml:space="preserve"> </w:t>
      </w:r>
      <w:r>
        <w:rPr>
          <w:rtl/>
        </w:rPr>
        <w:t>ومدرسة صفي الدين ومجد الدين</w:t>
      </w:r>
      <w:r w:rsidRPr="00E732A3">
        <w:rPr>
          <w:rStyle w:val="rfdFootnotenum"/>
          <w:rtl/>
        </w:rPr>
        <w:t>(3)</w:t>
      </w:r>
      <w:r>
        <w:rPr>
          <w:rtl/>
        </w:rPr>
        <w:t>.</w:t>
      </w:r>
    </w:p>
    <w:p w14:paraId="1EA230BF" w14:textId="77777777" w:rsidR="00E732A3" w:rsidRDefault="00E732A3" w:rsidP="00C042D2">
      <w:pPr>
        <w:rPr>
          <w:rtl/>
        </w:rPr>
      </w:pPr>
      <w:r>
        <w:rPr>
          <w:rFonts w:hint="eastAsia"/>
          <w:rtl/>
        </w:rPr>
        <w:t>وذكر</w:t>
      </w:r>
      <w:r>
        <w:rPr>
          <w:rtl/>
        </w:rPr>
        <w:t xml:space="preserve"> الدكتور حسين كريمان في كتابه القيّم </w:t>
      </w:r>
      <w:r w:rsidRPr="00713DF7">
        <w:rPr>
          <w:rStyle w:val="rfdBold2"/>
          <w:rtl/>
        </w:rPr>
        <w:t>ري باستان</w:t>
      </w:r>
      <w:r>
        <w:rPr>
          <w:rtl/>
        </w:rPr>
        <w:t xml:space="preserve"> أسماء مدارس الري</w:t>
      </w:r>
      <w:r w:rsidR="00C042D2">
        <w:rPr>
          <w:rFonts w:hint="cs"/>
          <w:rtl/>
        </w:rPr>
        <w:t xml:space="preserve"> </w:t>
      </w:r>
      <w:r>
        <w:rPr>
          <w:rFonts w:hint="eastAsia"/>
          <w:rtl/>
        </w:rPr>
        <w:t>وأوصل</w:t>
      </w:r>
      <w:r>
        <w:rPr>
          <w:rtl/>
        </w:rPr>
        <w:t xml:space="preserve"> عددها إلىٰ أكثر من عشرين مدرسة</w:t>
      </w:r>
      <w:r w:rsidRPr="00E732A3">
        <w:rPr>
          <w:rStyle w:val="rfdFootnotenum"/>
          <w:rtl/>
        </w:rPr>
        <w:t>(4)</w:t>
      </w:r>
      <w:r>
        <w:rPr>
          <w:rtl/>
        </w:rPr>
        <w:t>.</w:t>
      </w:r>
    </w:p>
    <w:p w14:paraId="4F34E002" w14:textId="77777777" w:rsidR="005B136D" w:rsidRDefault="00E732A3" w:rsidP="00C042D2">
      <w:pPr>
        <w:rPr>
          <w:rtl/>
        </w:rPr>
      </w:pPr>
      <w:r>
        <w:rPr>
          <w:rtl/>
        </w:rPr>
        <w:t>ويتحدّث الرازي عن مدينة ورامين وتشيّعها</w:t>
      </w:r>
      <w:r w:rsidR="00836F2F">
        <w:rPr>
          <w:rtl/>
        </w:rPr>
        <w:t xml:space="preserve"> ،</w:t>
      </w:r>
      <w:r w:rsidR="007C74F1">
        <w:rPr>
          <w:rtl/>
        </w:rPr>
        <w:t xml:space="preserve"> </w:t>
      </w:r>
      <w:r>
        <w:rPr>
          <w:rtl/>
        </w:rPr>
        <w:t>وعن منجزات السيّد رضي</w:t>
      </w:r>
      <w:r w:rsidR="00C042D2">
        <w:rPr>
          <w:rFonts w:hint="cs"/>
          <w:rtl/>
        </w:rPr>
        <w:t xml:space="preserve"> </w:t>
      </w:r>
      <w:r>
        <w:rPr>
          <w:rFonts w:hint="eastAsia"/>
          <w:rtl/>
        </w:rPr>
        <w:t>الدين</w:t>
      </w:r>
      <w:r>
        <w:rPr>
          <w:rtl/>
        </w:rPr>
        <w:t xml:space="preserve"> أبي سعيد وأبنائه</w:t>
      </w:r>
      <w:r w:rsidR="00836F2F">
        <w:rPr>
          <w:rtl/>
        </w:rPr>
        <w:t xml:space="preserve"> ،</w:t>
      </w:r>
      <w:r w:rsidR="007C74F1">
        <w:rPr>
          <w:rtl/>
        </w:rPr>
        <w:t xml:space="preserve"> </w:t>
      </w:r>
      <w:r>
        <w:rPr>
          <w:rtl/>
        </w:rPr>
        <w:t>فيقول</w:t>
      </w:r>
      <w:r w:rsidR="00836F2F">
        <w:rPr>
          <w:rtl/>
        </w:rPr>
        <w:t xml:space="preserve"> :</w:t>
      </w:r>
      <w:r w:rsidR="007C74F1">
        <w:rPr>
          <w:rtl/>
        </w:rPr>
        <w:t xml:space="preserve"> </w:t>
      </w:r>
      <w:r>
        <w:rPr>
          <w:rtl/>
        </w:rPr>
        <w:t>«إذ شيّد فيها</w:t>
      </w:r>
      <w:r w:rsidR="007C74F1">
        <w:rPr>
          <w:rtl/>
        </w:rPr>
        <w:t xml:space="preserve"> </w:t>
      </w:r>
      <w:r w:rsidR="00836F2F">
        <w:rPr>
          <w:rtl/>
        </w:rPr>
        <w:t>ـ</w:t>
      </w:r>
      <w:r w:rsidR="007C74F1">
        <w:rPr>
          <w:rtl/>
        </w:rPr>
        <w:t xml:space="preserve"> </w:t>
      </w:r>
      <w:r>
        <w:rPr>
          <w:rtl/>
        </w:rPr>
        <w:t>أي</w:t>
      </w:r>
      <w:r w:rsidR="00836F2F">
        <w:rPr>
          <w:rtl/>
        </w:rPr>
        <w:t xml:space="preserve"> :</w:t>
      </w:r>
      <w:r w:rsidR="007C74F1">
        <w:rPr>
          <w:rtl/>
        </w:rPr>
        <w:t xml:space="preserve"> </w:t>
      </w:r>
      <w:r>
        <w:rPr>
          <w:rtl/>
        </w:rPr>
        <w:t>ورامين</w:t>
      </w:r>
      <w:r w:rsidR="007C74F1">
        <w:rPr>
          <w:rtl/>
        </w:rPr>
        <w:t xml:space="preserve"> </w:t>
      </w:r>
      <w:r w:rsidR="00836F2F">
        <w:rPr>
          <w:rtl/>
        </w:rPr>
        <w:t>ـ</w:t>
      </w:r>
      <w:r w:rsidR="007C74F1">
        <w:rPr>
          <w:rtl/>
        </w:rPr>
        <w:t xml:space="preserve"> </w:t>
      </w:r>
      <w:r>
        <w:rPr>
          <w:rtl/>
        </w:rPr>
        <w:t>المسجد الجامع</w:t>
      </w:r>
      <w:r w:rsidR="007C74F1">
        <w:rPr>
          <w:rtl/>
        </w:rPr>
        <w:t xml:space="preserve"> ..</w:t>
      </w:r>
      <w:r>
        <w:rPr>
          <w:rtl/>
        </w:rPr>
        <w:t>.</w:t>
      </w:r>
      <w:r w:rsidR="00C042D2">
        <w:rPr>
          <w:rFonts w:hint="cs"/>
          <w:rtl/>
        </w:rPr>
        <w:t xml:space="preserve"> </w:t>
      </w:r>
      <w:r>
        <w:rPr>
          <w:rFonts w:hint="eastAsia"/>
          <w:rtl/>
        </w:rPr>
        <w:t>وأنشئت</w:t>
      </w:r>
      <w:r>
        <w:rPr>
          <w:rtl/>
        </w:rPr>
        <w:t xml:space="preserve"> المدرسة الرضوية</w:t>
      </w:r>
      <w:r w:rsidR="00836F2F">
        <w:rPr>
          <w:rtl/>
        </w:rPr>
        <w:t xml:space="preserve"> ،</w:t>
      </w:r>
      <w:r w:rsidR="007C74F1">
        <w:rPr>
          <w:rtl/>
        </w:rPr>
        <w:t xml:space="preserve"> </w:t>
      </w:r>
      <w:r>
        <w:rPr>
          <w:rtl/>
        </w:rPr>
        <w:t>والفتحية بأوقاف معتمدة</w:t>
      </w:r>
      <w:r w:rsidR="00836F2F">
        <w:rPr>
          <w:rtl/>
        </w:rPr>
        <w:t xml:space="preserve"> ،</w:t>
      </w:r>
      <w:r w:rsidR="007C74F1">
        <w:rPr>
          <w:rtl/>
        </w:rPr>
        <w:t xml:space="preserve"> </w:t>
      </w:r>
      <w:r>
        <w:rPr>
          <w:rtl/>
        </w:rPr>
        <w:t>ومدرّسين متديّنين وفقهاء</w:t>
      </w:r>
    </w:p>
    <w:p w14:paraId="3A8297A6" w14:textId="77777777" w:rsidR="00E732A3" w:rsidRDefault="00E732A3" w:rsidP="00E732A3">
      <w:pPr>
        <w:pStyle w:val="rfdLine"/>
        <w:rPr>
          <w:rtl/>
        </w:rPr>
      </w:pPr>
      <w:r>
        <w:rPr>
          <w:rtl/>
        </w:rPr>
        <w:t>__________</w:t>
      </w:r>
    </w:p>
    <w:p w14:paraId="3F009CDD" w14:textId="77777777" w:rsidR="00E732A3" w:rsidRDefault="00E732A3" w:rsidP="00E732A3">
      <w:pPr>
        <w:pStyle w:val="rfdFootnote0"/>
        <w:rPr>
          <w:rtl/>
        </w:rPr>
      </w:pPr>
      <w:r>
        <w:rPr>
          <w:rtl/>
        </w:rPr>
        <w:t>(1) كتاب نقض (بالفارسية)</w:t>
      </w:r>
      <w:r w:rsidR="00836F2F">
        <w:rPr>
          <w:rtl/>
        </w:rPr>
        <w:t xml:space="preserve"> :</w:t>
      </w:r>
      <w:r w:rsidR="007C74F1">
        <w:rPr>
          <w:rtl/>
        </w:rPr>
        <w:t xml:space="preserve"> </w:t>
      </w:r>
      <w:r>
        <w:rPr>
          <w:rtl/>
        </w:rPr>
        <w:t>39</w:t>
      </w:r>
      <w:r w:rsidR="00836F2F">
        <w:rPr>
          <w:rtl/>
        </w:rPr>
        <w:t xml:space="preserve"> ـ </w:t>
      </w:r>
      <w:r>
        <w:rPr>
          <w:rtl/>
        </w:rPr>
        <w:t>41</w:t>
      </w:r>
      <w:r w:rsidR="00836F2F">
        <w:rPr>
          <w:rtl/>
        </w:rPr>
        <w:t xml:space="preserve"> ؛</w:t>
      </w:r>
      <w:r w:rsidR="007C74F1">
        <w:rPr>
          <w:rtl/>
        </w:rPr>
        <w:t xml:space="preserve"> </w:t>
      </w:r>
      <w:r>
        <w:rPr>
          <w:rtl/>
        </w:rPr>
        <w:t>الشيعة في إيران</w:t>
      </w:r>
      <w:r w:rsidR="00836F2F">
        <w:rPr>
          <w:rtl/>
        </w:rPr>
        <w:t xml:space="preserve"> :</w:t>
      </w:r>
      <w:r w:rsidR="007C74F1">
        <w:rPr>
          <w:rtl/>
        </w:rPr>
        <w:t xml:space="preserve"> </w:t>
      </w:r>
      <w:r>
        <w:rPr>
          <w:rtl/>
        </w:rPr>
        <w:t>224</w:t>
      </w:r>
      <w:r w:rsidR="00836F2F">
        <w:rPr>
          <w:rtl/>
        </w:rPr>
        <w:t xml:space="preserve"> ـ </w:t>
      </w:r>
      <w:r>
        <w:rPr>
          <w:rtl/>
        </w:rPr>
        <w:t>227</w:t>
      </w:r>
      <w:r w:rsidR="00836F2F">
        <w:rPr>
          <w:rtl/>
        </w:rPr>
        <w:t xml:space="preserve"> ؛</w:t>
      </w:r>
      <w:r w:rsidR="007C74F1">
        <w:rPr>
          <w:rtl/>
        </w:rPr>
        <w:t xml:space="preserve"> </w:t>
      </w:r>
      <w:r>
        <w:rPr>
          <w:rtl/>
        </w:rPr>
        <w:t>أطلس الشيعة</w:t>
      </w:r>
      <w:r w:rsidR="00836F2F">
        <w:rPr>
          <w:rtl/>
        </w:rPr>
        <w:t xml:space="preserve"> :</w:t>
      </w:r>
      <w:r w:rsidR="007C74F1">
        <w:rPr>
          <w:rtl/>
        </w:rPr>
        <w:t xml:space="preserve"> </w:t>
      </w:r>
      <w:r>
        <w:rPr>
          <w:rtl/>
        </w:rPr>
        <w:t>202.</w:t>
      </w:r>
    </w:p>
    <w:p w14:paraId="158E90CC" w14:textId="77777777" w:rsidR="00E732A3" w:rsidRDefault="00E732A3" w:rsidP="00E732A3">
      <w:pPr>
        <w:pStyle w:val="rfdFootnote0"/>
        <w:rPr>
          <w:rtl/>
        </w:rPr>
      </w:pPr>
      <w:r>
        <w:rPr>
          <w:rtl/>
        </w:rPr>
        <w:t>(2) انظر</w:t>
      </w:r>
      <w:r w:rsidR="00836F2F">
        <w:rPr>
          <w:rtl/>
        </w:rPr>
        <w:t xml:space="preserve"> :</w:t>
      </w:r>
      <w:r w:rsidR="007C74F1">
        <w:rPr>
          <w:rtl/>
        </w:rPr>
        <w:t xml:space="preserve"> </w:t>
      </w:r>
      <w:r>
        <w:rPr>
          <w:rtl/>
        </w:rPr>
        <w:t>النقض</w:t>
      </w:r>
      <w:r w:rsidR="00836F2F">
        <w:rPr>
          <w:rtl/>
        </w:rPr>
        <w:t xml:space="preserve"> :</w:t>
      </w:r>
      <w:r w:rsidR="007C74F1">
        <w:rPr>
          <w:rtl/>
        </w:rPr>
        <w:t xml:space="preserve"> </w:t>
      </w:r>
      <w:r>
        <w:rPr>
          <w:rtl/>
        </w:rPr>
        <w:t>210</w:t>
      </w:r>
      <w:r w:rsidR="00836F2F">
        <w:rPr>
          <w:rtl/>
        </w:rPr>
        <w:t xml:space="preserve"> ـ </w:t>
      </w:r>
      <w:r>
        <w:rPr>
          <w:rtl/>
        </w:rPr>
        <w:t>217.</w:t>
      </w:r>
    </w:p>
    <w:p w14:paraId="195592AA" w14:textId="77777777" w:rsidR="00E732A3" w:rsidRDefault="00E732A3" w:rsidP="00E732A3">
      <w:pPr>
        <w:pStyle w:val="rfdFootnote0"/>
        <w:rPr>
          <w:rtl/>
        </w:rPr>
      </w:pPr>
      <w:r>
        <w:rPr>
          <w:rtl/>
        </w:rPr>
        <w:t>(3) المصدر نفسه</w:t>
      </w:r>
      <w:r w:rsidR="00836F2F">
        <w:rPr>
          <w:rtl/>
        </w:rPr>
        <w:t xml:space="preserve"> :</w:t>
      </w:r>
      <w:r w:rsidR="007C74F1">
        <w:rPr>
          <w:rtl/>
        </w:rPr>
        <w:t xml:space="preserve"> </w:t>
      </w:r>
      <w:r>
        <w:rPr>
          <w:rtl/>
        </w:rPr>
        <w:t>474.</w:t>
      </w:r>
    </w:p>
    <w:p w14:paraId="02E85236" w14:textId="77777777" w:rsidR="00E732A3" w:rsidRDefault="00E732A3" w:rsidP="00E732A3">
      <w:pPr>
        <w:pStyle w:val="rfdFootnote0"/>
        <w:rPr>
          <w:rtl/>
        </w:rPr>
      </w:pPr>
      <w:r>
        <w:rPr>
          <w:rtl/>
        </w:rPr>
        <w:t>(4) انظر</w:t>
      </w:r>
      <w:r w:rsidR="00836F2F">
        <w:rPr>
          <w:rtl/>
        </w:rPr>
        <w:t xml:space="preserve"> :</w:t>
      </w:r>
      <w:r w:rsidR="007C74F1">
        <w:rPr>
          <w:rtl/>
        </w:rPr>
        <w:t xml:space="preserve"> </w:t>
      </w:r>
      <w:r>
        <w:rPr>
          <w:rtl/>
        </w:rPr>
        <w:t>ري باستان 1 / 530.</w:t>
      </w:r>
    </w:p>
    <w:p w14:paraId="25A69BEA" w14:textId="77777777" w:rsidR="00E732A3" w:rsidRDefault="00F11B4F" w:rsidP="00C042D2">
      <w:pPr>
        <w:pStyle w:val="rfdNormal0"/>
        <w:rPr>
          <w:rtl/>
        </w:rPr>
      </w:pPr>
      <w:r>
        <w:rPr>
          <w:rtl/>
        </w:rPr>
        <w:br w:type="page"/>
      </w:r>
      <w:r w:rsidR="00E732A3">
        <w:rPr>
          <w:rFonts w:hint="eastAsia"/>
          <w:rtl/>
        </w:rPr>
        <w:t>مجدّين</w:t>
      </w:r>
      <w:r w:rsidR="007C74F1">
        <w:rPr>
          <w:rtl/>
        </w:rPr>
        <w:t xml:space="preserve"> ..</w:t>
      </w:r>
      <w:r w:rsidR="00E732A3">
        <w:rPr>
          <w:rtl/>
        </w:rPr>
        <w:t>.»</w:t>
      </w:r>
      <w:r w:rsidR="00E732A3" w:rsidRPr="00E732A3">
        <w:rPr>
          <w:rStyle w:val="rfdFootnotenum"/>
          <w:rtl/>
        </w:rPr>
        <w:t>(1)</w:t>
      </w:r>
      <w:r w:rsidR="00E732A3">
        <w:rPr>
          <w:rtl/>
        </w:rPr>
        <w:t>.</w:t>
      </w:r>
    </w:p>
    <w:p w14:paraId="03B81FA1" w14:textId="77777777" w:rsidR="00E732A3" w:rsidRDefault="00E732A3" w:rsidP="00E732A3">
      <w:pPr>
        <w:rPr>
          <w:rtl/>
        </w:rPr>
      </w:pPr>
      <w:r>
        <w:rPr>
          <w:rFonts w:hint="eastAsia"/>
          <w:rtl/>
        </w:rPr>
        <w:t>ولم</w:t>
      </w:r>
      <w:r>
        <w:rPr>
          <w:rtl/>
        </w:rPr>
        <w:t xml:space="preserve"> تقتصر أماكن التعليم في الري علىٰ المدارس العلمية فقط</w:t>
      </w:r>
      <w:r w:rsidR="00836F2F">
        <w:rPr>
          <w:rtl/>
        </w:rPr>
        <w:t xml:space="preserve"> ،</w:t>
      </w:r>
      <w:r w:rsidR="007C74F1">
        <w:rPr>
          <w:rtl/>
        </w:rPr>
        <w:t xml:space="preserve"> </w:t>
      </w:r>
      <w:r>
        <w:rPr>
          <w:rtl/>
        </w:rPr>
        <w:t>وإنّما كان الكثير</w:t>
      </w:r>
      <w:r w:rsidR="00852492">
        <w:rPr>
          <w:rtl/>
        </w:rPr>
        <w:t xml:space="preserve"> </w:t>
      </w:r>
      <w:r>
        <w:rPr>
          <w:rtl/>
        </w:rPr>
        <w:t>من العلماء يستقبل طلّاب العلم في بيته</w:t>
      </w:r>
      <w:r w:rsidR="00836F2F">
        <w:rPr>
          <w:rtl/>
        </w:rPr>
        <w:t xml:space="preserve"> ،</w:t>
      </w:r>
      <w:r w:rsidR="007C74F1">
        <w:rPr>
          <w:rtl/>
        </w:rPr>
        <w:t xml:space="preserve"> </w:t>
      </w:r>
      <w:r>
        <w:rPr>
          <w:rtl/>
        </w:rPr>
        <w:t>أو مسجده</w:t>
      </w:r>
      <w:r w:rsidR="00836F2F">
        <w:rPr>
          <w:rtl/>
        </w:rPr>
        <w:t xml:space="preserve"> ،</w:t>
      </w:r>
      <w:r w:rsidR="007C74F1">
        <w:rPr>
          <w:rtl/>
        </w:rPr>
        <w:t xml:space="preserve"> </w:t>
      </w:r>
      <w:r>
        <w:rPr>
          <w:rtl/>
        </w:rPr>
        <w:t>بل وحتىٰ في متجره الذي</w:t>
      </w:r>
      <w:r w:rsidR="00852492">
        <w:rPr>
          <w:rtl/>
        </w:rPr>
        <w:t xml:space="preserve"> </w:t>
      </w:r>
      <w:r>
        <w:rPr>
          <w:rtl/>
        </w:rPr>
        <w:t>يكتسب فيه</w:t>
      </w:r>
      <w:r w:rsidR="00836F2F">
        <w:rPr>
          <w:rtl/>
        </w:rPr>
        <w:t xml:space="preserve"> ،</w:t>
      </w:r>
      <w:r w:rsidR="007C74F1">
        <w:rPr>
          <w:rtl/>
        </w:rPr>
        <w:t xml:space="preserve"> </w:t>
      </w:r>
      <w:r>
        <w:rPr>
          <w:rtl/>
        </w:rPr>
        <w:t>كما هو الحال في (خان علّان) الذي دَرس فيه الشيخ أبو الفتوح</w:t>
      </w:r>
      <w:r w:rsidR="00852492">
        <w:rPr>
          <w:rtl/>
        </w:rPr>
        <w:t xml:space="preserve"> </w:t>
      </w:r>
      <w:r>
        <w:rPr>
          <w:rtl/>
        </w:rPr>
        <w:t>الرازي كما جاء في ترجمته</w:t>
      </w:r>
      <w:r w:rsidRPr="00E732A3">
        <w:rPr>
          <w:rStyle w:val="rfdFootnotenum"/>
          <w:rtl/>
        </w:rPr>
        <w:t>(2)</w:t>
      </w:r>
      <w:r>
        <w:rPr>
          <w:rtl/>
        </w:rPr>
        <w:t>.</w:t>
      </w:r>
    </w:p>
    <w:p w14:paraId="49A20FC5" w14:textId="77777777" w:rsidR="005B136D" w:rsidRDefault="00E732A3" w:rsidP="00713DF7">
      <w:pPr>
        <w:pStyle w:val="rfdBold1"/>
        <w:rPr>
          <w:rtl/>
        </w:rPr>
      </w:pPr>
      <w:r w:rsidRPr="00713DF7">
        <w:rPr>
          <w:rFonts w:hint="eastAsia"/>
          <w:rtl/>
        </w:rPr>
        <w:t>رابعاً</w:t>
      </w:r>
      <w:r w:rsidR="00836F2F">
        <w:rPr>
          <w:rtl/>
        </w:rPr>
        <w:t xml:space="preserve"> :</w:t>
      </w:r>
      <w:r w:rsidR="007C74F1">
        <w:rPr>
          <w:rtl/>
        </w:rPr>
        <w:t xml:space="preserve"> </w:t>
      </w:r>
      <w:r w:rsidRPr="00713DF7">
        <w:rPr>
          <w:rtl/>
        </w:rPr>
        <w:t>المعطيات العلمية والمذهبية لحوزة الري في دورها الأوّل</w:t>
      </w:r>
      <w:r w:rsidR="00836F2F">
        <w:rPr>
          <w:rtl/>
        </w:rPr>
        <w:t xml:space="preserve"> :</w:t>
      </w:r>
    </w:p>
    <w:p w14:paraId="6943DFD1" w14:textId="77777777" w:rsidR="00E732A3" w:rsidRDefault="00E732A3" w:rsidP="00C042D2">
      <w:pPr>
        <w:rPr>
          <w:rtl/>
        </w:rPr>
      </w:pPr>
      <w:r>
        <w:rPr>
          <w:rFonts w:hint="eastAsia"/>
          <w:rtl/>
        </w:rPr>
        <w:t>ليس</w:t>
      </w:r>
      <w:r>
        <w:rPr>
          <w:rtl/>
        </w:rPr>
        <w:t xml:space="preserve"> لدينا تاريخ دقيق لبدايات الحوزة العلمية في بلاد الري يمكن أن نشير</w:t>
      </w:r>
      <w:r w:rsidR="00C042D2">
        <w:rPr>
          <w:rFonts w:hint="cs"/>
          <w:rtl/>
        </w:rPr>
        <w:t xml:space="preserve"> </w:t>
      </w:r>
      <w:r>
        <w:rPr>
          <w:rFonts w:hint="eastAsia"/>
          <w:rtl/>
        </w:rPr>
        <w:t>إليه</w:t>
      </w:r>
      <w:r>
        <w:rPr>
          <w:rtl/>
        </w:rPr>
        <w:t xml:space="preserve"> ونبدأ منه</w:t>
      </w:r>
      <w:r w:rsidR="00836F2F">
        <w:rPr>
          <w:rtl/>
        </w:rPr>
        <w:t xml:space="preserve"> ،</w:t>
      </w:r>
      <w:r w:rsidR="007C74F1">
        <w:rPr>
          <w:rtl/>
        </w:rPr>
        <w:t xml:space="preserve"> </w:t>
      </w:r>
      <w:r>
        <w:rPr>
          <w:rtl/>
        </w:rPr>
        <w:t>ورجّحنا أن تكون البداية مع عصر الدولة البويهية والذي بدأ مع</w:t>
      </w:r>
      <w:r w:rsidR="00C042D2">
        <w:rPr>
          <w:rFonts w:hint="cs"/>
          <w:rtl/>
        </w:rPr>
        <w:t xml:space="preserve"> </w:t>
      </w:r>
      <w:r>
        <w:rPr>
          <w:rFonts w:hint="eastAsia"/>
          <w:rtl/>
        </w:rPr>
        <w:t>ظهور</w:t>
      </w:r>
      <w:r>
        <w:rPr>
          <w:rtl/>
        </w:rPr>
        <w:t xml:space="preserve"> البويهيّين في شيراز واستيلائهم علىٰ الحكم سنة (334 ه</w:t>
      </w:r>
      <w:r w:rsidR="00836F2F">
        <w:rPr>
          <w:rtl/>
        </w:rPr>
        <w:t xml:space="preserve"> ـ</w:t>
      </w:r>
      <w:r w:rsidR="007C74F1">
        <w:rPr>
          <w:rtl/>
        </w:rPr>
        <w:t>)</w:t>
      </w:r>
      <w:r>
        <w:rPr>
          <w:rtl/>
        </w:rPr>
        <w:t xml:space="preserve"> ثمّ امتدادهم إلىٰ</w:t>
      </w:r>
      <w:r w:rsidR="00852492">
        <w:rPr>
          <w:rtl/>
        </w:rPr>
        <w:t xml:space="preserve"> </w:t>
      </w:r>
      <w:r>
        <w:rPr>
          <w:rtl/>
        </w:rPr>
        <w:t>المدن الإيرانية ومنها بلاد الري</w:t>
      </w:r>
      <w:r w:rsidR="00836F2F">
        <w:rPr>
          <w:rtl/>
        </w:rPr>
        <w:t xml:space="preserve"> ،</w:t>
      </w:r>
      <w:r w:rsidR="007C74F1">
        <w:rPr>
          <w:rtl/>
        </w:rPr>
        <w:t xml:space="preserve"> </w:t>
      </w:r>
      <w:r>
        <w:rPr>
          <w:rtl/>
        </w:rPr>
        <w:t>حتّىٰ استقرّ مركز حكمهم في بغداد عاصمة الدولة</w:t>
      </w:r>
      <w:r w:rsidR="00852492">
        <w:rPr>
          <w:rtl/>
        </w:rPr>
        <w:t xml:space="preserve"> </w:t>
      </w:r>
      <w:r>
        <w:rPr>
          <w:rtl/>
        </w:rPr>
        <w:t>العبّاسية إلىٰ حين زوال حكمهم ومجيء السلاجقة واستيلائهم علىٰ الحكم سنة</w:t>
      </w:r>
      <w:r w:rsidR="00852492">
        <w:rPr>
          <w:rtl/>
        </w:rPr>
        <w:t xml:space="preserve"> </w:t>
      </w:r>
      <w:r>
        <w:rPr>
          <w:rtl/>
        </w:rPr>
        <w:t>(44</w:t>
      </w:r>
      <w:r w:rsidR="00836F2F">
        <w:rPr>
          <w:rtl/>
        </w:rPr>
        <w:t>7 ه ـ</w:t>
      </w:r>
      <w:r w:rsidR="007C74F1">
        <w:rPr>
          <w:rtl/>
        </w:rPr>
        <w:t>)</w:t>
      </w:r>
      <w:r>
        <w:rPr>
          <w:rtl/>
        </w:rPr>
        <w:t>.</w:t>
      </w:r>
    </w:p>
    <w:p w14:paraId="6BEE3A4D" w14:textId="77777777" w:rsidR="00E732A3" w:rsidRDefault="00E732A3" w:rsidP="00C042D2">
      <w:pPr>
        <w:rPr>
          <w:rtl/>
        </w:rPr>
      </w:pPr>
      <w:r>
        <w:rPr>
          <w:rFonts w:hint="eastAsia"/>
          <w:rtl/>
        </w:rPr>
        <w:t>إلّا</w:t>
      </w:r>
      <w:r>
        <w:rPr>
          <w:rtl/>
        </w:rPr>
        <w:t xml:space="preserve"> أنّ بعض المؤرّخين لتاريخ حوزة الري قال</w:t>
      </w:r>
      <w:r w:rsidR="00836F2F">
        <w:rPr>
          <w:rtl/>
        </w:rPr>
        <w:t xml:space="preserve"> :</w:t>
      </w:r>
      <w:r w:rsidR="007C74F1">
        <w:rPr>
          <w:rtl/>
        </w:rPr>
        <w:t xml:space="preserve"> </w:t>
      </w:r>
      <w:r>
        <w:rPr>
          <w:rtl/>
        </w:rPr>
        <w:t>«إنّ بداية شروع الحوزة</w:t>
      </w:r>
      <w:r w:rsidR="00C042D2">
        <w:rPr>
          <w:rFonts w:hint="cs"/>
          <w:rtl/>
        </w:rPr>
        <w:t xml:space="preserve"> </w:t>
      </w:r>
      <w:r>
        <w:rPr>
          <w:rFonts w:hint="eastAsia"/>
          <w:rtl/>
        </w:rPr>
        <w:t>العلمية</w:t>
      </w:r>
      <w:r>
        <w:rPr>
          <w:rtl/>
        </w:rPr>
        <w:t xml:space="preserve"> في (ري) كان في عام (275 ه</w:t>
      </w:r>
      <w:r w:rsidR="00836F2F">
        <w:rPr>
          <w:rtl/>
        </w:rPr>
        <w:t xml:space="preserve"> ـ</w:t>
      </w:r>
      <w:r w:rsidR="007C74F1">
        <w:rPr>
          <w:rtl/>
        </w:rPr>
        <w:t>)</w:t>
      </w:r>
      <w:r w:rsidR="00836F2F">
        <w:rPr>
          <w:rtl/>
        </w:rPr>
        <w:t xml:space="preserve"> ،</w:t>
      </w:r>
      <w:r w:rsidR="007C74F1">
        <w:rPr>
          <w:rtl/>
        </w:rPr>
        <w:t xml:space="preserve"> </w:t>
      </w:r>
      <w:r>
        <w:rPr>
          <w:rtl/>
        </w:rPr>
        <w:t>وأثناء احتلال البلد من قِبَل أحمد بن</w:t>
      </w:r>
      <w:r w:rsidR="00C042D2">
        <w:rPr>
          <w:rFonts w:hint="cs"/>
          <w:rtl/>
        </w:rPr>
        <w:t xml:space="preserve"> </w:t>
      </w:r>
      <w:r>
        <w:rPr>
          <w:rFonts w:hint="eastAsia"/>
          <w:rtl/>
        </w:rPr>
        <w:t>الحسن</w:t>
      </w:r>
      <w:r>
        <w:rPr>
          <w:rtl/>
        </w:rPr>
        <w:t xml:space="preserve"> الماورائي</w:t>
      </w:r>
      <w:r w:rsidR="00836F2F">
        <w:rPr>
          <w:rtl/>
        </w:rPr>
        <w:t xml:space="preserve"> ،</w:t>
      </w:r>
      <w:r w:rsidR="007C74F1">
        <w:rPr>
          <w:rtl/>
        </w:rPr>
        <w:t xml:space="preserve"> </w:t>
      </w:r>
      <w:r>
        <w:rPr>
          <w:rtl/>
        </w:rPr>
        <w:t>الذي أظهر بعد انتصاره علىٰ هذه المدينة تشيّعهُ للناس</w:t>
      </w:r>
      <w:r w:rsidR="00836F2F">
        <w:rPr>
          <w:rtl/>
        </w:rPr>
        <w:t xml:space="preserve"> ،</w:t>
      </w:r>
      <w:r w:rsidR="007C74F1">
        <w:rPr>
          <w:rtl/>
        </w:rPr>
        <w:t xml:space="preserve"> </w:t>
      </w:r>
      <w:r>
        <w:rPr>
          <w:rFonts w:hint="eastAsia"/>
          <w:rtl/>
        </w:rPr>
        <w:t>فتقرّب</w:t>
      </w:r>
      <w:r>
        <w:rPr>
          <w:rtl/>
        </w:rPr>
        <w:t xml:space="preserve"> الناسُ إليه بتصنيف الكتب الشيعية العريقة</w:t>
      </w:r>
      <w:r w:rsidR="007C74F1">
        <w:rPr>
          <w:rtl/>
        </w:rPr>
        <w:t xml:space="preserve"> ..</w:t>
      </w:r>
      <w:r>
        <w:rPr>
          <w:rtl/>
        </w:rPr>
        <w:t>.»</w:t>
      </w:r>
      <w:r w:rsidRPr="00E732A3">
        <w:rPr>
          <w:rStyle w:val="rfdFootnotenum"/>
          <w:rtl/>
        </w:rPr>
        <w:t>(3)</w:t>
      </w:r>
      <w:r w:rsidR="00836F2F">
        <w:rPr>
          <w:rtl/>
        </w:rPr>
        <w:t xml:space="preserve"> ،</w:t>
      </w:r>
      <w:r w:rsidR="007C74F1">
        <w:rPr>
          <w:rtl/>
        </w:rPr>
        <w:t xml:space="preserve"> </w:t>
      </w:r>
      <w:r>
        <w:rPr>
          <w:rtl/>
        </w:rPr>
        <w:t>كما مرّ بنا سابقاً.</w:t>
      </w:r>
    </w:p>
    <w:p w14:paraId="2D3F92F6" w14:textId="77777777" w:rsidR="00E732A3" w:rsidRDefault="00E732A3" w:rsidP="00E732A3">
      <w:pPr>
        <w:rPr>
          <w:rtl/>
        </w:rPr>
      </w:pPr>
      <w:r>
        <w:rPr>
          <w:rFonts w:hint="eastAsia"/>
          <w:rtl/>
        </w:rPr>
        <w:t>ومهما</w:t>
      </w:r>
      <w:r>
        <w:rPr>
          <w:rtl/>
        </w:rPr>
        <w:t xml:space="preserve"> يكن من أمر</w:t>
      </w:r>
      <w:r w:rsidR="00836F2F">
        <w:rPr>
          <w:rtl/>
        </w:rPr>
        <w:t xml:space="preserve"> ،</w:t>
      </w:r>
      <w:r w:rsidR="007C74F1">
        <w:rPr>
          <w:rtl/>
        </w:rPr>
        <w:t xml:space="preserve"> </w:t>
      </w:r>
      <w:r>
        <w:rPr>
          <w:rtl/>
        </w:rPr>
        <w:t>فقد استمرّت هذه الحوزة في عطائها من خلال مسيرتها</w:t>
      </w:r>
    </w:p>
    <w:p w14:paraId="7AF5ABEC" w14:textId="77777777" w:rsidR="00E732A3" w:rsidRDefault="00E732A3" w:rsidP="00E732A3">
      <w:pPr>
        <w:pStyle w:val="rfdLine"/>
        <w:rPr>
          <w:rtl/>
        </w:rPr>
      </w:pPr>
      <w:r>
        <w:rPr>
          <w:rtl/>
        </w:rPr>
        <w:t>__________</w:t>
      </w:r>
    </w:p>
    <w:p w14:paraId="3DD184A8" w14:textId="77777777" w:rsidR="00E732A3" w:rsidRDefault="00E732A3" w:rsidP="00E732A3">
      <w:pPr>
        <w:pStyle w:val="rfdFootnote0"/>
        <w:rPr>
          <w:rtl/>
        </w:rPr>
      </w:pPr>
      <w:r>
        <w:rPr>
          <w:rtl/>
        </w:rPr>
        <w:t>(1) المصدر نفسه</w:t>
      </w:r>
      <w:r w:rsidR="00836F2F">
        <w:rPr>
          <w:rtl/>
        </w:rPr>
        <w:t xml:space="preserve"> :</w:t>
      </w:r>
      <w:r w:rsidR="007C74F1">
        <w:rPr>
          <w:rtl/>
        </w:rPr>
        <w:t xml:space="preserve"> </w:t>
      </w:r>
      <w:r>
        <w:rPr>
          <w:rtl/>
        </w:rPr>
        <w:t>215</w:t>
      </w:r>
      <w:r w:rsidR="007C74F1">
        <w:rPr>
          <w:rtl/>
        </w:rPr>
        <w:t xml:space="preserve"> </w:t>
      </w:r>
      <w:r w:rsidR="00836F2F">
        <w:rPr>
          <w:rtl/>
        </w:rPr>
        <w:t>ـ</w:t>
      </w:r>
      <w:r w:rsidR="007C74F1">
        <w:rPr>
          <w:rtl/>
        </w:rPr>
        <w:t xml:space="preserve"> </w:t>
      </w:r>
      <w:r>
        <w:rPr>
          <w:rtl/>
        </w:rPr>
        <w:t>216.</w:t>
      </w:r>
    </w:p>
    <w:p w14:paraId="29DAE7B1" w14:textId="77777777" w:rsidR="00E732A3" w:rsidRDefault="00E732A3" w:rsidP="00E732A3">
      <w:pPr>
        <w:pStyle w:val="rfdFootnote0"/>
        <w:rPr>
          <w:rtl/>
        </w:rPr>
      </w:pPr>
      <w:r>
        <w:rPr>
          <w:rtl/>
        </w:rPr>
        <w:t>(2) انظر</w:t>
      </w:r>
      <w:r w:rsidR="00836F2F">
        <w:rPr>
          <w:rtl/>
        </w:rPr>
        <w:t xml:space="preserve"> :</w:t>
      </w:r>
      <w:r w:rsidR="007C74F1">
        <w:rPr>
          <w:rtl/>
        </w:rPr>
        <w:t xml:space="preserve"> </w:t>
      </w:r>
      <w:r>
        <w:rPr>
          <w:rtl/>
        </w:rPr>
        <w:t>رياض العلماء 2 / 158</w:t>
      </w:r>
      <w:r w:rsidR="007C74F1">
        <w:rPr>
          <w:rtl/>
        </w:rPr>
        <w:t xml:space="preserve"> </w:t>
      </w:r>
      <w:r w:rsidR="00836F2F">
        <w:rPr>
          <w:rtl/>
        </w:rPr>
        <w:t>ـ</w:t>
      </w:r>
      <w:r w:rsidR="007C74F1">
        <w:rPr>
          <w:rtl/>
        </w:rPr>
        <w:t xml:space="preserve"> </w:t>
      </w:r>
      <w:r>
        <w:rPr>
          <w:rtl/>
        </w:rPr>
        <w:t>160.</w:t>
      </w:r>
    </w:p>
    <w:p w14:paraId="4DF72FCA" w14:textId="77777777" w:rsidR="00E732A3" w:rsidRDefault="00E732A3" w:rsidP="00E732A3">
      <w:pPr>
        <w:pStyle w:val="rfdFootnote0"/>
        <w:rPr>
          <w:rtl/>
        </w:rPr>
      </w:pPr>
      <w:r>
        <w:rPr>
          <w:rtl/>
        </w:rPr>
        <w:t>(3) الحوزات العلمية في الأقطار الإسلامية</w:t>
      </w:r>
      <w:r w:rsidR="00836F2F">
        <w:rPr>
          <w:rtl/>
        </w:rPr>
        <w:t xml:space="preserve"> :</w:t>
      </w:r>
      <w:r w:rsidR="007C74F1">
        <w:rPr>
          <w:rtl/>
        </w:rPr>
        <w:t xml:space="preserve"> </w:t>
      </w:r>
      <w:r>
        <w:rPr>
          <w:rtl/>
        </w:rPr>
        <w:t>161.</w:t>
      </w:r>
    </w:p>
    <w:p w14:paraId="1EF144F5" w14:textId="77777777" w:rsidR="00E732A3" w:rsidRDefault="00F11B4F" w:rsidP="00C042D2">
      <w:pPr>
        <w:pStyle w:val="rfdNormal0"/>
        <w:rPr>
          <w:rtl/>
        </w:rPr>
      </w:pPr>
      <w:r>
        <w:rPr>
          <w:rtl/>
        </w:rPr>
        <w:br w:type="page"/>
      </w:r>
      <w:r w:rsidR="00E732A3">
        <w:rPr>
          <w:rFonts w:hint="eastAsia"/>
          <w:rtl/>
        </w:rPr>
        <w:t>التكاملية</w:t>
      </w:r>
      <w:r w:rsidR="00E732A3">
        <w:rPr>
          <w:rtl/>
        </w:rPr>
        <w:t xml:space="preserve"> العلمية إلىٰ حين سقوطها وخرابها علىٰ أيدي المغول سنة (617 ه</w:t>
      </w:r>
      <w:r w:rsidR="00836F2F">
        <w:rPr>
          <w:rtl/>
        </w:rPr>
        <w:t xml:space="preserve"> ـ</w:t>
      </w:r>
      <w:r w:rsidR="007C74F1">
        <w:rPr>
          <w:rtl/>
        </w:rPr>
        <w:t>)</w:t>
      </w:r>
      <w:r w:rsidR="00E732A3" w:rsidRPr="00E732A3">
        <w:rPr>
          <w:rStyle w:val="rfdFootnotenum"/>
          <w:rtl/>
        </w:rPr>
        <w:t>(1)</w:t>
      </w:r>
      <w:r w:rsidR="00E732A3">
        <w:rPr>
          <w:rtl/>
        </w:rPr>
        <w:t>.</w:t>
      </w:r>
    </w:p>
    <w:p w14:paraId="28EF260D" w14:textId="77777777" w:rsidR="00E732A3" w:rsidRDefault="00E732A3" w:rsidP="00C042D2">
      <w:pPr>
        <w:rPr>
          <w:rtl/>
        </w:rPr>
      </w:pPr>
      <w:r>
        <w:rPr>
          <w:rFonts w:hint="eastAsia"/>
          <w:rtl/>
        </w:rPr>
        <w:t>والفترة</w:t>
      </w:r>
      <w:r>
        <w:rPr>
          <w:rtl/>
        </w:rPr>
        <w:t xml:space="preserve"> التي أعقبت الهجوم المغولي وسقوط الري وخرابها سوف يأتي</w:t>
      </w:r>
      <w:r w:rsidR="00C042D2">
        <w:rPr>
          <w:rFonts w:hint="cs"/>
          <w:rtl/>
        </w:rPr>
        <w:t xml:space="preserve"> </w:t>
      </w:r>
      <w:r>
        <w:rPr>
          <w:rFonts w:hint="eastAsia"/>
          <w:rtl/>
        </w:rPr>
        <w:t>الحديث</w:t>
      </w:r>
      <w:r>
        <w:rPr>
          <w:rtl/>
        </w:rPr>
        <w:t xml:space="preserve"> عنها في الدور الثاني إن شاء الله.</w:t>
      </w:r>
    </w:p>
    <w:p w14:paraId="7993794A" w14:textId="77777777" w:rsidR="00E732A3" w:rsidRDefault="00E732A3" w:rsidP="00E732A3">
      <w:pPr>
        <w:rPr>
          <w:rtl/>
        </w:rPr>
      </w:pPr>
      <w:r>
        <w:rPr>
          <w:rFonts w:hint="eastAsia"/>
          <w:rtl/>
        </w:rPr>
        <w:t>وقبل</w:t>
      </w:r>
      <w:r>
        <w:rPr>
          <w:rtl/>
        </w:rPr>
        <w:t xml:space="preserve"> أن نغلق ملف الدور الأوّل من تاريخ حوزة الري لابدّ لنا من وقفة سريعة</w:t>
      </w:r>
      <w:r w:rsidR="00852492">
        <w:rPr>
          <w:rtl/>
        </w:rPr>
        <w:t xml:space="preserve"> </w:t>
      </w:r>
      <w:r>
        <w:rPr>
          <w:rtl/>
        </w:rPr>
        <w:t>عند أهمّ معطياتها</w:t>
      </w:r>
      <w:r w:rsidR="00836F2F">
        <w:rPr>
          <w:rtl/>
        </w:rPr>
        <w:t xml:space="preserve"> ،</w:t>
      </w:r>
      <w:r w:rsidR="007C74F1">
        <w:rPr>
          <w:rtl/>
        </w:rPr>
        <w:t xml:space="preserve"> </w:t>
      </w:r>
      <w:r>
        <w:rPr>
          <w:rtl/>
        </w:rPr>
        <w:t>وآثارها العلمية وضمن نقاط مختصرة محدّدة.</w:t>
      </w:r>
    </w:p>
    <w:p w14:paraId="29A11168" w14:textId="77777777" w:rsidR="005B136D" w:rsidRDefault="00E732A3" w:rsidP="00713DF7">
      <w:pPr>
        <w:pStyle w:val="rfdBold1"/>
        <w:rPr>
          <w:rtl/>
        </w:rPr>
      </w:pPr>
      <w:r w:rsidRPr="00713DF7">
        <w:rPr>
          <w:rtl/>
        </w:rPr>
        <w:t>1</w:t>
      </w:r>
      <w:r w:rsidR="00836F2F">
        <w:rPr>
          <w:rtl/>
        </w:rPr>
        <w:t xml:space="preserve"> ـ</w:t>
      </w:r>
      <w:r w:rsidR="007C74F1">
        <w:rPr>
          <w:rtl/>
        </w:rPr>
        <w:t xml:space="preserve"> </w:t>
      </w:r>
      <w:r w:rsidRPr="00713DF7">
        <w:rPr>
          <w:rtl/>
        </w:rPr>
        <w:t>وفرة العلماء والفضلاء والمجتهدين في هذا الدور</w:t>
      </w:r>
      <w:r w:rsidR="00836F2F">
        <w:rPr>
          <w:rtl/>
        </w:rPr>
        <w:t xml:space="preserve"> :</w:t>
      </w:r>
    </w:p>
    <w:p w14:paraId="232590A2" w14:textId="77777777" w:rsidR="00E732A3" w:rsidRDefault="00E732A3" w:rsidP="00C042D2">
      <w:pPr>
        <w:rPr>
          <w:rtl/>
        </w:rPr>
      </w:pPr>
      <w:r>
        <w:rPr>
          <w:rFonts w:hint="eastAsia"/>
          <w:rtl/>
        </w:rPr>
        <w:t>الملاحظ</w:t>
      </w:r>
      <w:r>
        <w:rPr>
          <w:rtl/>
        </w:rPr>
        <w:t xml:space="preserve"> في هذا الدور والذي امتدّ لأكثر من ثلاثة قرون من الزمن كثرة</w:t>
      </w:r>
      <w:r w:rsidR="00C042D2">
        <w:rPr>
          <w:rFonts w:hint="cs"/>
          <w:rtl/>
        </w:rPr>
        <w:t xml:space="preserve"> </w:t>
      </w:r>
      <w:r>
        <w:rPr>
          <w:rFonts w:hint="eastAsia"/>
          <w:rtl/>
        </w:rPr>
        <w:t>العلماء</w:t>
      </w:r>
      <w:r>
        <w:rPr>
          <w:rtl/>
        </w:rPr>
        <w:t xml:space="preserve"> والفضلاء والمجتهدين في الري وما جاورها من المدن.</w:t>
      </w:r>
    </w:p>
    <w:p w14:paraId="732A661F" w14:textId="77777777" w:rsidR="00E732A3" w:rsidRDefault="00E732A3" w:rsidP="00C042D2">
      <w:pPr>
        <w:rPr>
          <w:rtl/>
        </w:rPr>
      </w:pPr>
      <w:r>
        <w:rPr>
          <w:rFonts w:hint="eastAsia"/>
          <w:rtl/>
        </w:rPr>
        <w:t>ومن</w:t>
      </w:r>
      <w:r>
        <w:rPr>
          <w:rtl/>
        </w:rPr>
        <w:t xml:space="preserve"> خلال مراجعة المصادر الإسلامية لهذا الدور يجد كثرة من الأعلام</w:t>
      </w:r>
      <w:r w:rsidR="00C042D2">
        <w:rPr>
          <w:rFonts w:hint="cs"/>
          <w:rtl/>
        </w:rPr>
        <w:t xml:space="preserve"> </w:t>
      </w:r>
      <w:r>
        <w:rPr>
          <w:rFonts w:hint="eastAsia"/>
          <w:rtl/>
        </w:rPr>
        <w:t>والفضلاء</w:t>
      </w:r>
      <w:r>
        <w:rPr>
          <w:rtl/>
        </w:rPr>
        <w:t xml:space="preserve"> وآثارهم العلمية مدوّنة فيها</w:t>
      </w:r>
      <w:r w:rsidR="00836F2F">
        <w:rPr>
          <w:rtl/>
        </w:rPr>
        <w:t xml:space="preserve"> ،</w:t>
      </w:r>
      <w:r w:rsidR="007C74F1">
        <w:rPr>
          <w:rtl/>
        </w:rPr>
        <w:t xml:space="preserve"> </w:t>
      </w:r>
      <w:r>
        <w:rPr>
          <w:rtl/>
        </w:rPr>
        <w:t>ومن أهمّ هذه المصادر كتاب الشيخ</w:t>
      </w:r>
      <w:r w:rsidR="00C042D2">
        <w:rPr>
          <w:rFonts w:hint="cs"/>
          <w:rtl/>
        </w:rPr>
        <w:t xml:space="preserve"> </w:t>
      </w:r>
      <w:r>
        <w:rPr>
          <w:rFonts w:hint="eastAsia"/>
          <w:rtl/>
        </w:rPr>
        <w:t>منتجب</w:t>
      </w:r>
      <w:r>
        <w:rPr>
          <w:rtl/>
        </w:rPr>
        <w:t xml:space="preserve"> الدين الرازي </w:t>
      </w:r>
      <w:r w:rsidRPr="00C042D2">
        <w:rPr>
          <w:rStyle w:val="rfdBold2"/>
          <w:rtl/>
        </w:rPr>
        <w:t>الفهرست</w:t>
      </w:r>
      <w:r w:rsidR="00836F2F">
        <w:rPr>
          <w:rtl/>
        </w:rPr>
        <w:t xml:space="preserve"> ،</w:t>
      </w:r>
      <w:r w:rsidR="007C74F1">
        <w:rPr>
          <w:rtl/>
        </w:rPr>
        <w:t xml:space="preserve"> </w:t>
      </w:r>
      <w:r>
        <w:rPr>
          <w:rtl/>
        </w:rPr>
        <w:t xml:space="preserve">والذي يعدّ بمثابة المتمّم لكتاب </w:t>
      </w:r>
      <w:r w:rsidRPr="00C042D2">
        <w:rPr>
          <w:rStyle w:val="rfdBold2"/>
          <w:rtl/>
        </w:rPr>
        <w:t>فهرست</w:t>
      </w:r>
      <w:r w:rsidR="00C042D2" w:rsidRPr="00C042D2">
        <w:rPr>
          <w:rStyle w:val="rfdBold2"/>
          <w:rFonts w:hint="cs"/>
          <w:rtl/>
        </w:rPr>
        <w:t xml:space="preserve"> </w:t>
      </w:r>
      <w:r>
        <w:rPr>
          <w:rFonts w:hint="eastAsia"/>
          <w:rtl/>
        </w:rPr>
        <w:t>الشيخ</w:t>
      </w:r>
      <w:r>
        <w:rPr>
          <w:rtl/>
        </w:rPr>
        <w:t xml:space="preserve"> الطوسي (ت 460 ه</w:t>
      </w:r>
      <w:r w:rsidR="00836F2F">
        <w:rPr>
          <w:rtl/>
        </w:rPr>
        <w:t xml:space="preserve"> ـ</w:t>
      </w:r>
      <w:r w:rsidR="007C74F1">
        <w:rPr>
          <w:rtl/>
        </w:rPr>
        <w:t>)</w:t>
      </w:r>
      <w:r w:rsidR="00836F2F">
        <w:rPr>
          <w:rtl/>
        </w:rPr>
        <w:t xml:space="preserve"> ؛</w:t>
      </w:r>
      <w:r w:rsidR="007C74F1">
        <w:rPr>
          <w:rtl/>
        </w:rPr>
        <w:t xml:space="preserve"> </w:t>
      </w:r>
      <w:r>
        <w:rPr>
          <w:rtl/>
        </w:rPr>
        <w:t>والذي دوّن فيه أسماء</w:t>
      </w:r>
      <w:r w:rsidR="00852492">
        <w:rPr>
          <w:rtl/>
        </w:rPr>
        <w:t xml:space="preserve"> </w:t>
      </w:r>
      <w:r>
        <w:rPr>
          <w:rtl/>
        </w:rPr>
        <w:t>(544) علم من أعلام هذه</w:t>
      </w:r>
      <w:r w:rsidR="00852492">
        <w:rPr>
          <w:rtl/>
        </w:rPr>
        <w:t xml:space="preserve"> </w:t>
      </w:r>
      <w:r>
        <w:rPr>
          <w:rtl/>
        </w:rPr>
        <w:t xml:space="preserve">المرحلة بالإضافة إلىٰ أسماء بعض الأعلام الذين ذكرهم في كتابه </w:t>
      </w:r>
      <w:r w:rsidRPr="00C042D2">
        <w:rPr>
          <w:rStyle w:val="rfdBold2"/>
          <w:rtl/>
        </w:rPr>
        <w:t>تاريخ الري</w:t>
      </w:r>
      <w:r w:rsidR="00852492">
        <w:rPr>
          <w:rtl/>
        </w:rPr>
        <w:t xml:space="preserve"> </w:t>
      </w:r>
      <w:r>
        <w:rPr>
          <w:rtl/>
        </w:rPr>
        <w:t>والذي لم يصلنا وللأسف الشديد.</w:t>
      </w:r>
    </w:p>
    <w:p w14:paraId="3C9CBA35" w14:textId="77777777" w:rsidR="005B136D" w:rsidRDefault="00E732A3" w:rsidP="00713DF7">
      <w:pPr>
        <w:pStyle w:val="rfdBold1"/>
        <w:rPr>
          <w:rtl/>
        </w:rPr>
      </w:pPr>
      <w:r w:rsidRPr="00713DF7">
        <w:rPr>
          <w:rtl/>
        </w:rPr>
        <w:t>2</w:t>
      </w:r>
      <w:r w:rsidR="00836F2F">
        <w:rPr>
          <w:rtl/>
        </w:rPr>
        <w:t xml:space="preserve"> ـ</w:t>
      </w:r>
      <w:r w:rsidR="007C74F1">
        <w:rPr>
          <w:rtl/>
        </w:rPr>
        <w:t xml:space="preserve"> </w:t>
      </w:r>
      <w:r w:rsidRPr="00713DF7">
        <w:rPr>
          <w:rtl/>
        </w:rPr>
        <w:t>التبادل الثقافي والفكري بين الري والحواضر العلمية الشيعية</w:t>
      </w:r>
      <w:r w:rsidR="00836F2F">
        <w:rPr>
          <w:rtl/>
        </w:rPr>
        <w:t xml:space="preserve"> :</w:t>
      </w:r>
    </w:p>
    <w:p w14:paraId="63A06256" w14:textId="77777777" w:rsidR="00E732A3" w:rsidRDefault="00E732A3" w:rsidP="00C042D2">
      <w:pPr>
        <w:rPr>
          <w:rtl/>
        </w:rPr>
      </w:pPr>
      <w:r>
        <w:rPr>
          <w:rFonts w:hint="eastAsia"/>
          <w:rtl/>
        </w:rPr>
        <w:t>وبالعودة</w:t>
      </w:r>
      <w:r>
        <w:rPr>
          <w:rtl/>
        </w:rPr>
        <w:t xml:space="preserve"> إلىٰ أسماء كثير من فضلاء الري في هذه المرحلة نستكشف وجود</w:t>
      </w:r>
      <w:r w:rsidR="00C042D2">
        <w:rPr>
          <w:rFonts w:hint="cs"/>
          <w:rtl/>
        </w:rPr>
        <w:t xml:space="preserve"> </w:t>
      </w:r>
      <w:r>
        <w:rPr>
          <w:rFonts w:hint="eastAsia"/>
          <w:rtl/>
        </w:rPr>
        <w:t>تبادل</w:t>
      </w:r>
      <w:r>
        <w:rPr>
          <w:rtl/>
        </w:rPr>
        <w:t xml:space="preserve"> ثقافي وفكري فاعل ومستمرّ بينها وبين الحواضر العلمية المجاورة لها</w:t>
      </w:r>
      <w:r w:rsidR="00836F2F">
        <w:rPr>
          <w:rtl/>
        </w:rPr>
        <w:t xml:space="preserve"> ،</w:t>
      </w:r>
      <w:r w:rsidR="007C74F1">
        <w:rPr>
          <w:rtl/>
        </w:rPr>
        <w:t xml:space="preserve"> </w:t>
      </w:r>
      <w:r>
        <w:rPr>
          <w:rFonts w:hint="eastAsia"/>
          <w:rtl/>
        </w:rPr>
        <w:t>ومن</w:t>
      </w:r>
      <w:r>
        <w:rPr>
          <w:rtl/>
        </w:rPr>
        <w:t xml:space="preserve"> أهمّها قم وبغداد</w:t>
      </w:r>
      <w:r w:rsidR="00836F2F">
        <w:rPr>
          <w:rtl/>
        </w:rPr>
        <w:t xml:space="preserve"> ،</w:t>
      </w:r>
      <w:r w:rsidR="007C74F1">
        <w:rPr>
          <w:rtl/>
        </w:rPr>
        <w:t xml:space="preserve"> </w:t>
      </w:r>
      <w:r>
        <w:rPr>
          <w:rtl/>
        </w:rPr>
        <w:t>فنجد في قائمة أساتذة الشيخ الكليني محمّد بن يعقوب</w:t>
      </w:r>
    </w:p>
    <w:p w14:paraId="1AE96A57" w14:textId="77777777" w:rsidR="00E732A3" w:rsidRDefault="00E732A3" w:rsidP="00E732A3">
      <w:pPr>
        <w:pStyle w:val="rfdLine"/>
        <w:rPr>
          <w:rtl/>
        </w:rPr>
      </w:pPr>
      <w:r>
        <w:rPr>
          <w:rtl/>
        </w:rPr>
        <w:t>__________</w:t>
      </w:r>
    </w:p>
    <w:p w14:paraId="07A15111" w14:textId="77777777" w:rsidR="00E732A3" w:rsidRDefault="00E732A3" w:rsidP="00E732A3">
      <w:pPr>
        <w:pStyle w:val="rfdFootnote0"/>
        <w:rPr>
          <w:rtl/>
        </w:rPr>
      </w:pPr>
      <w:r>
        <w:rPr>
          <w:rtl/>
        </w:rPr>
        <w:t>(1) دائرة المعارف الإسلامية الشيعية 15 / 240.</w:t>
      </w:r>
    </w:p>
    <w:p w14:paraId="52AFBB43" w14:textId="77777777" w:rsidR="00E732A3" w:rsidRDefault="00F11B4F" w:rsidP="00C042D2">
      <w:pPr>
        <w:pStyle w:val="rfdNormal0"/>
        <w:rPr>
          <w:rtl/>
        </w:rPr>
      </w:pPr>
      <w:r>
        <w:rPr>
          <w:rtl/>
        </w:rPr>
        <w:br w:type="page"/>
      </w:r>
      <w:r w:rsidR="00E732A3">
        <w:rPr>
          <w:rtl/>
        </w:rPr>
        <w:t>(ت 329 ه</w:t>
      </w:r>
      <w:r w:rsidR="00836F2F">
        <w:rPr>
          <w:rtl/>
        </w:rPr>
        <w:t xml:space="preserve"> ـ</w:t>
      </w:r>
      <w:r w:rsidR="007C74F1">
        <w:rPr>
          <w:rtl/>
        </w:rPr>
        <w:t>)</w:t>
      </w:r>
      <w:r w:rsidR="00E732A3">
        <w:rPr>
          <w:rtl/>
        </w:rPr>
        <w:t xml:space="preserve"> والشيخ محمّد بن علي الصدوق (ت 381 ه</w:t>
      </w:r>
      <w:r w:rsidR="00836F2F">
        <w:rPr>
          <w:rtl/>
        </w:rPr>
        <w:t xml:space="preserve"> ـ</w:t>
      </w:r>
      <w:r w:rsidR="007C74F1">
        <w:rPr>
          <w:rtl/>
        </w:rPr>
        <w:t>)</w:t>
      </w:r>
      <w:r w:rsidR="00E732A3">
        <w:rPr>
          <w:rtl/>
        </w:rPr>
        <w:t xml:space="preserve"> وغيرهما</w:t>
      </w:r>
      <w:r w:rsidR="00836F2F">
        <w:rPr>
          <w:rtl/>
        </w:rPr>
        <w:t xml:space="preserve"> ،</w:t>
      </w:r>
      <w:r w:rsidR="007C74F1">
        <w:rPr>
          <w:rtl/>
        </w:rPr>
        <w:t xml:space="preserve"> </w:t>
      </w:r>
      <w:r w:rsidR="00E732A3">
        <w:rPr>
          <w:rtl/>
        </w:rPr>
        <w:t>من مدينة قم</w:t>
      </w:r>
      <w:r w:rsidR="00836F2F">
        <w:rPr>
          <w:rtl/>
        </w:rPr>
        <w:t xml:space="preserve"> ،</w:t>
      </w:r>
      <w:r w:rsidR="007C74F1">
        <w:rPr>
          <w:rtl/>
        </w:rPr>
        <w:t xml:space="preserve"> </w:t>
      </w:r>
      <w:r w:rsidR="00E732A3">
        <w:rPr>
          <w:rtl/>
        </w:rPr>
        <w:t>كذلك الأمر في سلسلة الرواة الذين يروي عنهم الكليني والصدوق</w:t>
      </w:r>
      <w:r w:rsidR="00836F2F">
        <w:rPr>
          <w:rtl/>
        </w:rPr>
        <w:t xml:space="preserve"> ،</w:t>
      </w:r>
      <w:r w:rsidR="007C74F1">
        <w:rPr>
          <w:rtl/>
        </w:rPr>
        <w:t xml:space="preserve"> </w:t>
      </w:r>
      <w:r w:rsidR="00E732A3">
        <w:rPr>
          <w:rtl/>
        </w:rPr>
        <w:t>وهكذا الأمر</w:t>
      </w:r>
      <w:r w:rsidR="00852492">
        <w:rPr>
          <w:rtl/>
        </w:rPr>
        <w:t xml:space="preserve"> </w:t>
      </w:r>
      <w:r w:rsidR="00E732A3">
        <w:rPr>
          <w:rtl/>
        </w:rPr>
        <w:t>فيمن روىٰ عن هذين الشيخين من علماء قم وبغداد.</w:t>
      </w:r>
    </w:p>
    <w:p w14:paraId="3AAFDB1F" w14:textId="77777777" w:rsidR="00E732A3" w:rsidRDefault="00E732A3" w:rsidP="00C042D2">
      <w:pPr>
        <w:rPr>
          <w:rtl/>
        </w:rPr>
      </w:pPr>
      <w:r>
        <w:rPr>
          <w:rFonts w:hint="eastAsia"/>
          <w:rtl/>
        </w:rPr>
        <w:t>كذلك</w:t>
      </w:r>
      <w:r>
        <w:rPr>
          <w:rtl/>
        </w:rPr>
        <w:t xml:space="preserve"> نجد في سِيَر علماء ما بعد الكليني والصدوق من شدّ الرحال إلىٰ بغداد</w:t>
      </w:r>
      <w:r w:rsidR="00852492">
        <w:rPr>
          <w:rtl/>
        </w:rPr>
        <w:t xml:space="preserve"> </w:t>
      </w:r>
      <w:r>
        <w:rPr>
          <w:rtl/>
        </w:rPr>
        <w:t>وتتلمذ علىٰ أساطين علمائها من أمثال الشيخ المفيد</w:t>
      </w:r>
      <w:r w:rsidR="00836F2F">
        <w:rPr>
          <w:rtl/>
        </w:rPr>
        <w:t xml:space="preserve"> ،</w:t>
      </w:r>
      <w:r w:rsidR="007C74F1">
        <w:rPr>
          <w:rtl/>
        </w:rPr>
        <w:t xml:space="preserve"> </w:t>
      </w:r>
      <w:r>
        <w:rPr>
          <w:rtl/>
        </w:rPr>
        <w:t>والرضي</w:t>
      </w:r>
      <w:r w:rsidR="00836F2F">
        <w:rPr>
          <w:rtl/>
        </w:rPr>
        <w:t xml:space="preserve"> ،</w:t>
      </w:r>
      <w:r w:rsidR="007C74F1">
        <w:rPr>
          <w:rtl/>
        </w:rPr>
        <w:t xml:space="preserve"> </w:t>
      </w:r>
      <w:r>
        <w:rPr>
          <w:rtl/>
        </w:rPr>
        <w:t>والطوسي</w:t>
      </w:r>
      <w:r w:rsidR="00836F2F">
        <w:rPr>
          <w:rtl/>
        </w:rPr>
        <w:t xml:space="preserve"> ،</w:t>
      </w:r>
      <w:r w:rsidR="007C74F1">
        <w:rPr>
          <w:rtl/>
        </w:rPr>
        <w:t xml:space="preserve"> </w:t>
      </w:r>
      <w:r>
        <w:rPr>
          <w:rFonts w:hint="eastAsia"/>
          <w:rtl/>
        </w:rPr>
        <w:t>وسلّار</w:t>
      </w:r>
      <w:r w:rsidR="007C74F1">
        <w:rPr>
          <w:rtl/>
        </w:rPr>
        <w:t xml:space="preserve"> ..</w:t>
      </w:r>
      <w:r>
        <w:rPr>
          <w:rtl/>
        </w:rPr>
        <w:t>.</w:t>
      </w:r>
    </w:p>
    <w:p w14:paraId="07760FAE" w14:textId="77777777" w:rsidR="005B136D" w:rsidRDefault="00E732A3" w:rsidP="00713DF7">
      <w:pPr>
        <w:pStyle w:val="rfdBold1"/>
        <w:rPr>
          <w:rtl/>
        </w:rPr>
      </w:pPr>
      <w:r w:rsidRPr="00713DF7">
        <w:rPr>
          <w:rtl/>
        </w:rPr>
        <w:t>3</w:t>
      </w:r>
      <w:r w:rsidR="00836F2F">
        <w:rPr>
          <w:rtl/>
        </w:rPr>
        <w:t xml:space="preserve"> ـ</w:t>
      </w:r>
      <w:r w:rsidR="007C74F1">
        <w:rPr>
          <w:rtl/>
        </w:rPr>
        <w:t xml:space="preserve"> </w:t>
      </w:r>
      <w:r w:rsidRPr="00713DF7">
        <w:rPr>
          <w:rtl/>
        </w:rPr>
        <w:t>وفرة الآثار والمدوّنات العلمية وتنوّعها المعرفي</w:t>
      </w:r>
      <w:r w:rsidR="00836F2F">
        <w:rPr>
          <w:rtl/>
        </w:rPr>
        <w:t xml:space="preserve"> :</w:t>
      </w:r>
    </w:p>
    <w:p w14:paraId="57442A66" w14:textId="77777777" w:rsidR="00E732A3" w:rsidRDefault="00E732A3" w:rsidP="00C042D2">
      <w:pPr>
        <w:rPr>
          <w:rtl/>
        </w:rPr>
      </w:pPr>
      <w:r>
        <w:rPr>
          <w:rFonts w:hint="eastAsia"/>
          <w:rtl/>
        </w:rPr>
        <w:t>وبالعودة</w:t>
      </w:r>
      <w:r>
        <w:rPr>
          <w:rtl/>
        </w:rPr>
        <w:t xml:space="preserve"> أيضاً إلىٰ تراجم فضلاء هذه المرحلة نجد غزارة في التأليف</w:t>
      </w:r>
      <w:r w:rsidR="00C042D2">
        <w:rPr>
          <w:rFonts w:hint="cs"/>
          <w:rtl/>
        </w:rPr>
        <w:t xml:space="preserve"> </w:t>
      </w:r>
      <w:r>
        <w:rPr>
          <w:rFonts w:hint="eastAsia"/>
          <w:rtl/>
        </w:rPr>
        <w:t>والتصنيف</w:t>
      </w:r>
      <w:r w:rsidR="00836F2F">
        <w:rPr>
          <w:rFonts w:hint="eastAsia"/>
          <w:rtl/>
        </w:rPr>
        <w:t xml:space="preserve"> ،</w:t>
      </w:r>
      <w:r w:rsidR="007C74F1">
        <w:rPr>
          <w:rFonts w:hint="eastAsia"/>
          <w:rtl/>
        </w:rPr>
        <w:t xml:space="preserve"> </w:t>
      </w:r>
      <w:r>
        <w:rPr>
          <w:rtl/>
        </w:rPr>
        <w:t>وتنوّع في الجوانب المعرفية التي أَطرت موضوعات كتاباتهم</w:t>
      </w:r>
      <w:r w:rsidR="00836F2F">
        <w:rPr>
          <w:rtl/>
        </w:rPr>
        <w:t xml:space="preserve"> ،</w:t>
      </w:r>
      <w:r w:rsidR="007C74F1">
        <w:rPr>
          <w:rtl/>
        </w:rPr>
        <w:t xml:space="preserve"> </w:t>
      </w:r>
      <w:r>
        <w:rPr>
          <w:rtl/>
        </w:rPr>
        <w:t>فنجد</w:t>
      </w:r>
      <w:r w:rsidR="00C042D2">
        <w:rPr>
          <w:rFonts w:hint="cs"/>
          <w:rtl/>
        </w:rPr>
        <w:t xml:space="preserve"> </w:t>
      </w:r>
      <w:r>
        <w:rPr>
          <w:rFonts w:hint="eastAsia"/>
          <w:rtl/>
        </w:rPr>
        <w:t>مدوّنات</w:t>
      </w:r>
      <w:r>
        <w:rPr>
          <w:rtl/>
        </w:rPr>
        <w:t xml:space="preserve"> التفسير للقرآن الكريم عند أكثر من علم من أعلامهم ولحسن الحظّ</w:t>
      </w:r>
      <w:r w:rsidR="00C042D2">
        <w:rPr>
          <w:rFonts w:hint="cs"/>
          <w:rtl/>
        </w:rPr>
        <w:t xml:space="preserve"> </w:t>
      </w:r>
      <w:r>
        <w:rPr>
          <w:rFonts w:hint="eastAsia"/>
          <w:rtl/>
        </w:rPr>
        <w:t>وصَلَنا</w:t>
      </w:r>
      <w:r>
        <w:rPr>
          <w:rtl/>
        </w:rPr>
        <w:t xml:space="preserve"> أروع تفسير للقرآن الكريم يمثّل هذه المرحلة</w:t>
      </w:r>
      <w:r w:rsidR="00836F2F">
        <w:rPr>
          <w:rtl/>
        </w:rPr>
        <w:t xml:space="preserve"> ،</w:t>
      </w:r>
      <w:r w:rsidR="007C74F1">
        <w:rPr>
          <w:rtl/>
        </w:rPr>
        <w:t xml:space="preserve"> </w:t>
      </w:r>
      <w:r>
        <w:rPr>
          <w:rtl/>
        </w:rPr>
        <w:t xml:space="preserve">وهو تفسير </w:t>
      </w:r>
      <w:r w:rsidRPr="00713DF7">
        <w:rPr>
          <w:rStyle w:val="rfdBold2"/>
          <w:rtl/>
        </w:rPr>
        <w:t>روض</w:t>
      </w:r>
      <w:r w:rsidR="00C042D2">
        <w:rPr>
          <w:rFonts w:hint="cs"/>
          <w:rtl/>
        </w:rPr>
        <w:t xml:space="preserve"> </w:t>
      </w:r>
      <w:r>
        <w:rPr>
          <w:rFonts w:hint="eastAsia"/>
          <w:rtl/>
        </w:rPr>
        <w:t>الجنان</w:t>
      </w:r>
      <w:r>
        <w:rPr>
          <w:rtl/>
        </w:rPr>
        <w:t xml:space="preserve"> لأبي الفتوح الرازي (بالفارسية) ونسب إليه تفسير آخر بالعربية لم</w:t>
      </w:r>
      <w:r w:rsidR="00852492">
        <w:rPr>
          <w:rtl/>
        </w:rPr>
        <w:t xml:space="preserve"> </w:t>
      </w:r>
      <w:r>
        <w:rPr>
          <w:rtl/>
        </w:rPr>
        <w:t>يصِلْنا.</w:t>
      </w:r>
    </w:p>
    <w:p w14:paraId="6D1B80FD" w14:textId="77777777" w:rsidR="00E732A3" w:rsidRDefault="00E732A3" w:rsidP="00E732A3">
      <w:pPr>
        <w:rPr>
          <w:rtl/>
        </w:rPr>
      </w:pPr>
      <w:r>
        <w:rPr>
          <w:rFonts w:hint="eastAsia"/>
          <w:rtl/>
        </w:rPr>
        <w:t>كذلك</w:t>
      </w:r>
      <w:r>
        <w:rPr>
          <w:rtl/>
        </w:rPr>
        <w:t xml:space="preserve"> نجد في تراث بعض</w:t>
      </w:r>
      <w:r w:rsidR="00852492">
        <w:rPr>
          <w:rtl/>
        </w:rPr>
        <w:t xml:space="preserve"> </w:t>
      </w:r>
      <w:r>
        <w:rPr>
          <w:rtl/>
        </w:rPr>
        <w:t>أعلامهم معالجات للقضايا العقائدية والشبهات</w:t>
      </w:r>
      <w:r w:rsidR="00852492">
        <w:rPr>
          <w:rtl/>
        </w:rPr>
        <w:t xml:space="preserve"> </w:t>
      </w:r>
      <w:r>
        <w:rPr>
          <w:rtl/>
        </w:rPr>
        <w:t>المطروحة ضدّ مذهب أهل البيت</w:t>
      </w:r>
      <w:r w:rsidR="00852492">
        <w:rPr>
          <w:rtl/>
        </w:rPr>
        <w:t xml:space="preserve"> </w:t>
      </w:r>
      <w:r w:rsidR="00DA6958" w:rsidRPr="00DA6958">
        <w:rPr>
          <w:rStyle w:val="rfdAlaem"/>
          <w:rtl/>
        </w:rPr>
        <w:t>عليهم‌السلام</w:t>
      </w:r>
      <w:r w:rsidR="00852492">
        <w:rPr>
          <w:rtl/>
        </w:rPr>
        <w:t xml:space="preserve"> </w:t>
      </w:r>
      <w:r>
        <w:rPr>
          <w:rtl/>
        </w:rPr>
        <w:t>كما هو الحال عند الشيخ عبد الجليل الرازي</w:t>
      </w:r>
      <w:r w:rsidR="00852492">
        <w:rPr>
          <w:rtl/>
        </w:rPr>
        <w:t xml:space="preserve"> </w:t>
      </w:r>
      <w:r>
        <w:rPr>
          <w:rtl/>
        </w:rPr>
        <w:t xml:space="preserve">وكتابه الشهير بالفارسية </w:t>
      </w:r>
      <w:r w:rsidRPr="00713DF7">
        <w:rPr>
          <w:rStyle w:val="rfdBold2"/>
          <w:rtl/>
        </w:rPr>
        <w:t>نقض</w:t>
      </w:r>
      <w:r>
        <w:rPr>
          <w:rtl/>
        </w:rPr>
        <w:t xml:space="preserve"> والذي ردّ فيه علىٰ بعض كتب المثالب. كذلك</w:t>
      </w:r>
      <w:r w:rsidR="00852492">
        <w:rPr>
          <w:rtl/>
        </w:rPr>
        <w:t xml:space="preserve"> </w:t>
      </w:r>
      <w:r>
        <w:rPr>
          <w:rtl/>
        </w:rPr>
        <w:t>نجد بعض الردود علىٰ الزيدية وعلىٰ ا</w:t>
      </w:r>
      <w:r>
        <w:rPr>
          <w:rFonts w:hint="eastAsia"/>
          <w:rtl/>
        </w:rPr>
        <w:t>لإسماعيلية</w:t>
      </w:r>
      <w:r>
        <w:rPr>
          <w:rtl/>
        </w:rPr>
        <w:t xml:space="preserve"> وكثير من كتب المناظرة</w:t>
      </w:r>
      <w:r w:rsidR="00852492">
        <w:rPr>
          <w:rtl/>
        </w:rPr>
        <w:t xml:space="preserve"> </w:t>
      </w:r>
      <w:r>
        <w:rPr>
          <w:rtl/>
        </w:rPr>
        <w:t>والجدل</w:t>
      </w:r>
      <w:r w:rsidR="00836F2F">
        <w:rPr>
          <w:rtl/>
        </w:rPr>
        <w:t xml:space="preserve"> ،</w:t>
      </w:r>
      <w:r w:rsidR="007C74F1">
        <w:rPr>
          <w:rtl/>
        </w:rPr>
        <w:t xml:space="preserve"> </w:t>
      </w:r>
      <w:r>
        <w:rPr>
          <w:rtl/>
        </w:rPr>
        <w:t>فالحقبة الزمنية بين القرنين الخامس والسادس الهجريّين كانت عهد</w:t>
      </w:r>
      <w:r w:rsidR="00852492">
        <w:rPr>
          <w:rtl/>
        </w:rPr>
        <w:t xml:space="preserve"> </w:t>
      </w:r>
      <w:r>
        <w:rPr>
          <w:rtl/>
        </w:rPr>
        <w:t>جدل ومناظرات عنيفة.</w:t>
      </w:r>
    </w:p>
    <w:p w14:paraId="5330665D" w14:textId="77777777" w:rsidR="005B136D" w:rsidRDefault="00E732A3" w:rsidP="00E732A3">
      <w:pPr>
        <w:rPr>
          <w:rtl/>
        </w:rPr>
      </w:pPr>
      <w:r>
        <w:rPr>
          <w:rFonts w:hint="eastAsia"/>
          <w:rtl/>
        </w:rPr>
        <w:t>هذا</w:t>
      </w:r>
      <w:r>
        <w:rPr>
          <w:rtl/>
        </w:rPr>
        <w:t xml:space="preserve"> بالإضافة إلىٰ ما كتب في مجال الفقه والأصول والحديث</w:t>
      </w:r>
      <w:r w:rsidR="007C74F1">
        <w:rPr>
          <w:rtl/>
        </w:rPr>
        <w:t xml:space="preserve"> ..</w:t>
      </w:r>
      <w:r>
        <w:rPr>
          <w:rtl/>
        </w:rPr>
        <w:t>. والرجال وقد</w:t>
      </w:r>
      <w:r w:rsidR="00852492">
        <w:rPr>
          <w:rtl/>
        </w:rPr>
        <w:t xml:space="preserve"> </w:t>
      </w:r>
      <w:r>
        <w:rPr>
          <w:rtl/>
        </w:rPr>
        <w:t>أشرنا إليها ضمن تراجم أعلام هذه المرحلة</w:t>
      </w:r>
      <w:r w:rsidR="00836F2F">
        <w:rPr>
          <w:rtl/>
        </w:rPr>
        <w:t xml:space="preserve"> ؛</w:t>
      </w:r>
      <w:r w:rsidR="007C74F1">
        <w:rPr>
          <w:rtl/>
        </w:rPr>
        <w:t xml:space="preserve"> </w:t>
      </w:r>
      <w:r>
        <w:rPr>
          <w:rtl/>
        </w:rPr>
        <w:t>وتضمّنت كتب الفهارس والتصانيف</w:t>
      </w:r>
      <w:r w:rsidR="00836F2F">
        <w:rPr>
          <w:rtl/>
        </w:rPr>
        <w:t xml:space="preserve"> ،</w:t>
      </w:r>
      <w:r w:rsidR="007C74F1">
        <w:rPr>
          <w:rtl/>
        </w:rPr>
        <w:t xml:space="preserve"> </w:t>
      </w:r>
      <w:r w:rsidRPr="00C042D2">
        <w:rPr>
          <w:rStyle w:val="rfdBold2"/>
          <w:rtl/>
        </w:rPr>
        <w:t>كالذريعة إلىٰ تصانيف الشيعة</w:t>
      </w:r>
      <w:r>
        <w:rPr>
          <w:rtl/>
        </w:rPr>
        <w:t xml:space="preserve"> للشيخ الطهراني</w:t>
      </w:r>
      <w:r w:rsidR="00836F2F">
        <w:rPr>
          <w:rtl/>
        </w:rPr>
        <w:t xml:space="preserve"> ،</w:t>
      </w:r>
      <w:r w:rsidR="007C74F1">
        <w:rPr>
          <w:rtl/>
        </w:rPr>
        <w:t xml:space="preserve"> </w:t>
      </w:r>
      <w:r w:rsidRPr="00C042D2">
        <w:rPr>
          <w:rStyle w:val="rfdBold2"/>
          <w:rtl/>
        </w:rPr>
        <w:t>وكشف الظنون</w:t>
      </w:r>
    </w:p>
    <w:p w14:paraId="02D3F2C1" w14:textId="77777777" w:rsidR="00E732A3" w:rsidRDefault="00F11B4F" w:rsidP="00C042D2">
      <w:pPr>
        <w:pStyle w:val="rfdNormal0"/>
        <w:rPr>
          <w:rtl/>
        </w:rPr>
      </w:pPr>
      <w:r>
        <w:rPr>
          <w:rtl/>
        </w:rPr>
        <w:br w:type="page"/>
      </w:r>
      <w:r w:rsidR="00E732A3">
        <w:rPr>
          <w:rFonts w:hint="eastAsia"/>
          <w:rtl/>
        </w:rPr>
        <w:t>للحاجّ</w:t>
      </w:r>
      <w:r w:rsidR="00E732A3">
        <w:rPr>
          <w:rtl/>
        </w:rPr>
        <w:t xml:space="preserve"> خليفة</w:t>
      </w:r>
      <w:r w:rsidR="00836F2F">
        <w:rPr>
          <w:rtl/>
        </w:rPr>
        <w:t xml:space="preserve"> ،</w:t>
      </w:r>
      <w:r w:rsidR="007C74F1">
        <w:rPr>
          <w:rtl/>
        </w:rPr>
        <w:t xml:space="preserve"> </w:t>
      </w:r>
      <w:r w:rsidR="00E732A3" w:rsidRPr="00713DF7">
        <w:rPr>
          <w:rStyle w:val="rfdBold2"/>
          <w:rtl/>
        </w:rPr>
        <w:t>والفهرست</w:t>
      </w:r>
      <w:r w:rsidR="00E732A3">
        <w:rPr>
          <w:rtl/>
        </w:rPr>
        <w:t xml:space="preserve"> للنديم</w:t>
      </w:r>
      <w:r w:rsidR="00836F2F">
        <w:rPr>
          <w:rtl/>
        </w:rPr>
        <w:t xml:space="preserve"> ،</w:t>
      </w:r>
      <w:r w:rsidR="007C74F1">
        <w:rPr>
          <w:rtl/>
        </w:rPr>
        <w:t xml:space="preserve"> </w:t>
      </w:r>
      <w:r w:rsidR="00E732A3">
        <w:rPr>
          <w:rtl/>
        </w:rPr>
        <w:t>وغيرها أسماء الكثير عن هذه الكتب.</w:t>
      </w:r>
    </w:p>
    <w:p w14:paraId="181477FC" w14:textId="77777777" w:rsidR="005B136D" w:rsidRDefault="00E732A3" w:rsidP="00E2173A">
      <w:pPr>
        <w:pStyle w:val="rfdBold1"/>
        <w:rPr>
          <w:rtl/>
        </w:rPr>
      </w:pPr>
      <w:r w:rsidRPr="00E2173A">
        <w:rPr>
          <w:rtl/>
        </w:rPr>
        <w:t>4</w:t>
      </w:r>
      <w:r w:rsidR="00836F2F">
        <w:rPr>
          <w:rtl/>
        </w:rPr>
        <w:t xml:space="preserve"> ـ</w:t>
      </w:r>
      <w:r w:rsidR="007C74F1">
        <w:rPr>
          <w:rtl/>
        </w:rPr>
        <w:t xml:space="preserve"> </w:t>
      </w:r>
      <w:r w:rsidRPr="00E2173A">
        <w:rPr>
          <w:rtl/>
        </w:rPr>
        <w:t>ظهور حالة التقية من السلطة</w:t>
      </w:r>
      <w:r w:rsidR="00836F2F">
        <w:rPr>
          <w:rtl/>
        </w:rPr>
        <w:t xml:space="preserve"> :</w:t>
      </w:r>
    </w:p>
    <w:p w14:paraId="644BB5EB" w14:textId="77777777" w:rsidR="00E732A3" w:rsidRDefault="00E732A3" w:rsidP="00C042D2">
      <w:pPr>
        <w:rPr>
          <w:rtl/>
        </w:rPr>
      </w:pPr>
      <w:r>
        <w:rPr>
          <w:rFonts w:hint="eastAsia"/>
          <w:rtl/>
        </w:rPr>
        <w:t>رغم</w:t>
      </w:r>
      <w:r>
        <w:rPr>
          <w:rtl/>
        </w:rPr>
        <w:t xml:space="preserve"> الحرّية النسبية التي عاشها بعض علماء الشيعة في بعض المقاطع الزمنية</w:t>
      </w:r>
      <w:r w:rsidR="00C042D2">
        <w:rPr>
          <w:rFonts w:hint="cs"/>
          <w:rtl/>
        </w:rPr>
        <w:t xml:space="preserve"> </w:t>
      </w:r>
      <w:r>
        <w:rPr>
          <w:rFonts w:hint="eastAsia"/>
          <w:rtl/>
        </w:rPr>
        <w:t>من</w:t>
      </w:r>
      <w:r>
        <w:rPr>
          <w:rtl/>
        </w:rPr>
        <w:t xml:space="preserve"> هذه المرحلة</w:t>
      </w:r>
      <w:r w:rsidR="00836F2F">
        <w:rPr>
          <w:rtl/>
        </w:rPr>
        <w:t xml:space="preserve"> ؛</w:t>
      </w:r>
      <w:r w:rsidR="007C74F1">
        <w:rPr>
          <w:rtl/>
        </w:rPr>
        <w:t xml:space="preserve"> </w:t>
      </w:r>
      <w:r>
        <w:rPr>
          <w:rtl/>
        </w:rPr>
        <w:t>إلّا أنّه كان يقابلها بعض حالات الاضطهاد الفكري</w:t>
      </w:r>
      <w:r w:rsidR="00836F2F">
        <w:rPr>
          <w:rtl/>
        </w:rPr>
        <w:t xml:space="preserve"> ،</w:t>
      </w:r>
      <w:r w:rsidR="007C74F1">
        <w:rPr>
          <w:rtl/>
        </w:rPr>
        <w:t xml:space="preserve"> </w:t>
      </w:r>
      <w:r>
        <w:rPr>
          <w:rtl/>
        </w:rPr>
        <w:t>والذي</w:t>
      </w:r>
      <w:r w:rsidR="00C042D2">
        <w:rPr>
          <w:rFonts w:hint="cs"/>
          <w:rtl/>
        </w:rPr>
        <w:t xml:space="preserve"> </w:t>
      </w:r>
      <w:r>
        <w:rPr>
          <w:rFonts w:hint="eastAsia"/>
          <w:rtl/>
        </w:rPr>
        <w:t>يصل</w:t>
      </w:r>
      <w:r>
        <w:rPr>
          <w:rtl/>
        </w:rPr>
        <w:t xml:space="preserve"> في بعض الأحيان إلىٰ الاضطهاد الجسدي</w:t>
      </w:r>
      <w:r w:rsidR="00836F2F">
        <w:rPr>
          <w:rtl/>
        </w:rPr>
        <w:t xml:space="preserve"> ،</w:t>
      </w:r>
      <w:r w:rsidR="007C74F1">
        <w:rPr>
          <w:rtl/>
        </w:rPr>
        <w:t xml:space="preserve"> </w:t>
      </w:r>
      <w:r>
        <w:rPr>
          <w:rtl/>
        </w:rPr>
        <w:t>ممّا دعىٰ ببعض أعلام هذه</w:t>
      </w:r>
      <w:r w:rsidR="00C042D2">
        <w:rPr>
          <w:rFonts w:hint="cs"/>
          <w:rtl/>
        </w:rPr>
        <w:t xml:space="preserve"> </w:t>
      </w:r>
      <w:r>
        <w:rPr>
          <w:rFonts w:hint="eastAsia"/>
          <w:rtl/>
        </w:rPr>
        <w:t>المرحلة</w:t>
      </w:r>
      <w:r>
        <w:rPr>
          <w:rtl/>
        </w:rPr>
        <w:t xml:space="preserve"> إلىٰ توخّي الحذر</w:t>
      </w:r>
      <w:r w:rsidR="00836F2F">
        <w:rPr>
          <w:rtl/>
        </w:rPr>
        <w:t xml:space="preserve"> ،</w:t>
      </w:r>
      <w:r w:rsidR="007C74F1">
        <w:rPr>
          <w:rtl/>
        </w:rPr>
        <w:t xml:space="preserve"> </w:t>
      </w:r>
      <w:r>
        <w:rPr>
          <w:rtl/>
        </w:rPr>
        <w:t>والعمل بالتقية من السلطان</w:t>
      </w:r>
      <w:r w:rsidR="00836F2F">
        <w:rPr>
          <w:rtl/>
        </w:rPr>
        <w:t xml:space="preserve"> ،</w:t>
      </w:r>
      <w:r w:rsidR="007C74F1">
        <w:rPr>
          <w:rtl/>
        </w:rPr>
        <w:t xml:space="preserve"> </w:t>
      </w:r>
      <w:r>
        <w:rPr>
          <w:rtl/>
        </w:rPr>
        <w:t>ولهذا نجد في ترجمة</w:t>
      </w:r>
      <w:r w:rsidR="00852492">
        <w:rPr>
          <w:rtl/>
        </w:rPr>
        <w:t xml:space="preserve"> </w:t>
      </w:r>
      <w:r>
        <w:rPr>
          <w:rtl/>
        </w:rPr>
        <w:t>بعض الأعلام الشيعة إنّه «كان يتحنّف ويفتي علىٰ مذهب أبي حنيفة</w:t>
      </w:r>
      <w:r w:rsidR="007C74F1">
        <w:rPr>
          <w:rtl/>
        </w:rPr>
        <w:t xml:space="preserve"> ..</w:t>
      </w:r>
      <w:r>
        <w:rPr>
          <w:rtl/>
        </w:rPr>
        <w:t>. تقيّة»</w:t>
      </w:r>
      <w:r w:rsidR="00836F2F">
        <w:rPr>
          <w:rtl/>
        </w:rPr>
        <w:t xml:space="preserve"> ،</w:t>
      </w:r>
      <w:r w:rsidR="007C74F1">
        <w:rPr>
          <w:rtl/>
        </w:rPr>
        <w:t xml:space="preserve"> </w:t>
      </w:r>
      <w:r>
        <w:rPr>
          <w:rtl/>
        </w:rPr>
        <w:t>أو</w:t>
      </w:r>
      <w:r w:rsidR="00852492">
        <w:rPr>
          <w:rtl/>
        </w:rPr>
        <w:t xml:space="preserve"> </w:t>
      </w:r>
      <w:r>
        <w:rPr>
          <w:rtl/>
        </w:rPr>
        <w:t>«ويتحنّف تقيّة»</w:t>
      </w:r>
      <w:r w:rsidRPr="00E732A3">
        <w:rPr>
          <w:rStyle w:val="rfdFootnotenum"/>
          <w:rtl/>
        </w:rPr>
        <w:t>(1)</w:t>
      </w:r>
      <w:r>
        <w:rPr>
          <w:rtl/>
        </w:rPr>
        <w:t>.</w:t>
      </w:r>
    </w:p>
    <w:p w14:paraId="478EF221" w14:textId="77777777" w:rsidR="00E732A3" w:rsidRDefault="00E732A3" w:rsidP="00E732A3">
      <w:pPr>
        <w:rPr>
          <w:rtl/>
        </w:rPr>
      </w:pPr>
      <w:r>
        <w:rPr>
          <w:rFonts w:hint="eastAsia"/>
          <w:rtl/>
        </w:rPr>
        <w:t>كذلك</w:t>
      </w:r>
      <w:r>
        <w:rPr>
          <w:rtl/>
        </w:rPr>
        <w:t xml:space="preserve"> نجد حالة التقية في بعض كتاباتهم</w:t>
      </w:r>
      <w:r w:rsidR="00836F2F">
        <w:rPr>
          <w:rtl/>
        </w:rPr>
        <w:t xml:space="preserve"> ؛</w:t>
      </w:r>
      <w:r w:rsidR="007C74F1">
        <w:rPr>
          <w:rtl/>
        </w:rPr>
        <w:t xml:space="preserve"> </w:t>
      </w:r>
      <w:r>
        <w:rPr>
          <w:rtl/>
        </w:rPr>
        <w:t>فنجد من بين مؤلّفات هذه المرحلة</w:t>
      </w:r>
      <w:r w:rsidR="00852492">
        <w:rPr>
          <w:rtl/>
        </w:rPr>
        <w:t xml:space="preserve"> </w:t>
      </w:r>
      <w:r>
        <w:rPr>
          <w:rtl/>
        </w:rPr>
        <w:t xml:space="preserve">كتاب </w:t>
      </w:r>
      <w:r w:rsidRPr="00C042D2">
        <w:rPr>
          <w:rStyle w:val="rfdBold2"/>
          <w:rtl/>
        </w:rPr>
        <w:t>تنزيه عائشة</w:t>
      </w:r>
      <w:r w:rsidRPr="00E732A3">
        <w:rPr>
          <w:rStyle w:val="rfdFootnotenum"/>
          <w:rtl/>
        </w:rPr>
        <w:t>(2)</w:t>
      </w:r>
      <w:r>
        <w:rPr>
          <w:rtl/>
        </w:rPr>
        <w:t xml:space="preserve"> للشيخ عبد الجليل الرازي صاحب كتاب </w:t>
      </w:r>
      <w:r w:rsidRPr="00C042D2">
        <w:rPr>
          <w:rStyle w:val="rfdBold2"/>
          <w:rtl/>
        </w:rPr>
        <w:t>نقض</w:t>
      </w:r>
      <w:r w:rsidR="00852492">
        <w:rPr>
          <w:rtl/>
        </w:rPr>
        <w:t xml:space="preserve"> </w:t>
      </w:r>
      <w:r>
        <w:rPr>
          <w:rtl/>
        </w:rPr>
        <w:t>والذي</w:t>
      </w:r>
      <w:r w:rsidR="00852492">
        <w:rPr>
          <w:rtl/>
        </w:rPr>
        <w:t xml:space="preserve"> </w:t>
      </w:r>
      <w:r>
        <w:rPr>
          <w:rtl/>
        </w:rPr>
        <w:t>كتبه بإشارة من أستاذه في عصر دولة الأمير غازي عبّاس</w:t>
      </w:r>
      <w:r w:rsidRPr="00E732A3">
        <w:rPr>
          <w:rStyle w:val="rfdFootnotenum"/>
          <w:rtl/>
        </w:rPr>
        <w:t>(3)</w:t>
      </w:r>
      <w:r>
        <w:rPr>
          <w:rtl/>
        </w:rPr>
        <w:t>.</w:t>
      </w:r>
    </w:p>
    <w:p w14:paraId="51EBBC32" w14:textId="77777777" w:rsidR="00E732A3" w:rsidRDefault="00E732A3" w:rsidP="00E732A3">
      <w:pPr>
        <w:rPr>
          <w:rtl/>
        </w:rPr>
      </w:pPr>
      <w:r>
        <w:rPr>
          <w:rFonts w:hint="eastAsia"/>
          <w:rtl/>
        </w:rPr>
        <w:t>كذلك</w:t>
      </w:r>
      <w:r>
        <w:rPr>
          <w:rtl/>
        </w:rPr>
        <w:t xml:space="preserve"> نجد التقية في الأبيات الشعرية التي قالها الخواجه حسن الدوريستي في</w:t>
      </w:r>
      <w:r w:rsidR="00852492">
        <w:rPr>
          <w:rtl/>
        </w:rPr>
        <w:t xml:space="preserve"> </w:t>
      </w:r>
      <w:r>
        <w:rPr>
          <w:rtl/>
        </w:rPr>
        <w:t>مدح نظام الملك السلجوقي والتي ذكرناها في ترجمته سابقاً</w:t>
      </w:r>
      <w:r w:rsidRPr="00E732A3">
        <w:rPr>
          <w:rStyle w:val="rfdFootnotenum"/>
          <w:rtl/>
        </w:rPr>
        <w:t>(4)</w:t>
      </w:r>
      <w:r>
        <w:rPr>
          <w:rtl/>
        </w:rPr>
        <w:t>.</w:t>
      </w:r>
    </w:p>
    <w:p w14:paraId="5B9FACB2" w14:textId="77777777" w:rsidR="00E732A3" w:rsidRDefault="00E732A3" w:rsidP="00E732A3">
      <w:pPr>
        <w:rPr>
          <w:rtl/>
        </w:rPr>
      </w:pPr>
      <w:r>
        <w:rPr>
          <w:rFonts w:hint="eastAsia"/>
          <w:rtl/>
        </w:rPr>
        <w:t>ومع</w:t>
      </w:r>
      <w:r>
        <w:rPr>
          <w:rtl/>
        </w:rPr>
        <w:t xml:space="preserve"> كلّ هذا التحفّظ والتقية الشديدة نجد بعض حالات التنكيل والقتل لبعض</w:t>
      </w:r>
      <w:r w:rsidR="00852492">
        <w:rPr>
          <w:rtl/>
        </w:rPr>
        <w:t xml:space="preserve"> </w:t>
      </w:r>
      <w:r>
        <w:rPr>
          <w:rtl/>
        </w:rPr>
        <w:t>أعلام هذه المرحلة كما حصل مع الشيخ الصالح الشهيد خليفة ابن أبي اللجيم</w:t>
      </w:r>
      <w:r w:rsidR="00852492">
        <w:rPr>
          <w:rtl/>
        </w:rPr>
        <w:t xml:space="preserve"> </w:t>
      </w:r>
      <w:r>
        <w:rPr>
          <w:rtl/>
        </w:rPr>
        <w:t>القزويني</w:t>
      </w:r>
      <w:r w:rsidR="00836F2F">
        <w:rPr>
          <w:rtl/>
        </w:rPr>
        <w:t xml:space="preserve"> ،</w:t>
      </w:r>
      <w:r w:rsidR="007C74F1">
        <w:rPr>
          <w:rtl/>
        </w:rPr>
        <w:t xml:space="preserve"> </w:t>
      </w:r>
      <w:r>
        <w:rPr>
          <w:rtl/>
        </w:rPr>
        <w:t>الذي قتل بسبب التعصّب المذهبي.</w:t>
      </w:r>
    </w:p>
    <w:p w14:paraId="17B0FD09" w14:textId="77777777" w:rsidR="00E732A3" w:rsidRDefault="00E732A3" w:rsidP="00E732A3">
      <w:pPr>
        <w:pStyle w:val="rfdLine"/>
        <w:rPr>
          <w:rtl/>
        </w:rPr>
      </w:pPr>
      <w:r>
        <w:rPr>
          <w:rtl/>
        </w:rPr>
        <w:t>__________</w:t>
      </w:r>
    </w:p>
    <w:p w14:paraId="7BE809F9" w14:textId="77777777" w:rsidR="00E732A3" w:rsidRDefault="00E732A3" w:rsidP="00E732A3">
      <w:pPr>
        <w:pStyle w:val="rfdFootnote0"/>
        <w:rPr>
          <w:rtl/>
        </w:rPr>
      </w:pPr>
      <w:r>
        <w:rPr>
          <w:rtl/>
        </w:rPr>
        <w:t>(1) فهرست منتجب الدين</w:t>
      </w:r>
      <w:r w:rsidR="00836F2F">
        <w:rPr>
          <w:rtl/>
        </w:rPr>
        <w:t xml:space="preserve"> :</w:t>
      </w:r>
      <w:r w:rsidR="007C74F1">
        <w:rPr>
          <w:rtl/>
        </w:rPr>
        <w:t xml:space="preserve"> </w:t>
      </w:r>
      <w:r>
        <w:rPr>
          <w:rtl/>
        </w:rPr>
        <w:t>41</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70 و 116 برقم</w:t>
      </w:r>
      <w:r w:rsidR="00836F2F">
        <w:rPr>
          <w:rtl/>
        </w:rPr>
        <w:t xml:space="preserve"> :</w:t>
      </w:r>
      <w:r w:rsidR="007C74F1">
        <w:rPr>
          <w:rtl/>
        </w:rPr>
        <w:t xml:space="preserve"> </w:t>
      </w:r>
      <w:r>
        <w:rPr>
          <w:rtl/>
        </w:rPr>
        <w:t>(116).</w:t>
      </w:r>
    </w:p>
    <w:p w14:paraId="0FD38F25" w14:textId="77777777" w:rsidR="00E732A3" w:rsidRDefault="00E732A3" w:rsidP="00E732A3">
      <w:pPr>
        <w:pStyle w:val="rfdFootnote0"/>
        <w:rPr>
          <w:rtl/>
        </w:rPr>
      </w:pPr>
      <w:r>
        <w:rPr>
          <w:rtl/>
        </w:rPr>
        <w:t>(2) انظر</w:t>
      </w:r>
      <w:r w:rsidR="00836F2F">
        <w:rPr>
          <w:rtl/>
        </w:rPr>
        <w:t xml:space="preserve"> :</w:t>
      </w:r>
      <w:r w:rsidR="007C74F1">
        <w:rPr>
          <w:rtl/>
        </w:rPr>
        <w:t xml:space="preserve"> </w:t>
      </w:r>
      <w:r>
        <w:rPr>
          <w:rtl/>
        </w:rPr>
        <w:t>كتاب النقض</w:t>
      </w:r>
      <w:r w:rsidR="00836F2F">
        <w:rPr>
          <w:rtl/>
        </w:rPr>
        <w:t xml:space="preserve"> :</w:t>
      </w:r>
      <w:r w:rsidR="007C74F1">
        <w:rPr>
          <w:rtl/>
        </w:rPr>
        <w:t xml:space="preserve"> </w:t>
      </w:r>
      <w:r>
        <w:rPr>
          <w:rtl/>
        </w:rPr>
        <w:t>125</w:t>
      </w:r>
      <w:r w:rsidR="007C74F1">
        <w:rPr>
          <w:rtl/>
        </w:rPr>
        <w:t xml:space="preserve"> </w:t>
      </w:r>
      <w:r w:rsidR="00836F2F">
        <w:rPr>
          <w:rtl/>
        </w:rPr>
        <w:t>ـ</w:t>
      </w:r>
      <w:r w:rsidR="007C74F1">
        <w:rPr>
          <w:rtl/>
        </w:rPr>
        <w:t xml:space="preserve"> </w:t>
      </w:r>
      <w:r>
        <w:rPr>
          <w:rtl/>
        </w:rPr>
        <w:t>126.</w:t>
      </w:r>
    </w:p>
    <w:p w14:paraId="42273151" w14:textId="77777777" w:rsidR="00E732A3" w:rsidRDefault="00E732A3" w:rsidP="00E732A3">
      <w:pPr>
        <w:pStyle w:val="rfdFootnote0"/>
        <w:rPr>
          <w:rtl/>
        </w:rPr>
      </w:pPr>
      <w:r>
        <w:rPr>
          <w:rtl/>
        </w:rPr>
        <w:t>(3) انظر</w:t>
      </w:r>
      <w:r w:rsidR="00836F2F">
        <w:rPr>
          <w:rtl/>
        </w:rPr>
        <w:t xml:space="preserve"> :</w:t>
      </w:r>
      <w:r w:rsidR="007C74F1">
        <w:rPr>
          <w:rtl/>
        </w:rPr>
        <w:t xml:space="preserve"> </w:t>
      </w:r>
      <w:r>
        <w:rPr>
          <w:rtl/>
        </w:rPr>
        <w:t>المصدر نفسه</w:t>
      </w:r>
      <w:r w:rsidR="00836F2F">
        <w:rPr>
          <w:rtl/>
        </w:rPr>
        <w:t xml:space="preserve"> :</w:t>
      </w:r>
      <w:r w:rsidR="007C74F1">
        <w:rPr>
          <w:rtl/>
        </w:rPr>
        <w:t xml:space="preserve"> </w:t>
      </w:r>
      <w:r>
        <w:rPr>
          <w:rtl/>
        </w:rPr>
        <w:t>157</w:t>
      </w:r>
      <w:r w:rsidR="007C74F1">
        <w:rPr>
          <w:rtl/>
        </w:rPr>
        <w:t xml:space="preserve"> </w:t>
      </w:r>
      <w:r w:rsidR="00836F2F">
        <w:rPr>
          <w:rtl/>
        </w:rPr>
        <w:t>ـ</w:t>
      </w:r>
      <w:r w:rsidR="007C74F1">
        <w:rPr>
          <w:rtl/>
        </w:rPr>
        <w:t xml:space="preserve"> </w:t>
      </w:r>
      <w:r>
        <w:rPr>
          <w:rtl/>
        </w:rPr>
        <w:t>158.</w:t>
      </w:r>
    </w:p>
    <w:p w14:paraId="749BD713" w14:textId="77777777" w:rsidR="00E732A3" w:rsidRDefault="00E732A3" w:rsidP="00E732A3">
      <w:pPr>
        <w:pStyle w:val="rfdFootnote0"/>
        <w:rPr>
          <w:rtl/>
        </w:rPr>
      </w:pPr>
      <w:r>
        <w:rPr>
          <w:rtl/>
        </w:rPr>
        <w:t>(4) انظر ترجمته في فهرست منتجب الدين</w:t>
      </w:r>
      <w:r w:rsidR="00836F2F">
        <w:rPr>
          <w:rtl/>
        </w:rPr>
        <w:t xml:space="preserve"> :</w:t>
      </w:r>
      <w:r w:rsidR="007C74F1">
        <w:rPr>
          <w:rtl/>
        </w:rPr>
        <w:t xml:space="preserve"> </w:t>
      </w:r>
      <w:r>
        <w:rPr>
          <w:rtl/>
        </w:rPr>
        <w:t>70 برقم</w:t>
      </w:r>
      <w:r w:rsidR="00836F2F">
        <w:rPr>
          <w:rtl/>
        </w:rPr>
        <w:t xml:space="preserve"> :</w:t>
      </w:r>
      <w:r w:rsidR="007C74F1">
        <w:rPr>
          <w:rtl/>
        </w:rPr>
        <w:t xml:space="preserve"> </w:t>
      </w:r>
      <w:r>
        <w:rPr>
          <w:rtl/>
        </w:rPr>
        <w:t>(152)</w:t>
      </w:r>
      <w:r w:rsidR="00836F2F">
        <w:rPr>
          <w:rtl/>
        </w:rPr>
        <w:t xml:space="preserve"> ،</w:t>
      </w:r>
      <w:r w:rsidR="007C74F1">
        <w:rPr>
          <w:rtl/>
        </w:rPr>
        <w:t xml:space="preserve"> </w:t>
      </w:r>
      <w:r>
        <w:rPr>
          <w:rtl/>
        </w:rPr>
        <w:t>هامش رقم</w:t>
      </w:r>
      <w:r w:rsidR="00836F2F">
        <w:rPr>
          <w:rtl/>
        </w:rPr>
        <w:t xml:space="preserve"> :</w:t>
      </w:r>
      <w:r w:rsidR="007C74F1">
        <w:rPr>
          <w:rtl/>
        </w:rPr>
        <w:t xml:space="preserve"> </w:t>
      </w:r>
      <w:r>
        <w:rPr>
          <w:rtl/>
        </w:rPr>
        <w:t>(4) نفس الصفحة.</w:t>
      </w:r>
    </w:p>
    <w:p w14:paraId="1996EE43" w14:textId="77777777" w:rsidR="005B136D" w:rsidRDefault="00F11B4F" w:rsidP="00713DF7">
      <w:pPr>
        <w:pStyle w:val="rfdBold1"/>
        <w:rPr>
          <w:rtl/>
        </w:rPr>
      </w:pPr>
      <w:r>
        <w:rPr>
          <w:rtl/>
        </w:rPr>
        <w:br w:type="page"/>
      </w:r>
      <w:r w:rsidR="00E732A3" w:rsidRPr="00713DF7">
        <w:rPr>
          <w:rtl/>
        </w:rPr>
        <w:t>5</w:t>
      </w:r>
      <w:r w:rsidR="00836F2F">
        <w:rPr>
          <w:rtl/>
        </w:rPr>
        <w:t xml:space="preserve"> ـ</w:t>
      </w:r>
      <w:r w:rsidR="007C74F1">
        <w:rPr>
          <w:rtl/>
        </w:rPr>
        <w:t xml:space="preserve"> </w:t>
      </w:r>
      <w:r w:rsidR="00E732A3" w:rsidRPr="00713DF7">
        <w:rPr>
          <w:rtl/>
        </w:rPr>
        <w:t>ظهور الأسر العلمية</w:t>
      </w:r>
      <w:r w:rsidR="00836F2F">
        <w:rPr>
          <w:rtl/>
        </w:rPr>
        <w:t xml:space="preserve"> :</w:t>
      </w:r>
    </w:p>
    <w:p w14:paraId="4E3F4BA4" w14:textId="77777777" w:rsidR="00E732A3" w:rsidRDefault="00E732A3" w:rsidP="00C042D2">
      <w:pPr>
        <w:rPr>
          <w:rtl/>
        </w:rPr>
      </w:pPr>
      <w:r>
        <w:rPr>
          <w:rFonts w:hint="eastAsia"/>
          <w:rtl/>
        </w:rPr>
        <w:t>ظهور</w:t>
      </w:r>
      <w:r>
        <w:rPr>
          <w:rtl/>
        </w:rPr>
        <w:t xml:space="preserve"> الأسر والعوائل العلمية من أبرز معالم هذه المرحلة من مراحل تاريخ</w:t>
      </w:r>
      <w:r w:rsidR="00C042D2">
        <w:rPr>
          <w:rFonts w:hint="cs"/>
          <w:rtl/>
        </w:rPr>
        <w:t xml:space="preserve"> </w:t>
      </w:r>
      <w:r>
        <w:rPr>
          <w:rFonts w:hint="eastAsia"/>
          <w:rtl/>
        </w:rPr>
        <w:t>حوزة</w:t>
      </w:r>
      <w:r>
        <w:rPr>
          <w:rtl/>
        </w:rPr>
        <w:t xml:space="preserve"> الري</w:t>
      </w:r>
      <w:r w:rsidR="00836F2F">
        <w:rPr>
          <w:rtl/>
        </w:rPr>
        <w:t xml:space="preserve"> ،</w:t>
      </w:r>
      <w:r w:rsidR="007C74F1">
        <w:rPr>
          <w:rtl/>
        </w:rPr>
        <w:t xml:space="preserve"> </w:t>
      </w:r>
      <w:r>
        <w:rPr>
          <w:rtl/>
        </w:rPr>
        <w:t>حيث نجد هذه العوائل والأسر تتوارث العلم كابراً عن كابر وسلفاً</w:t>
      </w:r>
      <w:r w:rsidR="00852492">
        <w:rPr>
          <w:rtl/>
        </w:rPr>
        <w:t xml:space="preserve"> </w:t>
      </w:r>
      <w:r>
        <w:rPr>
          <w:rtl/>
        </w:rPr>
        <w:t>عن خلف</w:t>
      </w:r>
      <w:r w:rsidR="00836F2F">
        <w:rPr>
          <w:rtl/>
        </w:rPr>
        <w:t xml:space="preserve"> ؛</w:t>
      </w:r>
      <w:r w:rsidR="007C74F1">
        <w:rPr>
          <w:rtl/>
        </w:rPr>
        <w:t xml:space="preserve"> </w:t>
      </w:r>
      <w:r>
        <w:rPr>
          <w:rtl/>
        </w:rPr>
        <w:t>حتّىٰ أصبحت بعض هذه الأسر من الأمثلة الحية التي يستشهد بها</w:t>
      </w:r>
      <w:r w:rsidR="00852492">
        <w:rPr>
          <w:rtl/>
        </w:rPr>
        <w:t xml:space="preserve"> </w:t>
      </w:r>
      <w:r>
        <w:rPr>
          <w:rtl/>
        </w:rPr>
        <w:t xml:space="preserve">العلماء في علم الدراية في </w:t>
      </w:r>
      <w:r w:rsidRPr="00C042D2">
        <w:rPr>
          <w:rStyle w:val="rfdBold2"/>
          <w:rtl/>
        </w:rPr>
        <w:t>رواية الأبناء عن الآباء نسقاً إلىٰ خمسة آباء</w:t>
      </w:r>
      <w:r>
        <w:rPr>
          <w:rtl/>
        </w:rPr>
        <w:t xml:space="preserve"> كما هو</w:t>
      </w:r>
      <w:r w:rsidR="00852492">
        <w:rPr>
          <w:rtl/>
        </w:rPr>
        <w:t xml:space="preserve"> </w:t>
      </w:r>
      <w:r>
        <w:rPr>
          <w:rtl/>
        </w:rPr>
        <w:t>الحال في أسرة آل بابويه الشهيرة</w:t>
      </w:r>
      <w:r w:rsidRPr="00E732A3">
        <w:rPr>
          <w:rStyle w:val="rfdFootnotenum"/>
          <w:rtl/>
        </w:rPr>
        <w:t>(1)</w:t>
      </w:r>
      <w:r>
        <w:rPr>
          <w:rtl/>
        </w:rPr>
        <w:t>.</w:t>
      </w:r>
    </w:p>
    <w:p w14:paraId="6D45C178" w14:textId="77777777" w:rsidR="00E732A3" w:rsidRDefault="00E732A3" w:rsidP="00C042D2">
      <w:pPr>
        <w:rPr>
          <w:rtl/>
        </w:rPr>
      </w:pPr>
      <w:r>
        <w:rPr>
          <w:rFonts w:hint="eastAsia"/>
          <w:rtl/>
        </w:rPr>
        <w:t>وكان</w:t>
      </w:r>
      <w:r>
        <w:rPr>
          <w:rtl/>
        </w:rPr>
        <w:t xml:space="preserve"> لهذه الأسر العلمية دورها وتأثيرها في المسيرة العلمية التكاملية في</w:t>
      </w:r>
      <w:r w:rsidR="00C042D2">
        <w:rPr>
          <w:rFonts w:hint="cs"/>
          <w:rtl/>
        </w:rPr>
        <w:t xml:space="preserve"> </w:t>
      </w:r>
      <w:r>
        <w:rPr>
          <w:rFonts w:hint="eastAsia"/>
          <w:rtl/>
        </w:rPr>
        <w:t>حوزة</w:t>
      </w:r>
      <w:r>
        <w:rPr>
          <w:rtl/>
        </w:rPr>
        <w:t xml:space="preserve"> الري</w:t>
      </w:r>
      <w:r w:rsidR="00836F2F">
        <w:rPr>
          <w:rtl/>
        </w:rPr>
        <w:t xml:space="preserve"> ،</w:t>
      </w:r>
      <w:r w:rsidR="007C74F1">
        <w:rPr>
          <w:rtl/>
        </w:rPr>
        <w:t xml:space="preserve"> </w:t>
      </w:r>
      <w:r>
        <w:rPr>
          <w:rtl/>
        </w:rPr>
        <w:t>وفي الحوزات العلمية الأخرىٰ سواء المجاورة لحوزة الري كحوزة</w:t>
      </w:r>
      <w:r w:rsidR="00C042D2">
        <w:rPr>
          <w:rFonts w:hint="cs"/>
          <w:rtl/>
        </w:rPr>
        <w:t xml:space="preserve"> </w:t>
      </w:r>
      <w:r>
        <w:rPr>
          <w:rFonts w:hint="eastAsia"/>
          <w:rtl/>
        </w:rPr>
        <w:t>قم</w:t>
      </w:r>
      <w:r>
        <w:rPr>
          <w:rtl/>
        </w:rPr>
        <w:t xml:space="preserve"> وقزوين</w:t>
      </w:r>
      <w:r w:rsidR="00836F2F">
        <w:rPr>
          <w:rtl/>
        </w:rPr>
        <w:t xml:space="preserve"> ،</w:t>
      </w:r>
      <w:r w:rsidR="007C74F1">
        <w:rPr>
          <w:rtl/>
        </w:rPr>
        <w:t xml:space="preserve"> </w:t>
      </w:r>
      <w:r>
        <w:rPr>
          <w:rtl/>
        </w:rPr>
        <w:t>أو التي كانت خارج إيران كحوزة بغداد والنجف الأشرف.</w:t>
      </w:r>
    </w:p>
    <w:p w14:paraId="281C1234" w14:textId="77777777" w:rsidR="00E732A3" w:rsidRDefault="00E732A3" w:rsidP="00E732A3">
      <w:pPr>
        <w:rPr>
          <w:rtl/>
        </w:rPr>
      </w:pPr>
      <w:r>
        <w:rPr>
          <w:rFonts w:hint="eastAsia"/>
          <w:rtl/>
        </w:rPr>
        <w:t>نتوقّف</w:t>
      </w:r>
      <w:r>
        <w:rPr>
          <w:rtl/>
        </w:rPr>
        <w:t xml:space="preserve"> عند هذه المعطيات العلمية والمذهبية كحوزة الري العلمية في دورها</w:t>
      </w:r>
      <w:r w:rsidR="00852492">
        <w:rPr>
          <w:rtl/>
        </w:rPr>
        <w:t xml:space="preserve"> </w:t>
      </w:r>
      <w:r>
        <w:rPr>
          <w:rtl/>
        </w:rPr>
        <w:t>الأوّل</w:t>
      </w:r>
      <w:r w:rsidR="00836F2F">
        <w:rPr>
          <w:rtl/>
        </w:rPr>
        <w:t xml:space="preserve"> ؛</w:t>
      </w:r>
      <w:r w:rsidR="007C74F1">
        <w:rPr>
          <w:rtl/>
        </w:rPr>
        <w:t xml:space="preserve"> </w:t>
      </w:r>
      <w:r>
        <w:rPr>
          <w:rtl/>
        </w:rPr>
        <w:t>وسنعود لبيان المعطيات العلمية لهذه الحوزة في أدوارها</w:t>
      </w:r>
      <w:r w:rsidR="00852492">
        <w:rPr>
          <w:rtl/>
        </w:rPr>
        <w:t xml:space="preserve"> </w:t>
      </w:r>
      <w:r>
        <w:rPr>
          <w:rtl/>
        </w:rPr>
        <w:t>اللاحقة.</w:t>
      </w:r>
    </w:p>
    <w:p w14:paraId="57F3273C" w14:textId="77777777" w:rsidR="005B136D" w:rsidRDefault="00E732A3" w:rsidP="00713DF7">
      <w:pPr>
        <w:pStyle w:val="rfdBold1"/>
        <w:rPr>
          <w:rtl/>
        </w:rPr>
      </w:pPr>
      <w:r w:rsidRPr="00713DF7">
        <w:rPr>
          <w:rFonts w:hint="eastAsia"/>
          <w:rtl/>
        </w:rPr>
        <w:t>خامساً</w:t>
      </w:r>
      <w:r w:rsidR="00836F2F">
        <w:rPr>
          <w:rtl/>
        </w:rPr>
        <w:t xml:space="preserve"> :</w:t>
      </w:r>
      <w:r w:rsidR="007C74F1">
        <w:rPr>
          <w:rtl/>
        </w:rPr>
        <w:t xml:space="preserve"> </w:t>
      </w:r>
      <w:r w:rsidRPr="00713DF7">
        <w:rPr>
          <w:rtl/>
        </w:rPr>
        <w:t>خلاصة الدور الأوّل لحوزة الري</w:t>
      </w:r>
      <w:r w:rsidR="00836F2F">
        <w:rPr>
          <w:rtl/>
        </w:rPr>
        <w:t xml:space="preserve"> :</w:t>
      </w:r>
    </w:p>
    <w:p w14:paraId="26351A8A" w14:textId="77777777" w:rsidR="005B136D" w:rsidRDefault="00E732A3" w:rsidP="00E732A3">
      <w:pPr>
        <w:rPr>
          <w:rtl/>
        </w:rPr>
      </w:pPr>
      <w:r>
        <w:rPr>
          <w:rFonts w:hint="eastAsia"/>
          <w:rtl/>
        </w:rPr>
        <w:t>فيما</w:t>
      </w:r>
      <w:r>
        <w:rPr>
          <w:rtl/>
        </w:rPr>
        <w:t xml:space="preserve"> يلي خلاصة موجزة لمفردات الدور الأوّل من أدوار حوزة الري</w:t>
      </w:r>
      <w:r w:rsidR="00836F2F">
        <w:rPr>
          <w:rtl/>
        </w:rPr>
        <w:t xml:space="preserve"> :</w:t>
      </w:r>
    </w:p>
    <w:p w14:paraId="5E47EFA1" w14:textId="77777777" w:rsidR="005B136D" w:rsidRDefault="00E732A3" w:rsidP="00E732A3">
      <w:pPr>
        <w:rPr>
          <w:rtl/>
        </w:rPr>
      </w:pPr>
      <w:r>
        <w:rPr>
          <w:rtl/>
        </w:rPr>
        <w:t>1</w:t>
      </w:r>
      <w:r w:rsidR="00836F2F">
        <w:rPr>
          <w:rtl/>
        </w:rPr>
        <w:t xml:space="preserve"> ـ</w:t>
      </w:r>
      <w:r w:rsidR="007C74F1">
        <w:rPr>
          <w:rtl/>
        </w:rPr>
        <w:t xml:space="preserve"> </w:t>
      </w:r>
      <w:r>
        <w:rPr>
          <w:rtl/>
        </w:rPr>
        <w:t>تشمل الري جغرافيّاً مساحة واسعة من وسط إيران</w:t>
      </w:r>
      <w:r w:rsidR="00836F2F">
        <w:rPr>
          <w:rtl/>
        </w:rPr>
        <w:t xml:space="preserve"> ،</w:t>
      </w:r>
      <w:r w:rsidR="007C74F1">
        <w:rPr>
          <w:rtl/>
        </w:rPr>
        <w:t xml:space="preserve"> </w:t>
      </w:r>
      <w:r>
        <w:rPr>
          <w:rtl/>
        </w:rPr>
        <w:t>ولها أهمّيتها</w:t>
      </w:r>
      <w:r w:rsidR="00852492">
        <w:rPr>
          <w:rtl/>
        </w:rPr>
        <w:t xml:space="preserve"> </w:t>
      </w:r>
      <w:r>
        <w:rPr>
          <w:rtl/>
        </w:rPr>
        <w:t>الجغرافية</w:t>
      </w:r>
      <w:r w:rsidR="00852492">
        <w:rPr>
          <w:rtl/>
        </w:rPr>
        <w:t xml:space="preserve"> </w:t>
      </w:r>
      <w:r>
        <w:rPr>
          <w:rtl/>
        </w:rPr>
        <w:t>والاقتصادية والسياسية</w:t>
      </w:r>
      <w:r w:rsidR="00836F2F">
        <w:rPr>
          <w:rtl/>
        </w:rPr>
        <w:t xml:space="preserve"> ؛</w:t>
      </w:r>
      <w:r w:rsidR="007C74F1">
        <w:rPr>
          <w:rtl/>
        </w:rPr>
        <w:t xml:space="preserve"> </w:t>
      </w:r>
      <w:r>
        <w:rPr>
          <w:rtl/>
        </w:rPr>
        <w:t>حيث تعدّ جغرافيّاً بمثابة نقطة التقاء طرق</w:t>
      </w:r>
      <w:r w:rsidR="00852492">
        <w:rPr>
          <w:rtl/>
        </w:rPr>
        <w:t xml:space="preserve"> </w:t>
      </w:r>
      <w:r>
        <w:rPr>
          <w:rtl/>
        </w:rPr>
        <w:t>قوافل الشرق</w:t>
      </w:r>
      <w:r w:rsidR="00852492">
        <w:rPr>
          <w:rtl/>
        </w:rPr>
        <w:t xml:space="preserve"> </w:t>
      </w:r>
      <w:r>
        <w:rPr>
          <w:rtl/>
        </w:rPr>
        <w:t>والغرب والشمال والجنوب</w:t>
      </w:r>
      <w:r w:rsidRPr="00E732A3">
        <w:rPr>
          <w:rStyle w:val="rfdFootnotenum"/>
          <w:rtl/>
        </w:rPr>
        <w:t>(2)</w:t>
      </w:r>
      <w:r w:rsidR="00836F2F">
        <w:rPr>
          <w:rtl/>
        </w:rPr>
        <w:t xml:space="preserve"> ،</w:t>
      </w:r>
      <w:r w:rsidR="007C74F1">
        <w:rPr>
          <w:rtl/>
        </w:rPr>
        <w:t xml:space="preserve"> </w:t>
      </w:r>
      <w:r>
        <w:rPr>
          <w:rtl/>
        </w:rPr>
        <w:t>وتتمتّع بموارد مالية كثيرة من</w:t>
      </w:r>
      <w:r w:rsidR="00852492">
        <w:rPr>
          <w:rtl/>
        </w:rPr>
        <w:t xml:space="preserve"> </w:t>
      </w:r>
      <w:r>
        <w:rPr>
          <w:rtl/>
        </w:rPr>
        <w:t>خلال حركة التجارة</w:t>
      </w:r>
      <w:r w:rsidR="00852492">
        <w:rPr>
          <w:rtl/>
        </w:rPr>
        <w:t xml:space="preserve"> </w:t>
      </w:r>
      <w:r>
        <w:rPr>
          <w:rtl/>
        </w:rPr>
        <w:t>وأرضها الزراعية الشا</w:t>
      </w:r>
      <w:r>
        <w:rPr>
          <w:rFonts w:hint="eastAsia"/>
          <w:rtl/>
        </w:rPr>
        <w:t>سعة</w:t>
      </w:r>
      <w:r w:rsidR="00836F2F">
        <w:rPr>
          <w:rFonts w:hint="eastAsia"/>
          <w:rtl/>
        </w:rPr>
        <w:t xml:space="preserve"> ،</w:t>
      </w:r>
      <w:r w:rsidR="007C74F1">
        <w:rPr>
          <w:rFonts w:hint="eastAsia"/>
          <w:rtl/>
        </w:rPr>
        <w:t xml:space="preserve"> </w:t>
      </w:r>
      <w:r>
        <w:rPr>
          <w:rtl/>
        </w:rPr>
        <w:t>ومواردها الطبيعية</w:t>
      </w:r>
      <w:r w:rsidR="00836F2F">
        <w:rPr>
          <w:rtl/>
        </w:rPr>
        <w:t xml:space="preserve"> ؛</w:t>
      </w:r>
      <w:r w:rsidR="007C74F1">
        <w:rPr>
          <w:rtl/>
        </w:rPr>
        <w:t xml:space="preserve"> </w:t>
      </w:r>
      <w:r>
        <w:rPr>
          <w:rtl/>
        </w:rPr>
        <w:t>ولهذا</w:t>
      </w:r>
    </w:p>
    <w:p w14:paraId="08C0E8FB" w14:textId="77777777" w:rsidR="00E732A3" w:rsidRDefault="00E732A3" w:rsidP="00E732A3">
      <w:pPr>
        <w:pStyle w:val="rfdLine"/>
        <w:rPr>
          <w:rtl/>
        </w:rPr>
      </w:pPr>
      <w:r>
        <w:rPr>
          <w:rtl/>
        </w:rPr>
        <w:t>__________</w:t>
      </w:r>
    </w:p>
    <w:p w14:paraId="6BB69177" w14:textId="77777777" w:rsidR="00E732A3" w:rsidRDefault="00E732A3" w:rsidP="00E732A3">
      <w:pPr>
        <w:pStyle w:val="rfdFootnote0"/>
        <w:rPr>
          <w:rtl/>
        </w:rPr>
      </w:pPr>
      <w:r>
        <w:rPr>
          <w:rtl/>
        </w:rPr>
        <w:t>(1) انظر</w:t>
      </w:r>
      <w:r w:rsidR="00836F2F">
        <w:rPr>
          <w:rtl/>
        </w:rPr>
        <w:t xml:space="preserve"> :</w:t>
      </w:r>
      <w:r w:rsidR="007C74F1">
        <w:rPr>
          <w:rtl/>
        </w:rPr>
        <w:t xml:space="preserve"> </w:t>
      </w:r>
      <w:r>
        <w:rPr>
          <w:rtl/>
        </w:rPr>
        <w:t>الرعاية في علم الدراية</w:t>
      </w:r>
      <w:r w:rsidR="00836F2F">
        <w:rPr>
          <w:rtl/>
        </w:rPr>
        <w:t xml:space="preserve"> :</w:t>
      </w:r>
      <w:r w:rsidR="007C74F1">
        <w:rPr>
          <w:rtl/>
        </w:rPr>
        <w:t xml:space="preserve"> </w:t>
      </w:r>
      <w:r>
        <w:rPr>
          <w:rtl/>
        </w:rPr>
        <w:t>361</w:t>
      </w:r>
      <w:r w:rsidR="00836F2F">
        <w:rPr>
          <w:rtl/>
        </w:rPr>
        <w:t xml:space="preserve"> ؛</w:t>
      </w:r>
      <w:r w:rsidR="007C74F1">
        <w:rPr>
          <w:rtl/>
        </w:rPr>
        <w:t xml:space="preserve"> </w:t>
      </w:r>
      <w:r>
        <w:rPr>
          <w:rtl/>
        </w:rPr>
        <w:t>معجم رجال الحديث 3 / 262</w:t>
      </w:r>
      <w:r w:rsidR="00836F2F">
        <w:rPr>
          <w:rtl/>
        </w:rPr>
        <w:t xml:space="preserve"> ؛</w:t>
      </w:r>
      <w:r w:rsidR="007C74F1">
        <w:rPr>
          <w:rtl/>
        </w:rPr>
        <w:t xml:space="preserve"> </w:t>
      </w:r>
      <w:r>
        <w:rPr>
          <w:rtl/>
        </w:rPr>
        <w:t>فهرست منتجب الدين</w:t>
      </w:r>
      <w:r w:rsidR="00836F2F">
        <w:rPr>
          <w:rtl/>
        </w:rPr>
        <w:t xml:space="preserve"> :</w:t>
      </w:r>
      <w:r w:rsidR="007C74F1">
        <w:rPr>
          <w:rtl/>
        </w:rPr>
        <w:t xml:space="preserve"> </w:t>
      </w:r>
      <w:r>
        <w:rPr>
          <w:rtl/>
        </w:rPr>
        <w:t>28</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(55)</w:t>
      </w:r>
      <w:r w:rsidR="00836F2F">
        <w:rPr>
          <w:rtl/>
        </w:rPr>
        <w:t xml:space="preserve"> ،</w:t>
      </w:r>
      <w:r w:rsidR="007C74F1">
        <w:rPr>
          <w:rtl/>
        </w:rPr>
        <w:t xml:space="preserve"> </w:t>
      </w:r>
      <w:r>
        <w:rPr>
          <w:rtl/>
        </w:rPr>
        <w:t>وهامش رقم 1 للمحقّق في نفس الصفحة.</w:t>
      </w:r>
    </w:p>
    <w:p w14:paraId="55F7697B" w14:textId="77777777" w:rsidR="00E732A3" w:rsidRDefault="00E732A3" w:rsidP="00E732A3">
      <w:pPr>
        <w:pStyle w:val="rfdFootnote0"/>
        <w:rPr>
          <w:rtl/>
        </w:rPr>
      </w:pPr>
      <w:r>
        <w:rPr>
          <w:rtl/>
        </w:rPr>
        <w:t>(2) انظر</w:t>
      </w:r>
      <w:r w:rsidR="00836F2F">
        <w:rPr>
          <w:rtl/>
        </w:rPr>
        <w:t xml:space="preserve"> :</w:t>
      </w:r>
      <w:r w:rsidR="007C74F1">
        <w:rPr>
          <w:rtl/>
        </w:rPr>
        <w:t xml:space="preserve"> </w:t>
      </w:r>
      <w:r>
        <w:rPr>
          <w:rtl/>
        </w:rPr>
        <w:t>أطلس الشيعة</w:t>
      </w:r>
      <w:r w:rsidR="00836F2F">
        <w:rPr>
          <w:rtl/>
        </w:rPr>
        <w:t xml:space="preserve"> :</w:t>
      </w:r>
      <w:r w:rsidR="007C74F1">
        <w:rPr>
          <w:rtl/>
        </w:rPr>
        <w:t xml:space="preserve"> </w:t>
      </w:r>
      <w:r>
        <w:rPr>
          <w:rtl/>
        </w:rPr>
        <w:t>199.</w:t>
      </w:r>
    </w:p>
    <w:p w14:paraId="0F967937" w14:textId="77777777" w:rsidR="00E732A3" w:rsidRDefault="00F11B4F" w:rsidP="00C042D2">
      <w:pPr>
        <w:pStyle w:val="rfdNormal0"/>
        <w:rPr>
          <w:rtl/>
        </w:rPr>
      </w:pPr>
      <w:r>
        <w:rPr>
          <w:rtl/>
        </w:rPr>
        <w:br w:type="page"/>
      </w:r>
      <w:r w:rsidR="00E732A3">
        <w:rPr>
          <w:rFonts w:hint="eastAsia"/>
          <w:rtl/>
        </w:rPr>
        <w:t>كانت</w:t>
      </w:r>
      <w:r w:rsidR="00E732A3">
        <w:rPr>
          <w:rtl/>
        </w:rPr>
        <w:t xml:space="preserve"> مطمع الخلفاء</w:t>
      </w:r>
      <w:r w:rsidR="00852492">
        <w:rPr>
          <w:rtl/>
        </w:rPr>
        <w:t xml:space="preserve"> </w:t>
      </w:r>
      <w:r w:rsidR="00E732A3">
        <w:rPr>
          <w:rtl/>
        </w:rPr>
        <w:t>والأمراء والساسة. وكلّ كان يطمع في حكمها ويراها (قرّة</w:t>
      </w:r>
      <w:r w:rsidR="00852492">
        <w:rPr>
          <w:rtl/>
        </w:rPr>
        <w:t xml:space="preserve"> </w:t>
      </w:r>
      <w:r w:rsidR="00E732A3">
        <w:rPr>
          <w:rtl/>
        </w:rPr>
        <w:t>عين) كما في قصّة</w:t>
      </w:r>
      <w:r w:rsidR="00852492">
        <w:rPr>
          <w:rtl/>
        </w:rPr>
        <w:t xml:space="preserve"> </w:t>
      </w:r>
      <w:r w:rsidR="00E732A3">
        <w:rPr>
          <w:rtl/>
        </w:rPr>
        <w:t>(عمر بن سعد) الذي شارك في قتل الحسين</w:t>
      </w:r>
      <w:r w:rsidR="00852492">
        <w:rPr>
          <w:rtl/>
        </w:rPr>
        <w:t xml:space="preserve"> </w:t>
      </w:r>
      <w:r w:rsidR="006E72D1" w:rsidRPr="00DA6958">
        <w:rPr>
          <w:rStyle w:val="rfdAlaem"/>
          <w:rtl/>
        </w:rPr>
        <w:t>عليه‌السلام</w:t>
      </w:r>
      <w:r w:rsidR="00852492">
        <w:rPr>
          <w:rtl/>
        </w:rPr>
        <w:t xml:space="preserve"> </w:t>
      </w:r>
      <w:r w:rsidR="00E732A3">
        <w:rPr>
          <w:rtl/>
        </w:rPr>
        <w:t>طمعاً في حكمها</w:t>
      </w:r>
      <w:r w:rsidR="00836F2F">
        <w:rPr>
          <w:rtl/>
        </w:rPr>
        <w:t xml:space="preserve"> ،</w:t>
      </w:r>
      <w:r w:rsidR="007C74F1">
        <w:rPr>
          <w:rtl/>
        </w:rPr>
        <w:t xml:space="preserve"> </w:t>
      </w:r>
      <w:r w:rsidR="00E732A3">
        <w:rPr>
          <w:rtl/>
        </w:rPr>
        <w:t>ولم يغالِ ابن</w:t>
      </w:r>
      <w:r w:rsidR="00852492">
        <w:rPr>
          <w:rtl/>
        </w:rPr>
        <w:t xml:space="preserve"> </w:t>
      </w:r>
      <w:r w:rsidR="00E732A3">
        <w:rPr>
          <w:rtl/>
        </w:rPr>
        <w:t>الفقيه حين ينقل عن أحد العلماء قوله</w:t>
      </w:r>
      <w:r w:rsidR="00836F2F">
        <w:rPr>
          <w:rtl/>
        </w:rPr>
        <w:t xml:space="preserve"> :</w:t>
      </w:r>
      <w:r w:rsidR="007C74F1">
        <w:rPr>
          <w:rtl/>
        </w:rPr>
        <w:t xml:space="preserve"> </w:t>
      </w:r>
      <w:r w:rsidR="00E732A3">
        <w:rPr>
          <w:rtl/>
        </w:rPr>
        <w:t xml:space="preserve">مكتوب في </w:t>
      </w:r>
      <w:r w:rsidR="00E732A3" w:rsidRPr="00713DF7">
        <w:rPr>
          <w:rStyle w:val="rfdBold2"/>
          <w:rtl/>
        </w:rPr>
        <w:t>التوراة</w:t>
      </w:r>
      <w:r w:rsidR="00836F2F">
        <w:rPr>
          <w:rtl/>
        </w:rPr>
        <w:t xml:space="preserve"> :</w:t>
      </w:r>
      <w:r w:rsidR="007C74F1">
        <w:rPr>
          <w:rtl/>
        </w:rPr>
        <w:t xml:space="preserve"> </w:t>
      </w:r>
      <w:r w:rsidR="00E732A3">
        <w:rPr>
          <w:rtl/>
        </w:rPr>
        <w:t>إنّ الري باب من أبواب الأ</w:t>
      </w:r>
      <w:r w:rsidR="00E732A3">
        <w:rPr>
          <w:rFonts w:hint="eastAsia"/>
          <w:rtl/>
        </w:rPr>
        <w:t>رض</w:t>
      </w:r>
      <w:r w:rsidR="00852492">
        <w:rPr>
          <w:rFonts w:hint="eastAsia"/>
          <w:rtl/>
        </w:rPr>
        <w:t xml:space="preserve"> </w:t>
      </w:r>
      <w:r w:rsidR="00E732A3">
        <w:rPr>
          <w:rtl/>
        </w:rPr>
        <w:t>وإليها متجر الخلق</w:t>
      </w:r>
      <w:r w:rsidR="00E732A3" w:rsidRPr="00E732A3">
        <w:rPr>
          <w:rStyle w:val="rfdFootnotenum"/>
          <w:rtl/>
        </w:rPr>
        <w:t>(1)</w:t>
      </w:r>
      <w:r w:rsidR="00E732A3">
        <w:rPr>
          <w:rtl/>
        </w:rPr>
        <w:t>.</w:t>
      </w:r>
    </w:p>
    <w:p w14:paraId="1AB4EB2E" w14:textId="77777777" w:rsidR="00E732A3" w:rsidRDefault="00E732A3" w:rsidP="00E732A3">
      <w:pPr>
        <w:rPr>
          <w:rtl/>
        </w:rPr>
      </w:pPr>
      <w:r>
        <w:rPr>
          <w:rtl/>
        </w:rPr>
        <w:t>2</w:t>
      </w:r>
      <w:r w:rsidR="00836F2F">
        <w:rPr>
          <w:rtl/>
        </w:rPr>
        <w:t xml:space="preserve"> ـ</w:t>
      </w:r>
      <w:r w:rsidR="007C74F1">
        <w:rPr>
          <w:rtl/>
        </w:rPr>
        <w:t xml:space="preserve"> </w:t>
      </w:r>
      <w:r>
        <w:rPr>
          <w:rtl/>
        </w:rPr>
        <w:t>فتحت الري كغيرها من المدن الإسلامية في العقد الثالث من السنة</w:t>
      </w:r>
      <w:r w:rsidR="00852492">
        <w:rPr>
          <w:rtl/>
        </w:rPr>
        <w:t xml:space="preserve"> </w:t>
      </w:r>
      <w:r>
        <w:rPr>
          <w:rtl/>
        </w:rPr>
        <w:t>الأولىٰ</w:t>
      </w:r>
      <w:r w:rsidR="00852492">
        <w:rPr>
          <w:rtl/>
        </w:rPr>
        <w:t xml:space="preserve"> </w:t>
      </w:r>
      <w:r>
        <w:rPr>
          <w:rtl/>
        </w:rPr>
        <w:t>الهجرية</w:t>
      </w:r>
      <w:r w:rsidR="00836F2F">
        <w:rPr>
          <w:rtl/>
        </w:rPr>
        <w:t xml:space="preserve"> ،</w:t>
      </w:r>
      <w:r w:rsidR="007C74F1">
        <w:rPr>
          <w:rtl/>
        </w:rPr>
        <w:t xml:space="preserve"> </w:t>
      </w:r>
      <w:r>
        <w:rPr>
          <w:rtl/>
        </w:rPr>
        <w:t>وتعاقب علىٰ حكمها مجموعة من الأمراء الحكّام في عصر الدولة</w:t>
      </w:r>
      <w:r w:rsidR="00852492">
        <w:rPr>
          <w:rtl/>
        </w:rPr>
        <w:t xml:space="preserve"> </w:t>
      </w:r>
      <w:r>
        <w:rPr>
          <w:rtl/>
        </w:rPr>
        <w:t>الأموية</w:t>
      </w:r>
      <w:r w:rsidR="00836F2F">
        <w:rPr>
          <w:rtl/>
        </w:rPr>
        <w:t xml:space="preserve"> ،</w:t>
      </w:r>
      <w:r w:rsidR="007C74F1">
        <w:rPr>
          <w:rtl/>
        </w:rPr>
        <w:t xml:space="preserve"> </w:t>
      </w:r>
      <w:r>
        <w:rPr>
          <w:rtl/>
        </w:rPr>
        <w:t>وكان بعضهم يجهر بالعداء لعلي وأهل البيت</w:t>
      </w:r>
      <w:r w:rsidR="00852492">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Pr>
          <w:rtl/>
        </w:rPr>
        <w:t>وكما</w:t>
      </w:r>
      <w:r w:rsidR="00852492">
        <w:rPr>
          <w:rtl/>
        </w:rPr>
        <w:t xml:space="preserve"> </w:t>
      </w:r>
      <w:r>
        <w:rPr>
          <w:rtl/>
        </w:rPr>
        <w:t>يقال</w:t>
      </w:r>
      <w:r w:rsidR="00836F2F">
        <w:rPr>
          <w:rtl/>
        </w:rPr>
        <w:t xml:space="preserve"> :</w:t>
      </w:r>
      <w:r w:rsidR="007C74F1">
        <w:rPr>
          <w:rtl/>
        </w:rPr>
        <w:t xml:space="preserve"> </w:t>
      </w:r>
      <w:r>
        <w:rPr>
          <w:rtl/>
        </w:rPr>
        <w:t>(الناس</w:t>
      </w:r>
      <w:r w:rsidR="00852492">
        <w:rPr>
          <w:rtl/>
        </w:rPr>
        <w:t xml:space="preserve"> </w:t>
      </w:r>
      <w:r>
        <w:rPr>
          <w:rtl/>
        </w:rPr>
        <w:t>علىٰ دين ملوكهم) ولهذا</w:t>
      </w:r>
      <w:r w:rsidR="00836F2F">
        <w:rPr>
          <w:rtl/>
        </w:rPr>
        <w:t xml:space="preserve"> :</w:t>
      </w:r>
      <w:r w:rsidR="007C74F1">
        <w:rPr>
          <w:rtl/>
        </w:rPr>
        <w:t xml:space="preserve"> </w:t>
      </w:r>
      <w:r>
        <w:rPr>
          <w:rtl/>
        </w:rPr>
        <w:t>«اعتب</w:t>
      </w:r>
      <w:r>
        <w:rPr>
          <w:rFonts w:hint="eastAsia"/>
          <w:rtl/>
        </w:rPr>
        <w:t>رت</w:t>
      </w:r>
      <w:r w:rsidR="007C74F1">
        <w:rPr>
          <w:rtl/>
        </w:rPr>
        <w:t xml:space="preserve"> </w:t>
      </w:r>
      <w:r w:rsidR="00836F2F">
        <w:rPr>
          <w:rtl/>
        </w:rPr>
        <w:t>ـ</w:t>
      </w:r>
      <w:r w:rsidR="007C74F1">
        <w:rPr>
          <w:rtl/>
        </w:rPr>
        <w:t xml:space="preserve"> </w:t>
      </w:r>
      <w:r>
        <w:rPr>
          <w:rtl/>
        </w:rPr>
        <w:t>الري</w:t>
      </w:r>
      <w:r w:rsidR="007C74F1">
        <w:rPr>
          <w:rtl/>
        </w:rPr>
        <w:t xml:space="preserve"> </w:t>
      </w:r>
      <w:r w:rsidR="00836F2F">
        <w:rPr>
          <w:rtl/>
        </w:rPr>
        <w:t>ـ</w:t>
      </w:r>
      <w:r w:rsidR="007C74F1">
        <w:rPr>
          <w:rtl/>
        </w:rPr>
        <w:t xml:space="preserve"> </w:t>
      </w:r>
      <w:r>
        <w:rPr>
          <w:rtl/>
        </w:rPr>
        <w:t>مدينة ناصبية في بعض روايات أهل</w:t>
      </w:r>
      <w:r w:rsidR="00852492">
        <w:rPr>
          <w:rtl/>
        </w:rPr>
        <w:t xml:space="preserve"> </w:t>
      </w:r>
      <w:r>
        <w:rPr>
          <w:rtl/>
        </w:rPr>
        <w:t>البيت»</w:t>
      </w:r>
      <w:r w:rsidRPr="00E732A3">
        <w:rPr>
          <w:rStyle w:val="rfdFootnotenum"/>
          <w:rtl/>
        </w:rPr>
        <w:t>(2)</w:t>
      </w:r>
      <w:r>
        <w:rPr>
          <w:rtl/>
        </w:rPr>
        <w:t>.</w:t>
      </w:r>
    </w:p>
    <w:p w14:paraId="29AF0008" w14:textId="77777777" w:rsidR="00E732A3" w:rsidRDefault="00E732A3" w:rsidP="00E732A3">
      <w:pPr>
        <w:rPr>
          <w:rtl/>
        </w:rPr>
      </w:pPr>
      <w:r>
        <w:rPr>
          <w:rtl/>
        </w:rPr>
        <w:t>3</w:t>
      </w:r>
      <w:r w:rsidR="00836F2F">
        <w:rPr>
          <w:rtl/>
        </w:rPr>
        <w:t xml:space="preserve"> ـ</w:t>
      </w:r>
      <w:r w:rsidR="007C74F1">
        <w:rPr>
          <w:rtl/>
        </w:rPr>
        <w:t xml:space="preserve"> </w:t>
      </w:r>
      <w:r>
        <w:rPr>
          <w:rtl/>
        </w:rPr>
        <w:t>وقد شهدت هذه المدينة</w:t>
      </w:r>
      <w:r w:rsidR="007C74F1">
        <w:rPr>
          <w:rtl/>
        </w:rPr>
        <w:t xml:space="preserve"> </w:t>
      </w:r>
      <w:r w:rsidR="00836F2F">
        <w:rPr>
          <w:rtl/>
        </w:rPr>
        <w:t>ـ</w:t>
      </w:r>
      <w:r w:rsidR="007C74F1">
        <w:rPr>
          <w:rtl/>
        </w:rPr>
        <w:t xml:space="preserve"> </w:t>
      </w:r>
      <w:r>
        <w:rPr>
          <w:rtl/>
        </w:rPr>
        <w:t>بمرور الزمن</w:t>
      </w:r>
      <w:r w:rsidR="007C74F1">
        <w:rPr>
          <w:rtl/>
        </w:rPr>
        <w:t xml:space="preserve"> </w:t>
      </w:r>
      <w:r w:rsidR="00836F2F">
        <w:rPr>
          <w:rtl/>
        </w:rPr>
        <w:t>ـ</w:t>
      </w:r>
      <w:r w:rsidR="007C74F1">
        <w:rPr>
          <w:rtl/>
        </w:rPr>
        <w:t xml:space="preserve"> </w:t>
      </w:r>
      <w:r>
        <w:rPr>
          <w:rtl/>
        </w:rPr>
        <w:t>توطّن أعداد كبيرة من</w:t>
      </w:r>
      <w:r w:rsidR="00852492">
        <w:rPr>
          <w:rtl/>
        </w:rPr>
        <w:t xml:space="preserve"> </w:t>
      </w:r>
      <w:r>
        <w:rPr>
          <w:rtl/>
        </w:rPr>
        <w:t>الشيعة العرب والسادات العلويّين والحسنيّين</w:t>
      </w:r>
      <w:r w:rsidRPr="00E732A3">
        <w:rPr>
          <w:rStyle w:val="rfdFootnotenum"/>
          <w:rtl/>
        </w:rPr>
        <w:t>(3)</w:t>
      </w:r>
      <w:r w:rsidR="00836F2F">
        <w:rPr>
          <w:rtl/>
        </w:rPr>
        <w:t xml:space="preserve"> ،</w:t>
      </w:r>
      <w:r w:rsidR="007C74F1">
        <w:rPr>
          <w:rtl/>
        </w:rPr>
        <w:t xml:space="preserve"> </w:t>
      </w:r>
      <w:r>
        <w:rPr>
          <w:rtl/>
        </w:rPr>
        <w:t>وكذلك ظهرت بعض الأجواء</w:t>
      </w:r>
      <w:r w:rsidR="00852492">
        <w:rPr>
          <w:rtl/>
        </w:rPr>
        <w:t xml:space="preserve"> </w:t>
      </w:r>
      <w:r>
        <w:rPr>
          <w:rtl/>
        </w:rPr>
        <w:t>الإيجابية مع بداية صعود الدولة العبّاسية إلىٰ دفّة الحكم في العقد الرابع من القرن</w:t>
      </w:r>
      <w:r w:rsidR="00852492">
        <w:rPr>
          <w:rtl/>
        </w:rPr>
        <w:t xml:space="preserve"> </w:t>
      </w:r>
      <w:r>
        <w:rPr>
          <w:rtl/>
        </w:rPr>
        <w:t>الثاني الهجري.</w:t>
      </w:r>
    </w:p>
    <w:p w14:paraId="39A0EED9" w14:textId="77777777" w:rsidR="00E732A3" w:rsidRDefault="00E732A3" w:rsidP="00C042D2">
      <w:pPr>
        <w:rPr>
          <w:rtl/>
        </w:rPr>
      </w:pPr>
      <w:r>
        <w:rPr>
          <w:rtl/>
        </w:rPr>
        <w:t>4</w:t>
      </w:r>
      <w:r w:rsidR="00836F2F">
        <w:rPr>
          <w:rtl/>
        </w:rPr>
        <w:t xml:space="preserve"> ـ</w:t>
      </w:r>
      <w:r w:rsidR="007C74F1">
        <w:rPr>
          <w:rtl/>
        </w:rPr>
        <w:t xml:space="preserve"> </w:t>
      </w:r>
      <w:r>
        <w:rPr>
          <w:rtl/>
        </w:rPr>
        <w:t>ارتبط التشيّع في الري بالرواة الذين كانوا يفِدون إلىٰ هذه الديار ويروون</w:t>
      </w:r>
      <w:r w:rsidR="00C042D2">
        <w:rPr>
          <w:rFonts w:hint="cs"/>
          <w:rtl/>
        </w:rPr>
        <w:t xml:space="preserve"> </w:t>
      </w:r>
      <w:r>
        <w:rPr>
          <w:rFonts w:hint="eastAsia"/>
          <w:rtl/>
        </w:rPr>
        <w:t>بعض</w:t>
      </w:r>
      <w:r>
        <w:rPr>
          <w:rtl/>
        </w:rPr>
        <w:t xml:space="preserve"> روايات فضائل ومناقب أهل البيت</w:t>
      </w:r>
      <w:r w:rsidR="00852492">
        <w:rPr>
          <w:rtl/>
        </w:rPr>
        <w:t xml:space="preserve"> </w:t>
      </w:r>
      <w:r w:rsidR="00DA6958" w:rsidRPr="00DA6958">
        <w:rPr>
          <w:rStyle w:val="rfdAlaem"/>
          <w:rtl/>
        </w:rPr>
        <w:t>عليهم‌السلام</w:t>
      </w:r>
      <w:r w:rsidR="00852492">
        <w:rPr>
          <w:rtl/>
        </w:rPr>
        <w:t xml:space="preserve"> </w:t>
      </w:r>
      <w:r>
        <w:rPr>
          <w:rtl/>
        </w:rPr>
        <w:t>وكذلك من خلال الرواة الشيعة</w:t>
      </w:r>
      <w:r w:rsidR="00852492">
        <w:rPr>
          <w:rtl/>
        </w:rPr>
        <w:t xml:space="preserve"> </w:t>
      </w:r>
      <w:r>
        <w:rPr>
          <w:rtl/>
        </w:rPr>
        <w:t>الذين كانوا يفِدون إلىٰ المدينة المنوّرة ويتّصلون بالأئمّة</w:t>
      </w:r>
      <w:r w:rsidR="007C74F1">
        <w:rPr>
          <w:rtl/>
        </w:rPr>
        <w:t xml:space="preserve"> </w:t>
      </w:r>
      <w:r w:rsidR="00DA6958" w:rsidRPr="00DA6958">
        <w:rPr>
          <w:rStyle w:val="rfdAlaem"/>
          <w:rtl/>
        </w:rPr>
        <w:t>عليهم‌السلام</w:t>
      </w:r>
      <w:r w:rsidR="00852492">
        <w:rPr>
          <w:rtl/>
        </w:rPr>
        <w:t xml:space="preserve"> </w:t>
      </w:r>
      <w:r>
        <w:rPr>
          <w:rtl/>
        </w:rPr>
        <w:t>ويروّجون علومهم</w:t>
      </w:r>
      <w:r w:rsidR="00852492">
        <w:rPr>
          <w:rtl/>
        </w:rPr>
        <w:t xml:space="preserve"> </w:t>
      </w:r>
      <w:r>
        <w:rPr>
          <w:rtl/>
        </w:rPr>
        <w:t>ومعارفهم بعد عودتهم إلىٰ الري</w:t>
      </w:r>
      <w:r w:rsidR="00836F2F">
        <w:rPr>
          <w:rtl/>
        </w:rPr>
        <w:t xml:space="preserve"> ،</w:t>
      </w:r>
      <w:r w:rsidR="007C74F1">
        <w:rPr>
          <w:rtl/>
        </w:rPr>
        <w:t xml:space="preserve"> </w:t>
      </w:r>
      <w:r>
        <w:rPr>
          <w:rtl/>
        </w:rPr>
        <w:t>ونجد من بين الرواة من أصحاب الإمام الكاظم</w:t>
      </w:r>
      <w:r w:rsidR="00852492">
        <w:rPr>
          <w:rtl/>
        </w:rPr>
        <w:t xml:space="preserve"> </w:t>
      </w:r>
      <w:r>
        <w:rPr>
          <w:rtl/>
        </w:rPr>
        <w:t>والرضا والجو</w:t>
      </w:r>
      <w:r>
        <w:rPr>
          <w:rFonts w:hint="eastAsia"/>
          <w:rtl/>
        </w:rPr>
        <w:t>اد</w:t>
      </w:r>
      <w:r>
        <w:rPr>
          <w:rtl/>
        </w:rPr>
        <w:t xml:space="preserve"> والهادي</w:t>
      </w:r>
      <w:r w:rsidR="00852492">
        <w:rPr>
          <w:rtl/>
        </w:rPr>
        <w:t xml:space="preserve"> </w:t>
      </w:r>
      <w:r w:rsidR="00DA6958" w:rsidRPr="00DA6958">
        <w:rPr>
          <w:rStyle w:val="rfdAlaem"/>
          <w:rtl/>
        </w:rPr>
        <w:t>عليهم‌السلام</w:t>
      </w:r>
      <w:r w:rsidR="00852492">
        <w:rPr>
          <w:rtl/>
        </w:rPr>
        <w:t xml:space="preserve"> </w:t>
      </w:r>
      <w:r>
        <w:rPr>
          <w:rtl/>
        </w:rPr>
        <w:t>من يحمل لقب الرازي</w:t>
      </w:r>
      <w:r w:rsidRPr="00E732A3">
        <w:rPr>
          <w:rStyle w:val="rfdFootnotenum"/>
          <w:rtl/>
        </w:rPr>
        <w:t>(4)</w:t>
      </w:r>
      <w:r>
        <w:rPr>
          <w:rtl/>
        </w:rPr>
        <w:t>.</w:t>
      </w:r>
    </w:p>
    <w:p w14:paraId="6DF7E0A8" w14:textId="77777777" w:rsidR="00E732A3" w:rsidRDefault="00E732A3" w:rsidP="00E732A3">
      <w:pPr>
        <w:pStyle w:val="rfdLine"/>
        <w:rPr>
          <w:rtl/>
        </w:rPr>
      </w:pPr>
      <w:r>
        <w:rPr>
          <w:rtl/>
        </w:rPr>
        <w:t>__________</w:t>
      </w:r>
    </w:p>
    <w:p w14:paraId="59728776" w14:textId="77777777" w:rsidR="00E732A3" w:rsidRDefault="00E732A3" w:rsidP="00E732A3">
      <w:pPr>
        <w:pStyle w:val="rfdFootnote0"/>
        <w:rPr>
          <w:rtl/>
        </w:rPr>
      </w:pPr>
      <w:r>
        <w:rPr>
          <w:rtl/>
        </w:rPr>
        <w:t>(1) البلدان</w:t>
      </w:r>
      <w:r w:rsidR="00836F2F">
        <w:rPr>
          <w:rtl/>
        </w:rPr>
        <w:t xml:space="preserve"> :</w:t>
      </w:r>
      <w:r w:rsidR="007C74F1">
        <w:rPr>
          <w:rtl/>
        </w:rPr>
        <w:t xml:space="preserve"> </w:t>
      </w:r>
      <w:r>
        <w:rPr>
          <w:rtl/>
        </w:rPr>
        <w:t>540.</w:t>
      </w:r>
    </w:p>
    <w:p w14:paraId="19C3B294" w14:textId="77777777" w:rsidR="00E732A3" w:rsidRDefault="00E732A3" w:rsidP="00E732A3">
      <w:pPr>
        <w:pStyle w:val="rfdFootnote0"/>
        <w:rPr>
          <w:rtl/>
        </w:rPr>
      </w:pPr>
      <w:r>
        <w:rPr>
          <w:rtl/>
        </w:rPr>
        <w:t>(2) أطلس الشيعة</w:t>
      </w:r>
      <w:r w:rsidR="00836F2F">
        <w:rPr>
          <w:rtl/>
        </w:rPr>
        <w:t xml:space="preserve"> :</w:t>
      </w:r>
      <w:r w:rsidR="007C74F1">
        <w:rPr>
          <w:rtl/>
        </w:rPr>
        <w:t xml:space="preserve"> </w:t>
      </w:r>
      <w:r>
        <w:rPr>
          <w:rtl/>
        </w:rPr>
        <w:t>199.</w:t>
      </w:r>
    </w:p>
    <w:p w14:paraId="03A6A326" w14:textId="77777777" w:rsidR="00E732A3" w:rsidRDefault="00E732A3" w:rsidP="00E732A3">
      <w:pPr>
        <w:pStyle w:val="rfdFootnote0"/>
        <w:rPr>
          <w:rtl/>
        </w:rPr>
      </w:pPr>
      <w:r>
        <w:rPr>
          <w:rtl/>
        </w:rPr>
        <w:t>(3) انظر للتوسّع</w:t>
      </w:r>
      <w:r w:rsidR="00836F2F">
        <w:rPr>
          <w:rtl/>
        </w:rPr>
        <w:t xml:space="preserve"> ،</w:t>
      </w:r>
      <w:r w:rsidR="007C74F1">
        <w:rPr>
          <w:rtl/>
        </w:rPr>
        <w:t xml:space="preserve"> </w:t>
      </w:r>
      <w:r>
        <w:rPr>
          <w:rtl/>
        </w:rPr>
        <w:t>منتقلة الطالبية</w:t>
      </w:r>
      <w:r w:rsidR="00836F2F">
        <w:rPr>
          <w:rtl/>
        </w:rPr>
        <w:t xml:space="preserve"> :</w:t>
      </w:r>
      <w:r w:rsidR="007C74F1">
        <w:rPr>
          <w:rtl/>
        </w:rPr>
        <w:t xml:space="preserve"> </w:t>
      </w:r>
      <w:r>
        <w:rPr>
          <w:rtl/>
        </w:rPr>
        <w:t>156</w:t>
      </w:r>
      <w:r w:rsidR="007C74F1">
        <w:rPr>
          <w:rtl/>
        </w:rPr>
        <w:t xml:space="preserve"> </w:t>
      </w:r>
      <w:r w:rsidR="00836F2F">
        <w:rPr>
          <w:rtl/>
        </w:rPr>
        <w:t>ـ</w:t>
      </w:r>
      <w:r w:rsidR="007C74F1">
        <w:rPr>
          <w:rtl/>
        </w:rPr>
        <w:t xml:space="preserve"> </w:t>
      </w:r>
      <w:r>
        <w:rPr>
          <w:rtl/>
        </w:rPr>
        <w:t>157.</w:t>
      </w:r>
    </w:p>
    <w:p w14:paraId="2ACD91F1" w14:textId="77777777" w:rsidR="00E732A3" w:rsidRDefault="00E732A3" w:rsidP="00E732A3">
      <w:pPr>
        <w:pStyle w:val="rfdFootnote0"/>
        <w:rPr>
          <w:rtl/>
        </w:rPr>
      </w:pPr>
      <w:r>
        <w:rPr>
          <w:rtl/>
        </w:rPr>
        <w:t>(4) انظر</w:t>
      </w:r>
      <w:r w:rsidR="00836F2F">
        <w:rPr>
          <w:rtl/>
        </w:rPr>
        <w:t xml:space="preserve"> :</w:t>
      </w:r>
      <w:r w:rsidR="007C74F1">
        <w:rPr>
          <w:rtl/>
        </w:rPr>
        <w:t xml:space="preserve"> </w:t>
      </w:r>
      <w:r>
        <w:rPr>
          <w:rtl/>
        </w:rPr>
        <w:t>رجال الطوسي</w:t>
      </w:r>
      <w:r w:rsidR="00836F2F">
        <w:rPr>
          <w:rtl/>
        </w:rPr>
        <w:t xml:space="preserve"> :</w:t>
      </w:r>
      <w:r w:rsidR="007C74F1">
        <w:rPr>
          <w:rtl/>
        </w:rPr>
        <w:t xml:space="preserve"> </w:t>
      </w:r>
      <w:r>
        <w:rPr>
          <w:rtl/>
        </w:rPr>
        <w:t>355 برقم</w:t>
      </w:r>
      <w:r w:rsidR="00836F2F">
        <w:rPr>
          <w:rtl/>
        </w:rPr>
        <w:t xml:space="preserve"> :</w:t>
      </w:r>
      <w:r w:rsidR="007C74F1">
        <w:rPr>
          <w:rtl/>
        </w:rPr>
        <w:t xml:space="preserve"> </w:t>
      </w:r>
      <w:r>
        <w:rPr>
          <w:rtl/>
        </w:rPr>
        <w:t>(5269)</w:t>
      </w:r>
      <w:r w:rsidR="00836F2F">
        <w:rPr>
          <w:rtl/>
        </w:rPr>
        <w:t xml:space="preserve"> ،</w:t>
      </w:r>
      <w:r w:rsidR="007C74F1">
        <w:rPr>
          <w:rtl/>
        </w:rPr>
        <w:t xml:space="preserve"> </w:t>
      </w:r>
      <w:r>
        <w:rPr>
          <w:rtl/>
        </w:rPr>
        <w:t>وص</w:t>
      </w:r>
      <w:r w:rsidR="00836F2F">
        <w:rPr>
          <w:rtl/>
        </w:rPr>
        <w:t xml:space="preserve"> :</w:t>
      </w:r>
      <w:r w:rsidR="007C74F1">
        <w:rPr>
          <w:rtl/>
        </w:rPr>
        <w:t xml:space="preserve"> </w:t>
      </w:r>
      <w:r>
        <w:rPr>
          <w:rtl/>
        </w:rPr>
        <w:t>368</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(5475)</w:t>
      </w:r>
      <w:r w:rsidR="00836F2F">
        <w:rPr>
          <w:rtl/>
        </w:rPr>
        <w:t xml:space="preserve"> ؛</w:t>
      </w:r>
      <w:r w:rsidR="007C74F1">
        <w:rPr>
          <w:rtl/>
        </w:rPr>
        <w:t xml:space="preserve"> </w:t>
      </w:r>
      <w:r>
        <w:rPr>
          <w:rtl/>
        </w:rPr>
        <w:t>أطلس الشيعة</w:t>
      </w:r>
      <w:r w:rsidR="00836F2F">
        <w:rPr>
          <w:rtl/>
        </w:rPr>
        <w:t xml:space="preserve"> :</w:t>
      </w:r>
      <w:r w:rsidR="007C74F1">
        <w:rPr>
          <w:rtl/>
        </w:rPr>
        <w:t xml:space="preserve"> </w:t>
      </w:r>
      <w:r>
        <w:rPr>
          <w:rtl/>
        </w:rPr>
        <w:t>199.</w:t>
      </w:r>
    </w:p>
    <w:p w14:paraId="2B6499AD" w14:textId="77777777" w:rsidR="00E732A3" w:rsidRDefault="00F11B4F" w:rsidP="00E732A3">
      <w:pPr>
        <w:rPr>
          <w:rtl/>
        </w:rPr>
      </w:pPr>
      <w:r>
        <w:rPr>
          <w:rtl/>
        </w:rPr>
        <w:br w:type="page"/>
      </w:r>
      <w:r w:rsidR="00E732A3">
        <w:rPr>
          <w:rtl/>
        </w:rPr>
        <w:t>5</w:t>
      </w:r>
      <w:r w:rsidR="00836F2F">
        <w:rPr>
          <w:rtl/>
        </w:rPr>
        <w:t xml:space="preserve"> ـ</w:t>
      </w:r>
      <w:r w:rsidR="007C74F1">
        <w:rPr>
          <w:rtl/>
        </w:rPr>
        <w:t xml:space="preserve"> </w:t>
      </w:r>
      <w:r w:rsidR="00E732A3">
        <w:rPr>
          <w:rtl/>
        </w:rPr>
        <w:t>لقد كان للحضور المكثّف للسادة الحسنيّين والعلويّين في الري والذي امتدّ</w:t>
      </w:r>
      <w:r w:rsidR="00852492">
        <w:rPr>
          <w:rtl/>
        </w:rPr>
        <w:t xml:space="preserve"> </w:t>
      </w:r>
      <w:r w:rsidR="00E732A3">
        <w:rPr>
          <w:rtl/>
        </w:rPr>
        <w:t>من القرن الثالث وإلىٰ القرن السابع وبعده</w:t>
      </w:r>
      <w:r w:rsidR="00836F2F">
        <w:rPr>
          <w:rtl/>
        </w:rPr>
        <w:t xml:space="preserve"> ،</w:t>
      </w:r>
      <w:r w:rsidR="007C74F1">
        <w:rPr>
          <w:rtl/>
        </w:rPr>
        <w:t xml:space="preserve"> </w:t>
      </w:r>
      <w:r w:rsidR="00E732A3">
        <w:rPr>
          <w:rtl/>
        </w:rPr>
        <w:t>دور مهمّ في نشر التشيّع فيها</w:t>
      </w:r>
      <w:r w:rsidR="00836F2F">
        <w:rPr>
          <w:rtl/>
        </w:rPr>
        <w:t xml:space="preserve"> ،</w:t>
      </w:r>
      <w:r w:rsidR="007C74F1">
        <w:rPr>
          <w:rtl/>
        </w:rPr>
        <w:t xml:space="preserve"> </w:t>
      </w:r>
      <w:r w:rsidR="00E732A3">
        <w:rPr>
          <w:rtl/>
        </w:rPr>
        <w:t>«وكان</w:t>
      </w:r>
      <w:r w:rsidR="00852492">
        <w:rPr>
          <w:rtl/>
        </w:rPr>
        <w:t xml:space="preserve"> </w:t>
      </w:r>
      <w:r w:rsidR="00E732A3">
        <w:rPr>
          <w:rtl/>
        </w:rPr>
        <w:t>قدوم عبد العظيم الحسني إلىٰ الري قبل سنة (250 ه</w:t>
      </w:r>
      <w:r w:rsidR="00836F2F">
        <w:rPr>
          <w:rtl/>
        </w:rPr>
        <w:t xml:space="preserve"> ـ</w:t>
      </w:r>
      <w:r w:rsidR="007C74F1">
        <w:rPr>
          <w:rtl/>
        </w:rPr>
        <w:t>) ..</w:t>
      </w:r>
      <w:r w:rsidR="00E732A3">
        <w:rPr>
          <w:rtl/>
        </w:rPr>
        <w:t>. منعطفاً مهمّاً في تاريخ</w:t>
      </w:r>
      <w:r w:rsidR="00852492">
        <w:rPr>
          <w:rtl/>
        </w:rPr>
        <w:t xml:space="preserve"> </w:t>
      </w:r>
      <w:r w:rsidR="00E732A3">
        <w:rPr>
          <w:rtl/>
        </w:rPr>
        <w:t>تشيّع هذه المدينة</w:t>
      </w:r>
      <w:r w:rsidR="00836F2F">
        <w:rPr>
          <w:rtl/>
        </w:rPr>
        <w:t xml:space="preserve"> ،</w:t>
      </w:r>
      <w:r w:rsidR="007C74F1">
        <w:rPr>
          <w:rtl/>
        </w:rPr>
        <w:t xml:space="preserve"> </w:t>
      </w:r>
      <w:r w:rsidR="00E732A3">
        <w:rPr>
          <w:rtl/>
        </w:rPr>
        <w:t>إذ با</w:t>
      </w:r>
      <w:r w:rsidR="00E732A3">
        <w:rPr>
          <w:rFonts w:hint="eastAsia"/>
          <w:rtl/>
        </w:rPr>
        <w:t>ت</w:t>
      </w:r>
      <w:r w:rsidR="00E732A3">
        <w:rPr>
          <w:rtl/>
        </w:rPr>
        <w:t xml:space="preserve"> مدفنه بوصفه أحد أصحاب الأئمّة العلماء مزاراً للشيعة</w:t>
      </w:r>
      <w:r w:rsidR="00852492">
        <w:rPr>
          <w:rtl/>
        </w:rPr>
        <w:t xml:space="preserve"> </w:t>
      </w:r>
      <w:r w:rsidR="00E732A3">
        <w:rPr>
          <w:rtl/>
        </w:rPr>
        <w:t>علىٰ مرّ التاريخ كما أنّ أعداداً جمّة من السادات قد دفنوا إلىٰ جوار قبره في موضع</w:t>
      </w:r>
      <w:r w:rsidR="00852492">
        <w:rPr>
          <w:rtl/>
        </w:rPr>
        <w:t xml:space="preserve"> </w:t>
      </w:r>
      <w:r w:rsidR="00E732A3">
        <w:rPr>
          <w:rtl/>
        </w:rPr>
        <w:t>يقال له الشجرة»</w:t>
      </w:r>
      <w:r w:rsidR="00E732A3" w:rsidRPr="00E732A3">
        <w:rPr>
          <w:rStyle w:val="rfdFootnotenum"/>
          <w:rtl/>
        </w:rPr>
        <w:t>(1)</w:t>
      </w:r>
      <w:r w:rsidR="00E732A3">
        <w:rPr>
          <w:rtl/>
        </w:rPr>
        <w:t>.</w:t>
      </w:r>
    </w:p>
    <w:p w14:paraId="4D68547E" w14:textId="77777777" w:rsidR="00E732A3" w:rsidRDefault="00E732A3" w:rsidP="00C042D2">
      <w:pPr>
        <w:rPr>
          <w:rtl/>
        </w:rPr>
      </w:pPr>
      <w:r>
        <w:rPr>
          <w:rtl/>
        </w:rPr>
        <w:t>6</w:t>
      </w:r>
      <w:r w:rsidR="00836F2F">
        <w:rPr>
          <w:rtl/>
        </w:rPr>
        <w:t xml:space="preserve"> ـ</w:t>
      </w:r>
      <w:r w:rsidR="007C74F1">
        <w:rPr>
          <w:rtl/>
        </w:rPr>
        <w:t xml:space="preserve"> </w:t>
      </w:r>
      <w:r>
        <w:rPr>
          <w:rtl/>
        </w:rPr>
        <w:t>وكان لظهور الدولة البويهية في شيراز وامتدادها إلىٰ المدن الإيرانية</w:t>
      </w:r>
      <w:r w:rsidR="00C042D2">
        <w:rPr>
          <w:rFonts w:hint="cs"/>
          <w:rtl/>
        </w:rPr>
        <w:t xml:space="preserve"> </w:t>
      </w:r>
      <w:r>
        <w:rPr>
          <w:rFonts w:hint="eastAsia"/>
          <w:rtl/>
        </w:rPr>
        <w:t>الأخرىٰ</w:t>
      </w:r>
      <w:r>
        <w:rPr>
          <w:rtl/>
        </w:rPr>
        <w:t xml:space="preserve"> ومنها الري</w:t>
      </w:r>
      <w:r w:rsidR="00836F2F">
        <w:rPr>
          <w:rtl/>
        </w:rPr>
        <w:t xml:space="preserve"> ،</w:t>
      </w:r>
      <w:r w:rsidR="007C74F1">
        <w:rPr>
          <w:rtl/>
        </w:rPr>
        <w:t xml:space="preserve"> </w:t>
      </w:r>
      <w:r>
        <w:rPr>
          <w:rtl/>
        </w:rPr>
        <w:t>والذي استمرّ حكمها فيها إلىٰ سنة (421 ه</w:t>
      </w:r>
      <w:r w:rsidR="00836F2F">
        <w:rPr>
          <w:rtl/>
        </w:rPr>
        <w:t xml:space="preserve"> ـ</w:t>
      </w:r>
      <w:r w:rsidR="007C74F1">
        <w:rPr>
          <w:rtl/>
        </w:rPr>
        <w:t>)</w:t>
      </w:r>
      <w:r>
        <w:rPr>
          <w:rtl/>
        </w:rPr>
        <w:t xml:space="preserve"> عامل مهمّ</w:t>
      </w:r>
      <w:r w:rsidR="00C042D2">
        <w:rPr>
          <w:rFonts w:hint="cs"/>
          <w:rtl/>
        </w:rPr>
        <w:t xml:space="preserve"> </w:t>
      </w:r>
      <w:r>
        <w:rPr>
          <w:rFonts w:hint="eastAsia"/>
          <w:rtl/>
        </w:rPr>
        <w:t>لانتشار</w:t>
      </w:r>
      <w:r>
        <w:rPr>
          <w:rtl/>
        </w:rPr>
        <w:t xml:space="preserve"> التشيّع من خلال أشهر وزرائهم الصاحب بن عبّاد (ت 386 ه</w:t>
      </w:r>
      <w:r w:rsidR="00836F2F">
        <w:rPr>
          <w:rtl/>
        </w:rPr>
        <w:t xml:space="preserve"> ـ</w:t>
      </w:r>
      <w:r w:rsidR="007C74F1">
        <w:rPr>
          <w:rtl/>
        </w:rPr>
        <w:t>)</w:t>
      </w:r>
      <w:r>
        <w:rPr>
          <w:rtl/>
        </w:rPr>
        <w:t xml:space="preserve"> وأشهر</w:t>
      </w:r>
      <w:r w:rsidR="00852492">
        <w:rPr>
          <w:rtl/>
        </w:rPr>
        <w:t xml:space="preserve"> </w:t>
      </w:r>
      <w:r>
        <w:rPr>
          <w:rtl/>
        </w:rPr>
        <w:t>فقهاء الشيعة الشيخ محمّد بن علي الصدوق (ت 381 ه</w:t>
      </w:r>
      <w:r w:rsidR="00836F2F">
        <w:rPr>
          <w:rtl/>
        </w:rPr>
        <w:t xml:space="preserve"> ـ</w:t>
      </w:r>
      <w:r w:rsidR="007C74F1">
        <w:rPr>
          <w:rtl/>
        </w:rPr>
        <w:t>)</w:t>
      </w:r>
      <w:r>
        <w:rPr>
          <w:rtl/>
        </w:rPr>
        <w:t xml:space="preserve"> والذي انتقل من قم إلىٰ</w:t>
      </w:r>
      <w:r w:rsidR="00852492">
        <w:rPr>
          <w:rtl/>
        </w:rPr>
        <w:t xml:space="preserve"> </w:t>
      </w:r>
      <w:r>
        <w:rPr>
          <w:rtl/>
        </w:rPr>
        <w:t>الري بدعوة من الحاكم البويهي فيها</w:t>
      </w:r>
      <w:r w:rsidRPr="00E732A3">
        <w:rPr>
          <w:rStyle w:val="rfdFootnotenum"/>
          <w:rtl/>
        </w:rPr>
        <w:t>(2)</w:t>
      </w:r>
      <w:r>
        <w:rPr>
          <w:rtl/>
        </w:rPr>
        <w:t>.</w:t>
      </w:r>
    </w:p>
    <w:p w14:paraId="367E4D07" w14:textId="77777777" w:rsidR="00E732A3" w:rsidRDefault="00E732A3" w:rsidP="00C042D2">
      <w:pPr>
        <w:rPr>
          <w:rtl/>
        </w:rPr>
      </w:pPr>
      <w:r>
        <w:rPr>
          <w:rtl/>
        </w:rPr>
        <w:t>7</w:t>
      </w:r>
      <w:r w:rsidR="00836F2F">
        <w:rPr>
          <w:rtl/>
        </w:rPr>
        <w:t xml:space="preserve"> ـ</w:t>
      </w:r>
      <w:r w:rsidR="007C74F1">
        <w:rPr>
          <w:rtl/>
        </w:rPr>
        <w:t xml:space="preserve"> </w:t>
      </w:r>
      <w:r>
        <w:rPr>
          <w:rtl/>
        </w:rPr>
        <w:t>رغم الفترة العصيبة التي أعقبت سقوط الدولة البويهية في الري</w:t>
      </w:r>
      <w:r w:rsidR="00836F2F">
        <w:rPr>
          <w:rtl/>
        </w:rPr>
        <w:t xml:space="preserve"> ،</w:t>
      </w:r>
      <w:r w:rsidR="007C74F1">
        <w:rPr>
          <w:rtl/>
        </w:rPr>
        <w:t xml:space="preserve"> </w:t>
      </w:r>
      <w:r>
        <w:rPr>
          <w:rtl/>
        </w:rPr>
        <w:t>وتسلّط</w:t>
      </w:r>
      <w:r w:rsidR="00C042D2">
        <w:rPr>
          <w:rFonts w:hint="cs"/>
          <w:rtl/>
        </w:rPr>
        <w:t xml:space="preserve"> </w:t>
      </w:r>
      <w:r>
        <w:rPr>
          <w:rFonts w:hint="eastAsia"/>
          <w:rtl/>
        </w:rPr>
        <w:t>الغزنويّين</w:t>
      </w:r>
      <w:r>
        <w:rPr>
          <w:rtl/>
        </w:rPr>
        <w:t xml:space="preserve"> علىٰ الري وحرقهم لآثار المعتزلة والشيعة</w:t>
      </w:r>
      <w:r w:rsidR="007C74F1">
        <w:rPr>
          <w:rtl/>
        </w:rPr>
        <w:t xml:space="preserve"> ..</w:t>
      </w:r>
      <w:r>
        <w:rPr>
          <w:rtl/>
        </w:rPr>
        <w:t>. ثمّ صعود السلاجقة إلىٰ</w:t>
      </w:r>
      <w:r w:rsidR="00C042D2">
        <w:rPr>
          <w:rFonts w:hint="cs"/>
          <w:rtl/>
        </w:rPr>
        <w:t xml:space="preserve"> </w:t>
      </w:r>
      <w:r>
        <w:rPr>
          <w:rFonts w:hint="eastAsia"/>
          <w:rtl/>
        </w:rPr>
        <w:t>دفّة</w:t>
      </w:r>
      <w:r>
        <w:rPr>
          <w:rtl/>
        </w:rPr>
        <w:t xml:space="preserve"> الحكم</w:t>
      </w:r>
      <w:r w:rsidR="007C74F1">
        <w:rPr>
          <w:rtl/>
        </w:rPr>
        <w:t xml:space="preserve"> ..</w:t>
      </w:r>
      <w:r>
        <w:rPr>
          <w:rtl/>
        </w:rPr>
        <w:t>. استطاع الشيعة من تكييف أوضاعهم المذهبية والتغلغل إلىٰ ديوان</w:t>
      </w:r>
      <w:r w:rsidR="00852492">
        <w:rPr>
          <w:rtl/>
        </w:rPr>
        <w:t xml:space="preserve"> </w:t>
      </w:r>
      <w:r>
        <w:rPr>
          <w:rtl/>
        </w:rPr>
        <w:t>الدولة السلجوقية</w:t>
      </w:r>
      <w:r w:rsidR="00836F2F">
        <w:rPr>
          <w:rtl/>
        </w:rPr>
        <w:t xml:space="preserve"> ،</w:t>
      </w:r>
      <w:r w:rsidR="007C74F1">
        <w:rPr>
          <w:rtl/>
        </w:rPr>
        <w:t xml:space="preserve"> </w:t>
      </w:r>
      <w:r>
        <w:rPr>
          <w:rtl/>
        </w:rPr>
        <w:t>فتبوّءوا المناصب الوزارية</w:t>
      </w:r>
      <w:r w:rsidR="00836F2F">
        <w:rPr>
          <w:rtl/>
        </w:rPr>
        <w:t xml:space="preserve"> ،</w:t>
      </w:r>
      <w:r w:rsidR="007C74F1">
        <w:rPr>
          <w:rtl/>
        </w:rPr>
        <w:t xml:space="preserve"> </w:t>
      </w:r>
      <w:r>
        <w:rPr>
          <w:rtl/>
        </w:rPr>
        <w:t>والإفتاء</w:t>
      </w:r>
      <w:r w:rsidR="00836F2F">
        <w:rPr>
          <w:rtl/>
        </w:rPr>
        <w:t xml:space="preserve"> ،</w:t>
      </w:r>
      <w:r w:rsidR="007C74F1">
        <w:rPr>
          <w:rtl/>
        </w:rPr>
        <w:t xml:space="preserve"> </w:t>
      </w:r>
      <w:r>
        <w:rPr>
          <w:rtl/>
        </w:rPr>
        <w:t>والإدارة «فحافظوا بذلك</w:t>
      </w:r>
      <w:r w:rsidR="007C74F1">
        <w:rPr>
          <w:rtl/>
        </w:rPr>
        <w:t xml:space="preserve"> </w:t>
      </w:r>
      <w:r w:rsidR="00836F2F">
        <w:rPr>
          <w:rtl/>
        </w:rPr>
        <w:t>ـ</w:t>
      </w:r>
      <w:r w:rsidR="007C74F1">
        <w:rPr>
          <w:rtl/>
        </w:rPr>
        <w:t xml:space="preserve"> </w:t>
      </w:r>
      <w:r>
        <w:rPr>
          <w:rtl/>
        </w:rPr>
        <w:t>ومن خلال أسلوب التقية</w:t>
      </w:r>
      <w:r w:rsidR="007C74F1">
        <w:rPr>
          <w:rtl/>
        </w:rPr>
        <w:t xml:space="preserve"> </w:t>
      </w:r>
      <w:r w:rsidR="00836F2F">
        <w:rPr>
          <w:rtl/>
        </w:rPr>
        <w:t>ـ</w:t>
      </w:r>
      <w:r w:rsidR="007C74F1">
        <w:rPr>
          <w:rtl/>
        </w:rPr>
        <w:t xml:space="preserve"> </w:t>
      </w:r>
      <w:r>
        <w:rPr>
          <w:rtl/>
        </w:rPr>
        <w:t>علىٰ مصالحهم بعيداً عن المخاطر والمهالك»</w:t>
      </w:r>
      <w:r w:rsidRPr="00E732A3">
        <w:rPr>
          <w:rStyle w:val="rfdFootnotenum"/>
          <w:rtl/>
        </w:rPr>
        <w:t>(3)</w:t>
      </w:r>
      <w:r>
        <w:rPr>
          <w:rtl/>
        </w:rPr>
        <w:t>.</w:t>
      </w:r>
    </w:p>
    <w:p w14:paraId="265DC48F" w14:textId="77777777" w:rsidR="00E732A3" w:rsidRDefault="00E732A3" w:rsidP="00E732A3">
      <w:pPr>
        <w:rPr>
          <w:rtl/>
        </w:rPr>
      </w:pPr>
      <w:r>
        <w:rPr>
          <w:rtl/>
        </w:rPr>
        <w:t>8</w:t>
      </w:r>
      <w:r w:rsidR="00836F2F">
        <w:rPr>
          <w:rtl/>
        </w:rPr>
        <w:t xml:space="preserve"> ـ</w:t>
      </w:r>
      <w:r w:rsidR="007C74F1">
        <w:rPr>
          <w:rtl/>
        </w:rPr>
        <w:t xml:space="preserve"> </w:t>
      </w:r>
      <w:r>
        <w:rPr>
          <w:rtl/>
        </w:rPr>
        <w:t>واستمرّت حوزة الري في نموّها وتكاملها وتبادلها الثقافي والفكري مع</w:t>
      </w:r>
    </w:p>
    <w:p w14:paraId="764A7292" w14:textId="77777777" w:rsidR="00E732A3" w:rsidRDefault="00E732A3" w:rsidP="00E732A3">
      <w:pPr>
        <w:pStyle w:val="rfdLine"/>
        <w:rPr>
          <w:rtl/>
        </w:rPr>
      </w:pPr>
      <w:r>
        <w:rPr>
          <w:rtl/>
        </w:rPr>
        <w:t>__________</w:t>
      </w:r>
    </w:p>
    <w:p w14:paraId="211A35F7" w14:textId="77777777" w:rsidR="00E732A3" w:rsidRDefault="00E732A3" w:rsidP="00E732A3">
      <w:pPr>
        <w:pStyle w:val="rfdFootnote0"/>
        <w:rPr>
          <w:rtl/>
        </w:rPr>
      </w:pPr>
      <w:r>
        <w:rPr>
          <w:rtl/>
        </w:rPr>
        <w:t>(1) انظر</w:t>
      </w:r>
      <w:r w:rsidR="00836F2F">
        <w:rPr>
          <w:rtl/>
        </w:rPr>
        <w:t xml:space="preserve"> :</w:t>
      </w:r>
      <w:r w:rsidR="007C74F1">
        <w:rPr>
          <w:rtl/>
        </w:rPr>
        <w:t xml:space="preserve"> </w:t>
      </w:r>
      <w:r>
        <w:rPr>
          <w:rtl/>
        </w:rPr>
        <w:t>أطلس الشيعة</w:t>
      </w:r>
      <w:r w:rsidR="00836F2F">
        <w:rPr>
          <w:rtl/>
        </w:rPr>
        <w:t xml:space="preserve"> :</w:t>
      </w:r>
      <w:r w:rsidR="007C74F1">
        <w:rPr>
          <w:rtl/>
        </w:rPr>
        <w:t xml:space="preserve"> </w:t>
      </w:r>
      <w:r>
        <w:rPr>
          <w:rtl/>
        </w:rPr>
        <w:t>199 نقلاً عن مجمل التواريخ والقصص</w:t>
      </w:r>
      <w:r w:rsidR="00836F2F">
        <w:rPr>
          <w:rtl/>
        </w:rPr>
        <w:t xml:space="preserve"> :</w:t>
      </w:r>
      <w:r w:rsidR="007C74F1">
        <w:rPr>
          <w:rtl/>
        </w:rPr>
        <w:t xml:space="preserve"> </w:t>
      </w:r>
      <w:r>
        <w:rPr>
          <w:rtl/>
        </w:rPr>
        <w:t>355.</w:t>
      </w:r>
    </w:p>
    <w:p w14:paraId="05950001" w14:textId="77777777" w:rsidR="00E732A3" w:rsidRDefault="00E732A3" w:rsidP="00E732A3">
      <w:pPr>
        <w:pStyle w:val="rfdFootnote0"/>
        <w:rPr>
          <w:rtl/>
        </w:rPr>
      </w:pPr>
      <w:r>
        <w:rPr>
          <w:rtl/>
        </w:rPr>
        <w:t>(2) انظر</w:t>
      </w:r>
      <w:r w:rsidR="00836F2F">
        <w:rPr>
          <w:rtl/>
        </w:rPr>
        <w:t xml:space="preserve"> :</w:t>
      </w:r>
      <w:r w:rsidR="007C74F1">
        <w:rPr>
          <w:rtl/>
        </w:rPr>
        <w:t xml:space="preserve"> </w:t>
      </w:r>
      <w:r>
        <w:rPr>
          <w:rtl/>
        </w:rPr>
        <w:t>أطلس الشيعة</w:t>
      </w:r>
      <w:r w:rsidR="00836F2F">
        <w:rPr>
          <w:rtl/>
        </w:rPr>
        <w:t xml:space="preserve"> :</w:t>
      </w:r>
      <w:r w:rsidR="007C74F1">
        <w:rPr>
          <w:rtl/>
        </w:rPr>
        <w:t xml:space="preserve"> </w:t>
      </w:r>
      <w:r>
        <w:rPr>
          <w:rtl/>
        </w:rPr>
        <w:t>199.</w:t>
      </w:r>
    </w:p>
    <w:p w14:paraId="402DCD7A" w14:textId="77777777" w:rsidR="00E732A3" w:rsidRDefault="00E732A3" w:rsidP="00E732A3">
      <w:pPr>
        <w:pStyle w:val="rfdFootnote0"/>
        <w:rPr>
          <w:rtl/>
        </w:rPr>
      </w:pPr>
      <w:r>
        <w:rPr>
          <w:rtl/>
        </w:rPr>
        <w:t>(3) المصدر نفسه</w:t>
      </w:r>
      <w:r w:rsidR="00836F2F">
        <w:rPr>
          <w:rtl/>
        </w:rPr>
        <w:t xml:space="preserve"> :</w:t>
      </w:r>
      <w:r w:rsidR="007C74F1">
        <w:rPr>
          <w:rtl/>
        </w:rPr>
        <w:t xml:space="preserve"> </w:t>
      </w:r>
      <w:r>
        <w:rPr>
          <w:rtl/>
        </w:rPr>
        <w:t>199.</w:t>
      </w:r>
    </w:p>
    <w:p w14:paraId="3830941E" w14:textId="77777777" w:rsidR="00E732A3" w:rsidRDefault="00F11B4F" w:rsidP="00C042D2">
      <w:pPr>
        <w:pStyle w:val="rfdNormal0"/>
        <w:rPr>
          <w:rtl/>
        </w:rPr>
      </w:pPr>
      <w:r>
        <w:rPr>
          <w:rtl/>
        </w:rPr>
        <w:br w:type="page"/>
      </w:r>
      <w:r w:rsidR="00E732A3">
        <w:rPr>
          <w:rFonts w:hint="eastAsia"/>
          <w:rtl/>
        </w:rPr>
        <w:t>المدن</w:t>
      </w:r>
      <w:r w:rsidR="00E732A3">
        <w:rPr>
          <w:rtl/>
        </w:rPr>
        <w:t xml:space="preserve"> المجاورة كقم وقزوين</w:t>
      </w:r>
      <w:r w:rsidR="00836F2F">
        <w:rPr>
          <w:rtl/>
        </w:rPr>
        <w:t xml:space="preserve"> ،</w:t>
      </w:r>
      <w:r w:rsidR="007C74F1">
        <w:rPr>
          <w:rtl/>
        </w:rPr>
        <w:t xml:space="preserve"> </w:t>
      </w:r>
      <w:r w:rsidR="00E732A3">
        <w:rPr>
          <w:rtl/>
        </w:rPr>
        <w:t>حيث كان يتوافد علماء الإمامية إليها</w:t>
      </w:r>
      <w:r w:rsidR="00836F2F">
        <w:rPr>
          <w:rtl/>
        </w:rPr>
        <w:t xml:space="preserve"> ،</w:t>
      </w:r>
      <w:r w:rsidR="007C74F1">
        <w:rPr>
          <w:rtl/>
        </w:rPr>
        <w:t xml:space="preserve"> </w:t>
      </w:r>
      <w:r w:rsidR="00E732A3">
        <w:rPr>
          <w:rtl/>
        </w:rPr>
        <w:t>فتحوّلت</w:t>
      </w:r>
      <w:r w:rsidR="00C042D2">
        <w:rPr>
          <w:rFonts w:hint="cs"/>
          <w:rtl/>
        </w:rPr>
        <w:t xml:space="preserve"> </w:t>
      </w:r>
      <w:r w:rsidR="00E732A3">
        <w:rPr>
          <w:rFonts w:hint="eastAsia"/>
          <w:rtl/>
        </w:rPr>
        <w:t>الري</w:t>
      </w:r>
      <w:r w:rsidR="00E732A3">
        <w:rPr>
          <w:rtl/>
        </w:rPr>
        <w:t xml:space="preserve"> تدريجيّاً إلىٰ قاعدة للتشيّع رغم أنّ السلطة السلجوقية كانت تدعم المذاهب</w:t>
      </w:r>
      <w:r w:rsidR="00C042D2">
        <w:rPr>
          <w:rFonts w:hint="cs"/>
          <w:rtl/>
        </w:rPr>
        <w:t xml:space="preserve"> </w:t>
      </w:r>
      <w:r w:rsidR="00E732A3">
        <w:rPr>
          <w:rFonts w:hint="eastAsia"/>
          <w:rtl/>
        </w:rPr>
        <w:t>الأخرىٰ</w:t>
      </w:r>
      <w:r w:rsidR="00836F2F">
        <w:rPr>
          <w:rFonts w:hint="eastAsia"/>
          <w:rtl/>
        </w:rPr>
        <w:t xml:space="preserve"> ،</w:t>
      </w:r>
      <w:r w:rsidR="007C74F1">
        <w:rPr>
          <w:rFonts w:hint="eastAsia"/>
          <w:rtl/>
        </w:rPr>
        <w:t xml:space="preserve"> </w:t>
      </w:r>
      <w:r w:rsidR="00E732A3">
        <w:rPr>
          <w:rtl/>
        </w:rPr>
        <w:t>واستمرّ هذا الازدهار والتكامل إلىٰ حين الغزو المغولي لهذه المدينة سنة</w:t>
      </w:r>
      <w:r w:rsidR="00852492">
        <w:rPr>
          <w:rtl/>
        </w:rPr>
        <w:t xml:space="preserve"> </w:t>
      </w:r>
      <w:r w:rsidR="00E732A3">
        <w:rPr>
          <w:rtl/>
        </w:rPr>
        <w:t>(617 ه</w:t>
      </w:r>
      <w:r w:rsidR="00836F2F">
        <w:rPr>
          <w:rtl/>
        </w:rPr>
        <w:t xml:space="preserve"> ـ</w:t>
      </w:r>
      <w:r w:rsidR="007C74F1">
        <w:rPr>
          <w:rtl/>
        </w:rPr>
        <w:t>)</w:t>
      </w:r>
      <w:r w:rsidR="00836F2F">
        <w:rPr>
          <w:rtl/>
        </w:rPr>
        <w:t xml:space="preserve"> ،</w:t>
      </w:r>
      <w:r w:rsidR="007C74F1">
        <w:rPr>
          <w:rtl/>
        </w:rPr>
        <w:t xml:space="preserve"> </w:t>
      </w:r>
      <w:r w:rsidR="00E732A3">
        <w:rPr>
          <w:rtl/>
        </w:rPr>
        <w:t>حيث أدّىٰ هذا الغزو إلىٰ خراب المدينة</w:t>
      </w:r>
      <w:r w:rsidR="00E732A3" w:rsidRPr="00E732A3">
        <w:rPr>
          <w:rStyle w:val="rfdFootnotenum"/>
          <w:rtl/>
        </w:rPr>
        <w:t>(1)</w:t>
      </w:r>
      <w:r w:rsidR="00E732A3">
        <w:rPr>
          <w:rtl/>
        </w:rPr>
        <w:t>.</w:t>
      </w:r>
    </w:p>
    <w:p w14:paraId="3AAF11B9" w14:textId="77777777" w:rsidR="00E732A3" w:rsidRDefault="00E732A3" w:rsidP="00C042D2">
      <w:pPr>
        <w:rPr>
          <w:rtl/>
        </w:rPr>
      </w:pPr>
      <w:r>
        <w:rPr>
          <w:rtl/>
        </w:rPr>
        <w:t>9</w:t>
      </w:r>
      <w:r w:rsidR="00836F2F">
        <w:rPr>
          <w:rtl/>
        </w:rPr>
        <w:t xml:space="preserve"> ـ</w:t>
      </w:r>
      <w:r w:rsidR="007C74F1">
        <w:rPr>
          <w:rtl/>
        </w:rPr>
        <w:t xml:space="preserve"> </w:t>
      </w:r>
      <w:r>
        <w:rPr>
          <w:rtl/>
        </w:rPr>
        <w:t>لقد كان لهذا الدور من أدوار حوزة الري عطاء علمي كبير تمثّل في كثير من</w:t>
      </w:r>
      <w:r w:rsidR="00852492">
        <w:rPr>
          <w:rtl/>
        </w:rPr>
        <w:t xml:space="preserve"> </w:t>
      </w:r>
      <w:r>
        <w:rPr>
          <w:rtl/>
        </w:rPr>
        <w:t>الجوانب المعرفية والآثار العلمية التي دوّنها علماء هذه الدورة</w:t>
      </w:r>
      <w:r w:rsidR="00836F2F">
        <w:rPr>
          <w:rtl/>
        </w:rPr>
        <w:t xml:space="preserve"> ؛</w:t>
      </w:r>
      <w:r w:rsidR="007C74F1">
        <w:rPr>
          <w:rtl/>
        </w:rPr>
        <w:t xml:space="preserve"> </w:t>
      </w:r>
      <w:r>
        <w:rPr>
          <w:rtl/>
        </w:rPr>
        <w:t>والتي عالجت</w:t>
      </w:r>
      <w:r w:rsidR="00C042D2">
        <w:rPr>
          <w:rFonts w:hint="cs"/>
          <w:rtl/>
        </w:rPr>
        <w:t xml:space="preserve"> </w:t>
      </w:r>
      <w:r>
        <w:rPr>
          <w:rFonts w:hint="eastAsia"/>
          <w:rtl/>
        </w:rPr>
        <w:t>الكثير</w:t>
      </w:r>
      <w:r>
        <w:rPr>
          <w:rtl/>
        </w:rPr>
        <w:t xml:space="preserve"> من الجوانب العلمية</w:t>
      </w:r>
      <w:r w:rsidR="00836F2F">
        <w:rPr>
          <w:rtl/>
        </w:rPr>
        <w:t xml:space="preserve"> ،</w:t>
      </w:r>
      <w:r w:rsidR="007C74F1">
        <w:rPr>
          <w:rtl/>
        </w:rPr>
        <w:t xml:space="preserve"> </w:t>
      </w:r>
      <w:r>
        <w:rPr>
          <w:rtl/>
        </w:rPr>
        <w:t>بالإضافة إلىٰ كثرة المراكز والمعاهد والمدارس</w:t>
      </w:r>
      <w:r w:rsidR="00852492">
        <w:rPr>
          <w:rtl/>
        </w:rPr>
        <w:t xml:space="preserve"> </w:t>
      </w:r>
      <w:r>
        <w:rPr>
          <w:rtl/>
        </w:rPr>
        <w:t>العلمية</w:t>
      </w:r>
      <w:r w:rsidR="00836F2F">
        <w:rPr>
          <w:rtl/>
        </w:rPr>
        <w:t xml:space="preserve"> ،</w:t>
      </w:r>
      <w:r w:rsidR="007C74F1">
        <w:rPr>
          <w:rtl/>
        </w:rPr>
        <w:t xml:space="preserve"> </w:t>
      </w:r>
      <w:r>
        <w:rPr>
          <w:rtl/>
        </w:rPr>
        <w:t>والتي كان يديرها أعلام هذه المرحلة والأسر العلمية التي برزت فيها</w:t>
      </w:r>
      <w:r w:rsidR="00836F2F">
        <w:rPr>
          <w:rtl/>
        </w:rPr>
        <w:t xml:space="preserve"> ،</w:t>
      </w:r>
      <w:r w:rsidR="007C74F1">
        <w:rPr>
          <w:rtl/>
        </w:rPr>
        <w:t xml:space="preserve"> </w:t>
      </w:r>
      <w:r>
        <w:rPr>
          <w:rFonts w:hint="eastAsia"/>
          <w:rtl/>
        </w:rPr>
        <w:t>رغم</w:t>
      </w:r>
      <w:r>
        <w:rPr>
          <w:rtl/>
        </w:rPr>
        <w:t xml:space="preserve"> حالة التقية التي كانت سائدة آنذاك.</w:t>
      </w:r>
    </w:p>
    <w:p w14:paraId="6947C357" w14:textId="77777777" w:rsidR="00E732A3" w:rsidRDefault="00E732A3" w:rsidP="00E732A3">
      <w:pPr>
        <w:pStyle w:val="rfdLine"/>
        <w:rPr>
          <w:rtl/>
        </w:rPr>
      </w:pPr>
      <w:r>
        <w:rPr>
          <w:rtl/>
        </w:rPr>
        <w:t>__________</w:t>
      </w:r>
    </w:p>
    <w:p w14:paraId="011DD858" w14:textId="77777777" w:rsidR="00E732A3" w:rsidRDefault="00E732A3" w:rsidP="00E732A3">
      <w:pPr>
        <w:pStyle w:val="rfdFootnote0"/>
        <w:rPr>
          <w:rtl/>
        </w:rPr>
      </w:pPr>
      <w:r>
        <w:rPr>
          <w:rtl/>
        </w:rPr>
        <w:t>(1) انظر</w:t>
      </w:r>
      <w:r w:rsidR="00836F2F">
        <w:rPr>
          <w:rtl/>
        </w:rPr>
        <w:t xml:space="preserve"> :</w:t>
      </w:r>
      <w:r w:rsidR="007C74F1">
        <w:rPr>
          <w:rtl/>
        </w:rPr>
        <w:t xml:space="preserve"> </w:t>
      </w:r>
      <w:r>
        <w:rPr>
          <w:rtl/>
        </w:rPr>
        <w:t>دائرة المعارف الإسلامية الشيعية 15 / 345</w:t>
      </w:r>
      <w:r w:rsidR="00836F2F">
        <w:rPr>
          <w:rtl/>
        </w:rPr>
        <w:t xml:space="preserve"> ؛</w:t>
      </w:r>
      <w:r w:rsidR="007C74F1">
        <w:rPr>
          <w:rtl/>
        </w:rPr>
        <w:t xml:space="preserve"> </w:t>
      </w:r>
      <w:r>
        <w:rPr>
          <w:rtl/>
        </w:rPr>
        <w:t>أطلس الشيعة</w:t>
      </w:r>
      <w:r w:rsidR="00836F2F">
        <w:rPr>
          <w:rtl/>
        </w:rPr>
        <w:t xml:space="preserve"> :</w:t>
      </w:r>
      <w:r w:rsidR="007C74F1">
        <w:rPr>
          <w:rtl/>
        </w:rPr>
        <w:t xml:space="preserve"> </w:t>
      </w:r>
      <w:r>
        <w:rPr>
          <w:rtl/>
        </w:rPr>
        <w:t>199.</w:t>
      </w:r>
    </w:p>
    <w:p w14:paraId="7101657B" w14:textId="77777777" w:rsidR="00E732A3" w:rsidRDefault="00F11B4F" w:rsidP="00837943">
      <w:pPr>
        <w:pStyle w:val="Heading1Center"/>
        <w:rPr>
          <w:rtl/>
        </w:rPr>
      </w:pPr>
      <w:r>
        <w:rPr>
          <w:rtl/>
        </w:rPr>
        <w:br w:type="page"/>
      </w:r>
      <w:r w:rsidR="00E732A3">
        <w:rPr>
          <w:rFonts w:hint="eastAsia"/>
          <w:rtl/>
        </w:rPr>
        <w:t>الدور</w:t>
      </w:r>
      <w:r w:rsidR="00E732A3">
        <w:rPr>
          <w:rtl/>
        </w:rPr>
        <w:t xml:space="preserve"> الثاني</w:t>
      </w:r>
    </w:p>
    <w:p w14:paraId="5D9F24C2" w14:textId="77777777" w:rsidR="00E732A3" w:rsidRDefault="00E732A3" w:rsidP="00837943">
      <w:pPr>
        <w:pStyle w:val="Heading1Center"/>
        <w:rPr>
          <w:rtl/>
        </w:rPr>
      </w:pPr>
      <w:r>
        <w:rPr>
          <w:rFonts w:hint="eastAsia"/>
          <w:rtl/>
        </w:rPr>
        <w:t>من</w:t>
      </w:r>
      <w:r>
        <w:rPr>
          <w:rtl/>
        </w:rPr>
        <w:t xml:space="preserve"> الغزو المغولي إلىٰ ظهور الدولة الصفوية</w:t>
      </w:r>
      <w:r w:rsidR="00852492">
        <w:rPr>
          <w:rtl/>
        </w:rPr>
        <w:t xml:space="preserve"> </w:t>
      </w:r>
      <w:r>
        <w:rPr>
          <w:rtl/>
        </w:rPr>
        <w:t>(دور الركود)</w:t>
      </w:r>
    </w:p>
    <w:p w14:paraId="3D51FC45" w14:textId="77777777" w:rsidR="005B136D" w:rsidRDefault="00E732A3" w:rsidP="00E732A3">
      <w:pPr>
        <w:rPr>
          <w:rStyle w:val="rfdBold2"/>
          <w:rtl/>
        </w:rPr>
      </w:pPr>
      <w:r w:rsidRPr="00C042D2">
        <w:rPr>
          <w:rStyle w:val="rfdBold2"/>
          <w:rFonts w:hint="eastAsia"/>
          <w:rtl/>
        </w:rPr>
        <w:t>المبحث</w:t>
      </w:r>
      <w:r w:rsidRPr="00C042D2">
        <w:rPr>
          <w:rStyle w:val="rfdBold2"/>
          <w:rtl/>
        </w:rPr>
        <w:t xml:space="preserve"> الأوّل</w:t>
      </w:r>
      <w:r w:rsidR="00836F2F">
        <w:rPr>
          <w:rStyle w:val="rfdBold2"/>
          <w:rtl/>
        </w:rPr>
        <w:t xml:space="preserve"> :</w:t>
      </w:r>
      <w:r w:rsidR="007C74F1">
        <w:rPr>
          <w:rStyle w:val="rfdBold2"/>
          <w:rtl/>
        </w:rPr>
        <w:t xml:space="preserve"> </w:t>
      </w:r>
      <w:r w:rsidRPr="00C042D2">
        <w:rPr>
          <w:rStyle w:val="rfdBold2"/>
          <w:rtl/>
        </w:rPr>
        <w:t>الامتداد الزمني لهذا الدور</w:t>
      </w:r>
      <w:r w:rsidR="00836F2F">
        <w:rPr>
          <w:rStyle w:val="rfdBold2"/>
          <w:rtl/>
        </w:rPr>
        <w:t xml:space="preserve"> :</w:t>
      </w:r>
    </w:p>
    <w:p w14:paraId="0D47BC16" w14:textId="77777777" w:rsidR="00E732A3" w:rsidRDefault="00E732A3" w:rsidP="00E732A3">
      <w:pPr>
        <w:rPr>
          <w:rtl/>
        </w:rPr>
      </w:pPr>
      <w:r>
        <w:rPr>
          <w:rFonts w:hint="eastAsia"/>
          <w:rtl/>
        </w:rPr>
        <w:t>يبدأ</w:t>
      </w:r>
      <w:r>
        <w:rPr>
          <w:rtl/>
        </w:rPr>
        <w:t xml:space="preserve"> هذا الدور من أدوار تاريخ الحوزة العلمية في بلاد الري من الغزو المغولي</w:t>
      </w:r>
      <w:r w:rsidR="00852492">
        <w:rPr>
          <w:rtl/>
        </w:rPr>
        <w:t xml:space="preserve"> </w:t>
      </w:r>
      <w:r>
        <w:rPr>
          <w:rtl/>
        </w:rPr>
        <w:t>لهذه البلاد سنة (617 ه</w:t>
      </w:r>
      <w:r w:rsidR="00836F2F">
        <w:rPr>
          <w:rtl/>
        </w:rPr>
        <w:t xml:space="preserve"> ـ</w:t>
      </w:r>
      <w:r w:rsidR="007C74F1">
        <w:rPr>
          <w:rtl/>
        </w:rPr>
        <w:t>)</w:t>
      </w:r>
      <w:r w:rsidR="00836F2F">
        <w:rPr>
          <w:rtl/>
        </w:rPr>
        <w:t xml:space="preserve"> ،</w:t>
      </w:r>
      <w:r w:rsidR="007C74F1">
        <w:rPr>
          <w:rtl/>
        </w:rPr>
        <w:t xml:space="preserve"> </w:t>
      </w:r>
      <w:r>
        <w:rPr>
          <w:rtl/>
        </w:rPr>
        <w:t>وتنتهي بظهور الدولة الصفوية سنة (905</w:t>
      </w:r>
      <w:r w:rsidR="00852492">
        <w:rPr>
          <w:rtl/>
        </w:rPr>
        <w:t xml:space="preserve"> </w:t>
      </w:r>
      <w:r>
        <w:rPr>
          <w:rtl/>
        </w:rPr>
        <w:t>ه</w:t>
      </w:r>
      <w:r w:rsidR="00836F2F">
        <w:rPr>
          <w:rtl/>
        </w:rPr>
        <w:t xml:space="preserve"> ـ</w:t>
      </w:r>
      <w:r w:rsidR="007C74F1">
        <w:rPr>
          <w:rtl/>
        </w:rPr>
        <w:t>)</w:t>
      </w:r>
      <w:r>
        <w:rPr>
          <w:rtl/>
        </w:rPr>
        <w:t>.</w:t>
      </w:r>
    </w:p>
    <w:p w14:paraId="14074361" w14:textId="77777777" w:rsidR="00E732A3" w:rsidRDefault="00E732A3" w:rsidP="00C042D2">
      <w:pPr>
        <w:rPr>
          <w:rtl/>
        </w:rPr>
      </w:pPr>
      <w:r>
        <w:rPr>
          <w:rFonts w:hint="eastAsia"/>
          <w:rtl/>
        </w:rPr>
        <w:t>يقول</w:t>
      </w:r>
      <w:r>
        <w:rPr>
          <w:rtl/>
        </w:rPr>
        <w:t xml:space="preserve"> صاحب </w:t>
      </w:r>
      <w:r w:rsidRPr="00C042D2">
        <w:rPr>
          <w:rStyle w:val="rfdBold2"/>
          <w:rtl/>
        </w:rPr>
        <w:t>أطلس الشيعة</w:t>
      </w:r>
      <w:r w:rsidR="00836F2F">
        <w:rPr>
          <w:rtl/>
        </w:rPr>
        <w:t xml:space="preserve"> :</w:t>
      </w:r>
      <w:r w:rsidR="007C74F1">
        <w:rPr>
          <w:rtl/>
        </w:rPr>
        <w:t xml:space="preserve"> </w:t>
      </w:r>
      <w:r>
        <w:rPr>
          <w:rtl/>
        </w:rPr>
        <w:t>«كانت الري حتّىٰ القرن السابع من كبار المدن</w:t>
      </w:r>
      <w:r w:rsidR="00C042D2">
        <w:rPr>
          <w:rFonts w:hint="cs"/>
          <w:rtl/>
        </w:rPr>
        <w:t xml:space="preserve"> </w:t>
      </w:r>
      <w:r>
        <w:rPr>
          <w:rFonts w:hint="eastAsia"/>
          <w:rtl/>
        </w:rPr>
        <w:t>في</w:t>
      </w:r>
      <w:r>
        <w:rPr>
          <w:rtl/>
        </w:rPr>
        <w:t xml:space="preserve"> إيران</w:t>
      </w:r>
      <w:r w:rsidR="00836F2F">
        <w:rPr>
          <w:rtl/>
        </w:rPr>
        <w:t xml:space="preserve"> ،</w:t>
      </w:r>
      <w:r w:rsidR="007C74F1">
        <w:rPr>
          <w:rtl/>
        </w:rPr>
        <w:t xml:space="preserve"> </w:t>
      </w:r>
      <w:r>
        <w:rPr>
          <w:rtl/>
        </w:rPr>
        <w:t>ولكن يبدو أنّها تعرّضت لدمار بالغ إثر الغزو المغولي</w:t>
      </w:r>
      <w:r w:rsidR="00836F2F">
        <w:rPr>
          <w:rtl/>
        </w:rPr>
        <w:t xml:space="preserve"> ؛</w:t>
      </w:r>
      <w:r w:rsidR="007C74F1">
        <w:rPr>
          <w:rtl/>
        </w:rPr>
        <w:t xml:space="preserve"> </w:t>
      </w:r>
      <w:r>
        <w:rPr>
          <w:rtl/>
        </w:rPr>
        <w:t>ليصعد بعدها نجم</w:t>
      </w:r>
      <w:r w:rsidR="00852492">
        <w:rPr>
          <w:rtl/>
        </w:rPr>
        <w:t xml:space="preserve"> </w:t>
      </w:r>
      <w:r>
        <w:rPr>
          <w:rtl/>
        </w:rPr>
        <w:t>مدينة ورامين في تلك الناحية</w:t>
      </w:r>
      <w:r w:rsidR="00836F2F">
        <w:rPr>
          <w:rtl/>
        </w:rPr>
        <w:t xml:space="preserve"> ،</w:t>
      </w:r>
      <w:r w:rsidR="007C74F1">
        <w:rPr>
          <w:rtl/>
        </w:rPr>
        <w:t xml:space="preserve"> </w:t>
      </w:r>
      <w:r>
        <w:rPr>
          <w:rtl/>
        </w:rPr>
        <w:t>وتبقىٰ الري بعيدة عن العمران حتّىٰ العهد</w:t>
      </w:r>
      <w:r w:rsidR="00C042D2">
        <w:rPr>
          <w:rFonts w:hint="cs"/>
          <w:rtl/>
        </w:rPr>
        <w:t xml:space="preserve"> </w:t>
      </w:r>
      <w:r>
        <w:rPr>
          <w:rFonts w:hint="eastAsia"/>
          <w:rtl/>
        </w:rPr>
        <w:t>الصفوي</w:t>
      </w:r>
      <w:r w:rsidR="00836F2F">
        <w:rPr>
          <w:rFonts w:hint="eastAsia"/>
          <w:rtl/>
        </w:rPr>
        <w:t xml:space="preserve"> ؛</w:t>
      </w:r>
      <w:r w:rsidR="007C74F1">
        <w:rPr>
          <w:rFonts w:hint="eastAsia"/>
          <w:rtl/>
        </w:rPr>
        <w:t xml:space="preserve"> </w:t>
      </w:r>
      <w:r>
        <w:rPr>
          <w:rtl/>
        </w:rPr>
        <w:t>إذ باتت الري محلّ اهتمام الصفويّين وذلك للأهمّية التي كانوا يولونها</w:t>
      </w:r>
      <w:r w:rsidR="00C042D2">
        <w:rPr>
          <w:rFonts w:hint="cs"/>
          <w:rtl/>
        </w:rPr>
        <w:t xml:space="preserve"> </w:t>
      </w:r>
      <w:r>
        <w:rPr>
          <w:rFonts w:hint="eastAsia"/>
          <w:rtl/>
        </w:rPr>
        <w:t>لمزارات</w:t>
      </w:r>
      <w:r>
        <w:rPr>
          <w:rtl/>
        </w:rPr>
        <w:t xml:space="preserve"> أبناء الأئمّة ولا سيّما مزار عبد العظيم الحسني</w:t>
      </w:r>
      <w:r w:rsidR="00836F2F">
        <w:rPr>
          <w:rtl/>
        </w:rPr>
        <w:t xml:space="preserve"> ؛</w:t>
      </w:r>
      <w:r w:rsidR="007C74F1">
        <w:rPr>
          <w:rtl/>
        </w:rPr>
        <w:t xml:space="preserve"> </w:t>
      </w:r>
      <w:r>
        <w:rPr>
          <w:rtl/>
        </w:rPr>
        <w:t>وتضاعف هذا الاهتمام</w:t>
      </w:r>
      <w:r w:rsidR="00C042D2">
        <w:rPr>
          <w:rFonts w:hint="cs"/>
          <w:rtl/>
        </w:rPr>
        <w:t xml:space="preserve"> </w:t>
      </w:r>
      <w:r>
        <w:rPr>
          <w:rFonts w:hint="eastAsia"/>
          <w:rtl/>
        </w:rPr>
        <w:t>في</w:t>
      </w:r>
      <w:r>
        <w:rPr>
          <w:rtl/>
        </w:rPr>
        <w:t xml:space="preserve"> العهد القاجاري</w:t>
      </w:r>
      <w:r w:rsidR="00836F2F">
        <w:rPr>
          <w:rtl/>
        </w:rPr>
        <w:t xml:space="preserve"> ،</w:t>
      </w:r>
      <w:r w:rsidR="007C74F1">
        <w:rPr>
          <w:rtl/>
        </w:rPr>
        <w:t xml:space="preserve"> </w:t>
      </w:r>
      <w:r>
        <w:rPr>
          <w:rtl/>
        </w:rPr>
        <w:t>إلّا أنّ مؤسّس الدولة القاجارية اختار طهران عاصمة له</w:t>
      </w:r>
      <w:r w:rsidR="00836F2F">
        <w:rPr>
          <w:rtl/>
        </w:rPr>
        <w:t xml:space="preserve"> ،</w:t>
      </w:r>
      <w:r w:rsidR="007C74F1">
        <w:rPr>
          <w:rtl/>
        </w:rPr>
        <w:t xml:space="preserve"> </w:t>
      </w:r>
      <w:r>
        <w:rPr>
          <w:rFonts w:hint="eastAsia"/>
          <w:rtl/>
        </w:rPr>
        <w:t>وظلّت</w:t>
      </w:r>
      <w:r>
        <w:rPr>
          <w:rtl/>
        </w:rPr>
        <w:t xml:space="preserve"> مدينتا الري وورامين في الهامش»</w:t>
      </w:r>
      <w:r w:rsidRPr="00E732A3">
        <w:rPr>
          <w:rStyle w:val="rfdFootnotenum"/>
          <w:rtl/>
        </w:rPr>
        <w:t>(1)</w:t>
      </w:r>
      <w:r>
        <w:rPr>
          <w:rtl/>
        </w:rPr>
        <w:t>.</w:t>
      </w:r>
    </w:p>
    <w:p w14:paraId="75B09A3B" w14:textId="77777777" w:rsidR="005B136D" w:rsidRDefault="00E732A3" w:rsidP="00E732A3">
      <w:pPr>
        <w:rPr>
          <w:rtl/>
        </w:rPr>
      </w:pPr>
      <w:r>
        <w:rPr>
          <w:rFonts w:hint="eastAsia"/>
          <w:rtl/>
        </w:rPr>
        <w:t>والذي</w:t>
      </w:r>
      <w:r>
        <w:rPr>
          <w:rtl/>
        </w:rPr>
        <w:t xml:space="preserve"> يبدو</w:t>
      </w:r>
      <w:r w:rsidR="00836F2F">
        <w:rPr>
          <w:rtl/>
        </w:rPr>
        <w:t xml:space="preserve"> ،</w:t>
      </w:r>
      <w:r w:rsidR="007C74F1">
        <w:rPr>
          <w:rtl/>
        </w:rPr>
        <w:t xml:space="preserve"> </w:t>
      </w:r>
      <w:r>
        <w:rPr>
          <w:rtl/>
        </w:rPr>
        <w:t>ومن خلال ما تشير إليه بعض المصادر الجغرافية المهمّة أنّ هنالك</w:t>
      </w:r>
      <w:r w:rsidR="00852492">
        <w:rPr>
          <w:rtl/>
        </w:rPr>
        <w:t xml:space="preserve"> </w:t>
      </w:r>
      <w:r>
        <w:rPr>
          <w:rtl/>
        </w:rPr>
        <w:t>صراعات مذهبية عنيفة قد حصلت بين سكّان الري في نهاية القرن</w:t>
      </w:r>
      <w:r w:rsidR="00852492">
        <w:rPr>
          <w:rtl/>
        </w:rPr>
        <w:t xml:space="preserve"> </w:t>
      </w:r>
      <w:r>
        <w:rPr>
          <w:rtl/>
        </w:rPr>
        <w:t>السادس</w:t>
      </w:r>
      <w:r w:rsidR="00852492">
        <w:rPr>
          <w:rtl/>
        </w:rPr>
        <w:t xml:space="preserve"> </w:t>
      </w:r>
      <w:r>
        <w:rPr>
          <w:rtl/>
        </w:rPr>
        <w:t>وبداية القرن السابع</w:t>
      </w:r>
      <w:r w:rsidR="00836F2F">
        <w:rPr>
          <w:rtl/>
        </w:rPr>
        <w:t xml:space="preserve"> ،</w:t>
      </w:r>
      <w:r w:rsidR="007C74F1">
        <w:rPr>
          <w:rtl/>
        </w:rPr>
        <w:t xml:space="preserve"> </w:t>
      </w:r>
      <w:r>
        <w:rPr>
          <w:rtl/>
        </w:rPr>
        <w:t>سبقت الغزو المغولي لمدينة الري</w:t>
      </w:r>
      <w:r w:rsidR="00836F2F">
        <w:rPr>
          <w:rtl/>
        </w:rPr>
        <w:t xml:space="preserve"> ،</w:t>
      </w:r>
      <w:r w:rsidR="007C74F1">
        <w:rPr>
          <w:rtl/>
        </w:rPr>
        <w:t xml:space="preserve"> </w:t>
      </w:r>
      <w:r>
        <w:rPr>
          <w:rtl/>
        </w:rPr>
        <w:t>ولم تقتصر</w:t>
      </w:r>
      <w:r w:rsidR="00852492">
        <w:rPr>
          <w:rtl/>
        </w:rPr>
        <w:t xml:space="preserve"> </w:t>
      </w:r>
      <w:r>
        <w:rPr>
          <w:rtl/>
        </w:rPr>
        <w:t>الصراعات علىٰ</w:t>
      </w:r>
      <w:r w:rsidR="00852492">
        <w:rPr>
          <w:rtl/>
        </w:rPr>
        <w:t xml:space="preserve"> </w:t>
      </w:r>
      <w:r>
        <w:rPr>
          <w:rtl/>
        </w:rPr>
        <w:t>المجادلات المذهبية فقط</w:t>
      </w:r>
      <w:r w:rsidR="00836F2F">
        <w:rPr>
          <w:rtl/>
        </w:rPr>
        <w:t xml:space="preserve"> ،</w:t>
      </w:r>
      <w:r w:rsidR="007C74F1">
        <w:rPr>
          <w:rtl/>
        </w:rPr>
        <w:t xml:space="preserve"> </w:t>
      </w:r>
      <w:r>
        <w:rPr>
          <w:rtl/>
        </w:rPr>
        <w:t>وإنّما أخذت طابعاً حربيّاً دمويّاً. يقول الحموي في</w:t>
      </w:r>
      <w:r w:rsidR="00852492">
        <w:rPr>
          <w:rtl/>
        </w:rPr>
        <w:t xml:space="preserve"> </w:t>
      </w:r>
      <w:r>
        <w:rPr>
          <w:rtl/>
        </w:rPr>
        <w:t>وصفه</w:t>
      </w:r>
    </w:p>
    <w:p w14:paraId="1319B9E7" w14:textId="77777777" w:rsidR="00E732A3" w:rsidRDefault="00E732A3" w:rsidP="00E732A3">
      <w:pPr>
        <w:pStyle w:val="rfdLine"/>
        <w:rPr>
          <w:rtl/>
        </w:rPr>
      </w:pPr>
      <w:r>
        <w:rPr>
          <w:rtl/>
        </w:rPr>
        <w:t>__________</w:t>
      </w:r>
    </w:p>
    <w:p w14:paraId="5CFD9F1E" w14:textId="77777777" w:rsidR="00E732A3" w:rsidRDefault="00E732A3" w:rsidP="00E732A3">
      <w:pPr>
        <w:pStyle w:val="rfdFootnote0"/>
        <w:rPr>
          <w:rtl/>
        </w:rPr>
      </w:pPr>
      <w:r>
        <w:rPr>
          <w:rtl/>
        </w:rPr>
        <w:t>(1) أطلس الشيعة</w:t>
      </w:r>
      <w:r w:rsidR="00836F2F">
        <w:rPr>
          <w:rtl/>
        </w:rPr>
        <w:t xml:space="preserve"> :</w:t>
      </w:r>
      <w:r w:rsidR="007C74F1">
        <w:rPr>
          <w:rtl/>
        </w:rPr>
        <w:t xml:space="preserve"> </w:t>
      </w:r>
      <w:r>
        <w:rPr>
          <w:rtl/>
        </w:rPr>
        <w:t>203.</w:t>
      </w:r>
    </w:p>
    <w:p w14:paraId="08CE37B0" w14:textId="77777777" w:rsidR="00E732A3" w:rsidRDefault="00F11B4F" w:rsidP="00C042D2">
      <w:pPr>
        <w:pStyle w:val="rfdNormal0"/>
        <w:rPr>
          <w:rtl/>
        </w:rPr>
      </w:pPr>
      <w:r>
        <w:rPr>
          <w:rtl/>
        </w:rPr>
        <w:br w:type="page"/>
      </w:r>
      <w:r w:rsidR="00E732A3">
        <w:rPr>
          <w:rFonts w:hint="eastAsia"/>
          <w:rtl/>
        </w:rPr>
        <w:t>الدقيق</w:t>
      </w:r>
      <w:r w:rsidR="00E732A3">
        <w:rPr>
          <w:rtl/>
        </w:rPr>
        <w:t xml:space="preserve"> لهذه الصراعات</w:t>
      </w:r>
      <w:r w:rsidR="00836F2F">
        <w:rPr>
          <w:rtl/>
        </w:rPr>
        <w:t xml:space="preserve"> :</w:t>
      </w:r>
      <w:r w:rsidR="007C74F1">
        <w:rPr>
          <w:rtl/>
        </w:rPr>
        <w:t xml:space="preserve"> </w:t>
      </w:r>
      <w:r w:rsidR="00E732A3">
        <w:rPr>
          <w:rtl/>
        </w:rPr>
        <w:t>«فوقعت العصبية بين السنّة والشيعة</w:t>
      </w:r>
      <w:r w:rsidR="00836F2F">
        <w:rPr>
          <w:rtl/>
        </w:rPr>
        <w:t xml:space="preserve"> ،</w:t>
      </w:r>
      <w:r w:rsidR="007C74F1">
        <w:rPr>
          <w:rtl/>
        </w:rPr>
        <w:t xml:space="preserve"> </w:t>
      </w:r>
      <w:r w:rsidR="00E732A3">
        <w:rPr>
          <w:rtl/>
        </w:rPr>
        <w:t>فتظافر عليهم</w:t>
      </w:r>
      <w:r w:rsidR="00852492">
        <w:rPr>
          <w:rtl/>
        </w:rPr>
        <w:t xml:space="preserve"> </w:t>
      </w:r>
      <w:r w:rsidR="00E732A3">
        <w:rPr>
          <w:rtl/>
        </w:rPr>
        <w:t>الحنفية والشافعية</w:t>
      </w:r>
      <w:r w:rsidR="00836F2F">
        <w:rPr>
          <w:rtl/>
        </w:rPr>
        <w:t xml:space="preserve"> ،</w:t>
      </w:r>
      <w:r w:rsidR="007C74F1">
        <w:rPr>
          <w:rtl/>
        </w:rPr>
        <w:t xml:space="preserve"> </w:t>
      </w:r>
      <w:r w:rsidR="00E732A3">
        <w:rPr>
          <w:rtl/>
        </w:rPr>
        <w:t>وطالت بينهم الحروب</w:t>
      </w:r>
      <w:r w:rsidR="00836F2F">
        <w:rPr>
          <w:rtl/>
        </w:rPr>
        <w:t xml:space="preserve"> ،</w:t>
      </w:r>
      <w:r w:rsidR="007C74F1">
        <w:rPr>
          <w:rtl/>
        </w:rPr>
        <w:t xml:space="preserve"> </w:t>
      </w:r>
      <w:r w:rsidR="00E732A3">
        <w:rPr>
          <w:rtl/>
        </w:rPr>
        <w:t>حتّىٰ لم يتركوا من الشيعة مَن يعرف</w:t>
      </w:r>
      <w:r w:rsidR="00836F2F">
        <w:rPr>
          <w:rtl/>
        </w:rPr>
        <w:t xml:space="preserve"> ،</w:t>
      </w:r>
      <w:r w:rsidR="007C74F1">
        <w:rPr>
          <w:rtl/>
        </w:rPr>
        <w:t xml:space="preserve"> </w:t>
      </w:r>
      <w:r w:rsidR="00E732A3">
        <w:rPr>
          <w:rtl/>
        </w:rPr>
        <w:t>فلمّا أفنوهم</w:t>
      </w:r>
      <w:r w:rsidR="00836F2F">
        <w:rPr>
          <w:rtl/>
        </w:rPr>
        <w:t xml:space="preserve"> ،</w:t>
      </w:r>
      <w:r w:rsidR="007C74F1">
        <w:rPr>
          <w:rtl/>
        </w:rPr>
        <w:t xml:space="preserve"> </w:t>
      </w:r>
      <w:r w:rsidR="00E732A3">
        <w:rPr>
          <w:rtl/>
        </w:rPr>
        <w:t>وقعت العصبية بين الحنفية والشافعية</w:t>
      </w:r>
      <w:r w:rsidR="00836F2F">
        <w:rPr>
          <w:rtl/>
        </w:rPr>
        <w:t xml:space="preserve"> ،</w:t>
      </w:r>
      <w:r w:rsidR="007C74F1">
        <w:rPr>
          <w:rtl/>
        </w:rPr>
        <w:t xml:space="preserve"> </w:t>
      </w:r>
      <w:r w:rsidR="00E732A3">
        <w:rPr>
          <w:rtl/>
        </w:rPr>
        <w:t>ووقعت بينهم حروب</w:t>
      </w:r>
      <w:r w:rsidR="007C74F1">
        <w:rPr>
          <w:rtl/>
        </w:rPr>
        <w:t xml:space="preserve"> ..</w:t>
      </w:r>
      <w:r w:rsidR="00E732A3">
        <w:rPr>
          <w:rtl/>
        </w:rPr>
        <w:t>.</w:t>
      </w:r>
    </w:p>
    <w:p w14:paraId="6A3B2317" w14:textId="77777777" w:rsidR="00E732A3" w:rsidRDefault="00E732A3" w:rsidP="00E732A3">
      <w:pPr>
        <w:rPr>
          <w:rtl/>
        </w:rPr>
      </w:pPr>
      <w:r>
        <w:rPr>
          <w:rFonts w:hint="eastAsia"/>
          <w:rtl/>
        </w:rPr>
        <w:t>ولم</w:t>
      </w:r>
      <w:r>
        <w:rPr>
          <w:rtl/>
        </w:rPr>
        <w:t xml:space="preserve"> يبقَ من الشيعة إلّا من يخفي مذهبه</w:t>
      </w:r>
      <w:r w:rsidR="00836F2F">
        <w:rPr>
          <w:rtl/>
        </w:rPr>
        <w:t xml:space="preserve"> ،</w:t>
      </w:r>
      <w:r w:rsidR="007C74F1">
        <w:rPr>
          <w:rtl/>
        </w:rPr>
        <w:t xml:space="preserve"> </w:t>
      </w:r>
      <w:r>
        <w:rPr>
          <w:rtl/>
        </w:rPr>
        <w:t>ووجدت دورهم كلّها مبنية تحت</w:t>
      </w:r>
      <w:r w:rsidR="00852492">
        <w:rPr>
          <w:rtl/>
        </w:rPr>
        <w:t xml:space="preserve"> </w:t>
      </w:r>
      <w:r>
        <w:rPr>
          <w:rtl/>
        </w:rPr>
        <w:t>الأرض</w:t>
      </w:r>
      <w:r w:rsidR="00836F2F">
        <w:rPr>
          <w:rtl/>
        </w:rPr>
        <w:t xml:space="preserve"> ،</w:t>
      </w:r>
      <w:r w:rsidR="007C74F1">
        <w:rPr>
          <w:rtl/>
        </w:rPr>
        <w:t xml:space="preserve"> </w:t>
      </w:r>
      <w:r>
        <w:rPr>
          <w:rtl/>
        </w:rPr>
        <w:t>فعلوا ذلك لكثرة ما يطرقهم من العساكر بالغارات</w:t>
      </w:r>
      <w:r w:rsidR="00836F2F">
        <w:rPr>
          <w:rtl/>
        </w:rPr>
        <w:t xml:space="preserve"> ،</w:t>
      </w:r>
      <w:r w:rsidR="007C74F1">
        <w:rPr>
          <w:rtl/>
        </w:rPr>
        <w:t xml:space="preserve"> </w:t>
      </w:r>
      <w:r>
        <w:rPr>
          <w:rtl/>
        </w:rPr>
        <w:t>ولولا ذلك لما بقي</w:t>
      </w:r>
      <w:r w:rsidR="00852492">
        <w:rPr>
          <w:rtl/>
        </w:rPr>
        <w:t xml:space="preserve"> </w:t>
      </w:r>
      <w:r>
        <w:rPr>
          <w:rtl/>
        </w:rPr>
        <w:t>فيها أحد»</w:t>
      </w:r>
      <w:r w:rsidRPr="00E732A3">
        <w:rPr>
          <w:rStyle w:val="rfdFootnotenum"/>
          <w:rtl/>
        </w:rPr>
        <w:t>(1)</w:t>
      </w:r>
      <w:r>
        <w:rPr>
          <w:rtl/>
        </w:rPr>
        <w:t>.</w:t>
      </w:r>
    </w:p>
    <w:p w14:paraId="79BE267C" w14:textId="77777777" w:rsidR="00E732A3" w:rsidRDefault="00E732A3" w:rsidP="00C042D2">
      <w:pPr>
        <w:rPr>
          <w:rtl/>
        </w:rPr>
      </w:pPr>
      <w:r>
        <w:rPr>
          <w:rFonts w:hint="eastAsia"/>
          <w:rtl/>
        </w:rPr>
        <w:t>وذكر</w:t>
      </w:r>
      <w:r>
        <w:rPr>
          <w:rtl/>
        </w:rPr>
        <w:t xml:space="preserve"> المستوفي</w:t>
      </w:r>
      <w:r w:rsidR="00852492">
        <w:rPr>
          <w:rtl/>
        </w:rPr>
        <w:t xml:space="preserve"> </w:t>
      </w:r>
      <w:r>
        <w:rPr>
          <w:rtl/>
        </w:rPr>
        <w:t>(المتوفّىٰ في حدود سنة 750 ه</w:t>
      </w:r>
      <w:r w:rsidR="00836F2F">
        <w:rPr>
          <w:rtl/>
        </w:rPr>
        <w:t xml:space="preserve"> ـ</w:t>
      </w:r>
      <w:r w:rsidR="007C74F1">
        <w:rPr>
          <w:rtl/>
        </w:rPr>
        <w:t>)</w:t>
      </w:r>
      <w:r>
        <w:rPr>
          <w:rtl/>
        </w:rPr>
        <w:t xml:space="preserve"> عن الدمار الذي لحق مدينة</w:t>
      </w:r>
      <w:r w:rsidR="00C042D2">
        <w:rPr>
          <w:rFonts w:hint="cs"/>
          <w:rtl/>
        </w:rPr>
        <w:t xml:space="preserve"> </w:t>
      </w:r>
      <w:r>
        <w:rPr>
          <w:rFonts w:hint="eastAsia"/>
          <w:rtl/>
        </w:rPr>
        <w:t>الري</w:t>
      </w:r>
      <w:r w:rsidR="00836F2F">
        <w:rPr>
          <w:rtl/>
        </w:rPr>
        <w:t xml:space="preserve"> :</w:t>
      </w:r>
      <w:r w:rsidR="007C74F1">
        <w:rPr>
          <w:rtl/>
        </w:rPr>
        <w:t xml:space="preserve"> </w:t>
      </w:r>
      <w:r>
        <w:rPr>
          <w:rtl/>
        </w:rPr>
        <w:t>«تخاصم أهل المدينة علىٰ حجر [هكذا] فَقُتل ما ينيف علىٰ مائة ألف</w:t>
      </w:r>
      <w:r w:rsidR="00C042D2">
        <w:rPr>
          <w:rFonts w:hint="cs"/>
          <w:rtl/>
        </w:rPr>
        <w:t xml:space="preserve"> </w:t>
      </w:r>
      <w:r>
        <w:rPr>
          <w:rFonts w:hint="eastAsia"/>
          <w:rtl/>
        </w:rPr>
        <w:t>منهم</w:t>
      </w:r>
      <w:r w:rsidR="00836F2F">
        <w:rPr>
          <w:rFonts w:hint="eastAsia"/>
          <w:rtl/>
        </w:rPr>
        <w:t xml:space="preserve"> ،</w:t>
      </w:r>
      <w:r w:rsidR="007C74F1">
        <w:rPr>
          <w:rFonts w:hint="eastAsia"/>
          <w:rtl/>
        </w:rPr>
        <w:t xml:space="preserve"> </w:t>
      </w:r>
      <w:r>
        <w:rPr>
          <w:rtl/>
        </w:rPr>
        <w:t>ولحق الدمار التامّ حاضرتهم</w:t>
      </w:r>
      <w:r w:rsidR="00836F2F">
        <w:rPr>
          <w:rtl/>
        </w:rPr>
        <w:t xml:space="preserve"> ،</w:t>
      </w:r>
      <w:r w:rsidR="007C74F1">
        <w:rPr>
          <w:rtl/>
        </w:rPr>
        <w:t xml:space="preserve"> </w:t>
      </w:r>
      <w:r>
        <w:rPr>
          <w:rtl/>
        </w:rPr>
        <w:t>ودمّرت المدينة برمّتها أيّام المغول»</w:t>
      </w:r>
      <w:r w:rsidRPr="00E732A3">
        <w:rPr>
          <w:rStyle w:val="rfdFootnotenum"/>
          <w:rtl/>
        </w:rPr>
        <w:t>(2)</w:t>
      </w:r>
      <w:r>
        <w:rPr>
          <w:rtl/>
        </w:rPr>
        <w:t>.</w:t>
      </w:r>
    </w:p>
    <w:p w14:paraId="0ED749ED" w14:textId="77777777" w:rsidR="00E732A3" w:rsidRDefault="00E732A3" w:rsidP="00C042D2">
      <w:pPr>
        <w:rPr>
          <w:rtl/>
        </w:rPr>
      </w:pPr>
      <w:r>
        <w:rPr>
          <w:rFonts w:hint="eastAsia"/>
          <w:rtl/>
        </w:rPr>
        <w:t>والذي</w:t>
      </w:r>
      <w:r>
        <w:rPr>
          <w:rtl/>
        </w:rPr>
        <w:t xml:space="preserve"> يفهم من هذين النصّين التاريخيّين أنّ الصراعات المذهبية في الري قد</w:t>
      </w:r>
      <w:r w:rsidR="00C042D2">
        <w:rPr>
          <w:rFonts w:hint="cs"/>
          <w:rtl/>
        </w:rPr>
        <w:t xml:space="preserve"> </w:t>
      </w:r>
      <w:r>
        <w:rPr>
          <w:rFonts w:hint="eastAsia"/>
          <w:rtl/>
        </w:rPr>
        <w:t>مزّقت</w:t>
      </w:r>
      <w:r>
        <w:rPr>
          <w:rtl/>
        </w:rPr>
        <w:t xml:space="preserve"> النسيج الاجتماعي والأمني بين سكّان هذه المدينة ولحقها بعض من الدمار</w:t>
      </w:r>
      <w:r w:rsidR="00852492">
        <w:rPr>
          <w:rtl/>
        </w:rPr>
        <w:t xml:space="preserve"> </w:t>
      </w:r>
      <w:r>
        <w:rPr>
          <w:rtl/>
        </w:rPr>
        <w:t>جرّاء ذلك</w:t>
      </w:r>
      <w:r w:rsidR="00836F2F">
        <w:rPr>
          <w:rtl/>
        </w:rPr>
        <w:t xml:space="preserve"> ،</w:t>
      </w:r>
      <w:r w:rsidR="007C74F1">
        <w:rPr>
          <w:rtl/>
        </w:rPr>
        <w:t xml:space="preserve"> </w:t>
      </w:r>
      <w:r>
        <w:rPr>
          <w:rtl/>
        </w:rPr>
        <w:t>ممّا سهّل مهمّة المغول في تدمير المدينة برمّتها.</w:t>
      </w:r>
    </w:p>
    <w:p w14:paraId="743BCBB5" w14:textId="77777777" w:rsidR="00E732A3" w:rsidRDefault="00E732A3" w:rsidP="00C042D2">
      <w:pPr>
        <w:rPr>
          <w:rtl/>
        </w:rPr>
      </w:pPr>
      <w:r>
        <w:rPr>
          <w:rFonts w:hint="eastAsia"/>
          <w:rtl/>
        </w:rPr>
        <w:t>إلّا</w:t>
      </w:r>
      <w:r>
        <w:rPr>
          <w:rtl/>
        </w:rPr>
        <w:t xml:space="preserve"> أنّ هذا الدمار لمدينة الري لم يدُمْ طويلاً</w:t>
      </w:r>
      <w:r w:rsidR="00836F2F">
        <w:rPr>
          <w:rtl/>
        </w:rPr>
        <w:t xml:space="preserve"> ،</w:t>
      </w:r>
      <w:r w:rsidR="007C74F1">
        <w:rPr>
          <w:rtl/>
        </w:rPr>
        <w:t xml:space="preserve"> </w:t>
      </w:r>
      <w:r>
        <w:rPr>
          <w:rtl/>
        </w:rPr>
        <w:t>ففي عصر السلطان المغولي</w:t>
      </w:r>
      <w:r w:rsidR="00836F2F">
        <w:rPr>
          <w:rtl/>
        </w:rPr>
        <w:t xml:space="preserve"> ،</w:t>
      </w:r>
      <w:r w:rsidR="007C74F1">
        <w:rPr>
          <w:rtl/>
        </w:rPr>
        <w:t xml:space="preserve"> </w:t>
      </w:r>
      <w:r>
        <w:rPr>
          <w:rFonts w:hint="eastAsia"/>
          <w:rtl/>
        </w:rPr>
        <w:t>محمود</w:t>
      </w:r>
      <w:r>
        <w:rPr>
          <w:rtl/>
        </w:rPr>
        <w:t xml:space="preserve"> غازان خان (ت 703 ه</w:t>
      </w:r>
      <w:r w:rsidR="00836F2F">
        <w:rPr>
          <w:rtl/>
        </w:rPr>
        <w:t xml:space="preserve"> ـ</w:t>
      </w:r>
      <w:r w:rsidR="007C74F1">
        <w:rPr>
          <w:rtl/>
        </w:rPr>
        <w:t xml:space="preserve">) </w:t>
      </w:r>
      <w:r w:rsidR="00836F2F">
        <w:rPr>
          <w:rtl/>
        </w:rPr>
        <w:t>ـ</w:t>
      </w:r>
      <w:r w:rsidR="007C74F1">
        <w:rPr>
          <w:rtl/>
        </w:rPr>
        <w:t xml:space="preserve"> </w:t>
      </w:r>
      <w:r>
        <w:rPr>
          <w:rtl/>
        </w:rPr>
        <w:t>والذي في عصره أصدر مرسوماً سنة (69</w:t>
      </w:r>
      <w:r w:rsidR="00836F2F">
        <w:rPr>
          <w:rtl/>
        </w:rPr>
        <w:t>4 ه ـ</w:t>
      </w:r>
      <w:r w:rsidR="007C74F1">
        <w:rPr>
          <w:rtl/>
        </w:rPr>
        <w:t>)</w:t>
      </w:r>
      <w:r w:rsidR="00852492">
        <w:rPr>
          <w:rtl/>
        </w:rPr>
        <w:t xml:space="preserve"> </w:t>
      </w:r>
      <w:r>
        <w:rPr>
          <w:rtl/>
        </w:rPr>
        <w:t>ينصّ علىٰ أنّ الإسلام هو الدين الرسمي للدولة</w:t>
      </w:r>
      <w:r w:rsidR="00836F2F">
        <w:rPr>
          <w:rtl/>
        </w:rPr>
        <w:t xml:space="preserve"> ،</w:t>
      </w:r>
      <w:r w:rsidR="007C74F1">
        <w:rPr>
          <w:rtl/>
        </w:rPr>
        <w:t xml:space="preserve"> </w:t>
      </w:r>
      <w:r>
        <w:rPr>
          <w:rtl/>
        </w:rPr>
        <w:t>وبإسلامه أسلم أكثر من مائة ألف</w:t>
      </w:r>
      <w:r w:rsidR="00852492">
        <w:rPr>
          <w:rtl/>
        </w:rPr>
        <w:t xml:space="preserve"> </w:t>
      </w:r>
      <w:r>
        <w:rPr>
          <w:rtl/>
        </w:rPr>
        <w:t>شخص</w:t>
      </w:r>
      <w:r w:rsidR="007C74F1">
        <w:rPr>
          <w:rtl/>
        </w:rPr>
        <w:t xml:space="preserve"> </w:t>
      </w:r>
      <w:r w:rsidR="00836F2F">
        <w:rPr>
          <w:rtl/>
        </w:rPr>
        <w:t>ـ</w:t>
      </w:r>
      <w:r w:rsidR="007C74F1">
        <w:rPr>
          <w:rtl/>
        </w:rPr>
        <w:t xml:space="preserve"> </w:t>
      </w:r>
      <w:r>
        <w:rPr>
          <w:rtl/>
        </w:rPr>
        <w:t>شيّد الملك (فخر الدين رئي) فيها بناية بأمر (يرلييغ درواندك) وأسكن</w:t>
      </w:r>
      <w:r w:rsidR="00852492">
        <w:rPr>
          <w:rtl/>
        </w:rPr>
        <w:t xml:space="preserve"> </w:t>
      </w:r>
      <w:r>
        <w:rPr>
          <w:rtl/>
        </w:rPr>
        <w:t>فيها جماعة</w:t>
      </w:r>
      <w:r w:rsidRPr="00E732A3">
        <w:rPr>
          <w:rStyle w:val="rfdFootnotenum"/>
          <w:rtl/>
        </w:rPr>
        <w:t>(3)</w:t>
      </w:r>
      <w:r>
        <w:rPr>
          <w:rtl/>
        </w:rPr>
        <w:t>.</w:t>
      </w:r>
    </w:p>
    <w:p w14:paraId="3502CAF4" w14:textId="77777777" w:rsidR="00E732A3" w:rsidRDefault="00E732A3" w:rsidP="00E732A3">
      <w:pPr>
        <w:rPr>
          <w:rtl/>
        </w:rPr>
      </w:pPr>
      <w:r>
        <w:rPr>
          <w:rFonts w:hint="eastAsia"/>
          <w:rtl/>
        </w:rPr>
        <w:t>وهكذا</w:t>
      </w:r>
      <w:r>
        <w:rPr>
          <w:rtl/>
        </w:rPr>
        <w:t xml:space="preserve"> عاد الإعمار إلىٰ مدينة الري تدريجيّاً</w:t>
      </w:r>
      <w:r w:rsidR="00836F2F">
        <w:rPr>
          <w:rtl/>
        </w:rPr>
        <w:t xml:space="preserve"> ،</w:t>
      </w:r>
      <w:r w:rsidR="007C74F1">
        <w:rPr>
          <w:rtl/>
        </w:rPr>
        <w:t xml:space="preserve"> </w:t>
      </w:r>
      <w:r>
        <w:rPr>
          <w:rtl/>
        </w:rPr>
        <w:t>وعادت إليها الحركة العلمية</w:t>
      </w:r>
    </w:p>
    <w:p w14:paraId="4730B135" w14:textId="77777777" w:rsidR="00E732A3" w:rsidRDefault="00E732A3" w:rsidP="00E732A3">
      <w:pPr>
        <w:pStyle w:val="rfdLine"/>
        <w:rPr>
          <w:rtl/>
        </w:rPr>
      </w:pPr>
      <w:r>
        <w:rPr>
          <w:rtl/>
        </w:rPr>
        <w:t>__________</w:t>
      </w:r>
    </w:p>
    <w:p w14:paraId="320B0B6E" w14:textId="77777777" w:rsidR="00E732A3" w:rsidRDefault="00E732A3" w:rsidP="00E732A3">
      <w:pPr>
        <w:pStyle w:val="rfdFootnote0"/>
        <w:rPr>
          <w:rtl/>
        </w:rPr>
      </w:pPr>
      <w:r>
        <w:rPr>
          <w:rtl/>
        </w:rPr>
        <w:t>(1) معجم البلدان 3 / 117.</w:t>
      </w:r>
    </w:p>
    <w:p w14:paraId="6CC2583F" w14:textId="77777777" w:rsidR="00E732A3" w:rsidRDefault="00E732A3" w:rsidP="00E732A3">
      <w:pPr>
        <w:pStyle w:val="rfdFootnote0"/>
        <w:rPr>
          <w:rtl/>
        </w:rPr>
      </w:pPr>
      <w:r>
        <w:rPr>
          <w:rtl/>
        </w:rPr>
        <w:t>(2) نزهة القلوب</w:t>
      </w:r>
      <w:r w:rsidR="00836F2F">
        <w:rPr>
          <w:rtl/>
        </w:rPr>
        <w:t xml:space="preserve"> :</w:t>
      </w:r>
      <w:r w:rsidR="007C74F1">
        <w:rPr>
          <w:rtl/>
        </w:rPr>
        <w:t xml:space="preserve"> </w:t>
      </w:r>
      <w:r>
        <w:rPr>
          <w:rtl/>
        </w:rPr>
        <w:t>53.</w:t>
      </w:r>
    </w:p>
    <w:p w14:paraId="76C04831" w14:textId="77777777" w:rsidR="00E732A3" w:rsidRDefault="00E732A3" w:rsidP="00E732A3">
      <w:pPr>
        <w:pStyle w:val="rfdFootnote0"/>
        <w:rPr>
          <w:rtl/>
        </w:rPr>
      </w:pPr>
      <w:r>
        <w:rPr>
          <w:rtl/>
        </w:rPr>
        <w:t>(3) المصدر نفسه</w:t>
      </w:r>
      <w:r w:rsidR="00836F2F">
        <w:rPr>
          <w:rtl/>
        </w:rPr>
        <w:t xml:space="preserve"> :</w:t>
      </w:r>
      <w:r w:rsidR="007C74F1">
        <w:rPr>
          <w:rtl/>
        </w:rPr>
        <w:t xml:space="preserve"> </w:t>
      </w:r>
      <w:r>
        <w:rPr>
          <w:rtl/>
        </w:rPr>
        <w:t>53.</w:t>
      </w:r>
    </w:p>
    <w:p w14:paraId="499E81CD" w14:textId="77777777" w:rsidR="00E732A3" w:rsidRDefault="00F11B4F" w:rsidP="00C042D2">
      <w:pPr>
        <w:pStyle w:val="rfdNormal0"/>
        <w:rPr>
          <w:rtl/>
        </w:rPr>
      </w:pPr>
      <w:r>
        <w:rPr>
          <w:rtl/>
        </w:rPr>
        <w:br w:type="page"/>
      </w:r>
      <w:r w:rsidR="00E732A3">
        <w:rPr>
          <w:rFonts w:hint="eastAsia"/>
          <w:rtl/>
        </w:rPr>
        <w:t>والثقافية</w:t>
      </w:r>
      <w:r w:rsidR="00E732A3">
        <w:rPr>
          <w:rtl/>
        </w:rPr>
        <w:t xml:space="preserve"> ببطئ</w:t>
      </w:r>
      <w:r w:rsidR="00836F2F">
        <w:rPr>
          <w:rtl/>
        </w:rPr>
        <w:t xml:space="preserve"> ،</w:t>
      </w:r>
      <w:r w:rsidR="007C74F1">
        <w:rPr>
          <w:rtl/>
        </w:rPr>
        <w:t xml:space="preserve"> </w:t>
      </w:r>
      <w:r w:rsidR="00E732A3">
        <w:rPr>
          <w:rtl/>
        </w:rPr>
        <w:t>حيث جاء في فهارس الكتب المخطوطة اسم كتاب بعنوان</w:t>
      </w:r>
      <w:r w:rsidR="00836F2F">
        <w:rPr>
          <w:rtl/>
        </w:rPr>
        <w:t xml:space="preserve"> :</w:t>
      </w:r>
      <w:r w:rsidR="007C74F1">
        <w:rPr>
          <w:rtl/>
        </w:rPr>
        <w:t xml:space="preserve"> </w:t>
      </w:r>
      <w:r w:rsidR="00E732A3" w:rsidRPr="00713DF7">
        <w:rPr>
          <w:rStyle w:val="rfdBold2"/>
          <w:rFonts w:hint="eastAsia"/>
          <w:rtl/>
        </w:rPr>
        <w:t>أسرار</w:t>
      </w:r>
      <w:r w:rsidR="00E732A3">
        <w:rPr>
          <w:rtl/>
        </w:rPr>
        <w:t xml:space="preserve"> </w:t>
      </w:r>
      <w:r w:rsidR="00E732A3" w:rsidRPr="00713DF7">
        <w:rPr>
          <w:rStyle w:val="rfdBold2"/>
          <w:rtl/>
        </w:rPr>
        <w:t>الإمامة</w:t>
      </w:r>
      <w:r w:rsidR="00836F2F">
        <w:rPr>
          <w:rtl/>
        </w:rPr>
        <w:t xml:space="preserve"> ،</w:t>
      </w:r>
      <w:r w:rsidR="007C74F1">
        <w:rPr>
          <w:rtl/>
        </w:rPr>
        <w:t xml:space="preserve"> </w:t>
      </w:r>
      <w:r w:rsidR="00E732A3">
        <w:rPr>
          <w:rtl/>
        </w:rPr>
        <w:t>ألّفه عماد الدين حسن الطبري</w:t>
      </w:r>
      <w:r w:rsidR="00836F2F">
        <w:rPr>
          <w:rtl/>
        </w:rPr>
        <w:t xml:space="preserve"> ،</w:t>
      </w:r>
      <w:r w:rsidR="007C74F1">
        <w:rPr>
          <w:rtl/>
        </w:rPr>
        <w:t xml:space="preserve"> </w:t>
      </w:r>
      <w:r w:rsidR="00E732A3">
        <w:rPr>
          <w:rtl/>
        </w:rPr>
        <w:t>بالري نزولاً عند رغبة أهلها</w:t>
      </w:r>
      <w:r w:rsidR="00C042D2">
        <w:rPr>
          <w:rFonts w:hint="cs"/>
          <w:rtl/>
        </w:rPr>
        <w:t xml:space="preserve"> </w:t>
      </w:r>
      <w:r w:rsidR="00E732A3">
        <w:rPr>
          <w:rFonts w:hint="eastAsia"/>
          <w:rtl/>
        </w:rPr>
        <w:t>سنة</w:t>
      </w:r>
      <w:r w:rsidR="00E732A3">
        <w:rPr>
          <w:rtl/>
        </w:rPr>
        <w:t xml:space="preserve"> (698 ه</w:t>
      </w:r>
      <w:r w:rsidR="00836F2F">
        <w:rPr>
          <w:rtl/>
        </w:rPr>
        <w:t xml:space="preserve"> ـ</w:t>
      </w:r>
      <w:r w:rsidR="007C74F1">
        <w:rPr>
          <w:rtl/>
        </w:rPr>
        <w:t>)</w:t>
      </w:r>
      <w:r w:rsidR="00836F2F">
        <w:rPr>
          <w:rtl/>
        </w:rPr>
        <w:t xml:space="preserve"> ،</w:t>
      </w:r>
      <w:r w:rsidR="007C74F1">
        <w:rPr>
          <w:rtl/>
        </w:rPr>
        <w:t xml:space="preserve"> </w:t>
      </w:r>
      <w:r w:rsidR="00E732A3">
        <w:rPr>
          <w:rtl/>
        </w:rPr>
        <w:t>وهو باللغة الفارسية</w:t>
      </w:r>
      <w:r w:rsidR="00E732A3" w:rsidRPr="00E732A3">
        <w:rPr>
          <w:rStyle w:val="rfdFootnotenum"/>
          <w:rtl/>
        </w:rPr>
        <w:t>(1)</w:t>
      </w:r>
      <w:r w:rsidR="00E732A3">
        <w:rPr>
          <w:rtl/>
        </w:rPr>
        <w:t>.</w:t>
      </w:r>
    </w:p>
    <w:p w14:paraId="60E67501" w14:textId="77777777" w:rsidR="005B136D" w:rsidRDefault="00E732A3" w:rsidP="00713DF7">
      <w:pPr>
        <w:pStyle w:val="rfdBold1"/>
        <w:rPr>
          <w:rtl/>
        </w:rPr>
      </w:pPr>
      <w:r w:rsidRPr="00713DF7">
        <w:rPr>
          <w:rFonts w:hint="eastAsia"/>
          <w:rtl/>
        </w:rPr>
        <w:t>المبحث</w:t>
      </w:r>
      <w:r w:rsidRPr="00713DF7">
        <w:rPr>
          <w:rtl/>
        </w:rPr>
        <w:t xml:space="preserve"> الثاني</w:t>
      </w:r>
      <w:r w:rsidR="00836F2F">
        <w:rPr>
          <w:rtl/>
        </w:rPr>
        <w:t xml:space="preserve"> :</w:t>
      </w:r>
      <w:r w:rsidR="007C74F1">
        <w:rPr>
          <w:rtl/>
        </w:rPr>
        <w:t xml:space="preserve"> </w:t>
      </w:r>
      <w:r w:rsidRPr="00713DF7">
        <w:rPr>
          <w:rtl/>
        </w:rPr>
        <w:t>المدن المجاورة للري ودورها العلمي والمذهبي بعد خراب</w:t>
      </w:r>
      <w:r w:rsidR="00852492" w:rsidRPr="00713DF7">
        <w:rPr>
          <w:rtl/>
        </w:rPr>
        <w:t xml:space="preserve"> </w:t>
      </w:r>
      <w:r w:rsidRPr="00713DF7">
        <w:rPr>
          <w:rtl/>
        </w:rPr>
        <w:t>الري</w:t>
      </w:r>
      <w:r w:rsidR="00836F2F">
        <w:rPr>
          <w:rtl/>
        </w:rPr>
        <w:t xml:space="preserve"> :</w:t>
      </w:r>
    </w:p>
    <w:p w14:paraId="042397E9" w14:textId="77777777" w:rsidR="00E732A3" w:rsidRDefault="00E732A3" w:rsidP="00E732A3">
      <w:pPr>
        <w:rPr>
          <w:rtl/>
        </w:rPr>
      </w:pPr>
      <w:r>
        <w:rPr>
          <w:rFonts w:hint="eastAsia"/>
          <w:rtl/>
        </w:rPr>
        <w:t>كان</w:t>
      </w:r>
      <w:r>
        <w:rPr>
          <w:rtl/>
        </w:rPr>
        <w:t xml:space="preserve"> حجم الدمار الذي أحدثه الغزو المغولي لمدينة الري مهولاً</w:t>
      </w:r>
      <w:r w:rsidR="00836F2F">
        <w:rPr>
          <w:rtl/>
        </w:rPr>
        <w:t xml:space="preserve"> ،</w:t>
      </w:r>
      <w:r w:rsidR="007C74F1">
        <w:rPr>
          <w:rtl/>
        </w:rPr>
        <w:t xml:space="preserve"> </w:t>
      </w:r>
      <w:r>
        <w:rPr>
          <w:rtl/>
        </w:rPr>
        <w:t>وعدد ضحايا</w:t>
      </w:r>
      <w:r w:rsidR="00852492">
        <w:rPr>
          <w:rtl/>
        </w:rPr>
        <w:t xml:space="preserve"> </w:t>
      </w:r>
      <w:r>
        <w:rPr>
          <w:rtl/>
        </w:rPr>
        <w:t>الغزو كبيراً</w:t>
      </w:r>
      <w:r w:rsidR="00836F2F">
        <w:rPr>
          <w:rtl/>
        </w:rPr>
        <w:t xml:space="preserve"> ؛</w:t>
      </w:r>
      <w:r w:rsidR="007C74F1">
        <w:rPr>
          <w:rtl/>
        </w:rPr>
        <w:t xml:space="preserve"> </w:t>
      </w:r>
      <w:r>
        <w:rPr>
          <w:rtl/>
        </w:rPr>
        <w:t>حتّىٰ قيل</w:t>
      </w:r>
      <w:r w:rsidR="00836F2F">
        <w:rPr>
          <w:rtl/>
        </w:rPr>
        <w:t xml:space="preserve"> :</w:t>
      </w:r>
      <w:r w:rsidR="007C74F1">
        <w:rPr>
          <w:rtl/>
        </w:rPr>
        <w:t xml:space="preserve"> </w:t>
      </w:r>
      <w:r>
        <w:rPr>
          <w:rtl/>
        </w:rPr>
        <w:t>«إنّ سبعمائة ألف من أهل المدينة والولاية قد قتلوا وأسروا</w:t>
      </w:r>
      <w:r w:rsidR="00852492">
        <w:rPr>
          <w:rtl/>
        </w:rPr>
        <w:t xml:space="preserve"> </w:t>
      </w:r>
      <w:r>
        <w:rPr>
          <w:rtl/>
        </w:rPr>
        <w:t>فيه»</w:t>
      </w:r>
      <w:r w:rsidRPr="00E732A3">
        <w:rPr>
          <w:rStyle w:val="rfdFootnotenum"/>
          <w:rtl/>
        </w:rPr>
        <w:t>(2)</w:t>
      </w:r>
      <w:r>
        <w:rPr>
          <w:rtl/>
        </w:rPr>
        <w:t>.</w:t>
      </w:r>
    </w:p>
    <w:p w14:paraId="64877260" w14:textId="77777777" w:rsidR="00E732A3" w:rsidRDefault="00E732A3" w:rsidP="00E732A3">
      <w:pPr>
        <w:rPr>
          <w:rtl/>
        </w:rPr>
      </w:pPr>
      <w:r>
        <w:rPr>
          <w:rFonts w:hint="eastAsia"/>
          <w:rtl/>
        </w:rPr>
        <w:t>ولهذا</w:t>
      </w:r>
      <w:r>
        <w:rPr>
          <w:rtl/>
        </w:rPr>
        <w:t xml:space="preserve"> أخذت الري تسير نحو العدّ التنازلي بعد هذا الغزو</w:t>
      </w:r>
      <w:r w:rsidR="007C74F1">
        <w:rPr>
          <w:rtl/>
        </w:rPr>
        <w:t xml:space="preserve"> ..</w:t>
      </w:r>
      <w:r>
        <w:rPr>
          <w:rtl/>
        </w:rPr>
        <w:t>. ولم تسترجع</w:t>
      </w:r>
      <w:r w:rsidR="00852492">
        <w:rPr>
          <w:rtl/>
        </w:rPr>
        <w:t xml:space="preserve"> </w:t>
      </w:r>
      <w:r>
        <w:rPr>
          <w:rtl/>
        </w:rPr>
        <w:t>المدينة عظمتها وأبّهتها التي كانت عليها في العصر البويهي والعصر</w:t>
      </w:r>
      <w:r w:rsidR="00852492">
        <w:rPr>
          <w:rtl/>
        </w:rPr>
        <w:t xml:space="preserve"> </w:t>
      </w:r>
      <w:r>
        <w:rPr>
          <w:rtl/>
        </w:rPr>
        <w:t>السلجوقي</w:t>
      </w:r>
      <w:r w:rsidRPr="00E732A3">
        <w:rPr>
          <w:rStyle w:val="rfdFootnotenum"/>
          <w:rtl/>
        </w:rPr>
        <w:t>(3)</w:t>
      </w:r>
      <w:r>
        <w:rPr>
          <w:rtl/>
        </w:rPr>
        <w:t>.</w:t>
      </w:r>
    </w:p>
    <w:p w14:paraId="3B3BB793" w14:textId="77777777" w:rsidR="005B136D" w:rsidRDefault="00E732A3" w:rsidP="00E732A3">
      <w:pPr>
        <w:rPr>
          <w:rtl/>
        </w:rPr>
      </w:pPr>
      <w:r>
        <w:rPr>
          <w:rFonts w:hint="eastAsia"/>
          <w:rtl/>
        </w:rPr>
        <w:t>لقد</w:t>
      </w:r>
      <w:r>
        <w:rPr>
          <w:rtl/>
        </w:rPr>
        <w:t xml:space="preserve"> كانت الري بمثابة المركز للمدن الأخرىٰ المجاورة لها فضلاً عن المدن</w:t>
      </w:r>
      <w:r w:rsidR="00852492">
        <w:rPr>
          <w:rtl/>
        </w:rPr>
        <w:t xml:space="preserve"> </w:t>
      </w:r>
      <w:r>
        <w:rPr>
          <w:rtl/>
        </w:rPr>
        <w:t>التي</w:t>
      </w:r>
      <w:r w:rsidR="00852492">
        <w:rPr>
          <w:rtl/>
        </w:rPr>
        <w:t xml:space="preserve"> </w:t>
      </w:r>
      <w:r>
        <w:rPr>
          <w:rtl/>
        </w:rPr>
        <w:t>تعدّ من توابعها</w:t>
      </w:r>
      <w:r w:rsidR="00836F2F">
        <w:rPr>
          <w:rtl/>
        </w:rPr>
        <w:t xml:space="preserve"> ،</w:t>
      </w:r>
      <w:r w:rsidR="007C74F1">
        <w:rPr>
          <w:rtl/>
        </w:rPr>
        <w:t xml:space="preserve"> </w:t>
      </w:r>
      <w:r>
        <w:rPr>
          <w:rtl/>
        </w:rPr>
        <w:t>والتي تأثّرت بحركة التشيّع الناهضة فيها</w:t>
      </w:r>
      <w:r w:rsidR="00836F2F">
        <w:rPr>
          <w:rtl/>
        </w:rPr>
        <w:t xml:space="preserve"> ،</w:t>
      </w:r>
      <w:r w:rsidR="007C74F1">
        <w:rPr>
          <w:rtl/>
        </w:rPr>
        <w:t xml:space="preserve"> </w:t>
      </w:r>
      <w:r>
        <w:rPr>
          <w:rtl/>
        </w:rPr>
        <w:t>وهذه المدن والقرىٰ لم</w:t>
      </w:r>
      <w:r w:rsidR="00852492">
        <w:rPr>
          <w:rtl/>
        </w:rPr>
        <w:t xml:space="preserve"> </w:t>
      </w:r>
      <w:r>
        <w:rPr>
          <w:rtl/>
        </w:rPr>
        <w:t>يطالها الغزو المغولي</w:t>
      </w:r>
      <w:r w:rsidR="00836F2F">
        <w:rPr>
          <w:rtl/>
        </w:rPr>
        <w:t xml:space="preserve"> ،</w:t>
      </w:r>
      <w:r w:rsidR="007C74F1">
        <w:rPr>
          <w:rtl/>
        </w:rPr>
        <w:t xml:space="preserve"> </w:t>
      </w:r>
      <w:r>
        <w:rPr>
          <w:rtl/>
        </w:rPr>
        <w:t>فبقيت محافظة علىٰ عمرانها وتراثها الحضاري والمذهبي</w:t>
      </w:r>
      <w:r w:rsidR="00852492">
        <w:rPr>
          <w:rtl/>
        </w:rPr>
        <w:t xml:space="preserve"> </w:t>
      </w:r>
      <w:r>
        <w:rPr>
          <w:rtl/>
        </w:rPr>
        <w:t>ومن أهمّ هذه المناطق</w:t>
      </w:r>
      <w:r w:rsidR="00836F2F">
        <w:rPr>
          <w:rtl/>
        </w:rPr>
        <w:t xml:space="preserve"> :</w:t>
      </w:r>
    </w:p>
    <w:p w14:paraId="7CFE4F0D" w14:textId="77777777" w:rsidR="005B136D" w:rsidRDefault="00E732A3" w:rsidP="00DE459B">
      <w:pPr>
        <w:pStyle w:val="rfdBold1"/>
        <w:rPr>
          <w:rtl/>
        </w:rPr>
      </w:pPr>
      <w:r>
        <w:rPr>
          <w:rtl/>
        </w:rPr>
        <w:t>1</w:t>
      </w:r>
      <w:r w:rsidR="00836F2F">
        <w:rPr>
          <w:rtl/>
        </w:rPr>
        <w:t xml:space="preserve"> ـ</w:t>
      </w:r>
      <w:r w:rsidR="007C74F1">
        <w:rPr>
          <w:rtl/>
        </w:rPr>
        <w:t xml:space="preserve"> </w:t>
      </w:r>
      <w:r>
        <w:rPr>
          <w:rtl/>
        </w:rPr>
        <w:t>مدينة (ورامين)</w:t>
      </w:r>
      <w:r w:rsidR="00836F2F">
        <w:rPr>
          <w:rtl/>
        </w:rPr>
        <w:t xml:space="preserve"> :</w:t>
      </w:r>
    </w:p>
    <w:p w14:paraId="432B9EF5" w14:textId="77777777" w:rsidR="00E732A3" w:rsidRDefault="00E732A3" w:rsidP="00E732A3">
      <w:pPr>
        <w:rPr>
          <w:rtl/>
        </w:rPr>
      </w:pPr>
      <w:r>
        <w:rPr>
          <w:rFonts w:hint="eastAsia"/>
          <w:rtl/>
        </w:rPr>
        <w:t>لقد</w:t>
      </w:r>
      <w:r>
        <w:rPr>
          <w:rtl/>
        </w:rPr>
        <w:t xml:space="preserve"> اكتسبت مدينة ورامين أهمّيتها ومكانتها بعد دمار</w:t>
      </w:r>
      <w:r w:rsidR="00852492">
        <w:rPr>
          <w:rtl/>
        </w:rPr>
        <w:t xml:space="preserve"> </w:t>
      </w:r>
      <w:r>
        <w:rPr>
          <w:rtl/>
        </w:rPr>
        <w:t>الري.</w:t>
      </w:r>
    </w:p>
    <w:p w14:paraId="7B7DF2F1" w14:textId="77777777" w:rsidR="00E732A3" w:rsidRDefault="00E732A3" w:rsidP="00E732A3">
      <w:pPr>
        <w:rPr>
          <w:rtl/>
        </w:rPr>
      </w:pPr>
      <w:r>
        <w:rPr>
          <w:rFonts w:hint="eastAsia"/>
          <w:rtl/>
        </w:rPr>
        <w:t>يقول</w:t>
      </w:r>
      <w:r>
        <w:rPr>
          <w:rtl/>
        </w:rPr>
        <w:t xml:space="preserve"> أحد الباحثين في تاريخ التشيّع وامتداداته الجغرافية</w:t>
      </w:r>
      <w:r w:rsidR="00836F2F">
        <w:rPr>
          <w:rtl/>
        </w:rPr>
        <w:t xml:space="preserve"> :</w:t>
      </w:r>
      <w:r w:rsidR="007C74F1">
        <w:rPr>
          <w:rtl/>
        </w:rPr>
        <w:t xml:space="preserve"> </w:t>
      </w:r>
      <w:r>
        <w:rPr>
          <w:rtl/>
        </w:rPr>
        <w:t>«وكانت الري</w:t>
      </w:r>
    </w:p>
    <w:p w14:paraId="29DE14DE" w14:textId="77777777" w:rsidR="00E732A3" w:rsidRDefault="00E732A3" w:rsidP="00E732A3">
      <w:pPr>
        <w:pStyle w:val="rfdLine"/>
        <w:rPr>
          <w:rtl/>
        </w:rPr>
      </w:pPr>
      <w:r>
        <w:rPr>
          <w:rtl/>
        </w:rPr>
        <w:t>__________</w:t>
      </w:r>
    </w:p>
    <w:p w14:paraId="47D3524E" w14:textId="77777777" w:rsidR="00E732A3" w:rsidRDefault="00E732A3" w:rsidP="00E732A3">
      <w:pPr>
        <w:pStyle w:val="rfdFootnote0"/>
        <w:rPr>
          <w:rtl/>
        </w:rPr>
      </w:pPr>
      <w:r>
        <w:rPr>
          <w:rtl/>
        </w:rPr>
        <w:t>(1) الشيعة في إيران</w:t>
      </w:r>
      <w:r w:rsidR="00836F2F">
        <w:rPr>
          <w:rtl/>
        </w:rPr>
        <w:t xml:space="preserve"> :</w:t>
      </w:r>
      <w:r w:rsidR="007C74F1">
        <w:rPr>
          <w:rtl/>
        </w:rPr>
        <w:t xml:space="preserve"> </w:t>
      </w:r>
      <w:r>
        <w:rPr>
          <w:rtl/>
        </w:rPr>
        <w:t>231</w:t>
      </w:r>
      <w:r w:rsidR="00836F2F">
        <w:rPr>
          <w:rtl/>
        </w:rPr>
        <w:t xml:space="preserve"> ،</w:t>
      </w:r>
      <w:r w:rsidR="007C74F1">
        <w:rPr>
          <w:rtl/>
        </w:rPr>
        <w:t xml:space="preserve"> </w:t>
      </w:r>
      <w:r>
        <w:rPr>
          <w:rtl/>
        </w:rPr>
        <w:t>نقلاً عن فهرس الكتب المخطوطة في مكتبةآية الله المرعشي 1 / 149.</w:t>
      </w:r>
    </w:p>
    <w:p w14:paraId="11094305" w14:textId="77777777" w:rsidR="00E732A3" w:rsidRDefault="00E732A3" w:rsidP="00E732A3">
      <w:pPr>
        <w:pStyle w:val="rfdFootnote0"/>
        <w:rPr>
          <w:rtl/>
        </w:rPr>
      </w:pPr>
      <w:r>
        <w:rPr>
          <w:rtl/>
        </w:rPr>
        <w:t>(2) الشيعة في إيران</w:t>
      </w:r>
      <w:r w:rsidR="00836F2F">
        <w:rPr>
          <w:rtl/>
        </w:rPr>
        <w:t xml:space="preserve"> :</w:t>
      </w:r>
      <w:r w:rsidR="007C74F1">
        <w:rPr>
          <w:rtl/>
        </w:rPr>
        <w:t xml:space="preserve"> </w:t>
      </w:r>
      <w:r>
        <w:rPr>
          <w:rtl/>
        </w:rPr>
        <w:t>232</w:t>
      </w:r>
      <w:r w:rsidR="00836F2F">
        <w:rPr>
          <w:rtl/>
        </w:rPr>
        <w:t xml:space="preserve"> ،</w:t>
      </w:r>
      <w:r w:rsidR="007C74F1">
        <w:rPr>
          <w:rtl/>
        </w:rPr>
        <w:t xml:space="preserve"> </w:t>
      </w:r>
      <w:r>
        <w:rPr>
          <w:rtl/>
        </w:rPr>
        <w:t>نقلاً عن مرصاد العباد</w:t>
      </w:r>
      <w:r w:rsidR="00836F2F">
        <w:rPr>
          <w:rtl/>
        </w:rPr>
        <w:t xml:space="preserve"> :</w:t>
      </w:r>
      <w:r w:rsidR="007C74F1">
        <w:rPr>
          <w:rtl/>
        </w:rPr>
        <w:t xml:space="preserve"> </w:t>
      </w:r>
      <w:r>
        <w:rPr>
          <w:rtl/>
        </w:rPr>
        <w:t>9.</w:t>
      </w:r>
    </w:p>
    <w:p w14:paraId="2B5CD1A3" w14:textId="77777777" w:rsidR="00E732A3" w:rsidRDefault="00E732A3" w:rsidP="00E732A3">
      <w:pPr>
        <w:pStyle w:val="rfdFootnote0"/>
        <w:rPr>
          <w:rtl/>
        </w:rPr>
      </w:pPr>
      <w:r>
        <w:rPr>
          <w:rtl/>
        </w:rPr>
        <w:t>(3) المصدر نفسه</w:t>
      </w:r>
      <w:r w:rsidR="00836F2F">
        <w:rPr>
          <w:rtl/>
        </w:rPr>
        <w:t xml:space="preserve"> :</w:t>
      </w:r>
      <w:r w:rsidR="007C74F1">
        <w:rPr>
          <w:rtl/>
        </w:rPr>
        <w:t xml:space="preserve"> </w:t>
      </w:r>
      <w:r>
        <w:rPr>
          <w:rtl/>
        </w:rPr>
        <w:t>232.</w:t>
      </w:r>
    </w:p>
    <w:p w14:paraId="22E3243F" w14:textId="77777777" w:rsidR="00E732A3" w:rsidRDefault="00F11B4F" w:rsidP="00DE459B">
      <w:pPr>
        <w:pStyle w:val="rfdNormal0"/>
        <w:rPr>
          <w:rtl/>
        </w:rPr>
      </w:pPr>
      <w:r>
        <w:rPr>
          <w:rtl/>
        </w:rPr>
        <w:br w:type="page"/>
      </w:r>
      <w:r w:rsidR="00E732A3">
        <w:rPr>
          <w:rFonts w:hint="eastAsia"/>
          <w:rtl/>
        </w:rPr>
        <w:t>مركزاً</w:t>
      </w:r>
      <w:r w:rsidR="00E732A3">
        <w:rPr>
          <w:rtl/>
        </w:rPr>
        <w:t xml:space="preserve"> لمناطق مختلفة</w:t>
      </w:r>
      <w:r w:rsidR="00836F2F">
        <w:rPr>
          <w:rtl/>
        </w:rPr>
        <w:t xml:space="preserve"> ،</w:t>
      </w:r>
      <w:r w:rsidR="007C74F1">
        <w:rPr>
          <w:rtl/>
        </w:rPr>
        <w:t xml:space="preserve"> </w:t>
      </w:r>
      <w:r w:rsidR="00E732A3">
        <w:rPr>
          <w:rtl/>
        </w:rPr>
        <w:t>تقع في شمالها وشرقها علىٰ مسافات قليلة وكثيرة منها</w:t>
      </w:r>
      <w:r w:rsidR="00836F2F">
        <w:rPr>
          <w:rtl/>
        </w:rPr>
        <w:t xml:space="preserve"> ،</w:t>
      </w:r>
      <w:r w:rsidR="007C74F1">
        <w:rPr>
          <w:rtl/>
        </w:rPr>
        <w:t xml:space="preserve"> </w:t>
      </w:r>
      <w:r w:rsidR="00E732A3">
        <w:rPr>
          <w:rFonts w:hint="eastAsia"/>
          <w:rtl/>
        </w:rPr>
        <w:t>وذلك</w:t>
      </w:r>
      <w:r w:rsidR="00E732A3">
        <w:rPr>
          <w:rtl/>
        </w:rPr>
        <w:t xml:space="preserve"> قبل أن تتّخذ طهران طابعها الحالي</w:t>
      </w:r>
      <w:r w:rsidR="00836F2F">
        <w:rPr>
          <w:rtl/>
        </w:rPr>
        <w:t xml:space="preserve"> ،</w:t>
      </w:r>
      <w:r w:rsidR="007C74F1">
        <w:rPr>
          <w:rtl/>
        </w:rPr>
        <w:t xml:space="preserve"> </w:t>
      </w:r>
      <w:r w:rsidR="00E732A3">
        <w:rPr>
          <w:rtl/>
        </w:rPr>
        <w:t>كما كانت هناك قرىٰ ومدن صغيرة تابعة</w:t>
      </w:r>
      <w:r w:rsidR="00852492">
        <w:rPr>
          <w:rtl/>
        </w:rPr>
        <w:t xml:space="preserve"> </w:t>
      </w:r>
      <w:r w:rsidR="00E732A3">
        <w:rPr>
          <w:rtl/>
        </w:rPr>
        <w:t>للري</w:t>
      </w:r>
      <w:r w:rsidR="00836F2F">
        <w:rPr>
          <w:rtl/>
        </w:rPr>
        <w:t xml:space="preserve"> ،</w:t>
      </w:r>
      <w:r w:rsidR="007C74F1">
        <w:rPr>
          <w:rtl/>
        </w:rPr>
        <w:t xml:space="preserve"> </w:t>
      </w:r>
      <w:r w:rsidR="00E732A3">
        <w:rPr>
          <w:rtl/>
        </w:rPr>
        <w:t>وتعتبر جزءاً منها</w:t>
      </w:r>
      <w:r w:rsidR="00836F2F">
        <w:rPr>
          <w:rtl/>
        </w:rPr>
        <w:t xml:space="preserve"> ،</w:t>
      </w:r>
      <w:r w:rsidR="007C74F1">
        <w:rPr>
          <w:rtl/>
        </w:rPr>
        <w:t xml:space="preserve"> </w:t>
      </w:r>
      <w:r w:rsidR="00E732A3">
        <w:rPr>
          <w:rtl/>
        </w:rPr>
        <w:t>وحازت بعض مناطقها علىٰ</w:t>
      </w:r>
      <w:r w:rsidR="00852492">
        <w:rPr>
          <w:rtl/>
        </w:rPr>
        <w:t xml:space="preserve"> </w:t>
      </w:r>
      <w:r w:rsidR="00E732A3">
        <w:rPr>
          <w:rtl/>
        </w:rPr>
        <w:t>أهمّية كبيرة أيضاً بعد القرن</w:t>
      </w:r>
      <w:r w:rsidR="00852492">
        <w:rPr>
          <w:rtl/>
        </w:rPr>
        <w:t xml:space="preserve"> </w:t>
      </w:r>
      <w:r w:rsidR="00E732A3">
        <w:rPr>
          <w:rtl/>
        </w:rPr>
        <w:t>السابع حيث سارت الري نحو الدمار</w:t>
      </w:r>
      <w:r w:rsidR="007C74F1">
        <w:rPr>
          <w:rtl/>
        </w:rPr>
        <w:t xml:space="preserve"> ..</w:t>
      </w:r>
      <w:r w:rsidR="00E732A3">
        <w:rPr>
          <w:rtl/>
        </w:rPr>
        <w:t>. وإحدىٰ المناطق المهمّة في الري هي</w:t>
      </w:r>
      <w:r w:rsidR="00852492">
        <w:rPr>
          <w:rtl/>
        </w:rPr>
        <w:t xml:space="preserve"> </w:t>
      </w:r>
      <w:r w:rsidR="00E732A3">
        <w:rPr>
          <w:rtl/>
        </w:rPr>
        <w:t>مدينة ورامين</w:t>
      </w:r>
      <w:r w:rsidR="00836F2F">
        <w:rPr>
          <w:rtl/>
        </w:rPr>
        <w:t xml:space="preserve"> ،</w:t>
      </w:r>
      <w:r w:rsidR="007C74F1">
        <w:rPr>
          <w:rtl/>
        </w:rPr>
        <w:t xml:space="preserve"> </w:t>
      </w:r>
      <w:r w:rsidR="00E732A3">
        <w:rPr>
          <w:rtl/>
        </w:rPr>
        <w:t>والتي كانت قرية ث</w:t>
      </w:r>
      <w:r w:rsidR="00E732A3">
        <w:rPr>
          <w:rFonts w:hint="eastAsia"/>
          <w:rtl/>
        </w:rPr>
        <w:t>مّ</w:t>
      </w:r>
      <w:r w:rsidR="00E732A3">
        <w:rPr>
          <w:rtl/>
        </w:rPr>
        <w:t xml:space="preserve"> صارت قصبة»</w:t>
      </w:r>
      <w:r w:rsidR="00E732A3" w:rsidRPr="00E732A3">
        <w:rPr>
          <w:rStyle w:val="rfdFootnotenum"/>
          <w:rtl/>
        </w:rPr>
        <w:t>(1)</w:t>
      </w:r>
      <w:r w:rsidR="00E732A3">
        <w:rPr>
          <w:rtl/>
        </w:rPr>
        <w:t>.</w:t>
      </w:r>
    </w:p>
    <w:p w14:paraId="7EF24A0B" w14:textId="77777777" w:rsidR="00E732A3" w:rsidRDefault="00E732A3" w:rsidP="00DE459B">
      <w:pPr>
        <w:rPr>
          <w:rtl/>
        </w:rPr>
      </w:pPr>
      <w:r>
        <w:rPr>
          <w:rFonts w:hint="eastAsia"/>
          <w:rtl/>
        </w:rPr>
        <w:t>وقد</w:t>
      </w:r>
      <w:r>
        <w:rPr>
          <w:rtl/>
        </w:rPr>
        <w:t xml:space="preserve"> ورد ذكر مدينة (ورامين) في كتب البلدان</w:t>
      </w:r>
      <w:r w:rsidR="00836F2F">
        <w:rPr>
          <w:rtl/>
        </w:rPr>
        <w:t xml:space="preserve"> ،</w:t>
      </w:r>
      <w:r w:rsidR="007C74F1">
        <w:rPr>
          <w:rtl/>
        </w:rPr>
        <w:t xml:space="preserve"> </w:t>
      </w:r>
      <w:r>
        <w:rPr>
          <w:rtl/>
        </w:rPr>
        <w:t>وكتب الرجال والأنساب</w:t>
      </w:r>
      <w:r w:rsidR="00836F2F">
        <w:rPr>
          <w:rtl/>
        </w:rPr>
        <w:t xml:space="preserve"> ،</w:t>
      </w:r>
      <w:r w:rsidR="007C74F1">
        <w:rPr>
          <w:rtl/>
        </w:rPr>
        <w:t xml:space="preserve"> </w:t>
      </w:r>
      <w:r>
        <w:rPr>
          <w:rFonts w:hint="eastAsia"/>
          <w:rtl/>
        </w:rPr>
        <w:t>والتراجم</w:t>
      </w:r>
      <w:r>
        <w:rPr>
          <w:rtl/>
        </w:rPr>
        <w:t xml:space="preserve"> بشيء من التفصيل.</w:t>
      </w:r>
    </w:p>
    <w:p w14:paraId="300F7AF0" w14:textId="77777777" w:rsidR="00E732A3" w:rsidRDefault="00E732A3" w:rsidP="00E732A3">
      <w:pPr>
        <w:rPr>
          <w:rtl/>
        </w:rPr>
      </w:pPr>
      <w:r>
        <w:rPr>
          <w:rFonts w:hint="eastAsia"/>
          <w:rtl/>
        </w:rPr>
        <w:t>وقد</w:t>
      </w:r>
      <w:r>
        <w:rPr>
          <w:rtl/>
        </w:rPr>
        <w:t xml:space="preserve"> نصّ السمعاني (ت 56</w:t>
      </w:r>
      <w:r w:rsidR="00836F2F">
        <w:rPr>
          <w:rtl/>
        </w:rPr>
        <w:t>2 ه ـ</w:t>
      </w:r>
      <w:r w:rsidR="007C74F1">
        <w:rPr>
          <w:rtl/>
        </w:rPr>
        <w:t>)</w:t>
      </w:r>
      <w:r>
        <w:rPr>
          <w:rtl/>
        </w:rPr>
        <w:t xml:space="preserve"> علىٰ</w:t>
      </w:r>
      <w:r w:rsidR="00852492">
        <w:rPr>
          <w:rtl/>
        </w:rPr>
        <w:t xml:space="preserve"> </w:t>
      </w:r>
      <w:r>
        <w:rPr>
          <w:rtl/>
        </w:rPr>
        <w:t>تشيّع أهل (ورامين) وبوصفها إحدىٰ</w:t>
      </w:r>
      <w:r w:rsidR="00852492">
        <w:rPr>
          <w:rtl/>
        </w:rPr>
        <w:t xml:space="preserve"> </w:t>
      </w:r>
      <w:r>
        <w:rPr>
          <w:rtl/>
        </w:rPr>
        <w:t>قرىٰ الري</w:t>
      </w:r>
      <w:r w:rsidR="00836F2F">
        <w:rPr>
          <w:rtl/>
        </w:rPr>
        <w:t xml:space="preserve"> ،</w:t>
      </w:r>
      <w:r w:rsidR="007C74F1">
        <w:rPr>
          <w:rtl/>
        </w:rPr>
        <w:t xml:space="preserve"> </w:t>
      </w:r>
      <w:r>
        <w:rPr>
          <w:rtl/>
        </w:rPr>
        <w:t>حيث قال</w:t>
      </w:r>
      <w:r w:rsidR="00836F2F">
        <w:rPr>
          <w:rtl/>
        </w:rPr>
        <w:t xml:space="preserve"> :</w:t>
      </w:r>
      <w:r w:rsidR="007C74F1">
        <w:rPr>
          <w:rtl/>
        </w:rPr>
        <w:t xml:space="preserve"> </w:t>
      </w:r>
      <w:r>
        <w:rPr>
          <w:rtl/>
        </w:rPr>
        <w:t>«وكان في زماننا رئيس متموّل يعمر الحرمين</w:t>
      </w:r>
      <w:r w:rsidR="00852492">
        <w:rPr>
          <w:rtl/>
        </w:rPr>
        <w:t xml:space="preserve"> </w:t>
      </w:r>
      <w:r>
        <w:rPr>
          <w:rtl/>
        </w:rPr>
        <w:t>وينفق</w:t>
      </w:r>
      <w:r w:rsidR="00852492">
        <w:rPr>
          <w:rtl/>
        </w:rPr>
        <w:t xml:space="preserve"> </w:t>
      </w:r>
      <w:r>
        <w:rPr>
          <w:rtl/>
        </w:rPr>
        <w:t>الأموال عليها</w:t>
      </w:r>
      <w:r w:rsidR="00836F2F">
        <w:rPr>
          <w:rtl/>
        </w:rPr>
        <w:t xml:space="preserve"> ،</w:t>
      </w:r>
      <w:r w:rsidR="007C74F1">
        <w:rPr>
          <w:rtl/>
        </w:rPr>
        <w:t xml:space="preserve"> </w:t>
      </w:r>
      <w:r>
        <w:rPr>
          <w:rtl/>
        </w:rPr>
        <w:t>وابنه الحسين الوراميني ممّن كان يكثر الحجّ</w:t>
      </w:r>
      <w:r w:rsidR="00836F2F">
        <w:rPr>
          <w:rtl/>
        </w:rPr>
        <w:t xml:space="preserve"> ،</w:t>
      </w:r>
      <w:r w:rsidR="007C74F1">
        <w:rPr>
          <w:rtl/>
        </w:rPr>
        <w:t xml:space="preserve"> </w:t>
      </w:r>
      <w:r>
        <w:rPr>
          <w:rtl/>
        </w:rPr>
        <w:t>ويرغب في الخير</w:t>
      </w:r>
      <w:r w:rsidR="00852492">
        <w:rPr>
          <w:rtl/>
        </w:rPr>
        <w:t xml:space="preserve"> </w:t>
      </w:r>
      <w:r>
        <w:rPr>
          <w:rtl/>
        </w:rPr>
        <w:t>والصدقة غير أنّه متشيّع غالٍ في ذلك»</w:t>
      </w:r>
      <w:r w:rsidRPr="00E732A3">
        <w:rPr>
          <w:rStyle w:val="rfdFootnotenum"/>
          <w:rtl/>
        </w:rPr>
        <w:t>(2)</w:t>
      </w:r>
      <w:r>
        <w:rPr>
          <w:rtl/>
        </w:rPr>
        <w:t>.</w:t>
      </w:r>
    </w:p>
    <w:p w14:paraId="5CEC153D" w14:textId="77777777" w:rsidR="00E732A3" w:rsidRDefault="00E732A3" w:rsidP="00E732A3">
      <w:pPr>
        <w:rPr>
          <w:rtl/>
        </w:rPr>
      </w:pPr>
      <w:r>
        <w:rPr>
          <w:rFonts w:hint="eastAsia"/>
          <w:rtl/>
        </w:rPr>
        <w:t>كذلك</w:t>
      </w:r>
      <w:r>
        <w:rPr>
          <w:rtl/>
        </w:rPr>
        <w:t xml:space="preserve"> نصّ صاحب </w:t>
      </w:r>
      <w:r w:rsidRPr="00DE459B">
        <w:rPr>
          <w:rStyle w:val="rfdBold2"/>
          <w:rtl/>
        </w:rPr>
        <w:t>نزهة القلوب</w:t>
      </w:r>
      <w:r>
        <w:rPr>
          <w:rtl/>
        </w:rPr>
        <w:t xml:space="preserve"> علىٰ</w:t>
      </w:r>
      <w:r w:rsidR="00852492">
        <w:rPr>
          <w:rtl/>
        </w:rPr>
        <w:t xml:space="preserve"> </w:t>
      </w:r>
      <w:r>
        <w:rPr>
          <w:rtl/>
        </w:rPr>
        <w:t>تشيّعهم حيث قال</w:t>
      </w:r>
      <w:r w:rsidR="00836F2F">
        <w:rPr>
          <w:rtl/>
        </w:rPr>
        <w:t xml:space="preserve"> :</w:t>
      </w:r>
      <w:r w:rsidR="007C74F1">
        <w:rPr>
          <w:rtl/>
        </w:rPr>
        <w:t xml:space="preserve"> </w:t>
      </w:r>
      <w:r>
        <w:rPr>
          <w:rtl/>
        </w:rPr>
        <w:t>«أهل ذلك المكان</w:t>
      </w:r>
      <w:r w:rsidR="00852492">
        <w:rPr>
          <w:rtl/>
        </w:rPr>
        <w:t xml:space="preserve"> </w:t>
      </w:r>
      <w:r>
        <w:rPr>
          <w:rtl/>
        </w:rPr>
        <w:t>[ورامين] شيعة اثنا عشرية»</w:t>
      </w:r>
      <w:r w:rsidRPr="00E732A3">
        <w:rPr>
          <w:rStyle w:val="rfdFootnotenum"/>
          <w:rtl/>
        </w:rPr>
        <w:t>(3)</w:t>
      </w:r>
      <w:r>
        <w:rPr>
          <w:rtl/>
        </w:rPr>
        <w:t>.</w:t>
      </w:r>
    </w:p>
    <w:p w14:paraId="67F7AD02" w14:textId="77777777" w:rsidR="00E732A3" w:rsidRDefault="00E732A3" w:rsidP="00DE459B">
      <w:pPr>
        <w:rPr>
          <w:rtl/>
        </w:rPr>
      </w:pPr>
      <w:r>
        <w:rPr>
          <w:rFonts w:hint="eastAsia"/>
          <w:rtl/>
        </w:rPr>
        <w:t>وأمّا</w:t>
      </w:r>
      <w:r>
        <w:rPr>
          <w:rtl/>
        </w:rPr>
        <w:t xml:space="preserve"> صاحب </w:t>
      </w:r>
      <w:r w:rsidRPr="00DE459B">
        <w:rPr>
          <w:rStyle w:val="rfdBold2"/>
          <w:rtl/>
        </w:rPr>
        <w:t>المعجم</w:t>
      </w:r>
      <w:r w:rsidR="00836F2F">
        <w:rPr>
          <w:rtl/>
        </w:rPr>
        <w:t xml:space="preserve"> ،</w:t>
      </w:r>
      <w:r w:rsidR="007C74F1">
        <w:rPr>
          <w:rtl/>
        </w:rPr>
        <w:t xml:space="preserve"> </w:t>
      </w:r>
      <w:r>
        <w:rPr>
          <w:rtl/>
        </w:rPr>
        <w:t>الحموي ياقوت فقد ذكر ورامين في كتابه</w:t>
      </w:r>
      <w:r w:rsidR="00836F2F">
        <w:rPr>
          <w:rtl/>
        </w:rPr>
        <w:t xml:space="preserve"> ،</w:t>
      </w:r>
      <w:r w:rsidR="007C74F1">
        <w:rPr>
          <w:rtl/>
        </w:rPr>
        <w:t xml:space="preserve"> </w:t>
      </w:r>
      <w:r>
        <w:rPr>
          <w:rtl/>
        </w:rPr>
        <w:t>ولكنّه</w:t>
      </w:r>
      <w:r w:rsidR="007C74F1">
        <w:rPr>
          <w:rFonts w:hint="cs"/>
          <w:rtl/>
        </w:rPr>
        <w:t xml:space="preserve"> </w:t>
      </w:r>
      <w:r w:rsidR="00836F2F">
        <w:rPr>
          <w:rFonts w:hint="eastAsia"/>
          <w:rtl/>
        </w:rPr>
        <w:t>ـ</w:t>
      </w:r>
      <w:r w:rsidR="007C74F1">
        <w:rPr>
          <w:rFonts w:hint="eastAsia"/>
          <w:rtl/>
        </w:rPr>
        <w:t xml:space="preserve"> </w:t>
      </w:r>
      <w:r>
        <w:rPr>
          <w:rtl/>
        </w:rPr>
        <w:t>وبخلاف عادته في ذكر مذاهب الأقوام الساكنين فيها</w:t>
      </w:r>
      <w:r w:rsidR="007C74F1">
        <w:rPr>
          <w:rtl/>
        </w:rPr>
        <w:t xml:space="preserve"> </w:t>
      </w:r>
      <w:r w:rsidR="00836F2F">
        <w:rPr>
          <w:rtl/>
        </w:rPr>
        <w:t>ـ</w:t>
      </w:r>
      <w:r w:rsidR="007C74F1">
        <w:rPr>
          <w:rtl/>
        </w:rPr>
        <w:t xml:space="preserve"> </w:t>
      </w:r>
      <w:r>
        <w:rPr>
          <w:rtl/>
        </w:rPr>
        <w:t>لم يتحدّث عن تشيّعها</w:t>
      </w:r>
      <w:r w:rsidR="00836F2F">
        <w:rPr>
          <w:rtl/>
        </w:rPr>
        <w:t xml:space="preserve"> ،</w:t>
      </w:r>
      <w:r w:rsidR="007C74F1">
        <w:rPr>
          <w:rtl/>
        </w:rPr>
        <w:t xml:space="preserve"> </w:t>
      </w:r>
      <w:r>
        <w:rPr>
          <w:rFonts w:hint="eastAsia"/>
          <w:rtl/>
        </w:rPr>
        <w:t>إلّا</w:t>
      </w:r>
      <w:r>
        <w:rPr>
          <w:rtl/>
        </w:rPr>
        <w:t xml:space="preserve"> أنّه ذكر مدينة (ورام) قبل مدينة (ورامين) وقال عنها</w:t>
      </w:r>
      <w:r w:rsidR="00836F2F">
        <w:rPr>
          <w:rtl/>
        </w:rPr>
        <w:t xml:space="preserve"> :</w:t>
      </w:r>
      <w:r w:rsidR="007C74F1">
        <w:rPr>
          <w:rtl/>
        </w:rPr>
        <w:t xml:space="preserve"> </w:t>
      </w:r>
      <w:r>
        <w:rPr>
          <w:rtl/>
        </w:rPr>
        <w:t>«بلد قريب من الري</w:t>
      </w:r>
    </w:p>
    <w:p w14:paraId="23B51C7D" w14:textId="77777777" w:rsidR="00E732A3" w:rsidRDefault="00E732A3" w:rsidP="00E732A3">
      <w:pPr>
        <w:pStyle w:val="rfdLine"/>
        <w:rPr>
          <w:rtl/>
        </w:rPr>
      </w:pPr>
      <w:r>
        <w:rPr>
          <w:rtl/>
        </w:rPr>
        <w:t>__________</w:t>
      </w:r>
    </w:p>
    <w:p w14:paraId="7612BD6D" w14:textId="77777777" w:rsidR="00E732A3" w:rsidRDefault="00E732A3" w:rsidP="00E732A3">
      <w:pPr>
        <w:pStyle w:val="rfdFootnote0"/>
        <w:rPr>
          <w:rtl/>
        </w:rPr>
      </w:pPr>
      <w:r>
        <w:rPr>
          <w:rtl/>
        </w:rPr>
        <w:t>(1) المصدر نفسه</w:t>
      </w:r>
      <w:r w:rsidR="00836F2F">
        <w:rPr>
          <w:rtl/>
        </w:rPr>
        <w:t xml:space="preserve"> :</w:t>
      </w:r>
      <w:r w:rsidR="007C74F1">
        <w:rPr>
          <w:rtl/>
        </w:rPr>
        <w:t xml:space="preserve"> </w:t>
      </w:r>
      <w:r>
        <w:rPr>
          <w:rtl/>
        </w:rPr>
        <w:t>232</w:t>
      </w:r>
      <w:r w:rsidR="00836F2F">
        <w:rPr>
          <w:rtl/>
        </w:rPr>
        <w:t xml:space="preserve"> ،</w:t>
      </w:r>
      <w:r w:rsidR="007C74F1">
        <w:rPr>
          <w:rtl/>
        </w:rPr>
        <w:t xml:space="preserve"> </w:t>
      </w:r>
      <w:r>
        <w:rPr>
          <w:rtl/>
        </w:rPr>
        <w:t>نقلاً عن المستوفي في نزهة القلوب</w:t>
      </w:r>
      <w:r w:rsidR="00836F2F">
        <w:rPr>
          <w:rtl/>
        </w:rPr>
        <w:t xml:space="preserve"> :</w:t>
      </w:r>
      <w:r w:rsidR="007C74F1">
        <w:rPr>
          <w:rtl/>
        </w:rPr>
        <w:t xml:space="preserve"> </w:t>
      </w:r>
      <w:r>
        <w:rPr>
          <w:rtl/>
        </w:rPr>
        <w:t>55.</w:t>
      </w:r>
    </w:p>
    <w:p w14:paraId="47F9EC84" w14:textId="77777777" w:rsidR="00E732A3" w:rsidRDefault="00E732A3" w:rsidP="00E732A3">
      <w:pPr>
        <w:pStyle w:val="rfdFootnote0"/>
        <w:rPr>
          <w:rtl/>
        </w:rPr>
      </w:pPr>
      <w:r>
        <w:rPr>
          <w:rtl/>
        </w:rPr>
        <w:t>(2) الأنساب 5 / 587.</w:t>
      </w:r>
    </w:p>
    <w:p w14:paraId="59F36FC6" w14:textId="77777777" w:rsidR="00E732A3" w:rsidRDefault="00E732A3" w:rsidP="00E732A3">
      <w:pPr>
        <w:pStyle w:val="rfdFootnote0"/>
        <w:rPr>
          <w:rtl/>
        </w:rPr>
      </w:pPr>
      <w:r>
        <w:rPr>
          <w:rtl/>
        </w:rPr>
        <w:t>(3) نزهة القلوب</w:t>
      </w:r>
      <w:r w:rsidR="00836F2F">
        <w:rPr>
          <w:rtl/>
        </w:rPr>
        <w:t xml:space="preserve"> :</w:t>
      </w:r>
      <w:r w:rsidR="007C74F1">
        <w:rPr>
          <w:rtl/>
        </w:rPr>
        <w:t xml:space="preserve"> </w:t>
      </w:r>
      <w:r>
        <w:rPr>
          <w:rtl/>
        </w:rPr>
        <w:t>55.</w:t>
      </w:r>
    </w:p>
    <w:p w14:paraId="6B13E761" w14:textId="77777777" w:rsidR="005B136D" w:rsidRDefault="00F11B4F" w:rsidP="00DE459B">
      <w:pPr>
        <w:pStyle w:val="rfdNormal0"/>
        <w:rPr>
          <w:rtl/>
        </w:rPr>
      </w:pPr>
      <w:r>
        <w:rPr>
          <w:rtl/>
        </w:rPr>
        <w:br w:type="page"/>
      </w:r>
      <w:r w:rsidR="00E732A3">
        <w:rPr>
          <w:rFonts w:hint="eastAsia"/>
          <w:rtl/>
        </w:rPr>
        <w:t>أهله</w:t>
      </w:r>
      <w:r w:rsidR="00E732A3">
        <w:rPr>
          <w:rtl/>
        </w:rPr>
        <w:t xml:space="preserve"> شيعة»</w:t>
      </w:r>
      <w:r w:rsidR="00E732A3" w:rsidRPr="00E732A3">
        <w:rPr>
          <w:rStyle w:val="rfdFootnotenum"/>
          <w:rtl/>
        </w:rPr>
        <w:t>(1)</w:t>
      </w:r>
      <w:r w:rsidR="00E732A3">
        <w:rPr>
          <w:rtl/>
        </w:rPr>
        <w:t>.</w:t>
      </w:r>
    </w:p>
    <w:p w14:paraId="75A05604" w14:textId="77777777" w:rsidR="005B136D" w:rsidRDefault="00E732A3" w:rsidP="00DE459B">
      <w:pPr>
        <w:rPr>
          <w:rtl/>
        </w:rPr>
      </w:pPr>
      <w:r>
        <w:rPr>
          <w:rFonts w:hint="eastAsia"/>
          <w:rtl/>
        </w:rPr>
        <w:t>وأمّا</w:t>
      </w:r>
      <w:r>
        <w:rPr>
          <w:rtl/>
        </w:rPr>
        <w:t xml:space="preserve"> الشيخ عبد الجليل الرازي فقد ذكر تشيّع أهل هذه المناطق القريبة أو</w:t>
      </w:r>
      <w:r w:rsidR="00DE459B">
        <w:rPr>
          <w:rFonts w:hint="cs"/>
          <w:rtl/>
        </w:rPr>
        <w:t xml:space="preserve"> </w:t>
      </w:r>
      <w:r>
        <w:rPr>
          <w:rFonts w:hint="eastAsia"/>
          <w:rtl/>
        </w:rPr>
        <w:t>التابعة</w:t>
      </w:r>
      <w:r>
        <w:rPr>
          <w:rtl/>
        </w:rPr>
        <w:t xml:space="preserve"> لمدينة الري</w:t>
      </w:r>
      <w:r w:rsidR="00836F2F">
        <w:rPr>
          <w:rtl/>
        </w:rPr>
        <w:t xml:space="preserve"> ،</w:t>
      </w:r>
      <w:r w:rsidR="007C74F1">
        <w:rPr>
          <w:rtl/>
        </w:rPr>
        <w:t xml:space="preserve"> </w:t>
      </w:r>
      <w:r>
        <w:rPr>
          <w:rtl/>
        </w:rPr>
        <w:t>وعلىٰ رأسها قرية ورامين والتي يعتبرها بمثابة المدينة فيقول</w:t>
      </w:r>
      <w:r w:rsidR="00DE459B">
        <w:rPr>
          <w:rFonts w:hint="cs"/>
          <w:rtl/>
        </w:rPr>
        <w:t xml:space="preserve"> </w:t>
      </w:r>
      <w:r>
        <w:rPr>
          <w:rFonts w:hint="eastAsia"/>
          <w:rtl/>
        </w:rPr>
        <w:t>ما</w:t>
      </w:r>
      <w:r>
        <w:rPr>
          <w:rtl/>
        </w:rPr>
        <w:t xml:space="preserve"> ترجمته</w:t>
      </w:r>
      <w:r w:rsidR="00836F2F">
        <w:rPr>
          <w:rtl/>
        </w:rPr>
        <w:t xml:space="preserve"> :</w:t>
      </w:r>
      <w:r w:rsidR="007C74F1">
        <w:rPr>
          <w:rtl/>
        </w:rPr>
        <w:t xml:space="preserve"> </w:t>
      </w:r>
      <w:r>
        <w:rPr>
          <w:rtl/>
        </w:rPr>
        <w:t>«أمّا ورامين فهي قرية لم تقلّ عن المدن منزلة</w:t>
      </w:r>
      <w:r w:rsidR="00836F2F">
        <w:rPr>
          <w:rtl/>
        </w:rPr>
        <w:t xml:space="preserve"> ؛</w:t>
      </w:r>
      <w:r w:rsidR="007C74F1">
        <w:rPr>
          <w:rtl/>
        </w:rPr>
        <w:t xml:space="preserve"> </w:t>
      </w:r>
      <w:r>
        <w:rPr>
          <w:rtl/>
        </w:rPr>
        <w:t>وما يُلمس فيها من</w:t>
      </w:r>
      <w:r w:rsidR="00852492">
        <w:rPr>
          <w:rtl/>
        </w:rPr>
        <w:t xml:space="preserve"> </w:t>
      </w:r>
      <w:r>
        <w:rPr>
          <w:rtl/>
        </w:rPr>
        <w:t>معالم الشريعة وأنوار الإسلام من طاعات وعبادات وملازمة للإحسان</w:t>
      </w:r>
      <w:r w:rsidR="00852492">
        <w:rPr>
          <w:rtl/>
        </w:rPr>
        <w:t xml:space="preserve"> </w:t>
      </w:r>
      <w:r>
        <w:rPr>
          <w:rtl/>
        </w:rPr>
        <w:t>والخيرات</w:t>
      </w:r>
      <w:r w:rsidR="00836F2F">
        <w:rPr>
          <w:rtl/>
        </w:rPr>
        <w:t xml:space="preserve"> ،</w:t>
      </w:r>
      <w:r w:rsidR="007C74F1">
        <w:rPr>
          <w:rtl/>
        </w:rPr>
        <w:t xml:space="preserve"> </w:t>
      </w:r>
      <w:r>
        <w:rPr>
          <w:rtl/>
        </w:rPr>
        <w:t>فهي من بركات رضي الدين أبي سعيد</w:t>
      </w:r>
      <w:r w:rsidR="007C74F1">
        <w:rPr>
          <w:rtl/>
        </w:rPr>
        <w:t xml:space="preserve"> </w:t>
      </w:r>
      <w:r w:rsidR="00836F2F">
        <w:rPr>
          <w:rtl/>
        </w:rPr>
        <w:t>ـ</w:t>
      </w:r>
      <w:r w:rsidR="007C74F1">
        <w:rPr>
          <w:rtl/>
        </w:rPr>
        <w:t xml:space="preserve"> </w:t>
      </w:r>
      <w:r>
        <w:rPr>
          <w:rtl/>
        </w:rPr>
        <w:t>أسعد الله في الدارين</w:t>
      </w:r>
      <w:r w:rsidR="007C74F1">
        <w:rPr>
          <w:rtl/>
        </w:rPr>
        <w:t xml:space="preserve"> </w:t>
      </w:r>
      <w:r w:rsidR="00836F2F">
        <w:rPr>
          <w:rtl/>
        </w:rPr>
        <w:t>ـ</w:t>
      </w:r>
      <w:r w:rsidR="007C74F1">
        <w:rPr>
          <w:rtl/>
        </w:rPr>
        <w:t xml:space="preserve"> </w:t>
      </w:r>
      <w:r>
        <w:rPr>
          <w:rtl/>
        </w:rPr>
        <w:t>وأبنائه</w:t>
      </w:r>
      <w:r w:rsidR="00836F2F">
        <w:rPr>
          <w:rtl/>
        </w:rPr>
        <w:t xml:space="preserve"> ،</w:t>
      </w:r>
      <w:r w:rsidR="007C74F1">
        <w:rPr>
          <w:rtl/>
        </w:rPr>
        <w:t xml:space="preserve"> </w:t>
      </w:r>
      <w:r>
        <w:rPr>
          <w:rtl/>
        </w:rPr>
        <w:t>إذ شيّد فيها المسجد الجامع</w:t>
      </w:r>
      <w:r w:rsidR="00836F2F">
        <w:rPr>
          <w:rtl/>
        </w:rPr>
        <w:t xml:space="preserve"> ،</w:t>
      </w:r>
      <w:r w:rsidR="007C74F1">
        <w:rPr>
          <w:rtl/>
        </w:rPr>
        <w:t xml:space="preserve"> </w:t>
      </w:r>
      <w:r>
        <w:rPr>
          <w:rtl/>
        </w:rPr>
        <w:t>وأقيمت الصلا</w:t>
      </w:r>
      <w:r>
        <w:rPr>
          <w:rFonts w:hint="eastAsia"/>
          <w:rtl/>
        </w:rPr>
        <w:t>ة</w:t>
      </w:r>
      <w:r w:rsidR="00836F2F">
        <w:rPr>
          <w:rFonts w:hint="eastAsia"/>
          <w:rtl/>
        </w:rPr>
        <w:t xml:space="preserve"> ،</w:t>
      </w:r>
      <w:r w:rsidR="007C74F1">
        <w:rPr>
          <w:rFonts w:hint="eastAsia"/>
          <w:rtl/>
        </w:rPr>
        <w:t xml:space="preserve"> </w:t>
      </w:r>
      <w:r>
        <w:rPr>
          <w:rtl/>
        </w:rPr>
        <w:t>وأقرّت الخطبة</w:t>
      </w:r>
      <w:r w:rsidR="00836F2F">
        <w:rPr>
          <w:rtl/>
        </w:rPr>
        <w:t xml:space="preserve"> ،</w:t>
      </w:r>
      <w:r w:rsidR="007C74F1">
        <w:rPr>
          <w:rtl/>
        </w:rPr>
        <w:t xml:space="preserve"> </w:t>
      </w:r>
      <w:r>
        <w:rPr>
          <w:rtl/>
        </w:rPr>
        <w:t>وأنشئت</w:t>
      </w:r>
      <w:r w:rsidR="00852492">
        <w:rPr>
          <w:rtl/>
        </w:rPr>
        <w:t xml:space="preserve"> </w:t>
      </w:r>
      <w:r>
        <w:rPr>
          <w:rtl/>
        </w:rPr>
        <w:t>المدرسة الرضوية</w:t>
      </w:r>
      <w:r w:rsidR="00836F2F">
        <w:rPr>
          <w:rtl/>
        </w:rPr>
        <w:t xml:space="preserve"> ،</w:t>
      </w:r>
      <w:r w:rsidR="007C74F1">
        <w:rPr>
          <w:rtl/>
        </w:rPr>
        <w:t xml:space="preserve"> </w:t>
      </w:r>
      <w:r>
        <w:rPr>
          <w:rtl/>
        </w:rPr>
        <w:t>والفتحية بأوقاف معتمدة</w:t>
      </w:r>
      <w:r w:rsidR="00836F2F">
        <w:rPr>
          <w:rtl/>
        </w:rPr>
        <w:t xml:space="preserve"> ،</w:t>
      </w:r>
      <w:r w:rsidR="007C74F1">
        <w:rPr>
          <w:rtl/>
        </w:rPr>
        <w:t xml:space="preserve"> </w:t>
      </w:r>
      <w:r>
        <w:rPr>
          <w:rtl/>
        </w:rPr>
        <w:t>ومدرّسين متديّنين</w:t>
      </w:r>
      <w:r w:rsidR="00836F2F">
        <w:rPr>
          <w:rtl/>
        </w:rPr>
        <w:t xml:space="preserve"> ،</w:t>
      </w:r>
      <w:r w:rsidR="007C74F1">
        <w:rPr>
          <w:rtl/>
        </w:rPr>
        <w:t xml:space="preserve"> </w:t>
      </w:r>
      <w:r>
        <w:rPr>
          <w:rtl/>
        </w:rPr>
        <w:t>وفقهاء</w:t>
      </w:r>
      <w:r w:rsidR="00852492">
        <w:rPr>
          <w:rtl/>
        </w:rPr>
        <w:t xml:space="preserve"> </w:t>
      </w:r>
      <w:r>
        <w:rPr>
          <w:rtl/>
        </w:rPr>
        <w:t>مجدّين</w:t>
      </w:r>
      <w:r w:rsidR="00836F2F">
        <w:rPr>
          <w:rtl/>
        </w:rPr>
        <w:t xml:space="preserve"> ،</w:t>
      </w:r>
      <w:r w:rsidR="007C74F1">
        <w:rPr>
          <w:rtl/>
        </w:rPr>
        <w:t xml:space="preserve"> </w:t>
      </w:r>
      <w:r>
        <w:rPr>
          <w:rtl/>
        </w:rPr>
        <w:t>ولهؤلاء خيرات في الحرمين</w:t>
      </w:r>
      <w:r w:rsidR="00836F2F">
        <w:rPr>
          <w:rtl/>
        </w:rPr>
        <w:t xml:space="preserve"> :</w:t>
      </w:r>
      <w:r w:rsidR="007C74F1">
        <w:rPr>
          <w:rtl/>
        </w:rPr>
        <w:t xml:space="preserve"> </w:t>
      </w:r>
      <w:r>
        <w:rPr>
          <w:rtl/>
        </w:rPr>
        <w:t>مكّة والمدينة</w:t>
      </w:r>
      <w:r w:rsidR="00836F2F">
        <w:rPr>
          <w:rtl/>
        </w:rPr>
        <w:t xml:space="preserve"> ،</w:t>
      </w:r>
      <w:r w:rsidR="007C74F1">
        <w:rPr>
          <w:rtl/>
        </w:rPr>
        <w:t xml:space="preserve"> </w:t>
      </w:r>
      <w:r>
        <w:rPr>
          <w:rtl/>
        </w:rPr>
        <w:t>ومشاهد الأئمّة</w:t>
      </w:r>
      <w:r w:rsidR="007C74F1">
        <w:rPr>
          <w:rtl/>
        </w:rPr>
        <w:t xml:space="preserve"> ..</w:t>
      </w:r>
      <w:r>
        <w:rPr>
          <w:rtl/>
        </w:rPr>
        <w:t>. ويُمدّ</w:t>
      </w:r>
      <w:r w:rsidR="00852492">
        <w:rPr>
          <w:rtl/>
        </w:rPr>
        <w:t xml:space="preserve"> </w:t>
      </w:r>
      <w:r>
        <w:rPr>
          <w:rtl/>
        </w:rPr>
        <w:t>الخوان</w:t>
      </w:r>
      <w:r w:rsidRPr="00E732A3">
        <w:rPr>
          <w:rStyle w:val="rfdFootnotenum"/>
          <w:rtl/>
        </w:rPr>
        <w:t>(2)</w:t>
      </w:r>
      <w:r>
        <w:rPr>
          <w:rtl/>
        </w:rPr>
        <w:t xml:space="preserve"> بورامين في كلّ شهر رمضان لعامّة الناس</w:t>
      </w:r>
      <w:r w:rsidR="007C74F1">
        <w:rPr>
          <w:rtl/>
        </w:rPr>
        <w:t xml:space="preserve"> ..</w:t>
      </w:r>
      <w:r>
        <w:rPr>
          <w:rtl/>
        </w:rPr>
        <w:t>. وجميع أبناء المذاهب</w:t>
      </w:r>
      <w:r w:rsidR="00852492">
        <w:rPr>
          <w:rtl/>
        </w:rPr>
        <w:t xml:space="preserve"> </w:t>
      </w:r>
      <w:r>
        <w:rPr>
          <w:rtl/>
        </w:rPr>
        <w:t xml:space="preserve">الإسلامية </w:t>
      </w:r>
      <w:r>
        <w:rPr>
          <w:rFonts w:hint="eastAsia"/>
          <w:rtl/>
        </w:rPr>
        <w:t>بلا</w:t>
      </w:r>
      <w:r>
        <w:rPr>
          <w:rtl/>
        </w:rPr>
        <w:t xml:space="preserve"> تعصّب أو تمييز أو ما شابهها»</w:t>
      </w:r>
      <w:r w:rsidRPr="00E732A3">
        <w:rPr>
          <w:rStyle w:val="rfdFootnotenum"/>
          <w:rtl/>
        </w:rPr>
        <w:t>(3)</w:t>
      </w:r>
      <w:r>
        <w:rPr>
          <w:rtl/>
        </w:rPr>
        <w:t>.</w:t>
      </w:r>
    </w:p>
    <w:p w14:paraId="2310D94E" w14:textId="77777777" w:rsidR="005B136D" w:rsidRDefault="00E732A3" w:rsidP="00DE459B">
      <w:pPr>
        <w:rPr>
          <w:rtl/>
        </w:rPr>
      </w:pPr>
      <w:r>
        <w:rPr>
          <w:rFonts w:hint="eastAsia"/>
          <w:rtl/>
        </w:rPr>
        <w:t>وكان</w:t>
      </w:r>
      <w:r>
        <w:rPr>
          <w:rtl/>
        </w:rPr>
        <w:t xml:space="preserve"> لهذه المناطق المجاورة للري علماء حملوا لقب المدن التي ينتسبون</w:t>
      </w:r>
      <w:r w:rsidR="00DE459B">
        <w:rPr>
          <w:rFonts w:hint="cs"/>
          <w:rtl/>
        </w:rPr>
        <w:t xml:space="preserve"> </w:t>
      </w:r>
      <w:r>
        <w:rPr>
          <w:rFonts w:hint="eastAsia"/>
          <w:rtl/>
        </w:rPr>
        <w:t>إليها</w:t>
      </w:r>
      <w:r w:rsidR="00836F2F">
        <w:rPr>
          <w:rFonts w:hint="eastAsia"/>
          <w:rtl/>
        </w:rPr>
        <w:t xml:space="preserve"> ،</w:t>
      </w:r>
      <w:r w:rsidR="007C74F1">
        <w:rPr>
          <w:rFonts w:hint="eastAsia"/>
          <w:rtl/>
        </w:rPr>
        <w:t xml:space="preserve"> </w:t>
      </w:r>
      <w:r>
        <w:rPr>
          <w:rtl/>
        </w:rPr>
        <w:t xml:space="preserve">ونقل صاحب </w:t>
      </w:r>
      <w:r w:rsidRPr="00DE459B">
        <w:rPr>
          <w:rStyle w:val="rfdBold2"/>
          <w:rtl/>
        </w:rPr>
        <w:t>الفهرست</w:t>
      </w:r>
      <w:r>
        <w:rPr>
          <w:rtl/>
        </w:rPr>
        <w:t xml:space="preserve"> أسماء عدد من هؤلاء العلماء ممّن كانوا يتلقّبون</w:t>
      </w:r>
      <w:r w:rsidR="007C74F1">
        <w:rPr>
          <w:rFonts w:hint="cs"/>
          <w:rtl/>
        </w:rPr>
        <w:t xml:space="preserve"> </w:t>
      </w:r>
      <w:r w:rsidR="00836F2F">
        <w:rPr>
          <w:rFonts w:hint="eastAsia"/>
          <w:rtl/>
        </w:rPr>
        <w:t>ـ</w:t>
      </w:r>
      <w:r w:rsidR="007C74F1">
        <w:rPr>
          <w:rFonts w:hint="eastAsia"/>
          <w:rtl/>
        </w:rPr>
        <w:t xml:space="preserve"> </w:t>
      </w:r>
      <w:r>
        <w:rPr>
          <w:rtl/>
        </w:rPr>
        <w:t>بالوراميني</w:t>
      </w:r>
      <w:r w:rsidR="007C74F1">
        <w:rPr>
          <w:rtl/>
        </w:rPr>
        <w:t xml:space="preserve"> </w:t>
      </w:r>
      <w:r w:rsidR="00836F2F">
        <w:rPr>
          <w:rtl/>
        </w:rPr>
        <w:t>ـ</w:t>
      </w:r>
      <w:r w:rsidR="007C74F1">
        <w:rPr>
          <w:rtl/>
        </w:rPr>
        <w:t xml:space="preserve"> </w:t>
      </w:r>
      <w:r>
        <w:rPr>
          <w:rtl/>
        </w:rPr>
        <w:t>نسبة إلىٰ هذه المدينة</w:t>
      </w:r>
      <w:r w:rsidRPr="00E732A3">
        <w:rPr>
          <w:rStyle w:val="rfdFootnotenum"/>
          <w:rtl/>
        </w:rPr>
        <w:t>(4)</w:t>
      </w:r>
      <w:r w:rsidR="00836F2F">
        <w:rPr>
          <w:rtl/>
        </w:rPr>
        <w:t xml:space="preserve"> ؛</w:t>
      </w:r>
      <w:r w:rsidR="007C74F1">
        <w:rPr>
          <w:rtl/>
        </w:rPr>
        <w:t xml:space="preserve"> </w:t>
      </w:r>
      <w:r>
        <w:rPr>
          <w:rtl/>
        </w:rPr>
        <w:t>منهم</w:t>
      </w:r>
      <w:r w:rsidR="00836F2F">
        <w:rPr>
          <w:rtl/>
        </w:rPr>
        <w:t xml:space="preserve"> :</w:t>
      </w:r>
    </w:p>
    <w:p w14:paraId="586D56EF" w14:textId="77777777" w:rsidR="00E732A3" w:rsidRDefault="00E732A3" w:rsidP="00DE459B">
      <w:pPr>
        <w:rPr>
          <w:rtl/>
        </w:rPr>
      </w:pPr>
      <w:r w:rsidRPr="00DE459B">
        <w:rPr>
          <w:rStyle w:val="rfdBold2"/>
          <w:rFonts w:hint="eastAsia"/>
          <w:rtl/>
        </w:rPr>
        <w:t>أ</w:t>
      </w:r>
      <w:r w:rsidR="00836F2F">
        <w:rPr>
          <w:rtl/>
        </w:rPr>
        <w:t xml:space="preserve"> :</w:t>
      </w:r>
      <w:r w:rsidR="007C74F1">
        <w:rPr>
          <w:rtl/>
        </w:rPr>
        <w:t xml:space="preserve"> </w:t>
      </w:r>
      <w:r>
        <w:rPr>
          <w:rtl/>
        </w:rPr>
        <w:t>الشيخ أسد الدين حسن بن أبي الحسن بن محمّد الوراميني المعروف</w:t>
      </w:r>
      <w:r w:rsidR="00DE459B">
        <w:rPr>
          <w:rFonts w:hint="cs"/>
          <w:rtl/>
        </w:rPr>
        <w:t xml:space="preserve"> </w:t>
      </w:r>
      <w:r>
        <w:rPr>
          <w:rFonts w:hint="eastAsia"/>
          <w:rtl/>
        </w:rPr>
        <w:t>بقهرمان</w:t>
      </w:r>
      <w:r w:rsidR="00836F2F">
        <w:rPr>
          <w:rFonts w:hint="eastAsia"/>
          <w:rtl/>
        </w:rPr>
        <w:t xml:space="preserve"> ،</w:t>
      </w:r>
      <w:r w:rsidR="007C74F1">
        <w:rPr>
          <w:rFonts w:hint="eastAsia"/>
          <w:rtl/>
        </w:rPr>
        <w:t xml:space="preserve"> </w:t>
      </w:r>
      <w:r>
        <w:rPr>
          <w:rtl/>
        </w:rPr>
        <w:t>مناظر عالم</w:t>
      </w:r>
      <w:r w:rsidRPr="00E732A3">
        <w:rPr>
          <w:rStyle w:val="rfdFootnotenum"/>
          <w:rtl/>
        </w:rPr>
        <w:t>(5)</w:t>
      </w:r>
      <w:r>
        <w:rPr>
          <w:rtl/>
        </w:rPr>
        <w:t>.</w:t>
      </w:r>
    </w:p>
    <w:p w14:paraId="75ACE13E" w14:textId="77777777" w:rsidR="00E732A3" w:rsidRDefault="00E732A3" w:rsidP="00E732A3">
      <w:pPr>
        <w:pStyle w:val="rfdLine"/>
        <w:rPr>
          <w:rtl/>
        </w:rPr>
      </w:pPr>
      <w:r>
        <w:rPr>
          <w:rtl/>
        </w:rPr>
        <w:t>__________</w:t>
      </w:r>
    </w:p>
    <w:p w14:paraId="044A003D" w14:textId="77777777" w:rsidR="00E732A3" w:rsidRDefault="00E732A3" w:rsidP="00E732A3">
      <w:pPr>
        <w:pStyle w:val="rfdFootnote0"/>
        <w:rPr>
          <w:rtl/>
        </w:rPr>
      </w:pPr>
      <w:r>
        <w:rPr>
          <w:rtl/>
        </w:rPr>
        <w:t>(1) معجم البلدان 5 / 370.</w:t>
      </w:r>
    </w:p>
    <w:p w14:paraId="25F7C940" w14:textId="77777777" w:rsidR="00E732A3" w:rsidRDefault="00E732A3" w:rsidP="00E732A3">
      <w:pPr>
        <w:pStyle w:val="rfdFootnote0"/>
        <w:rPr>
          <w:rtl/>
        </w:rPr>
      </w:pPr>
      <w:r>
        <w:rPr>
          <w:rtl/>
        </w:rPr>
        <w:t>(2) الخوان</w:t>
      </w:r>
      <w:r w:rsidR="00836F2F">
        <w:rPr>
          <w:rtl/>
        </w:rPr>
        <w:t xml:space="preserve"> :</w:t>
      </w:r>
      <w:r w:rsidR="007C74F1">
        <w:rPr>
          <w:rtl/>
        </w:rPr>
        <w:t xml:space="preserve"> </w:t>
      </w:r>
      <w:r>
        <w:rPr>
          <w:rtl/>
        </w:rPr>
        <w:t>سفرة الطعام.</w:t>
      </w:r>
    </w:p>
    <w:p w14:paraId="2DF072B8" w14:textId="77777777" w:rsidR="00E732A3" w:rsidRDefault="00E732A3" w:rsidP="00E732A3">
      <w:pPr>
        <w:pStyle w:val="rfdFootnote0"/>
        <w:rPr>
          <w:rtl/>
        </w:rPr>
      </w:pPr>
      <w:r>
        <w:rPr>
          <w:rtl/>
        </w:rPr>
        <w:t>(3) النقض</w:t>
      </w:r>
      <w:r w:rsidR="00836F2F">
        <w:rPr>
          <w:rtl/>
        </w:rPr>
        <w:t xml:space="preserve"> :</w:t>
      </w:r>
      <w:r w:rsidR="007C74F1">
        <w:rPr>
          <w:rtl/>
        </w:rPr>
        <w:t xml:space="preserve"> </w:t>
      </w:r>
      <w:r>
        <w:rPr>
          <w:rtl/>
        </w:rPr>
        <w:t>215</w:t>
      </w:r>
      <w:r w:rsidR="007C74F1">
        <w:rPr>
          <w:rtl/>
        </w:rPr>
        <w:t xml:space="preserve"> </w:t>
      </w:r>
      <w:r w:rsidR="00836F2F">
        <w:rPr>
          <w:rtl/>
        </w:rPr>
        <w:t>ـ</w:t>
      </w:r>
      <w:r w:rsidR="007C74F1">
        <w:rPr>
          <w:rtl/>
        </w:rPr>
        <w:t xml:space="preserve"> </w:t>
      </w:r>
      <w:r>
        <w:rPr>
          <w:rtl/>
        </w:rPr>
        <w:t>216.</w:t>
      </w:r>
    </w:p>
    <w:p w14:paraId="7C6DC7D8" w14:textId="77777777" w:rsidR="00E732A3" w:rsidRDefault="00E732A3" w:rsidP="00E732A3">
      <w:pPr>
        <w:pStyle w:val="rfdFootnote0"/>
        <w:rPr>
          <w:rtl/>
        </w:rPr>
      </w:pPr>
      <w:r>
        <w:rPr>
          <w:rtl/>
        </w:rPr>
        <w:t>(4) الشيعة في إيران</w:t>
      </w:r>
      <w:r w:rsidR="00836F2F">
        <w:rPr>
          <w:rtl/>
        </w:rPr>
        <w:t xml:space="preserve"> :</w:t>
      </w:r>
      <w:r w:rsidR="007C74F1">
        <w:rPr>
          <w:rtl/>
        </w:rPr>
        <w:t xml:space="preserve"> </w:t>
      </w:r>
      <w:r>
        <w:rPr>
          <w:rtl/>
        </w:rPr>
        <w:t>234 بتصرّف.</w:t>
      </w:r>
    </w:p>
    <w:p w14:paraId="1A98A2DB" w14:textId="77777777" w:rsidR="00E732A3" w:rsidRDefault="00E732A3" w:rsidP="00E732A3">
      <w:pPr>
        <w:pStyle w:val="rfdFootnote0"/>
        <w:rPr>
          <w:rtl/>
        </w:rPr>
      </w:pPr>
      <w:r>
        <w:rPr>
          <w:rtl/>
        </w:rPr>
        <w:t>(5) فهرست منتجب الدين</w:t>
      </w:r>
      <w:r w:rsidR="00836F2F">
        <w:rPr>
          <w:rtl/>
        </w:rPr>
        <w:t xml:space="preserve"> :</w:t>
      </w:r>
      <w:r w:rsidR="007C74F1">
        <w:rPr>
          <w:rtl/>
        </w:rPr>
        <w:t xml:space="preserve"> </w:t>
      </w:r>
      <w:r>
        <w:rPr>
          <w:rtl/>
        </w:rPr>
        <w:t>59</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123.</w:t>
      </w:r>
    </w:p>
    <w:p w14:paraId="6CAC68EC" w14:textId="77777777" w:rsidR="00E732A3" w:rsidRDefault="00F11B4F" w:rsidP="00E732A3">
      <w:pPr>
        <w:rPr>
          <w:rtl/>
        </w:rPr>
      </w:pPr>
      <w:r>
        <w:rPr>
          <w:rtl/>
        </w:rPr>
        <w:br w:type="page"/>
      </w:r>
      <w:r w:rsidR="00E732A3" w:rsidRPr="00DE459B">
        <w:rPr>
          <w:rStyle w:val="rfdBold2"/>
          <w:rFonts w:hint="eastAsia"/>
          <w:rtl/>
        </w:rPr>
        <w:t>ب</w:t>
      </w:r>
      <w:r w:rsidR="00836F2F">
        <w:rPr>
          <w:rtl/>
        </w:rPr>
        <w:t xml:space="preserve"> :</w:t>
      </w:r>
      <w:r w:rsidR="007C74F1">
        <w:rPr>
          <w:rtl/>
        </w:rPr>
        <w:t xml:space="preserve"> </w:t>
      </w:r>
      <w:r w:rsidR="00E732A3">
        <w:rPr>
          <w:rtl/>
        </w:rPr>
        <w:t>صفاء الدين حسن بن علي بن الحسين بن علوية الوراميني</w:t>
      </w:r>
      <w:r w:rsidR="00836F2F">
        <w:rPr>
          <w:rtl/>
        </w:rPr>
        <w:t xml:space="preserve"> ،</w:t>
      </w:r>
      <w:r w:rsidR="007C74F1">
        <w:rPr>
          <w:rtl/>
        </w:rPr>
        <w:t xml:space="preserve"> </w:t>
      </w:r>
      <w:r w:rsidR="00E732A3">
        <w:rPr>
          <w:rtl/>
        </w:rPr>
        <w:t>عالم واعظ</w:t>
      </w:r>
      <w:r w:rsidR="00852492">
        <w:rPr>
          <w:rtl/>
        </w:rPr>
        <w:t xml:space="preserve"> </w:t>
      </w:r>
      <w:r w:rsidR="00E732A3">
        <w:rPr>
          <w:rtl/>
        </w:rPr>
        <w:t>صالح</w:t>
      </w:r>
      <w:r w:rsidR="00E732A3" w:rsidRPr="00E732A3">
        <w:rPr>
          <w:rStyle w:val="rfdFootnotenum"/>
          <w:rtl/>
        </w:rPr>
        <w:t>(1)</w:t>
      </w:r>
      <w:r w:rsidR="00E732A3">
        <w:rPr>
          <w:rtl/>
        </w:rPr>
        <w:t>.</w:t>
      </w:r>
    </w:p>
    <w:p w14:paraId="2D421CDF" w14:textId="77777777" w:rsidR="00E732A3" w:rsidRDefault="00E732A3" w:rsidP="00DE459B">
      <w:pPr>
        <w:rPr>
          <w:rtl/>
        </w:rPr>
      </w:pPr>
      <w:r w:rsidRPr="00DE459B">
        <w:rPr>
          <w:rStyle w:val="rfdBold2"/>
          <w:rFonts w:hint="eastAsia"/>
          <w:rtl/>
        </w:rPr>
        <w:t>ج</w:t>
      </w:r>
      <w:r w:rsidR="00836F2F">
        <w:rPr>
          <w:rtl/>
        </w:rPr>
        <w:t xml:space="preserve"> :</w:t>
      </w:r>
      <w:r w:rsidR="007C74F1">
        <w:rPr>
          <w:rtl/>
        </w:rPr>
        <w:t xml:space="preserve"> </w:t>
      </w:r>
      <w:r>
        <w:rPr>
          <w:rtl/>
        </w:rPr>
        <w:t>الأديب رشيد الدين الحسين بن أبي الحسين بن هموسة الوراميني</w:t>
      </w:r>
      <w:r w:rsidR="00836F2F">
        <w:rPr>
          <w:rtl/>
        </w:rPr>
        <w:t xml:space="preserve"> ،</w:t>
      </w:r>
      <w:r w:rsidR="007C74F1">
        <w:rPr>
          <w:rtl/>
        </w:rPr>
        <w:t xml:space="preserve"> </w:t>
      </w:r>
      <w:r>
        <w:rPr>
          <w:rFonts w:hint="eastAsia"/>
          <w:rtl/>
        </w:rPr>
        <w:t>فاضل</w:t>
      </w:r>
      <w:r w:rsidRPr="00E732A3">
        <w:rPr>
          <w:rStyle w:val="rfdFootnotenum"/>
          <w:rtl/>
        </w:rPr>
        <w:t>(2)</w:t>
      </w:r>
      <w:r>
        <w:rPr>
          <w:rtl/>
        </w:rPr>
        <w:t>.</w:t>
      </w:r>
    </w:p>
    <w:p w14:paraId="5C5A69A8" w14:textId="77777777" w:rsidR="00E732A3" w:rsidRDefault="00E732A3" w:rsidP="00E732A3">
      <w:pPr>
        <w:rPr>
          <w:rtl/>
        </w:rPr>
      </w:pPr>
      <w:r w:rsidRPr="00DE459B">
        <w:rPr>
          <w:rStyle w:val="rfdBold2"/>
          <w:rFonts w:hint="eastAsia"/>
          <w:rtl/>
        </w:rPr>
        <w:t>د</w:t>
      </w:r>
      <w:r w:rsidR="00836F2F">
        <w:rPr>
          <w:rStyle w:val="rfdBold2"/>
          <w:rtl/>
        </w:rPr>
        <w:t xml:space="preserve"> :</w:t>
      </w:r>
      <w:r w:rsidR="007C74F1">
        <w:rPr>
          <w:rStyle w:val="rfdBold2"/>
          <w:rtl/>
        </w:rPr>
        <w:t xml:space="preserve"> </w:t>
      </w:r>
      <w:r>
        <w:rPr>
          <w:rtl/>
        </w:rPr>
        <w:t>الشيخ رشيد الدين العبّاس بن علي بن علوية الوراميني</w:t>
      </w:r>
      <w:r w:rsidR="00836F2F">
        <w:rPr>
          <w:rtl/>
        </w:rPr>
        <w:t xml:space="preserve"> ،</w:t>
      </w:r>
      <w:r w:rsidR="007C74F1">
        <w:rPr>
          <w:rtl/>
        </w:rPr>
        <w:t xml:space="preserve"> </w:t>
      </w:r>
      <w:r>
        <w:rPr>
          <w:rtl/>
        </w:rPr>
        <w:t>واعظ</w:t>
      </w:r>
      <w:r w:rsidR="00836F2F">
        <w:rPr>
          <w:rtl/>
        </w:rPr>
        <w:t xml:space="preserve"> ،</w:t>
      </w:r>
      <w:r w:rsidR="007C74F1">
        <w:rPr>
          <w:rtl/>
        </w:rPr>
        <w:t xml:space="preserve"> </w:t>
      </w:r>
      <w:r>
        <w:rPr>
          <w:rtl/>
        </w:rPr>
        <w:t>صالح</w:t>
      </w:r>
      <w:r w:rsidRPr="00E732A3">
        <w:rPr>
          <w:rStyle w:val="rfdFootnotenum"/>
          <w:rtl/>
        </w:rPr>
        <w:t>(3)</w:t>
      </w:r>
      <w:r>
        <w:rPr>
          <w:rtl/>
        </w:rPr>
        <w:t>.</w:t>
      </w:r>
    </w:p>
    <w:p w14:paraId="13943949" w14:textId="77777777" w:rsidR="00E732A3" w:rsidRDefault="00E732A3" w:rsidP="00E732A3">
      <w:pPr>
        <w:rPr>
          <w:rtl/>
        </w:rPr>
      </w:pPr>
      <w:r w:rsidRPr="00DE459B">
        <w:rPr>
          <w:rStyle w:val="rfdBold2"/>
          <w:rFonts w:hint="eastAsia"/>
          <w:rtl/>
        </w:rPr>
        <w:t>ه</w:t>
      </w:r>
      <w:r w:rsidR="00836F2F">
        <w:rPr>
          <w:rStyle w:val="rfdBold2"/>
          <w:rFonts w:hint="eastAsia"/>
          <w:rtl/>
        </w:rPr>
        <w:t xml:space="preserve"> ـ</w:t>
      </w:r>
      <w:r w:rsidR="007C74F1">
        <w:rPr>
          <w:rStyle w:val="rfdBold2"/>
          <w:rFonts w:hint="eastAsia"/>
          <w:rtl/>
        </w:rPr>
        <w:t xml:space="preserve"> </w:t>
      </w:r>
      <w:r w:rsidR="00836F2F">
        <w:rPr>
          <w:rtl/>
        </w:rPr>
        <w:t>:</w:t>
      </w:r>
      <w:r w:rsidR="007C74F1">
        <w:rPr>
          <w:rtl/>
        </w:rPr>
        <w:t xml:space="preserve"> </w:t>
      </w:r>
      <w:r>
        <w:rPr>
          <w:rtl/>
        </w:rPr>
        <w:t>عبد الملك بن محمّد بن عبد الملك الوراميني</w:t>
      </w:r>
      <w:r w:rsidR="00836F2F">
        <w:rPr>
          <w:rtl/>
        </w:rPr>
        <w:t xml:space="preserve"> ،</w:t>
      </w:r>
      <w:r w:rsidR="007C74F1">
        <w:rPr>
          <w:rtl/>
        </w:rPr>
        <w:t xml:space="preserve"> </w:t>
      </w:r>
      <w:r>
        <w:rPr>
          <w:rtl/>
        </w:rPr>
        <w:t>خبير</w:t>
      </w:r>
      <w:r w:rsidR="00836F2F">
        <w:rPr>
          <w:rtl/>
        </w:rPr>
        <w:t xml:space="preserve"> ،</w:t>
      </w:r>
      <w:r w:rsidR="007C74F1">
        <w:rPr>
          <w:rtl/>
        </w:rPr>
        <w:t xml:space="preserve"> </w:t>
      </w:r>
      <w:r>
        <w:rPr>
          <w:rtl/>
        </w:rPr>
        <w:t>فقيه</w:t>
      </w:r>
      <w:r w:rsidR="00836F2F">
        <w:rPr>
          <w:rtl/>
        </w:rPr>
        <w:t xml:space="preserve"> ،</w:t>
      </w:r>
      <w:r w:rsidR="007C74F1">
        <w:rPr>
          <w:rtl/>
        </w:rPr>
        <w:t xml:space="preserve"> </w:t>
      </w:r>
      <w:r>
        <w:rPr>
          <w:rtl/>
        </w:rPr>
        <w:t>صالح</w:t>
      </w:r>
      <w:r w:rsidRPr="00E732A3">
        <w:rPr>
          <w:rStyle w:val="rfdFootnotenum"/>
          <w:rtl/>
        </w:rPr>
        <w:t>(4)</w:t>
      </w:r>
      <w:r>
        <w:rPr>
          <w:rtl/>
        </w:rPr>
        <w:t>.</w:t>
      </w:r>
    </w:p>
    <w:p w14:paraId="38666489" w14:textId="77777777" w:rsidR="00E732A3" w:rsidRDefault="00E732A3" w:rsidP="00E732A3">
      <w:pPr>
        <w:rPr>
          <w:rtl/>
        </w:rPr>
      </w:pPr>
      <w:r w:rsidRPr="00DE459B">
        <w:rPr>
          <w:rStyle w:val="rfdBold2"/>
          <w:rFonts w:hint="eastAsia"/>
          <w:rtl/>
        </w:rPr>
        <w:t>و</w:t>
      </w:r>
      <w:r w:rsidR="00836F2F">
        <w:rPr>
          <w:rtl/>
        </w:rPr>
        <w:t xml:space="preserve"> :</w:t>
      </w:r>
      <w:r w:rsidR="007C74F1">
        <w:rPr>
          <w:rtl/>
        </w:rPr>
        <w:t xml:space="preserve"> </w:t>
      </w:r>
      <w:r>
        <w:rPr>
          <w:rtl/>
        </w:rPr>
        <w:t>الشيخ نجم الدين أبو تراب علي بن إبراهيم بن أبي طالب الوراميني</w:t>
      </w:r>
      <w:r w:rsidR="00836F2F">
        <w:rPr>
          <w:rtl/>
        </w:rPr>
        <w:t xml:space="preserve"> ،</w:t>
      </w:r>
      <w:r w:rsidR="007C74F1">
        <w:rPr>
          <w:rtl/>
        </w:rPr>
        <w:t xml:space="preserve"> </w:t>
      </w:r>
      <w:r>
        <w:rPr>
          <w:rtl/>
        </w:rPr>
        <w:t>فاضل</w:t>
      </w:r>
      <w:r w:rsidR="00836F2F">
        <w:rPr>
          <w:rtl/>
        </w:rPr>
        <w:t xml:space="preserve"> ،</w:t>
      </w:r>
      <w:r w:rsidR="007C74F1">
        <w:rPr>
          <w:rtl/>
        </w:rPr>
        <w:t xml:space="preserve"> </w:t>
      </w:r>
      <w:r>
        <w:rPr>
          <w:rtl/>
        </w:rPr>
        <w:t>فقيه</w:t>
      </w:r>
      <w:r w:rsidR="00836F2F">
        <w:rPr>
          <w:rtl/>
        </w:rPr>
        <w:t xml:space="preserve"> ،</w:t>
      </w:r>
      <w:r w:rsidR="007C74F1">
        <w:rPr>
          <w:rtl/>
        </w:rPr>
        <w:t xml:space="preserve"> </w:t>
      </w:r>
      <w:r>
        <w:rPr>
          <w:rtl/>
        </w:rPr>
        <w:t>واعظ</w:t>
      </w:r>
      <w:r w:rsidRPr="00E732A3">
        <w:rPr>
          <w:rStyle w:val="rfdFootnotenum"/>
          <w:rtl/>
        </w:rPr>
        <w:t>(5)</w:t>
      </w:r>
      <w:r>
        <w:rPr>
          <w:rtl/>
        </w:rPr>
        <w:t>.</w:t>
      </w:r>
    </w:p>
    <w:p w14:paraId="4B2BAC64" w14:textId="77777777" w:rsidR="00E732A3" w:rsidRDefault="00E732A3" w:rsidP="00E732A3">
      <w:pPr>
        <w:rPr>
          <w:rtl/>
        </w:rPr>
      </w:pPr>
      <w:r w:rsidRPr="00DE459B">
        <w:rPr>
          <w:rStyle w:val="rfdBold2"/>
          <w:rFonts w:hint="eastAsia"/>
          <w:rtl/>
        </w:rPr>
        <w:t>ز</w:t>
      </w:r>
      <w:r w:rsidR="00836F2F">
        <w:rPr>
          <w:rtl/>
        </w:rPr>
        <w:t xml:space="preserve"> :</w:t>
      </w:r>
      <w:r w:rsidR="007C74F1">
        <w:rPr>
          <w:rtl/>
        </w:rPr>
        <w:t xml:space="preserve"> </w:t>
      </w:r>
      <w:r>
        <w:rPr>
          <w:rtl/>
        </w:rPr>
        <w:t>تاج الدين محمود بن الحسن بن علوية الوراميني</w:t>
      </w:r>
      <w:r w:rsidR="00836F2F">
        <w:rPr>
          <w:rtl/>
        </w:rPr>
        <w:t xml:space="preserve"> ،</w:t>
      </w:r>
      <w:r w:rsidR="007C74F1">
        <w:rPr>
          <w:rtl/>
        </w:rPr>
        <w:t xml:space="preserve"> </w:t>
      </w:r>
      <w:r>
        <w:rPr>
          <w:rtl/>
        </w:rPr>
        <w:t>فقيه صالح</w:t>
      </w:r>
      <w:r w:rsidRPr="00E732A3">
        <w:rPr>
          <w:rStyle w:val="rfdFootnotenum"/>
          <w:rtl/>
        </w:rPr>
        <w:t>(6)</w:t>
      </w:r>
      <w:r>
        <w:rPr>
          <w:rtl/>
        </w:rPr>
        <w:t>.</w:t>
      </w:r>
    </w:p>
    <w:p w14:paraId="65816340" w14:textId="77777777" w:rsidR="00E732A3" w:rsidRDefault="00E732A3" w:rsidP="00E732A3">
      <w:pPr>
        <w:rPr>
          <w:rtl/>
        </w:rPr>
      </w:pPr>
      <w:r w:rsidRPr="00DE459B">
        <w:rPr>
          <w:rStyle w:val="rfdBold2"/>
          <w:rFonts w:hint="eastAsia"/>
          <w:rtl/>
        </w:rPr>
        <w:t>ح</w:t>
      </w:r>
      <w:r w:rsidR="00836F2F">
        <w:rPr>
          <w:rStyle w:val="rfdBold2"/>
          <w:rtl/>
        </w:rPr>
        <w:t xml:space="preserve"> :</w:t>
      </w:r>
      <w:r w:rsidR="007C74F1">
        <w:rPr>
          <w:rStyle w:val="rfdBold2"/>
          <w:rtl/>
        </w:rPr>
        <w:t xml:space="preserve"> </w:t>
      </w:r>
      <w:r>
        <w:rPr>
          <w:rtl/>
        </w:rPr>
        <w:t>الأجلّ نصير الدين محمّد بن علي الرازي</w:t>
      </w:r>
      <w:r w:rsidR="00836F2F">
        <w:rPr>
          <w:rtl/>
        </w:rPr>
        <w:t xml:space="preserve"> ،</w:t>
      </w:r>
      <w:r w:rsidR="007C74F1">
        <w:rPr>
          <w:rtl/>
        </w:rPr>
        <w:t xml:space="preserve"> </w:t>
      </w:r>
      <w:r>
        <w:rPr>
          <w:rtl/>
        </w:rPr>
        <w:t>نزيل ورامين</w:t>
      </w:r>
      <w:r w:rsidR="00836F2F">
        <w:rPr>
          <w:rtl/>
        </w:rPr>
        <w:t xml:space="preserve"> ،</w:t>
      </w:r>
      <w:r w:rsidR="007C74F1">
        <w:rPr>
          <w:rtl/>
        </w:rPr>
        <w:t xml:space="preserve"> </w:t>
      </w:r>
      <w:r>
        <w:rPr>
          <w:rtl/>
        </w:rPr>
        <w:t>فاضل</w:t>
      </w:r>
      <w:r w:rsidRPr="00E732A3">
        <w:rPr>
          <w:rStyle w:val="rfdFootnotenum"/>
          <w:rtl/>
        </w:rPr>
        <w:t>(7)</w:t>
      </w:r>
      <w:r>
        <w:rPr>
          <w:rtl/>
        </w:rPr>
        <w:t>.</w:t>
      </w:r>
    </w:p>
    <w:p w14:paraId="2FC96FCF" w14:textId="77777777" w:rsidR="00E732A3" w:rsidRDefault="00E732A3" w:rsidP="00E732A3">
      <w:pPr>
        <w:rPr>
          <w:rtl/>
        </w:rPr>
      </w:pPr>
      <w:r w:rsidRPr="00DE459B">
        <w:rPr>
          <w:rStyle w:val="rfdBold2"/>
          <w:rFonts w:hint="eastAsia"/>
          <w:rtl/>
        </w:rPr>
        <w:t>ط</w:t>
      </w:r>
      <w:r w:rsidR="00836F2F">
        <w:rPr>
          <w:rStyle w:val="rfdBold2"/>
          <w:rtl/>
        </w:rPr>
        <w:t xml:space="preserve"> :</w:t>
      </w:r>
      <w:r w:rsidR="007C74F1">
        <w:rPr>
          <w:rStyle w:val="rfdBold2"/>
          <w:rtl/>
        </w:rPr>
        <w:t xml:space="preserve"> </w:t>
      </w:r>
      <w:r>
        <w:rPr>
          <w:rtl/>
        </w:rPr>
        <w:t>السيّد عزّ الدين محمّد شاه بن القاسم الحسني الوراميني</w:t>
      </w:r>
      <w:r w:rsidR="00836F2F">
        <w:rPr>
          <w:rtl/>
        </w:rPr>
        <w:t xml:space="preserve"> ،</w:t>
      </w:r>
      <w:r w:rsidR="007C74F1">
        <w:rPr>
          <w:rtl/>
        </w:rPr>
        <w:t xml:space="preserve"> </w:t>
      </w:r>
      <w:r>
        <w:rPr>
          <w:rtl/>
        </w:rPr>
        <w:t>فاضل</w:t>
      </w:r>
      <w:r w:rsidR="00836F2F">
        <w:rPr>
          <w:rtl/>
        </w:rPr>
        <w:t xml:space="preserve"> ،</w:t>
      </w:r>
      <w:r w:rsidR="007C74F1">
        <w:rPr>
          <w:rtl/>
        </w:rPr>
        <w:t xml:space="preserve"> </w:t>
      </w:r>
      <w:r>
        <w:rPr>
          <w:rtl/>
        </w:rPr>
        <w:t>له نظم</w:t>
      </w:r>
      <w:r w:rsidR="00852492">
        <w:rPr>
          <w:rtl/>
        </w:rPr>
        <w:t xml:space="preserve"> </w:t>
      </w:r>
      <w:r>
        <w:rPr>
          <w:rtl/>
        </w:rPr>
        <w:t>ونثر</w:t>
      </w:r>
      <w:r w:rsidRPr="00E732A3">
        <w:rPr>
          <w:rStyle w:val="rfdFootnotenum"/>
          <w:rtl/>
        </w:rPr>
        <w:t>(8)</w:t>
      </w:r>
      <w:r>
        <w:rPr>
          <w:rtl/>
        </w:rPr>
        <w:t>.</w:t>
      </w:r>
    </w:p>
    <w:p w14:paraId="5DD31EB5" w14:textId="77777777" w:rsidR="00E732A3" w:rsidRDefault="00E732A3" w:rsidP="00E732A3">
      <w:pPr>
        <w:rPr>
          <w:rtl/>
        </w:rPr>
      </w:pPr>
      <w:r>
        <w:rPr>
          <w:rFonts w:hint="eastAsia"/>
          <w:rtl/>
        </w:rPr>
        <w:t>وإلىٰ</w:t>
      </w:r>
      <w:r>
        <w:rPr>
          <w:rtl/>
        </w:rPr>
        <w:t xml:space="preserve"> جانب مدينة (ورامين) هنالك الكثير من القرىٰ المجاورة لمدينة الري</w:t>
      </w:r>
      <w:r w:rsidR="00836F2F">
        <w:rPr>
          <w:rtl/>
        </w:rPr>
        <w:t xml:space="preserve"> ،</w:t>
      </w:r>
      <w:r w:rsidR="007C74F1">
        <w:rPr>
          <w:rtl/>
        </w:rPr>
        <w:t xml:space="preserve"> </w:t>
      </w:r>
      <w:r>
        <w:rPr>
          <w:rtl/>
        </w:rPr>
        <w:t>والتي اشتهرت بتشيّعها أيضاً</w:t>
      </w:r>
      <w:r w:rsidR="00836F2F">
        <w:rPr>
          <w:rtl/>
        </w:rPr>
        <w:t xml:space="preserve"> ،</w:t>
      </w:r>
      <w:r w:rsidR="007C74F1">
        <w:rPr>
          <w:rtl/>
        </w:rPr>
        <w:t xml:space="preserve"> </w:t>
      </w:r>
      <w:r>
        <w:rPr>
          <w:rtl/>
        </w:rPr>
        <w:t>وكان لها دورها في استمرار حركة التعليم نسبيّاً</w:t>
      </w:r>
    </w:p>
    <w:p w14:paraId="074DDCAD" w14:textId="77777777" w:rsidR="00E732A3" w:rsidRDefault="00E732A3" w:rsidP="00E732A3">
      <w:pPr>
        <w:pStyle w:val="rfdLine"/>
        <w:rPr>
          <w:rtl/>
        </w:rPr>
      </w:pPr>
      <w:r>
        <w:rPr>
          <w:rtl/>
        </w:rPr>
        <w:t>__________</w:t>
      </w:r>
    </w:p>
    <w:p w14:paraId="511780EF" w14:textId="77777777" w:rsidR="00E732A3" w:rsidRDefault="00E732A3" w:rsidP="00E732A3">
      <w:pPr>
        <w:pStyle w:val="rfdFootnote0"/>
        <w:rPr>
          <w:rtl/>
        </w:rPr>
      </w:pPr>
      <w:r>
        <w:rPr>
          <w:rtl/>
        </w:rPr>
        <w:t>(1) المصدر نفسه</w:t>
      </w:r>
      <w:r w:rsidR="00836F2F">
        <w:rPr>
          <w:rtl/>
        </w:rPr>
        <w:t xml:space="preserve"> :</w:t>
      </w:r>
      <w:r w:rsidR="007C74F1">
        <w:rPr>
          <w:rtl/>
        </w:rPr>
        <w:t xml:space="preserve"> </w:t>
      </w:r>
      <w:r>
        <w:rPr>
          <w:rtl/>
        </w:rPr>
        <w:t>59</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122.</w:t>
      </w:r>
    </w:p>
    <w:p w14:paraId="0DBA317C" w14:textId="77777777" w:rsidR="00E732A3" w:rsidRDefault="00E732A3" w:rsidP="00E732A3">
      <w:pPr>
        <w:pStyle w:val="rfdFootnote0"/>
        <w:rPr>
          <w:rtl/>
        </w:rPr>
      </w:pPr>
      <w:r>
        <w:rPr>
          <w:rtl/>
        </w:rPr>
        <w:t>(2) المصدر نفسه</w:t>
      </w:r>
      <w:r w:rsidR="00836F2F">
        <w:rPr>
          <w:rtl/>
        </w:rPr>
        <w:t xml:space="preserve"> :</w:t>
      </w:r>
      <w:r w:rsidR="007C74F1">
        <w:rPr>
          <w:rtl/>
        </w:rPr>
        <w:t xml:space="preserve"> </w:t>
      </w:r>
      <w:r>
        <w:rPr>
          <w:rtl/>
        </w:rPr>
        <w:t>59</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124.</w:t>
      </w:r>
    </w:p>
    <w:p w14:paraId="3B0921A9" w14:textId="77777777" w:rsidR="00E732A3" w:rsidRDefault="00E732A3" w:rsidP="00E732A3">
      <w:pPr>
        <w:pStyle w:val="rfdFootnote0"/>
        <w:rPr>
          <w:rtl/>
        </w:rPr>
      </w:pPr>
      <w:r>
        <w:rPr>
          <w:rtl/>
        </w:rPr>
        <w:t>(3) المصدر نفسه</w:t>
      </w:r>
      <w:r w:rsidR="00836F2F">
        <w:rPr>
          <w:rtl/>
        </w:rPr>
        <w:t xml:space="preserve"> :</w:t>
      </w:r>
      <w:r w:rsidR="007C74F1">
        <w:rPr>
          <w:rtl/>
        </w:rPr>
        <w:t xml:space="preserve"> </w:t>
      </w:r>
      <w:r>
        <w:rPr>
          <w:rtl/>
        </w:rPr>
        <w:t>124</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267.</w:t>
      </w:r>
    </w:p>
    <w:p w14:paraId="685D3266" w14:textId="77777777" w:rsidR="00E732A3" w:rsidRDefault="00E732A3" w:rsidP="00E732A3">
      <w:pPr>
        <w:pStyle w:val="rfdFootnote0"/>
        <w:rPr>
          <w:rtl/>
        </w:rPr>
      </w:pPr>
      <w:r>
        <w:rPr>
          <w:rtl/>
        </w:rPr>
        <w:t>(4) المصدر نفسه</w:t>
      </w:r>
      <w:r w:rsidR="00836F2F">
        <w:rPr>
          <w:rtl/>
        </w:rPr>
        <w:t xml:space="preserve"> :</w:t>
      </w:r>
      <w:r w:rsidR="007C74F1">
        <w:rPr>
          <w:rtl/>
        </w:rPr>
        <w:t xml:space="preserve"> </w:t>
      </w:r>
      <w:r>
        <w:rPr>
          <w:rtl/>
        </w:rPr>
        <w:t>137</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311.</w:t>
      </w:r>
    </w:p>
    <w:p w14:paraId="5A63635F" w14:textId="77777777" w:rsidR="00E732A3" w:rsidRDefault="00E732A3" w:rsidP="00E732A3">
      <w:pPr>
        <w:pStyle w:val="rfdFootnote0"/>
        <w:rPr>
          <w:rtl/>
        </w:rPr>
      </w:pPr>
      <w:r>
        <w:rPr>
          <w:rtl/>
        </w:rPr>
        <w:t>(5) المصدر نفسه</w:t>
      </w:r>
      <w:r w:rsidR="00836F2F">
        <w:rPr>
          <w:rtl/>
        </w:rPr>
        <w:t xml:space="preserve"> :</w:t>
      </w:r>
      <w:r w:rsidR="007C74F1">
        <w:rPr>
          <w:rtl/>
        </w:rPr>
        <w:t xml:space="preserve"> </w:t>
      </w:r>
      <w:r>
        <w:rPr>
          <w:rtl/>
        </w:rPr>
        <w:t>131</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281.</w:t>
      </w:r>
    </w:p>
    <w:p w14:paraId="31E81811" w14:textId="77777777" w:rsidR="00E732A3" w:rsidRDefault="00E732A3" w:rsidP="00E732A3">
      <w:pPr>
        <w:pStyle w:val="rfdFootnote0"/>
        <w:rPr>
          <w:rtl/>
        </w:rPr>
      </w:pPr>
      <w:r>
        <w:rPr>
          <w:rtl/>
        </w:rPr>
        <w:t>(6) المصدر نفسه</w:t>
      </w:r>
      <w:r w:rsidR="00836F2F">
        <w:rPr>
          <w:rtl/>
        </w:rPr>
        <w:t xml:space="preserve"> :</w:t>
      </w:r>
      <w:r w:rsidR="007C74F1">
        <w:rPr>
          <w:rtl/>
        </w:rPr>
        <w:t xml:space="preserve"> </w:t>
      </w:r>
      <w:r>
        <w:rPr>
          <w:rtl/>
        </w:rPr>
        <w:t>183</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470.</w:t>
      </w:r>
    </w:p>
    <w:p w14:paraId="2FF014E0" w14:textId="77777777" w:rsidR="00E732A3" w:rsidRDefault="00E732A3" w:rsidP="00E732A3">
      <w:pPr>
        <w:pStyle w:val="rfdFootnote0"/>
        <w:rPr>
          <w:rtl/>
        </w:rPr>
      </w:pPr>
      <w:r>
        <w:rPr>
          <w:rtl/>
        </w:rPr>
        <w:t>(7) المصدر نفسه</w:t>
      </w:r>
      <w:r w:rsidR="00836F2F">
        <w:rPr>
          <w:rtl/>
        </w:rPr>
        <w:t xml:space="preserve"> :</w:t>
      </w:r>
      <w:r w:rsidR="007C74F1">
        <w:rPr>
          <w:rtl/>
        </w:rPr>
        <w:t xml:space="preserve"> </w:t>
      </w:r>
      <w:r>
        <w:rPr>
          <w:rtl/>
        </w:rPr>
        <w:t>182</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469.</w:t>
      </w:r>
    </w:p>
    <w:p w14:paraId="285DA0E8" w14:textId="77777777" w:rsidR="00E732A3" w:rsidRDefault="00E732A3" w:rsidP="00E732A3">
      <w:pPr>
        <w:pStyle w:val="rfdFootnote0"/>
        <w:rPr>
          <w:rtl/>
        </w:rPr>
      </w:pPr>
      <w:r>
        <w:rPr>
          <w:rtl/>
        </w:rPr>
        <w:t>(8) المصدر نفسه</w:t>
      </w:r>
      <w:r w:rsidR="00836F2F">
        <w:rPr>
          <w:rtl/>
        </w:rPr>
        <w:t xml:space="preserve"> :</w:t>
      </w:r>
      <w:r w:rsidR="007C74F1">
        <w:rPr>
          <w:rtl/>
        </w:rPr>
        <w:t xml:space="preserve"> </w:t>
      </w:r>
      <w:r>
        <w:rPr>
          <w:rtl/>
        </w:rPr>
        <w:t>186</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486.</w:t>
      </w:r>
    </w:p>
    <w:p w14:paraId="2AF29B5B" w14:textId="77777777" w:rsidR="005B136D" w:rsidRDefault="00F11B4F" w:rsidP="00DE459B">
      <w:pPr>
        <w:pStyle w:val="rfdNormal0"/>
        <w:rPr>
          <w:rtl/>
        </w:rPr>
      </w:pPr>
      <w:r>
        <w:rPr>
          <w:rtl/>
        </w:rPr>
        <w:br w:type="page"/>
      </w:r>
      <w:r w:rsidR="00E732A3">
        <w:rPr>
          <w:rFonts w:hint="eastAsia"/>
          <w:rtl/>
        </w:rPr>
        <w:t>وبقاء</w:t>
      </w:r>
      <w:r w:rsidR="00E732A3">
        <w:rPr>
          <w:rtl/>
        </w:rPr>
        <w:t xml:space="preserve"> الحوزة العلمية بعد الخراب الذي حلّ بمدينة الري</w:t>
      </w:r>
      <w:r w:rsidR="00836F2F">
        <w:rPr>
          <w:rtl/>
        </w:rPr>
        <w:t xml:space="preserve"> ،</w:t>
      </w:r>
      <w:r w:rsidR="007C74F1">
        <w:rPr>
          <w:rtl/>
        </w:rPr>
        <w:t xml:space="preserve"> </w:t>
      </w:r>
      <w:r w:rsidR="00E732A3">
        <w:rPr>
          <w:rtl/>
        </w:rPr>
        <w:t>وذلك من خلال أعلامها</w:t>
      </w:r>
      <w:r w:rsidR="00852492">
        <w:rPr>
          <w:rtl/>
        </w:rPr>
        <w:t xml:space="preserve"> </w:t>
      </w:r>
      <w:r w:rsidR="00E732A3">
        <w:rPr>
          <w:rtl/>
        </w:rPr>
        <w:t>الذين ينتسبون إليها</w:t>
      </w:r>
      <w:r w:rsidR="00836F2F">
        <w:rPr>
          <w:rtl/>
        </w:rPr>
        <w:t xml:space="preserve"> ،</w:t>
      </w:r>
      <w:r w:rsidR="007C74F1">
        <w:rPr>
          <w:rtl/>
        </w:rPr>
        <w:t xml:space="preserve"> </w:t>
      </w:r>
      <w:r w:rsidR="00E732A3">
        <w:rPr>
          <w:rtl/>
        </w:rPr>
        <w:t>ممّن ذكر معلومات جزئية عنهم الشيخ منتجب الدين الرازي</w:t>
      </w:r>
      <w:r w:rsidR="00852492">
        <w:rPr>
          <w:rtl/>
        </w:rPr>
        <w:t xml:space="preserve"> </w:t>
      </w:r>
      <w:r w:rsidR="00E732A3">
        <w:rPr>
          <w:rtl/>
        </w:rPr>
        <w:t xml:space="preserve">في </w:t>
      </w:r>
      <w:r w:rsidR="00E732A3" w:rsidRPr="0040795C">
        <w:rPr>
          <w:rStyle w:val="rfdBold2"/>
          <w:rtl/>
        </w:rPr>
        <w:t>الفهرست</w:t>
      </w:r>
      <w:r w:rsidR="00836F2F">
        <w:rPr>
          <w:rtl/>
        </w:rPr>
        <w:t xml:space="preserve"> ،</w:t>
      </w:r>
      <w:r w:rsidR="007C74F1">
        <w:rPr>
          <w:rtl/>
        </w:rPr>
        <w:t xml:space="preserve"> </w:t>
      </w:r>
      <w:r w:rsidR="00E732A3">
        <w:rPr>
          <w:rtl/>
        </w:rPr>
        <w:t>منها</w:t>
      </w:r>
      <w:r w:rsidR="00836F2F">
        <w:rPr>
          <w:rtl/>
        </w:rPr>
        <w:t xml:space="preserve"> :</w:t>
      </w:r>
    </w:p>
    <w:p w14:paraId="383EB8F1" w14:textId="77777777" w:rsidR="005B136D" w:rsidRDefault="00E732A3" w:rsidP="00DE459B">
      <w:pPr>
        <w:pStyle w:val="rfdBold1"/>
        <w:rPr>
          <w:rtl/>
        </w:rPr>
      </w:pPr>
      <w:r>
        <w:rPr>
          <w:rtl/>
        </w:rPr>
        <w:t>2</w:t>
      </w:r>
      <w:r w:rsidR="00836F2F">
        <w:rPr>
          <w:rtl/>
        </w:rPr>
        <w:t xml:space="preserve"> ـ</w:t>
      </w:r>
      <w:r w:rsidR="007C74F1">
        <w:rPr>
          <w:rtl/>
        </w:rPr>
        <w:t xml:space="preserve"> </w:t>
      </w:r>
      <w:r>
        <w:rPr>
          <w:rtl/>
        </w:rPr>
        <w:t>قرية (إسناباد)</w:t>
      </w:r>
      <w:r w:rsidR="00836F2F">
        <w:rPr>
          <w:rtl/>
        </w:rPr>
        <w:t xml:space="preserve"> :</w:t>
      </w:r>
    </w:p>
    <w:p w14:paraId="5949C8F2" w14:textId="77777777" w:rsidR="00E732A3" w:rsidRDefault="00E732A3" w:rsidP="00E732A3">
      <w:pPr>
        <w:rPr>
          <w:rtl/>
        </w:rPr>
      </w:pPr>
      <w:r>
        <w:rPr>
          <w:rFonts w:hint="eastAsia"/>
          <w:rtl/>
        </w:rPr>
        <w:t>وقد</w:t>
      </w:r>
      <w:r>
        <w:rPr>
          <w:rtl/>
        </w:rPr>
        <w:t xml:space="preserve"> ذكرها الحموي باسم (استناباد)</w:t>
      </w:r>
      <w:r w:rsidR="00836F2F">
        <w:rPr>
          <w:rtl/>
        </w:rPr>
        <w:t xml:space="preserve"> ؛</w:t>
      </w:r>
      <w:r w:rsidR="007C74F1">
        <w:rPr>
          <w:rtl/>
        </w:rPr>
        <w:t xml:space="preserve"> </w:t>
      </w:r>
      <w:r>
        <w:rPr>
          <w:rtl/>
        </w:rPr>
        <w:t>وذهب إلىٰ أنّ اسمه الأصلي (استوناوند)</w:t>
      </w:r>
      <w:r w:rsidR="00852492">
        <w:rPr>
          <w:rtl/>
        </w:rPr>
        <w:t xml:space="preserve"> </w:t>
      </w:r>
      <w:r>
        <w:rPr>
          <w:rtl/>
        </w:rPr>
        <w:t>وهي قلعة بينها وبين الري ثمانية عشر فرسخاً</w:t>
      </w:r>
      <w:r w:rsidR="00836F2F">
        <w:rPr>
          <w:rtl/>
        </w:rPr>
        <w:t xml:space="preserve"> ،</w:t>
      </w:r>
      <w:r w:rsidR="007C74F1">
        <w:rPr>
          <w:rtl/>
        </w:rPr>
        <w:t xml:space="preserve"> </w:t>
      </w:r>
      <w:r>
        <w:rPr>
          <w:rtl/>
        </w:rPr>
        <w:t>قريبة من دماوند</w:t>
      </w:r>
      <w:r w:rsidRPr="00E732A3">
        <w:rPr>
          <w:rStyle w:val="rfdFootnotenum"/>
          <w:rtl/>
        </w:rPr>
        <w:t>(1)</w:t>
      </w:r>
      <w:r>
        <w:rPr>
          <w:rtl/>
        </w:rPr>
        <w:t>.</w:t>
      </w:r>
    </w:p>
    <w:p w14:paraId="7EAECC1E" w14:textId="77777777" w:rsidR="00E732A3" w:rsidRDefault="00E732A3" w:rsidP="00E732A3">
      <w:pPr>
        <w:rPr>
          <w:rtl/>
        </w:rPr>
      </w:pPr>
      <w:r>
        <w:rPr>
          <w:rFonts w:hint="eastAsia"/>
          <w:rtl/>
        </w:rPr>
        <w:t>ونسب</w:t>
      </w:r>
      <w:r>
        <w:rPr>
          <w:rtl/>
        </w:rPr>
        <w:t xml:space="preserve"> إليها منتجب الدين في </w:t>
      </w:r>
      <w:r w:rsidRPr="00DE459B">
        <w:rPr>
          <w:rStyle w:val="rfdBold2"/>
          <w:rtl/>
        </w:rPr>
        <w:t>الفهرست</w:t>
      </w:r>
      <w:r w:rsidR="00836F2F">
        <w:rPr>
          <w:rtl/>
        </w:rPr>
        <w:t xml:space="preserve"> :</w:t>
      </w:r>
      <w:r w:rsidR="007C74F1">
        <w:rPr>
          <w:rtl/>
        </w:rPr>
        <w:t xml:space="preserve"> </w:t>
      </w:r>
      <w:r>
        <w:rPr>
          <w:rtl/>
        </w:rPr>
        <w:t>«الشيخ بدر الدين الحسن بن علي</w:t>
      </w:r>
      <w:r w:rsidR="007C74F1">
        <w:rPr>
          <w:rtl/>
        </w:rPr>
        <w:t xml:space="preserve"> ..</w:t>
      </w:r>
      <w:r>
        <w:rPr>
          <w:rtl/>
        </w:rPr>
        <w:t>. ابن سلمان الفارسي</w:t>
      </w:r>
      <w:r w:rsidR="007C74F1">
        <w:rPr>
          <w:rtl/>
        </w:rPr>
        <w:t xml:space="preserve"> ..</w:t>
      </w:r>
      <w:r>
        <w:rPr>
          <w:rtl/>
        </w:rPr>
        <w:t>. نزيل اسناباد السدّ من الري</w:t>
      </w:r>
      <w:r w:rsidR="00836F2F">
        <w:rPr>
          <w:rtl/>
        </w:rPr>
        <w:t xml:space="preserve"> ،</w:t>
      </w:r>
      <w:r w:rsidR="007C74F1">
        <w:rPr>
          <w:rtl/>
        </w:rPr>
        <w:t xml:space="preserve"> </w:t>
      </w:r>
      <w:r>
        <w:rPr>
          <w:rtl/>
        </w:rPr>
        <w:t>واعظ فصيح</w:t>
      </w:r>
      <w:r w:rsidR="00852492">
        <w:rPr>
          <w:rtl/>
        </w:rPr>
        <w:t xml:space="preserve"> </w:t>
      </w:r>
      <w:r>
        <w:rPr>
          <w:rtl/>
        </w:rPr>
        <w:t>صالح»</w:t>
      </w:r>
      <w:r w:rsidRPr="00E732A3">
        <w:rPr>
          <w:rStyle w:val="rfdFootnotenum"/>
          <w:rtl/>
        </w:rPr>
        <w:t>(2)</w:t>
      </w:r>
      <w:r>
        <w:rPr>
          <w:rtl/>
        </w:rPr>
        <w:t>.</w:t>
      </w:r>
    </w:p>
    <w:p w14:paraId="12D9A3CC" w14:textId="77777777" w:rsidR="005B136D" w:rsidRDefault="00E732A3" w:rsidP="00DE459B">
      <w:pPr>
        <w:pStyle w:val="rfdBold1"/>
        <w:rPr>
          <w:rtl/>
        </w:rPr>
      </w:pPr>
      <w:r>
        <w:rPr>
          <w:rtl/>
        </w:rPr>
        <w:t>3</w:t>
      </w:r>
      <w:r w:rsidR="00836F2F">
        <w:rPr>
          <w:rtl/>
        </w:rPr>
        <w:t xml:space="preserve"> ـ</w:t>
      </w:r>
      <w:r w:rsidR="007C74F1">
        <w:rPr>
          <w:rtl/>
        </w:rPr>
        <w:t xml:space="preserve"> </w:t>
      </w:r>
      <w:r>
        <w:rPr>
          <w:rtl/>
        </w:rPr>
        <w:t>قرية راشدة شنست</w:t>
      </w:r>
      <w:r w:rsidR="00836F2F">
        <w:rPr>
          <w:rtl/>
        </w:rPr>
        <w:t xml:space="preserve"> :</w:t>
      </w:r>
    </w:p>
    <w:p w14:paraId="426D7731" w14:textId="77777777" w:rsidR="00E732A3" w:rsidRDefault="00E732A3" w:rsidP="00DE459B">
      <w:pPr>
        <w:rPr>
          <w:rtl/>
        </w:rPr>
      </w:pPr>
      <w:r>
        <w:rPr>
          <w:rFonts w:hint="eastAsia"/>
          <w:rtl/>
        </w:rPr>
        <w:t>وذكرها</w:t>
      </w:r>
      <w:r>
        <w:rPr>
          <w:rtl/>
        </w:rPr>
        <w:t xml:space="preserve"> ياقوت في </w:t>
      </w:r>
      <w:r w:rsidRPr="00DE459B">
        <w:rPr>
          <w:rStyle w:val="rfdBold2"/>
          <w:rtl/>
        </w:rPr>
        <w:t>المعجم</w:t>
      </w:r>
      <w:r>
        <w:rPr>
          <w:rtl/>
        </w:rPr>
        <w:t xml:space="preserve"> كقرية من قرىٰ الري المشهورة</w:t>
      </w:r>
      <w:r w:rsidR="00836F2F">
        <w:rPr>
          <w:rtl/>
        </w:rPr>
        <w:t xml:space="preserve"> ،</w:t>
      </w:r>
      <w:r w:rsidR="007C74F1">
        <w:rPr>
          <w:rtl/>
        </w:rPr>
        <w:t xml:space="preserve"> </w:t>
      </w:r>
      <w:r>
        <w:rPr>
          <w:rtl/>
        </w:rPr>
        <w:t>وهي كالمدينة</w:t>
      </w:r>
      <w:r w:rsidR="00836F2F">
        <w:rPr>
          <w:rtl/>
        </w:rPr>
        <w:t xml:space="preserve"> ،</w:t>
      </w:r>
      <w:r w:rsidR="007C74F1">
        <w:rPr>
          <w:rtl/>
        </w:rPr>
        <w:t xml:space="preserve"> </w:t>
      </w:r>
      <w:r>
        <w:rPr>
          <w:rFonts w:hint="eastAsia"/>
          <w:rtl/>
        </w:rPr>
        <w:t>وكانت</w:t>
      </w:r>
      <w:r>
        <w:rPr>
          <w:rtl/>
        </w:rPr>
        <w:t xml:space="preserve"> تعتبر من (قها) وجرت فيها وقائع بين أصحاب السلطان والعلوية مشهورة</w:t>
      </w:r>
      <w:r w:rsidR="007C74F1">
        <w:rPr>
          <w:rtl/>
        </w:rPr>
        <w:t xml:space="preserve"> ..</w:t>
      </w:r>
      <w:r>
        <w:rPr>
          <w:rtl/>
        </w:rPr>
        <w:t>. وكانت قها أيضاً قرية كبيرة بين الري وقزوين</w:t>
      </w:r>
      <w:r w:rsidRPr="00E732A3">
        <w:rPr>
          <w:rStyle w:val="rfdFootnotenum"/>
          <w:rtl/>
        </w:rPr>
        <w:t>(3)</w:t>
      </w:r>
      <w:r>
        <w:rPr>
          <w:rtl/>
        </w:rPr>
        <w:t>.</w:t>
      </w:r>
    </w:p>
    <w:p w14:paraId="7C826179" w14:textId="77777777" w:rsidR="00E732A3" w:rsidRDefault="00E732A3" w:rsidP="00E732A3">
      <w:pPr>
        <w:rPr>
          <w:rtl/>
        </w:rPr>
      </w:pPr>
      <w:r>
        <w:rPr>
          <w:rFonts w:hint="eastAsia"/>
          <w:rtl/>
        </w:rPr>
        <w:t>ونُسب</w:t>
      </w:r>
      <w:r>
        <w:rPr>
          <w:rtl/>
        </w:rPr>
        <w:t xml:space="preserve"> إليها في </w:t>
      </w:r>
      <w:r w:rsidRPr="00DE459B">
        <w:rPr>
          <w:rStyle w:val="rfdBold2"/>
          <w:rtl/>
        </w:rPr>
        <w:t>الفهرست</w:t>
      </w:r>
      <w:r w:rsidR="00836F2F">
        <w:rPr>
          <w:rtl/>
        </w:rPr>
        <w:t xml:space="preserve"> :</w:t>
      </w:r>
      <w:r w:rsidR="007C74F1">
        <w:rPr>
          <w:rtl/>
        </w:rPr>
        <w:t xml:space="preserve"> </w:t>
      </w:r>
      <w:r>
        <w:rPr>
          <w:rtl/>
        </w:rPr>
        <w:t>«الشيخ موفّق الدين الحسن بن محمّد بن الحسن</w:t>
      </w:r>
      <w:r w:rsidR="00852492">
        <w:rPr>
          <w:rtl/>
        </w:rPr>
        <w:t xml:space="preserve"> </w:t>
      </w:r>
      <w:r>
        <w:rPr>
          <w:rtl/>
        </w:rPr>
        <w:t>المدعوّ خواجه الآبي</w:t>
      </w:r>
      <w:r w:rsidR="00836F2F">
        <w:rPr>
          <w:rtl/>
        </w:rPr>
        <w:t xml:space="preserve"> ،</w:t>
      </w:r>
      <w:r w:rsidR="007C74F1">
        <w:rPr>
          <w:rtl/>
        </w:rPr>
        <w:t xml:space="preserve"> </w:t>
      </w:r>
      <w:r>
        <w:rPr>
          <w:rtl/>
        </w:rPr>
        <w:t>الساكن بقرية (راشدة شنست) من الري وبها توفّي ودُفن</w:t>
      </w:r>
      <w:r w:rsidR="00836F2F">
        <w:rPr>
          <w:rtl/>
        </w:rPr>
        <w:t xml:space="preserve"> ،</w:t>
      </w:r>
      <w:r w:rsidR="007C74F1">
        <w:rPr>
          <w:rtl/>
        </w:rPr>
        <w:t xml:space="preserve"> </w:t>
      </w:r>
      <w:r>
        <w:rPr>
          <w:rtl/>
        </w:rPr>
        <w:t>فقيه صالح ثقة</w:t>
      </w:r>
      <w:r w:rsidR="00836F2F">
        <w:rPr>
          <w:rtl/>
        </w:rPr>
        <w:t xml:space="preserve"> ،</w:t>
      </w:r>
      <w:r w:rsidR="007C74F1">
        <w:rPr>
          <w:rtl/>
        </w:rPr>
        <w:t xml:space="preserve"> </w:t>
      </w:r>
      <w:r>
        <w:rPr>
          <w:rtl/>
        </w:rPr>
        <w:t>قرأ علىٰ الفقيه المفيد أمير كا بن أبي اللجيم»</w:t>
      </w:r>
      <w:r w:rsidRPr="00E732A3">
        <w:rPr>
          <w:rStyle w:val="rfdFootnotenum"/>
          <w:rtl/>
        </w:rPr>
        <w:t>(4)</w:t>
      </w:r>
      <w:r>
        <w:rPr>
          <w:rtl/>
        </w:rPr>
        <w:t>.</w:t>
      </w:r>
    </w:p>
    <w:p w14:paraId="30E25485" w14:textId="77777777" w:rsidR="00E732A3" w:rsidRDefault="00E732A3" w:rsidP="00E732A3">
      <w:pPr>
        <w:pStyle w:val="rfdLine"/>
        <w:rPr>
          <w:rtl/>
        </w:rPr>
      </w:pPr>
      <w:r>
        <w:rPr>
          <w:rtl/>
        </w:rPr>
        <w:t>__________</w:t>
      </w:r>
    </w:p>
    <w:p w14:paraId="75D14C01" w14:textId="77777777" w:rsidR="00E732A3" w:rsidRDefault="00E732A3" w:rsidP="00E732A3">
      <w:pPr>
        <w:pStyle w:val="rfdFootnote0"/>
        <w:rPr>
          <w:rtl/>
        </w:rPr>
      </w:pPr>
      <w:r>
        <w:rPr>
          <w:rtl/>
        </w:rPr>
        <w:t>(1) معجم البلدان 1 / 175</w:t>
      </w:r>
      <w:r w:rsidR="007C74F1">
        <w:rPr>
          <w:rtl/>
        </w:rPr>
        <w:t xml:space="preserve"> </w:t>
      </w:r>
      <w:r w:rsidR="00836F2F">
        <w:rPr>
          <w:rtl/>
        </w:rPr>
        <w:t>ـ</w:t>
      </w:r>
      <w:r w:rsidR="007C74F1">
        <w:rPr>
          <w:rtl/>
        </w:rPr>
        <w:t xml:space="preserve"> </w:t>
      </w:r>
      <w:r>
        <w:rPr>
          <w:rtl/>
        </w:rPr>
        <w:t>176.</w:t>
      </w:r>
    </w:p>
    <w:p w14:paraId="795DAC75" w14:textId="77777777" w:rsidR="00E732A3" w:rsidRDefault="00E732A3" w:rsidP="00E732A3">
      <w:pPr>
        <w:pStyle w:val="rfdFootnote0"/>
        <w:rPr>
          <w:rtl/>
        </w:rPr>
      </w:pPr>
      <w:r>
        <w:rPr>
          <w:rtl/>
        </w:rPr>
        <w:t>(2) فهرست منتجب الدين</w:t>
      </w:r>
      <w:r w:rsidR="00836F2F">
        <w:rPr>
          <w:rtl/>
        </w:rPr>
        <w:t xml:space="preserve"> :</w:t>
      </w:r>
      <w:r w:rsidR="007C74F1">
        <w:rPr>
          <w:rtl/>
        </w:rPr>
        <w:t xml:space="preserve"> </w:t>
      </w:r>
      <w:r>
        <w:rPr>
          <w:rtl/>
        </w:rPr>
        <w:t>54</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102.</w:t>
      </w:r>
    </w:p>
    <w:p w14:paraId="19AE0C80" w14:textId="77777777" w:rsidR="00E732A3" w:rsidRDefault="00E732A3" w:rsidP="00E732A3">
      <w:pPr>
        <w:pStyle w:val="rfdFootnote0"/>
        <w:rPr>
          <w:rtl/>
        </w:rPr>
      </w:pPr>
      <w:r>
        <w:rPr>
          <w:rtl/>
        </w:rPr>
        <w:t>(3) معجم البلدان 4 / 417.</w:t>
      </w:r>
    </w:p>
    <w:p w14:paraId="4522580D" w14:textId="77777777" w:rsidR="00E732A3" w:rsidRDefault="00E732A3" w:rsidP="00E732A3">
      <w:pPr>
        <w:pStyle w:val="rfdFootnote0"/>
        <w:rPr>
          <w:rtl/>
        </w:rPr>
      </w:pPr>
      <w:r>
        <w:rPr>
          <w:rtl/>
        </w:rPr>
        <w:t>(4) فهرست منتجب الدين</w:t>
      </w:r>
      <w:r w:rsidR="00836F2F">
        <w:rPr>
          <w:rtl/>
        </w:rPr>
        <w:t xml:space="preserve"> :</w:t>
      </w:r>
      <w:r w:rsidR="007C74F1">
        <w:rPr>
          <w:rtl/>
        </w:rPr>
        <w:t xml:space="preserve"> </w:t>
      </w:r>
      <w:r>
        <w:rPr>
          <w:rtl/>
        </w:rPr>
        <w:t>54</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104.</w:t>
      </w:r>
    </w:p>
    <w:p w14:paraId="5198C47C" w14:textId="77777777" w:rsidR="005B136D" w:rsidRDefault="00F11B4F" w:rsidP="00DE459B">
      <w:pPr>
        <w:pStyle w:val="rfdBold1"/>
        <w:rPr>
          <w:rtl/>
        </w:rPr>
      </w:pPr>
      <w:r>
        <w:rPr>
          <w:rtl/>
        </w:rPr>
        <w:br w:type="page"/>
      </w:r>
      <w:r w:rsidR="00E732A3">
        <w:rPr>
          <w:rtl/>
        </w:rPr>
        <w:t>4</w:t>
      </w:r>
      <w:r w:rsidR="00836F2F">
        <w:rPr>
          <w:rtl/>
        </w:rPr>
        <w:t xml:space="preserve"> ـ</w:t>
      </w:r>
      <w:r w:rsidR="007C74F1">
        <w:rPr>
          <w:rtl/>
        </w:rPr>
        <w:t xml:space="preserve"> </w:t>
      </w:r>
      <w:r w:rsidR="00E732A3">
        <w:rPr>
          <w:rtl/>
        </w:rPr>
        <w:t>قرية رامزين قها</w:t>
      </w:r>
      <w:r w:rsidR="00836F2F">
        <w:rPr>
          <w:rtl/>
        </w:rPr>
        <w:t xml:space="preserve"> :</w:t>
      </w:r>
    </w:p>
    <w:p w14:paraId="6CB6BA1C" w14:textId="77777777" w:rsidR="00E732A3" w:rsidRDefault="00E732A3" w:rsidP="00E732A3">
      <w:pPr>
        <w:rPr>
          <w:rtl/>
        </w:rPr>
      </w:pPr>
      <w:r>
        <w:rPr>
          <w:rFonts w:hint="eastAsia"/>
          <w:rtl/>
        </w:rPr>
        <w:t>وهي</w:t>
      </w:r>
      <w:r>
        <w:rPr>
          <w:rtl/>
        </w:rPr>
        <w:t xml:space="preserve"> قرية عظيمة بين الري وقزوين</w:t>
      </w:r>
      <w:r w:rsidRPr="00E732A3">
        <w:rPr>
          <w:rStyle w:val="rfdFootnotenum"/>
          <w:rtl/>
        </w:rPr>
        <w:t>(1)</w:t>
      </w:r>
      <w:r>
        <w:rPr>
          <w:rtl/>
        </w:rPr>
        <w:t>.</w:t>
      </w:r>
    </w:p>
    <w:p w14:paraId="390EC80C" w14:textId="77777777" w:rsidR="00E732A3" w:rsidRDefault="00E732A3" w:rsidP="00DE459B">
      <w:pPr>
        <w:rPr>
          <w:rtl/>
        </w:rPr>
      </w:pPr>
      <w:r>
        <w:rPr>
          <w:rFonts w:hint="eastAsia"/>
          <w:rtl/>
        </w:rPr>
        <w:t>ونسب</w:t>
      </w:r>
      <w:r>
        <w:rPr>
          <w:rtl/>
        </w:rPr>
        <w:t xml:space="preserve"> إليها الشيخ رشيد الدين الحسن بن عبد الملك بن عبد العزيز</w:t>
      </w:r>
      <w:r w:rsidR="00DE459B">
        <w:rPr>
          <w:rFonts w:hint="cs"/>
          <w:rtl/>
        </w:rPr>
        <w:t xml:space="preserve"> </w:t>
      </w:r>
      <w:r>
        <w:rPr>
          <w:rFonts w:hint="eastAsia"/>
          <w:rtl/>
        </w:rPr>
        <w:t>المسجدي</w:t>
      </w:r>
      <w:r w:rsidR="00836F2F">
        <w:rPr>
          <w:rFonts w:hint="eastAsia"/>
          <w:rtl/>
        </w:rPr>
        <w:t xml:space="preserve"> ،</w:t>
      </w:r>
      <w:r w:rsidR="007C74F1">
        <w:rPr>
          <w:rFonts w:hint="eastAsia"/>
          <w:rtl/>
        </w:rPr>
        <w:t xml:space="preserve"> </w:t>
      </w:r>
      <w:r>
        <w:rPr>
          <w:rtl/>
        </w:rPr>
        <w:t>المقيم بقرية رامزين قها من أعمال الري</w:t>
      </w:r>
      <w:r w:rsidRPr="00E732A3">
        <w:rPr>
          <w:rStyle w:val="rfdFootnotenum"/>
          <w:rtl/>
        </w:rPr>
        <w:t>(2)</w:t>
      </w:r>
      <w:r>
        <w:rPr>
          <w:rtl/>
        </w:rPr>
        <w:t>.</w:t>
      </w:r>
    </w:p>
    <w:p w14:paraId="071D4237" w14:textId="77777777" w:rsidR="005B136D" w:rsidRDefault="00E732A3" w:rsidP="00DE459B">
      <w:pPr>
        <w:pStyle w:val="rfdBold1"/>
        <w:rPr>
          <w:rtl/>
        </w:rPr>
      </w:pPr>
      <w:r>
        <w:rPr>
          <w:rtl/>
        </w:rPr>
        <w:t>5</w:t>
      </w:r>
      <w:r w:rsidR="00836F2F">
        <w:rPr>
          <w:rtl/>
        </w:rPr>
        <w:t xml:space="preserve"> ـ</w:t>
      </w:r>
      <w:r w:rsidR="007C74F1">
        <w:rPr>
          <w:rtl/>
        </w:rPr>
        <w:t xml:space="preserve"> </w:t>
      </w:r>
      <w:r>
        <w:rPr>
          <w:rtl/>
        </w:rPr>
        <w:t>قرية قُوهَذ</w:t>
      </w:r>
      <w:r w:rsidR="00836F2F">
        <w:rPr>
          <w:rtl/>
        </w:rPr>
        <w:t xml:space="preserve"> :</w:t>
      </w:r>
    </w:p>
    <w:p w14:paraId="0881E0E5" w14:textId="77777777" w:rsidR="00E732A3" w:rsidRDefault="00E732A3" w:rsidP="00DE459B">
      <w:pPr>
        <w:rPr>
          <w:rtl/>
        </w:rPr>
      </w:pPr>
      <w:r>
        <w:rPr>
          <w:rFonts w:hint="eastAsia"/>
          <w:rtl/>
        </w:rPr>
        <w:t>قال</w:t>
      </w:r>
      <w:r>
        <w:rPr>
          <w:rtl/>
        </w:rPr>
        <w:t xml:space="preserve"> الحموي</w:t>
      </w:r>
      <w:r w:rsidR="00836F2F">
        <w:rPr>
          <w:rtl/>
        </w:rPr>
        <w:t xml:space="preserve"> :</w:t>
      </w:r>
      <w:r w:rsidR="007C74F1">
        <w:rPr>
          <w:rtl/>
        </w:rPr>
        <w:t xml:space="preserve"> </w:t>
      </w:r>
      <w:r>
        <w:rPr>
          <w:rtl/>
        </w:rPr>
        <w:t>«وهو اسم لقريتين كبيرتين بينهما وبين الري مرحلة</w:t>
      </w:r>
      <w:r w:rsidR="00836F2F">
        <w:rPr>
          <w:rtl/>
        </w:rPr>
        <w:t xml:space="preserve"> ،</w:t>
      </w:r>
      <w:r w:rsidR="007C74F1">
        <w:rPr>
          <w:rtl/>
        </w:rPr>
        <w:t xml:space="preserve"> </w:t>
      </w:r>
      <w:r>
        <w:rPr>
          <w:rtl/>
        </w:rPr>
        <w:t>قوهذ</w:t>
      </w:r>
      <w:r w:rsidR="00DE459B">
        <w:rPr>
          <w:rFonts w:hint="cs"/>
          <w:rtl/>
        </w:rPr>
        <w:t xml:space="preserve"> </w:t>
      </w:r>
      <w:r>
        <w:rPr>
          <w:rFonts w:hint="eastAsia"/>
          <w:rtl/>
        </w:rPr>
        <w:t>العليا</w:t>
      </w:r>
      <w:r w:rsidR="00836F2F">
        <w:rPr>
          <w:rFonts w:hint="eastAsia"/>
          <w:rtl/>
        </w:rPr>
        <w:t xml:space="preserve"> ،</w:t>
      </w:r>
      <w:r w:rsidR="007C74F1">
        <w:rPr>
          <w:rFonts w:hint="eastAsia"/>
          <w:rtl/>
        </w:rPr>
        <w:t xml:space="preserve"> </w:t>
      </w:r>
      <w:r>
        <w:rPr>
          <w:rtl/>
        </w:rPr>
        <w:t>وعهدي بها كبيرة ذات سوق وأربطة وخانقاه وقوهذ السفلىٰ</w:t>
      </w:r>
      <w:r w:rsidR="007C74F1">
        <w:rPr>
          <w:rtl/>
        </w:rPr>
        <w:t xml:space="preserve"> ..</w:t>
      </w:r>
      <w:r>
        <w:rPr>
          <w:rtl/>
        </w:rPr>
        <w:t>.»</w:t>
      </w:r>
      <w:r w:rsidRPr="00E732A3">
        <w:rPr>
          <w:rStyle w:val="rfdFootnotenum"/>
          <w:rtl/>
        </w:rPr>
        <w:t>(3)</w:t>
      </w:r>
      <w:r>
        <w:rPr>
          <w:rtl/>
        </w:rPr>
        <w:t>.</w:t>
      </w:r>
    </w:p>
    <w:p w14:paraId="799D6B68" w14:textId="77777777" w:rsidR="00E732A3" w:rsidRDefault="00E732A3" w:rsidP="00DE459B">
      <w:pPr>
        <w:rPr>
          <w:rtl/>
        </w:rPr>
      </w:pPr>
      <w:r>
        <w:rPr>
          <w:rFonts w:hint="eastAsia"/>
          <w:rtl/>
        </w:rPr>
        <w:t>وكان</w:t>
      </w:r>
      <w:r>
        <w:rPr>
          <w:rtl/>
        </w:rPr>
        <w:t xml:space="preserve"> القسمان عامرين للغاية</w:t>
      </w:r>
      <w:r w:rsidR="007C74F1">
        <w:rPr>
          <w:rtl/>
        </w:rPr>
        <w:t xml:space="preserve"> ..</w:t>
      </w:r>
      <w:r>
        <w:rPr>
          <w:rtl/>
        </w:rPr>
        <w:t>. ويبدو أنّ أحد القسمين كان للشيعة والآخر</w:t>
      </w:r>
      <w:r w:rsidR="00DE459B">
        <w:rPr>
          <w:rFonts w:hint="cs"/>
          <w:rtl/>
        </w:rPr>
        <w:t xml:space="preserve"> </w:t>
      </w:r>
      <w:r>
        <w:rPr>
          <w:rFonts w:hint="eastAsia"/>
          <w:rtl/>
        </w:rPr>
        <w:t>للسنّة</w:t>
      </w:r>
      <w:r w:rsidR="00836F2F">
        <w:rPr>
          <w:rFonts w:hint="eastAsia"/>
          <w:rtl/>
        </w:rPr>
        <w:t xml:space="preserve"> ،</w:t>
      </w:r>
      <w:r w:rsidR="007C74F1">
        <w:rPr>
          <w:rFonts w:hint="eastAsia"/>
          <w:rtl/>
        </w:rPr>
        <w:t xml:space="preserve"> </w:t>
      </w:r>
      <w:r>
        <w:rPr>
          <w:rtl/>
        </w:rPr>
        <w:t>إذ ذكر المستوفي قائلاً</w:t>
      </w:r>
      <w:r w:rsidR="00836F2F">
        <w:rPr>
          <w:rtl/>
        </w:rPr>
        <w:t xml:space="preserve"> :</w:t>
      </w:r>
      <w:r w:rsidR="007C74F1">
        <w:rPr>
          <w:rtl/>
        </w:rPr>
        <w:t xml:space="preserve"> </w:t>
      </w:r>
      <w:r>
        <w:rPr>
          <w:rtl/>
        </w:rPr>
        <w:t>«وأهل المدينة [الري] وأكثر الولايات التابعة لها</w:t>
      </w:r>
      <w:r w:rsidR="00852492">
        <w:rPr>
          <w:rtl/>
        </w:rPr>
        <w:t xml:space="preserve"> </w:t>
      </w:r>
      <w:r>
        <w:rPr>
          <w:rtl/>
        </w:rPr>
        <w:t>شيعة اثنا عشرية</w:t>
      </w:r>
      <w:r w:rsidR="00836F2F">
        <w:rPr>
          <w:rtl/>
        </w:rPr>
        <w:t xml:space="preserve"> ،</w:t>
      </w:r>
      <w:r w:rsidR="007C74F1">
        <w:rPr>
          <w:rtl/>
        </w:rPr>
        <w:t xml:space="preserve"> </w:t>
      </w:r>
      <w:r>
        <w:rPr>
          <w:rtl/>
        </w:rPr>
        <w:t>إلّا قرية قوهد</w:t>
      </w:r>
      <w:r w:rsidR="00836F2F">
        <w:rPr>
          <w:rtl/>
        </w:rPr>
        <w:t xml:space="preserve"> ،</w:t>
      </w:r>
      <w:r w:rsidR="007C74F1">
        <w:rPr>
          <w:rtl/>
        </w:rPr>
        <w:t xml:space="preserve"> </w:t>
      </w:r>
      <w:r>
        <w:rPr>
          <w:rtl/>
        </w:rPr>
        <w:t>وعدد من المواضع الأخرىٰ</w:t>
      </w:r>
      <w:r w:rsidR="00836F2F">
        <w:rPr>
          <w:rtl/>
        </w:rPr>
        <w:t xml:space="preserve"> ،</w:t>
      </w:r>
      <w:r w:rsidR="007C74F1">
        <w:rPr>
          <w:rtl/>
        </w:rPr>
        <w:t xml:space="preserve"> </w:t>
      </w:r>
      <w:r>
        <w:rPr>
          <w:rtl/>
        </w:rPr>
        <w:t>فإنّ أهلها كانوا</w:t>
      </w:r>
      <w:r w:rsidR="00852492">
        <w:rPr>
          <w:rtl/>
        </w:rPr>
        <w:t xml:space="preserve"> </w:t>
      </w:r>
      <w:r>
        <w:rPr>
          <w:rtl/>
        </w:rPr>
        <w:t>حنفية</w:t>
      </w:r>
      <w:r w:rsidR="00836F2F">
        <w:rPr>
          <w:rtl/>
        </w:rPr>
        <w:t xml:space="preserve"> ؛</w:t>
      </w:r>
      <w:r w:rsidR="007C74F1">
        <w:rPr>
          <w:rtl/>
        </w:rPr>
        <w:t xml:space="preserve"> </w:t>
      </w:r>
      <w:r>
        <w:rPr>
          <w:rtl/>
        </w:rPr>
        <w:t>ولهذا السبب كان أهل تلك الولاية يسمّونها</w:t>
      </w:r>
      <w:r w:rsidR="00836F2F">
        <w:rPr>
          <w:rtl/>
        </w:rPr>
        <w:t xml:space="preserve"> :</w:t>
      </w:r>
      <w:r w:rsidR="007C74F1">
        <w:rPr>
          <w:rtl/>
        </w:rPr>
        <w:t xml:space="preserve"> </w:t>
      </w:r>
      <w:r>
        <w:rPr>
          <w:rtl/>
        </w:rPr>
        <w:t>قوهه خران</w:t>
      </w:r>
      <w:r w:rsidRPr="00E732A3">
        <w:rPr>
          <w:rStyle w:val="rfdFootnotenum"/>
          <w:rtl/>
        </w:rPr>
        <w:t>(4)</w:t>
      </w:r>
      <w:r w:rsidR="00836F2F">
        <w:rPr>
          <w:rtl/>
        </w:rPr>
        <w:t xml:space="preserve"> ،</w:t>
      </w:r>
      <w:r w:rsidR="007C74F1">
        <w:rPr>
          <w:rtl/>
        </w:rPr>
        <w:t xml:space="preserve"> </w:t>
      </w:r>
      <w:r>
        <w:rPr>
          <w:rtl/>
        </w:rPr>
        <w:t>وحينئذٍ لابدّ</w:t>
      </w:r>
      <w:r w:rsidR="00852492">
        <w:rPr>
          <w:rtl/>
        </w:rPr>
        <w:t xml:space="preserve"> </w:t>
      </w:r>
      <w:r>
        <w:rPr>
          <w:rtl/>
        </w:rPr>
        <w:t>أن يكون أهل قوه</w:t>
      </w:r>
      <w:r>
        <w:rPr>
          <w:rFonts w:hint="eastAsia"/>
          <w:rtl/>
        </w:rPr>
        <w:t>د</w:t>
      </w:r>
      <w:r>
        <w:rPr>
          <w:rtl/>
        </w:rPr>
        <w:t xml:space="preserve"> العليا شيعة»</w:t>
      </w:r>
      <w:r w:rsidRPr="00E732A3">
        <w:rPr>
          <w:rStyle w:val="rfdFootnotenum"/>
          <w:rtl/>
        </w:rPr>
        <w:t>(5)</w:t>
      </w:r>
      <w:r>
        <w:rPr>
          <w:rtl/>
        </w:rPr>
        <w:t>.</w:t>
      </w:r>
    </w:p>
    <w:p w14:paraId="272E7A28" w14:textId="77777777" w:rsidR="005B136D" w:rsidRDefault="00E732A3" w:rsidP="00E732A3">
      <w:pPr>
        <w:rPr>
          <w:rtl/>
        </w:rPr>
      </w:pPr>
      <w:r>
        <w:rPr>
          <w:rFonts w:hint="eastAsia"/>
          <w:rtl/>
        </w:rPr>
        <w:t>وذكر</w:t>
      </w:r>
      <w:r>
        <w:rPr>
          <w:rtl/>
        </w:rPr>
        <w:t xml:space="preserve"> نجيب الدين في </w:t>
      </w:r>
      <w:r w:rsidRPr="00DE459B">
        <w:rPr>
          <w:rStyle w:val="rfdBold2"/>
          <w:rtl/>
        </w:rPr>
        <w:t>الفهرست</w:t>
      </w:r>
      <w:r w:rsidR="00852492">
        <w:rPr>
          <w:rtl/>
        </w:rPr>
        <w:t xml:space="preserve"> </w:t>
      </w:r>
      <w:r>
        <w:rPr>
          <w:rtl/>
        </w:rPr>
        <w:t>أسماء نخبة من الأعلام ممّن كان يسكن فيها</w:t>
      </w:r>
      <w:r w:rsidR="00836F2F">
        <w:rPr>
          <w:rtl/>
        </w:rPr>
        <w:t xml:space="preserve"> ،</w:t>
      </w:r>
      <w:r w:rsidR="007C74F1">
        <w:rPr>
          <w:rtl/>
        </w:rPr>
        <w:t xml:space="preserve"> </w:t>
      </w:r>
      <w:r>
        <w:rPr>
          <w:rtl/>
        </w:rPr>
        <w:t>منهم</w:t>
      </w:r>
      <w:r w:rsidR="00836F2F">
        <w:rPr>
          <w:rtl/>
        </w:rPr>
        <w:t xml:space="preserve"> :</w:t>
      </w:r>
    </w:p>
    <w:p w14:paraId="3D11104C" w14:textId="77777777" w:rsidR="005B136D" w:rsidRDefault="00E732A3" w:rsidP="00E732A3">
      <w:pPr>
        <w:rPr>
          <w:rtl/>
        </w:rPr>
      </w:pPr>
      <w:r w:rsidRPr="00DE459B">
        <w:rPr>
          <w:rStyle w:val="rfdBold2"/>
          <w:rFonts w:hint="eastAsia"/>
          <w:rtl/>
        </w:rPr>
        <w:t>أ</w:t>
      </w:r>
      <w:r w:rsidR="00836F2F">
        <w:rPr>
          <w:rtl/>
        </w:rPr>
        <w:t xml:space="preserve"> :</w:t>
      </w:r>
      <w:r w:rsidR="007C74F1">
        <w:rPr>
          <w:rtl/>
        </w:rPr>
        <w:t xml:space="preserve"> </w:t>
      </w:r>
      <w:r>
        <w:rPr>
          <w:rtl/>
        </w:rPr>
        <w:t>الشيخ عفيف الدين إبراهيم بن الخليل بن شيدة القوهدي</w:t>
      </w:r>
      <w:r w:rsidR="00836F2F">
        <w:rPr>
          <w:rtl/>
        </w:rPr>
        <w:t xml:space="preserve"> ؛</w:t>
      </w:r>
      <w:r w:rsidR="007C74F1">
        <w:rPr>
          <w:rtl/>
        </w:rPr>
        <w:t xml:space="preserve"> </w:t>
      </w:r>
      <w:r>
        <w:rPr>
          <w:rtl/>
        </w:rPr>
        <w:t>فاضل</w:t>
      </w:r>
      <w:r w:rsidR="00836F2F">
        <w:rPr>
          <w:rtl/>
        </w:rPr>
        <w:t xml:space="preserve"> ،</w:t>
      </w:r>
      <w:r w:rsidR="007C74F1">
        <w:rPr>
          <w:rtl/>
        </w:rPr>
        <w:t xml:space="preserve"> </w:t>
      </w:r>
      <w:r>
        <w:rPr>
          <w:rtl/>
        </w:rPr>
        <w:t>له</w:t>
      </w:r>
    </w:p>
    <w:p w14:paraId="52AAFD30" w14:textId="77777777" w:rsidR="00E732A3" w:rsidRDefault="00E732A3" w:rsidP="00E732A3">
      <w:pPr>
        <w:pStyle w:val="rfdLine"/>
        <w:rPr>
          <w:rtl/>
        </w:rPr>
      </w:pPr>
      <w:r>
        <w:rPr>
          <w:rtl/>
        </w:rPr>
        <w:t>__________</w:t>
      </w:r>
    </w:p>
    <w:p w14:paraId="04C00284" w14:textId="77777777" w:rsidR="00E732A3" w:rsidRDefault="00E732A3" w:rsidP="00E732A3">
      <w:pPr>
        <w:pStyle w:val="rfdFootnote0"/>
        <w:rPr>
          <w:rtl/>
        </w:rPr>
      </w:pPr>
      <w:r>
        <w:rPr>
          <w:rtl/>
        </w:rPr>
        <w:t>(1) معجم البلدان 4 / 417 61</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(13).</w:t>
      </w:r>
    </w:p>
    <w:p w14:paraId="552D40E4" w14:textId="77777777" w:rsidR="00E732A3" w:rsidRDefault="00E732A3" w:rsidP="00E732A3">
      <w:pPr>
        <w:pStyle w:val="rfdFootnote0"/>
        <w:rPr>
          <w:rtl/>
        </w:rPr>
      </w:pPr>
      <w:r>
        <w:rPr>
          <w:rtl/>
        </w:rPr>
        <w:t>(2) فهرست منتجب الدين</w:t>
      </w:r>
      <w:r w:rsidR="00836F2F">
        <w:rPr>
          <w:rtl/>
        </w:rPr>
        <w:t xml:space="preserve"> :</w:t>
      </w:r>
      <w:r w:rsidR="007C74F1">
        <w:rPr>
          <w:rtl/>
        </w:rPr>
        <w:t xml:space="preserve"> </w:t>
      </w:r>
      <w:r>
        <w:rPr>
          <w:rtl/>
        </w:rPr>
        <w:t>61</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(13).</w:t>
      </w:r>
    </w:p>
    <w:p w14:paraId="441F5AD9" w14:textId="77777777" w:rsidR="00E732A3" w:rsidRDefault="00E732A3" w:rsidP="00E732A3">
      <w:pPr>
        <w:pStyle w:val="rfdFootnote0"/>
        <w:rPr>
          <w:rtl/>
        </w:rPr>
      </w:pPr>
      <w:r>
        <w:rPr>
          <w:rtl/>
        </w:rPr>
        <w:t>(3) معجم البلدان 4 / 416</w:t>
      </w:r>
      <w:r w:rsidR="007C74F1">
        <w:rPr>
          <w:rtl/>
        </w:rPr>
        <w:t xml:space="preserve"> </w:t>
      </w:r>
      <w:r w:rsidR="00836F2F">
        <w:rPr>
          <w:rtl/>
        </w:rPr>
        <w:t>ـ</w:t>
      </w:r>
      <w:r w:rsidR="007C74F1">
        <w:rPr>
          <w:rtl/>
        </w:rPr>
        <w:t xml:space="preserve"> </w:t>
      </w:r>
      <w:r>
        <w:rPr>
          <w:rtl/>
        </w:rPr>
        <w:t>417.</w:t>
      </w:r>
    </w:p>
    <w:p w14:paraId="01ECFF84" w14:textId="77777777" w:rsidR="00E732A3" w:rsidRDefault="00E732A3" w:rsidP="00E732A3">
      <w:pPr>
        <w:pStyle w:val="rfdFootnote0"/>
        <w:rPr>
          <w:rtl/>
        </w:rPr>
      </w:pPr>
      <w:r>
        <w:rPr>
          <w:rtl/>
        </w:rPr>
        <w:t>(4) نزهة القلوب</w:t>
      </w:r>
      <w:r w:rsidR="00836F2F">
        <w:rPr>
          <w:rtl/>
        </w:rPr>
        <w:t xml:space="preserve"> :</w:t>
      </w:r>
      <w:r w:rsidR="007C74F1">
        <w:rPr>
          <w:rtl/>
        </w:rPr>
        <w:t xml:space="preserve"> </w:t>
      </w:r>
      <w:r>
        <w:rPr>
          <w:rtl/>
        </w:rPr>
        <w:t>54.</w:t>
      </w:r>
    </w:p>
    <w:p w14:paraId="7C1325C5" w14:textId="77777777" w:rsidR="00E732A3" w:rsidRDefault="00E732A3" w:rsidP="00E732A3">
      <w:pPr>
        <w:pStyle w:val="rfdFootnote0"/>
        <w:rPr>
          <w:rtl/>
        </w:rPr>
      </w:pPr>
      <w:r>
        <w:rPr>
          <w:rtl/>
        </w:rPr>
        <w:t>(5) الشيعة في إيران</w:t>
      </w:r>
      <w:r w:rsidR="00836F2F">
        <w:rPr>
          <w:rtl/>
        </w:rPr>
        <w:t xml:space="preserve"> :</w:t>
      </w:r>
      <w:r w:rsidR="007C74F1">
        <w:rPr>
          <w:rtl/>
        </w:rPr>
        <w:t xml:space="preserve"> </w:t>
      </w:r>
      <w:r>
        <w:rPr>
          <w:rtl/>
        </w:rPr>
        <w:t>235.</w:t>
      </w:r>
    </w:p>
    <w:p w14:paraId="059CE6F7" w14:textId="77777777" w:rsidR="00E732A3" w:rsidRDefault="00F11B4F" w:rsidP="00DE459B">
      <w:pPr>
        <w:pStyle w:val="rfdNormal0"/>
        <w:rPr>
          <w:rtl/>
        </w:rPr>
      </w:pPr>
      <w:r>
        <w:rPr>
          <w:rtl/>
        </w:rPr>
        <w:br w:type="page"/>
      </w:r>
      <w:r w:rsidR="00E732A3">
        <w:rPr>
          <w:rFonts w:hint="eastAsia"/>
          <w:rtl/>
        </w:rPr>
        <w:t>نظم</w:t>
      </w:r>
      <w:r w:rsidR="00852492">
        <w:rPr>
          <w:rFonts w:hint="eastAsia"/>
          <w:rtl/>
        </w:rPr>
        <w:t xml:space="preserve"> </w:t>
      </w:r>
      <w:r w:rsidR="00E732A3">
        <w:rPr>
          <w:rtl/>
        </w:rPr>
        <w:t>ونثر رائق</w:t>
      </w:r>
      <w:r w:rsidR="00836F2F">
        <w:rPr>
          <w:rtl/>
        </w:rPr>
        <w:t xml:space="preserve"> ،</w:t>
      </w:r>
      <w:r w:rsidR="007C74F1">
        <w:rPr>
          <w:rtl/>
        </w:rPr>
        <w:t xml:space="preserve"> </w:t>
      </w:r>
      <w:r w:rsidR="00E732A3">
        <w:rPr>
          <w:rtl/>
        </w:rPr>
        <w:t>نزيل بلدة خوارزم</w:t>
      </w:r>
      <w:r w:rsidR="00E732A3" w:rsidRPr="00E732A3">
        <w:rPr>
          <w:rStyle w:val="rfdFootnotenum"/>
          <w:rtl/>
        </w:rPr>
        <w:t>(1)</w:t>
      </w:r>
      <w:r w:rsidR="00E732A3">
        <w:rPr>
          <w:rtl/>
        </w:rPr>
        <w:t>.</w:t>
      </w:r>
    </w:p>
    <w:p w14:paraId="6F55479A" w14:textId="77777777" w:rsidR="00E732A3" w:rsidRDefault="00E732A3" w:rsidP="0040795C">
      <w:pPr>
        <w:rPr>
          <w:rtl/>
        </w:rPr>
      </w:pPr>
      <w:r w:rsidRPr="00DE459B">
        <w:rPr>
          <w:rStyle w:val="rfdBold2"/>
          <w:rFonts w:hint="eastAsia"/>
          <w:rtl/>
        </w:rPr>
        <w:t>ب</w:t>
      </w:r>
      <w:r w:rsidR="00836F2F">
        <w:rPr>
          <w:rtl/>
        </w:rPr>
        <w:t xml:space="preserve"> :</w:t>
      </w:r>
      <w:r w:rsidR="007C74F1">
        <w:rPr>
          <w:rtl/>
        </w:rPr>
        <w:t xml:space="preserve"> </w:t>
      </w:r>
      <w:r>
        <w:rPr>
          <w:rtl/>
        </w:rPr>
        <w:t>الشيخ رشيد الدين الحسين بن أبي الفضل بن محمّد الراوندي</w:t>
      </w:r>
      <w:r w:rsidR="00836F2F">
        <w:rPr>
          <w:rtl/>
        </w:rPr>
        <w:t xml:space="preserve"> ؛</w:t>
      </w:r>
      <w:r w:rsidR="007C74F1">
        <w:rPr>
          <w:rtl/>
        </w:rPr>
        <w:t xml:space="preserve"> </w:t>
      </w:r>
      <w:r>
        <w:rPr>
          <w:rtl/>
        </w:rPr>
        <w:t>المقيم</w:t>
      </w:r>
      <w:r w:rsidR="0040795C">
        <w:rPr>
          <w:rFonts w:hint="cs"/>
          <w:rtl/>
        </w:rPr>
        <w:t xml:space="preserve"> </w:t>
      </w:r>
      <w:r>
        <w:rPr>
          <w:rFonts w:hint="eastAsia"/>
          <w:rtl/>
        </w:rPr>
        <w:t>بقوهد</w:t>
      </w:r>
      <w:r>
        <w:rPr>
          <w:rtl/>
        </w:rPr>
        <w:t xml:space="preserve"> رأس الوادي من أعمال الري</w:t>
      </w:r>
      <w:r w:rsidR="00836F2F">
        <w:rPr>
          <w:rtl/>
        </w:rPr>
        <w:t xml:space="preserve"> ،</w:t>
      </w:r>
      <w:r w:rsidR="007C74F1">
        <w:rPr>
          <w:rtl/>
        </w:rPr>
        <w:t xml:space="preserve"> </w:t>
      </w:r>
      <w:r>
        <w:rPr>
          <w:rtl/>
        </w:rPr>
        <w:t>صالح مقري</w:t>
      </w:r>
      <w:r w:rsidRPr="00E732A3">
        <w:rPr>
          <w:rStyle w:val="rfdFootnotenum"/>
          <w:rtl/>
        </w:rPr>
        <w:t>(2)</w:t>
      </w:r>
      <w:r>
        <w:rPr>
          <w:rtl/>
        </w:rPr>
        <w:t>.</w:t>
      </w:r>
    </w:p>
    <w:p w14:paraId="35A8CFCA" w14:textId="77777777" w:rsidR="00E732A3" w:rsidRDefault="00E732A3" w:rsidP="0040795C">
      <w:pPr>
        <w:rPr>
          <w:rtl/>
        </w:rPr>
      </w:pPr>
      <w:r w:rsidRPr="00DE459B">
        <w:rPr>
          <w:rStyle w:val="rfdBold2"/>
          <w:rFonts w:hint="eastAsia"/>
          <w:rtl/>
        </w:rPr>
        <w:t>ج</w:t>
      </w:r>
      <w:r w:rsidR="00836F2F">
        <w:rPr>
          <w:rStyle w:val="rfdBold2"/>
          <w:rtl/>
        </w:rPr>
        <w:t xml:space="preserve"> :</w:t>
      </w:r>
      <w:r w:rsidR="007C74F1">
        <w:rPr>
          <w:rStyle w:val="rfdBold2"/>
          <w:rtl/>
        </w:rPr>
        <w:t xml:space="preserve"> </w:t>
      </w:r>
      <w:r>
        <w:rPr>
          <w:rtl/>
        </w:rPr>
        <w:t>الشيخ نجيب الدين زيدان بن أبي دلف الكليني</w:t>
      </w:r>
      <w:r w:rsidR="00836F2F">
        <w:rPr>
          <w:rtl/>
        </w:rPr>
        <w:t xml:space="preserve"> ؛</w:t>
      </w:r>
      <w:r w:rsidR="007C74F1">
        <w:rPr>
          <w:rtl/>
        </w:rPr>
        <w:t xml:space="preserve"> </w:t>
      </w:r>
      <w:r>
        <w:rPr>
          <w:rtl/>
        </w:rPr>
        <w:t>الساكن بخانقاه قوهذة</w:t>
      </w:r>
      <w:r w:rsidR="0040795C">
        <w:rPr>
          <w:rFonts w:hint="cs"/>
          <w:rtl/>
        </w:rPr>
        <w:t xml:space="preserve"> </w:t>
      </w:r>
      <w:r>
        <w:rPr>
          <w:rFonts w:hint="eastAsia"/>
          <w:rtl/>
        </w:rPr>
        <w:t>العليا</w:t>
      </w:r>
      <w:r w:rsidR="00836F2F">
        <w:rPr>
          <w:rFonts w:hint="eastAsia"/>
          <w:rtl/>
        </w:rPr>
        <w:t xml:space="preserve"> ،</w:t>
      </w:r>
      <w:r w:rsidR="007C74F1">
        <w:rPr>
          <w:rFonts w:hint="eastAsia"/>
          <w:rtl/>
        </w:rPr>
        <w:t xml:space="preserve"> </w:t>
      </w:r>
      <w:r>
        <w:rPr>
          <w:rtl/>
        </w:rPr>
        <w:t>عالم عارف</w:t>
      </w:r>
      <w:r w:rsidRPr="00E732A3">
        <w:rPr>
          <w:rStyle w:val="rfdFootnotenum"/>
          <w:rtl/>
        </w:rPr>
        <w:t>(3)</w:t>
      </w:r>
      <w:r>
        <w:rPr>
          <w:rtl/>
        </w:rPr>
        <w:t>.</w:t>
      </w:r>
    </w:p>
    <w:p w14:paraId="28384124" w14:textId="77777777" w:rsidR="00E732A3" w:rsidRDefault="00E732A3" w:rsidP="00E732A3">
      <w:pPr>
        <w:rPr>
          <w:rtl/>
        </w:rPr>
      </w:pPr>
      <w:r w:rsidRPr="00DE459B">
        <w:rPr>
          <w:rStyle w:val="rfdBold2"/>
          <w:rFonts w:hint="eastAsia"/>
          <w:rtl/>
        </w:rPr>
        <w:t>د</w:t>
      </w:r>
      <w:r w:rsidR="00836F2F">
        <w:rPr>
          <w:rtl/>
        </w:rPr>
        <w:t xml:space="preserve"> :</w:t>
      </w:r>
      <w:r w:rsidR="007C74F1">
        <w:rPr>
          <w:rtl/>
        </w:rPr>
        <w:t xml:space="preserve"> </w:t>
      </w:r>
      <w:r>
        <w:rPr>
          <w:rtl/>
        </w:rPr>
        <w:t>السيّد كمال الدين عبد العظيم بن محمّد بن عبد العظيم الحسني الأبهري</w:t>
      </w:r>
      <w:r w:rsidR="00836F2F">
        <w:rPr>
          <w:rtl/>
        </w:rPr>
        <w:t xml:space="preserve"> ؛</w:t>
      </w:r>
      <w:r w:rsidR="007C74F1">
        <w:rPr>
          <w:rtl/>
        </w:rPr>
        <w:t xml:space="preserve"> </w:t>
      </w:r>
      <w:r>
        <w:rPr>
          <w:rtl/>
        </w:rPr>
        <w:t>نزيل قوهذة العليا</w:t>
      </w:r>
      <w:r w:rsidR="00836F2F">
        <w:rPr>
          <w:rtl/>
        </w:rPr>
        <w:t xml:space="preserve"> ،</w:t>
      </w:r>
      <w:r w:rsidR="007C74F1">
        <w:rPr>
          <w:rtl/>
        </w:rPr>
        <w:t xml:space="preserve"> </w:t>
      </w:r>
      <w:r>
        <w:rPr>
          <w:rtl/>
        </w:rPr>
        <w:t>فقيه صالح</w:t>
      </w:r>
      <w:r w:rsidRPr="00E732A3">
        <w:rPr>
          <w:rStyle w:val="rfdFootnotenum"/>
          <w:rtl/>
        </w:rPr>
        <w:t>(4)</w:t>
      </w:r>
      <w:r>
        <w:rPr>
          <w:rtl/>
        </w:rPr>
        <w:t>.</w:t>
      </w:r>
    </w:p>
    <w:p w14:paraId="1127C3DE" w14:textId="77777777" w:rsidR="005B136D" w:rsidRDefault="00E732A3" w:rsidP="00DE459B">
      <w:pPr>
        <w:pStyle w:val="rfdBold1"/>
        <w:rPr>
          <w:rtl/>
        </w:rPr>
      </w:pPr>
      <w:r>
        <w:rPr>
          <w:rtl/>
        </w:rPr>
        <w:t>6</w:t>
      </w:r>
      <w:r w:rsidR="00836F2F">
        <w:rPr>
          <w:rtl/>
        </w:rPr>
        <w:t xml:space="preserve"> ـ</w:t>
      </w:r>
      <w:r w:rsidR="007C74F1">
        <w:rPr>
          <w:rtl/>
        </w:rPr>
        <w:t xml:space="preserve"> </w:t>
      </w:r>
      <w:r>
        <w:rPr>
          <w:rtl/>
        </w:rPr>
        <w:t>قرية زين آباد</w:t>
      </w:r>
      <w:r w:rsidR="00836F2F">
        <w:rPr>
          <w:rtl/>
        </w:rPr>
        <w:t xml:space="preserve"> :</w:t>
      </w:r>
    </w:p>
    <w:p w14:paraId="3D91E18F" w14:textId="77777777" w:rsidR="00E732A3" w:rsidRDefault="00E732A3" w:rsidP="00E732A3">
      <w:pPr>
        <w:rPr>
          <w:rtl/>
        </w:rPr>
      </w:pPr>
      <w:r>
        <w:rPr>
          <w:rFonts w:hint="eastAsia"/>
          <w:rtl/>
        </w:rPr>
        <w:t>وينسب</w:t>
      </w:r>
      <w:r>
        <w:rPr>
          <w:rtl/>
        </w:rPr>
        <w:t xml:space="preserve"> لها الشيخ شرف الدين محمّد بن علي بن الحسن بن علي</w:t>
      </w:r>
      <w:r w:rsidR="00852492">
        <w:rPr>
          <w:rtl/>
        </w:rPr>
        <w:t xml:space="preserve"> </w:t>
      </w:r>
      <w:r>
        <w:rPr>
          <w:rtl/>
        </w:rPr>
        <w:t>الدستجردي [المقيم بقرية زين آباد] فقيه</w:t>
      </w:r>
      <w:r w:rsidR="00836F2F">
        <w:rPr>
          <w:rtl/>
        </w:rPr>
        <w:t xml:space="preserve"> ،</w:t>
      </w:r>
      <w:r w:rsidR="007C74F1">
        <w:rPr>
          <w:rtl/>
        </w:rPr>
        <w:t xml:space="preserve"> </w:t>
      </w:r>
      <w:r>
        <w:rPr>
          <w:rtl/>
        </w:rPr>
        <w:t>صالح</w:t>
      </w:r>
      <w:r w:rsidRPr="00E732A3">
        <w:rPr>
          <w:rStyle w:val="rfdFootnotenum"/>
          <w:rtl/>
        </w:rPr>
        <w:t>(5)</w:t>
      </w:r>
      <w:r>
        <w:rPr>
          <w:rtl/>
        </w:rPr>
        <w:t>.</w:t>
      </w:r>
    </w:p>
    <w:p w14:paraId="2086F07C" w14:textId="77777777" w:rsidR="005B136D" w:rsidRDefault="00E732A3" w:rsidP="00DE459B">
      <w:pPr>
        <w:pStyle w:val="rfdBold1"/>
        <w:rPr>
          <w:rtl/>
        </w:rPr>
      </w:pPr>
      <w:r>
        <w:rPr>
          <w:rtl/>
        </w:rPr>
        <w:t>7</w:t>
      </w:r>
      <w:r w:rsidR="00836F2F">
        <w:rPr>
          <w:rtl/>
        </w:rPr>
        <w:t xml:space="preserve"> ـ</w:t>
      </w:r>
      <w:r w:rsidR="007C74F1">
        <w:rPr>
          <w:rtl/>
        </w:rPr>
        <w:t xml:space="preserve"> </w:t>
      </w:r>
      <w:r>
        <w:rPr>
          <w:rtl/>
        </w:rPr>
        <w:t>قرية (دوريست)</w:t>
      </w:r>
      <w:r w:rsidR="00836F2F">
        <w:rPr>
          <w:rtl/>
        </w:rPr>
        <w:t xml:space="preserve"> :</w:t>
      </w:r>
    </w:p>
    <w:p w14:paraId="73C48E19" w14:textId="77777777" w:rsidR="00E732A3" w:rsidRDefault="00E732A3" w:rsidP="00E732A3">
      <w:pPr>
        <w:rPr>
          <w:rtl/>
        </w:rPr>
      </w:pPr>
      <w:r>
        <w:rPr>
          <w:rFonts w:hint="eastAsia"/>
          <w:rtl/>
        </w:rPr>
        <w:t>من</w:t>
      </w:r>
      <w:r>
        <w:rPr>
          <w:rtl/>
        </w:rPr>
        <w:t xml:space="preserve"> توابع الري</w:t>
      </w:r>
      <w:r w:rsidR="00836F2F">
        <w:rPr>
          <w:rtl/>
        </w:rPr>
        <w:t xml:space="preserve"> ،</w:t>
      </w:r>
      <w:r w:rsidR="007C74F1">
        <w:rPr>
          <w:rtl/>
        </w:rPr>
        <w:t xml:space="preserve"> </w:t>
      </w:r>
      <w:r>
        <w:rPr>
          <w:rtl/>
        </w:rPr>
        <w:t>وذكرها ياقوت فقال</w:t>
      </w:r>
      <w:r w:rsidR="00836F2F">
        <w:rPr>
          <w:rtl/>
        </w:rPr>
        <w:t xml:space="preserve"> :</w:t>
      </w:r>
      <w:r w:rsidR="007C74F1">
        <w:rPr>
          <w:rtl/>
        </w:rPr>
        <w:t xml:space="preserve"> </w:t>
      </w:r>
      <w:r>
        <w:rPr>
          <w:rtl/>
        </w:rPr>
        <w:t>«ينسب إليها</w:t>
      </w:r>
      <w:r w:rsidR="00836F2F">
        <w:rPr>
          <w:rtl/>
        </w:rPr>
        <w:t xml:space="preserve"> :</w:t>
      </w:r>
      <w:r w:rsidR="007C74F1">
        <w:rPr>
          <w:rtl/>
        </w:rPr>
        <w:t xml:space="preserve"> </w:t>
      </w:r>
      <w:r>
        <w:rPr>
          <w:rtl/>
        </w:rPr>
        <w:t>عبد الله بن جعفر بن</w:t>
      </w:r>
      <w:r w:rsidR="00852492">
        <w:rPr>
          <w:rtl/>
        </w:rPr>
        <w:t xml:space="preserve"> </w:t>
      </w:r>
      <w:r>
        <w:rPr>
          <w:rtl/>
        </w:rPr>
        <w:t>محمّد بن موسىٰ بن جعفر الدوريستي</w:t>
      </w:r>
      <w:r w:rsidR="007C74F1">
        <w:rPr>
          <w:rtl/>
        </w:rPr>
        <w:t xml:space="preserve"> ..</w:t>
      </w:r>
      <w:r>
        <w:rPr>
          <w:rtl/>
        </w:rPr>
        <w:t>.»</w:t>
      </w:r>
      <w:r w:rsidRPr="00E732A3">
        <w:rPr>
          <w:rStyle w:val="rfdFootnotenum"/>
          <w:rtl/>
        </w:rPr>
        <w:t>(6)</w:t>
      </w:r>
      <w:r>
        <w:rPr>
          <w:rtl/>
        </w:rPr>
        <w:t>.</w:t>
      </w:r>
    </w:p>
    <w:p w14:paraId="568C591B" w14:textId="77777777" w:rsidR="00E732A3" w:rsidRDefault="00E732A3" w:rsidP="00E732A3">
      <w:pPr>
        <w:pStyle w:val="rfdLine"/>
        <w:rPr>
          <w:rtl/>
        </w:rPr>
      </w:pPr>
      <w:r>
        <w:rPr>
          <w:rtl/>
        </w:rPr>
        <w:t>__________</w:t>
      </w:r>
    </w:p>
    <w:p w14:paraId="61433CBE" w14:textId="77777777" w:rsidR="00E732A3" w:rsidRDefault="00E732A3" w:rsidP="00E732A3">
      <w:pPr>
        <w:pStyle w:val="rfdFootnote0"/>
        <w:rPr>
          <w:rtl/>
        </w:rPr>
      </w:pPr>
      <w:r>
        <w:rPr>
          <w:rtl/>
        </w:rPr>
        <w:t>(1) فهرست منتجب الدين</w:t>
      </w:r>
      <w:r w:rsidR="00836F2F">
        <w:rPr>
          <w:rtl/>
        </w:rPr>
        <w:t xml:space="preserve"> :</w:t>
      </w:r>
      <w:r w:rsidR="007C74F1">
        <w:rPr>
          <w:rtl/>
        </w:rPr>
        <w:t xml:space="preserve"> </w:t>
      </w:r>
      <w:r>
        <w:rPr>
          <w:rtl/>
        </w:rPr>
        <w:t>64</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(140).</w:t>
      </w:r>
    </w:p>
    <w:p w14:paraId="6B7E405A" w14:textId="77777777" w:rsidR="00E732A3" w:rsidRDefault="00E732A3" w:rsidP="00E732A3">
      <w:pPr>
        <w:pStyle w:val="rfdFootnote0"/>
        <w:rPr>
          <w:rtl/>
        </w:rPr>
      </w:pPr>
      <w:r>
        <w:rPr>
          <w:rtl/>
        </w:rPr>
        <w:t>(2) المصدر نفسه</w:t>
      </w:r>
      <w:r w:rsidR="00836F2F">
        <w:rPr>
          <w:rtl/>
        </w:rPr>
        <w:t xml:space="preserve"> :</w:t>
      </w:r>
      <w:r w:rsidR="007C74F1">
        <w:rPr>
          <w:rtl/>
        </w:rPr>
        <w:t xml:space="preserve"> </w:t>
      </w:r>
      <w:r>
        <w:rPr>
          <w:rtl/>
        </w:rPr>
        <w:t>55</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(107).</w:t>
      </w:r>
    </w:p>
    <w:p w14:paraId="6577BC25" w14:textId="77777777" w:rsidR="00E732A3" w:rsidRDefault="00E732A3" w:rsidP="00E732A3">
      <w:pPr>
        <w:pStyle w:val="rfdFootnote0"/>
        <w:rPr>
          <w:rtl/>
        </w:rPr>
      </w:pPr>
      <w:r>
        <w:rPr>
          <w:rtl/>
        </w:rPr>
        <w:t>(3) المصدر نفسه</w:t>
      </w:r>
      <w:r w:rsidR="00836F2F">
        <w:rPr>
          <w:rtl/>
        </w:rPr>
        <w:t xml:space="preserve"> :</w:t>
      </w:r>
      <w:r w:rsidR="007C74F1">
        <w:rPr>
          <w:rtl/>
        </w:rPr>
        <w:t xml:space="preserve"> </w:t>
      </w:r>
      <w:r>
        <w:rPr>
          <w:rtl/>
        </w:rPr>
        <w:t>83</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(182).</w:t>
      </w:r>
    </w:p>
    <w:p w14:paraId="3D79D698" w14:textId="77777777" w:rsidR="00E732A3" w:rsidRDefault="00E732A3" w:rsidP="00E732A3">
      <w:pPr>
        <w:pStyle w:val="rfdFootnote0"/>
        <w:rPr>
          <w:rtl/>
        </w:rPr>
      </w:pPr>
      <w:r>
        <w:rPr>
          <w:rtl/>
        </w:rPr>
        <w:t>(4) المصدر نفسه</w:t>
      </w:r>
      <w:r w:rsidR="00836F2F">
        <w:rPr>
          <w:rtl/>
        </w:rPr>
        <w:t xml:space="preserve"> :</w:t>
      </w:r>
      <w:r w:rsidR="007C74F1">
        <w:rPr>
          <w:rtl/>
        </w:rPr>
        <w:t xml:space="preserve"> </w:t>
      </w:r>
      <w:r>
        <w:rPr>
          <w:rtl/>
        </w:rPr>
        <w:t>140</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324.</w:t>
      </w:r>
    </w:p>
    <w:p w14:paraId="062A686D" w14:textId="77777777" w:rsidR="00E732A3" w:rsidRDefault="00E732A3" w:rsidP="00E732A3">
      <w:pPr>
        <w:pStyle w:val="rfdFootnote0"/>
        <w:rPr>
          <w:rtl/>
        </w:rPr>
      </w:pPr>
      <w:r>
        <w:rPr>
          <w:rtl/>
        </w:rPr>
        <w:t>(5) فهرست منتجب الدين</w:t>
      </w:r>
      <w:r w:rsidR="00836F2F">
        <w:rPr>
          <w:rtl/>
        </w:rPr>
        <w:t xml:space="preserve"> :</w:t>
      </w:r>
      <w:r w:rsidR="007C74F1">
        <w:rPr>
          <w:rtl/>
        </w:rPr>
        <w:t xml:space="preserve"> </w:t>
      </w:r>
      <w:r>
        <w:rPr>
          <w:rtl/>
        </w:rPr>
        <w:t>179 برقم</w:t>
      </w:r>
      <w:r w:rsidR="00836F2F">
        <w:rPr>
          <w:rtl/>
        </w:rPr>
        <w:t xml:space="preserve"> :</w:t>
      </w:r>
      <w:r w:rsidR="007C74F1">
        <w:rPr>
          <w:rtl/>
        </w:rPr>
        <w:t xml:space="preserve"> </w:t>
      </w:r>
      <w:r>
        <w:rPr>
          <w:rtl/>
        </w:rPr>
        <w:t>451.</w:t>
      </w:r>
    </w:p>
    <w:p w14:paraId="23F4E3F5" w14:textId="77777777" w:rsidR="00E732A3" w:rsidRDefault="00E732A3" w:rsidP="00E732A3">
      <w:pPr>
        <w:pStyle w:val="rfdFootnote0"/>
        <w:rPr>
          <w:rtl/>
        </w:rPr>
      </w:pPr>
      <w:r>
        <w:rPr>
          <w:rtl/>
        </w:rPr>
        <w:t>(6) معجم البلدان 2 / 484.</w:t>
      </w:r>
    </w:p>
    <w:p w14:paraId="04D9F6FD" w14:textId="77777777" w:rsidR="00E732A3" w:rsidRDefault="00F11B4F" w:rsidP="00DE459B">
      <w:pPr>
        <w:rPr>
          <w:rtl/>
        </w:rPr>
      </w:pPr>
      <w:r>
        <w:rPr>
          <w:rtl/>
        </w:rPr>
        <w:br w:type="page"/>
      </w:r>
      <w:r w:rsidR="00E732A3">
        <w:rPr>
          <w:rFonts w:hint="eastAsia"/>
          <w:rtl/>
        </w:rPr>
        <w:t>وقد</w:t>
      </w:r>
      <w:r w:rsidR="00E732A3">
        <w:rPr>
          <w:rtl/>
        </w:rPr>
        <w:t xml:space="preserve"> مرّ الكلام عن أسرة (الدوريست) العلمية ومنهم عبد الله بن جعفر</w:t>
      </w:r>
      <w:r w:rsidR="007C74F1">
        <w:rPr>
          <w:rtl/>
        </w:rPr>
        <w:t xml:space="preserve"> ..</w:t>
      </w:r>
      <w:r w:rsidR="00E732A3">
        <w:rPr>
          <w:rtl/>
        </w:rPr>
        <w:t>.</w:t>
      </w:r>
      <w:r w:rsidR="00DE459B">
        <w:rPr>
          <w:rFonts w:hint="cs"/>
          <w:rtl/>
        </w:rPr>
        <w:t xml:space="preserve"> </w:t>
      </w:r>
      <w:r w:rsidR="00E732A3">
        <w:rPr>
          <w:rFonts w:hint="eastAsia"/>
          <w:rtl/>
        </w:rPr>
        <w:t>والذي</w:t>
      </w:r>
      <w:r w:rsidR="00E732A3">
        <w:rPr>
          <w:rtl/>
        </w:rPr>
        <w:t xml:space="preserve"> روىٰ عن أسلافه مشايخ دوريست الذين كانوا من فقهاء الشيعة</w:t>
      </w:r>
      <w:r w:rsidR="00E732A3" w:rsidRPr="00E732A3">
        <w:rPr>
          <w:rStyle w:val="rfdFootnotenum"/>
          <w:rtl/>
        </w:rPr>
        <w:t>(1)</w:t>
      </w:r>
      <w:r w:rsidR="00E732A3">
        <w:rPr>
          <w:rtl/>
        </w:rPr>
        <w:t>.</w:t>
      </w:r>
    </w:p>
    <w:p w14:paraId="38E4F83D" w14:textId="77777777" w:rsidR="005B136D" w:rsidRDefault="00E732A3" w:rsidP="00DE459B">
      <w:pPr>
        <w:pStyle w:val="rfdBold1"/>
        <w:rPr>
          <w:rtl/>
        </w:rPr>
      </w:pPr>
      <w:r>
        <w:rPr>
          <w:rtl/>
        </w:rPr>
        <w:t>8</w:t>
      </w:r>
      <w:r w:rsidR="00836F2F">
        <w:rPr>
          <w:rtl/>
        </w:rPr>
        <w:t xml:space="preserve"> ـ</w:t>
      </w:r>
      <w:r w:rsidR="007C74F1">
        <w:rPr>
          <w:rtl/>
        </w:rPr>
        <w:t xml:space="preserve"> </w:t>
      </w:r>
      <w:r>
        <w:rPr>
          <w:rtl/>
        </w:rPr>
        <w:t>قرية (كُلين)</w:t>
      </w:r>
      <w:r w:rsidR="00836F2F">
        <w:rPr>
          <w:rtl/>
        </w:rPr>
        <w:t xml:space="preserve"> :</w:t>
      </w:r>
    </w:p>
    <w:p w14:paraId="43141C12" w14:textId="77777777" w:rsidR="00E732A3" w:rsidRDefault="00E732A3" w:rsidP="00DE459B">
      <w:pPr>
        <w:rPr>
          <w:rtl/>
        </w:rPr>
      </w:pPr>
      <w:r>
        <w:rPr>
          <w:rFonts w:hint="eastAsia"/>
          <w:rtl/>
        </w:rPr>
        <w:t>وهي</w:t>
      </w:r>
      <w:r>
        <w:rPr>
          <w:rtl/>
        </w:rPr>
        <w:t xml:space="preserve"> من توابع الري</w:t>
      </w:r>
      <w:r w:rsidR="00836F2F">
        <w:rPr>
          <w:rtl/>
        </w:rPr>
        <w:t xml:space="preserve"> ،</w:t>
      </w:r>
      <w:r w:rsidR="007C74F1">
        <w:rPr>
          <w:rtl/>
        </w:rPr>
        <w:t xml:space="preserve"> </w:t>
      </w:r>
      <w:r>
        <w:rPr>
          <w:rtl/>
        </w:rPr>
        <w:t>وينسب إليها أحد أساطين الشيعة وعلمائها المبجّلين</w:t>
      </w:r>
      <w:r w:rsidR="00DE459B">
        <w:rPr>
          <w:rFonts w:hint="cs"/>
          <w:rtl/>
        </w:rPr>
        <w:t xml:space="preserve"> </w:t>
      </w:r>
      <w:r>
        <w:rPr>
          <w:rFonts w:hint="eastAsia"/>
          <w:rtl/>
        </w:rPr>
        <w:t>وهو</w:t>
      </w:r>
      <w:r w:rsidR="00836F2F">
        <w:rPr>
          <w:rtl/>
        </w:rPr>
        <w:t xml:space="preserve"> :</w:t>
      </w:r>
      <w:r w:rsidR="007C74F1">
        <w:rPr>
          <w:rtl/>
        </w:rPr>
        <w:t xml:space="preserve"> </w:t>
      </w:r>
      <w:r>
        <w:rPr>
          <w:rtl/>
        </w:rPr>
        <w:t>«محمّد بن يعقوب الكليني</w:t>
      </w:r>
      <w:r w:rsidR="00836F2F">
        <w:rPr>
          <w:rtl/>
        </w:rPr>
        <w:t xml:space="preserve"> ،</w:t>
      </w:r>
      <w:r w:rsidR="007C74F1">
        <w:rPr>
          <w:rtl/>
        </w:rPr>
        <w:t xml:space="preserve"> </w:t>
      </w:r>
      <w:r>
        <w:rPr>
          <w:rtl/>
        </w:rPr>
        <w:t xml:space="preserve">مؤلّف كتاب </w:t>
      </w:r>
      <w:r w:rsidRPr="0040795C">
        <w:rPr>
          <w:rStyle w:val="rfdBold2"/>
          <w:rtl/>
        </w:rPr>
        <w:t>الكافي</w:t>
      </w:r>
      <w:r>
        <w:rPr>
          <w:rtl/>
        </w:rPr>
        <w:t xml:space="preserve"> والمتوفّىٰ في بغداد سنة</w:t>
      </w:r>
      <w:r w:rsidR="00DE459B">
        <w:rPr>
          <w:rFonts w:hint="cs"/>
          <w:rtl/>
        </w:rPr>
        <w:t xml:space="preserve"> </w:t>
      </w:r>
      <w:r>
        <w:rPr>
          <w:rtl/>
        </w:rPr>
        <w:t>(329 ه</w:t>
      </w:r>
      <w:r w:rsidR="00836F2F">
        <w:rPr>
          <w:rtl/>
        </w:rPr>
        <w:t xml:space="preserve"> ـ</w:t>
      </w:r>
      <w:r w:rsidR="007C74F1">
        <w:rPr>
          <w:rtl/>
        </w:rPr>
        <w:t>)</w:t>
      </w:r>
      <w:r w:rsidR="00836F2F">
        <w:rPr>
          <w:rtl/>
        </w:rPr>
        <w:t xml:space="preserve"> ،</w:t>
      </w:r>
      <w:r w:rsidR="007C74F1">
        <w:rPr>
          <w:rtl/>
        </w:rPr>
        <w:t xml:space="preserve"> </w:t>
      </w:r>
      <w:r>
        <w:rPr>
          <w:rtl/>
        </w:rPr>
        <w:t>بالإضافة إلىٰ خاله علّان الكليني</w:t>
      </w:r>
      <w:r w:rsidR="00836F2F">
        <w:rPr>
          <w:rtl/>
        </w:rPr>
        <w:t xml:space="preserve"> ،</w:t>
      </w:r>
      <w:r w:rsidR="007C74F1">
        <w:rPr>
          <w:rtl/>
        </w:rPr>
        <w:t xml:space="preserve"> </w:t>
      </w:r>
      <w:r>
        <w:rPr>
          <w:rtl/>
        </w:rPr>
        <w:t>وقد تقدّم الحديث عنهما ضمن</w:t>
      </w:r>
      <w:r w:rsidR="00DE459B">
        <w:rPr>
          <w:rFonts w:hint="cs"/>
          <w:rtl/>
        </w:rPr>
        <w:t xml:space="preserve"> </w:t>
      </w:r>
      <w:r>
        <w:rPr>
          <w:rFonts w:hint="eastAsia"/>
          <w:rtl/>
        </w:rPr>
        <w:t>الحديث</w:t>
      </w:r>
      <w:r>
        <w:rPr>
          <w:rtl/>
        </w:rPr>
        <w:t xml:space="preserve"> عن شخصيّات الشيعية العلمية والمربّية للعلماء»</w:t>
      </w:r>
      <w:r w:rsidRPr="00E732A3">
        <w:rPr>
          <w:rStyle w:val="rfdFootnotenum"/>
          <w:rtl/>
        </w:rPr>
        <w:t>(2)</w:t>
      </w:r>
      <w:r>
        <w:rPr>
          <w:rtl/>
        </w:rPr>
        <w:t>.</w:t>
      </w:r>
    </w:p>
    <w:p w14:paraId="7585A532" w14:textId="77777777" w:rsidR="00E732A3" w:rsidRDefault="00E732A3" w:rsidP="00E732A3">
      <w:pPr>
        <w:rPr>
          <w:rtl/>
        </w:rPr>
      </w:pPr>
      <w:r>
        <w:rPr>
          <w:rFonts w:hint="eastAsia"/>
          <w:rtl/>
        </w:rPr>
        <w:t>وثمّة</w:t>
      </w:r>
      <w:r>
        <w:rPr>
          <w:rtl/>
        </w:rPr>
        <w:t xml:space="preserve"> عالم شيعي آخر ينسب إلىٰ كلين</w:t>
      </w:r>
      <w:r w:rsidR="00836F2F">
        <w:rPr>
          <w:rtl/>
        </w:rPr>
        <w:t xml:space="preserve"> ،</w:t>
      </w:r>
      <w:r w:rsidR="007C74F1">
        <w:rPr>
          <w:rtl/>
        </w:rPr>
        <w:t xml:space="preserve"> </w:t>
      </w:r>
      <w:r>
        <w:rPr>
          <w:rtl/>
        </w:rPr>
        <w:t xml:space="preserve">ذكره منتجب الدين في </w:t>
      </w:r>
      <w:r w:rsidRPr="00DE459B">
        <w:rPr>
          <w:rStyle w:val="rfdBold2"/>
          <w:rtl/>
        </w:rPr>
        <w:t>الفهرست</w:t>
      </w:r>
      <w:r>
        <w:rPr>
          <w:rtl/>
        </w:rPr>
        <w:t xml:space="preserve"> وهو</w:t>
      </w:r>
      <w:r w:rsidR="00836F2F">
        <w:rPr>
          <w:rtl/>
        </w:rPr>
        <w:t xml:space="preserve"> :</w:t>
      </w:r>
      <w:r w:rsidR="007C74F1">
        <w:rPr>
          <w:rtl/>
        </w:rPr>
        <w:t xml:space="preserve"> </w:t>
      </w:r>
      <w:r>
        <w:rPr>
          <w:rtl/>
        </w:rPr>
        <w:t>«السيّد أبو القاسم علي بن يوسف بن جعفر الكليني</w:t>
      </w:r>
      <w:r w:rsidR="00836F2F">
        <w:rPr>
          <w:rtl/>
        </w:rPr>
        <w:t xml:space="preserve"> ،</w:t>
      </w:r>
      <w:r w:rsidR="007C74F1">
        <w:rPr>
          <w:rtl/>
        </w:rPr>
        <w:t xml:space="preserve"> </w:t>
      </w:r>
      <w:r>
        <w:rPr>
          <w:rtl/>
        </w:rPr>
        <w:t>فقيه صالح»</w:t>
      </w:r>
      <w:r w:rsidRPr="00E732A3">
        <w:rPr>
          <w:rStyle w:val="rfdFootnotenum"/>
          <w:rtl/>
        </w:rPr>
        <w:t>(3)</w:t>
      </w:r>
      <w:r>
        <w:rPr>
          <w:rtl/>
        </w:rPr>
        <w:t>.</w:t>
      </w:r>
    </w:p>
    <w:p w14:paraId="231F5405" w14:textId="77777777" w:rsidR="00E732A3" w:rsidRDefault="00E732A3" w:rsidP="0040795C">
      <w:pPr>
        <w:rPr>
          <w:rtl/>
        </w:rPr>
      </w:pPr>
      <w:r w:rsidRPr="00DE459B">
        <w:rPr>
          <w:rStyle w:val="rfdBold2"/>
          <w:rFonts w:hint="eastAsia"/>
          <w:rtl/>
        </w:rPr>
        <w:t>وخلاصة</w:t>
      </w:r>
      <w:r w:rsidRPr="00DE459B">
        <w:rPr>
          <w:rStyle w:val="rfdBold2"/>
          <w:rtl/>
        </w:rPr>
        <w:t xml:space="preserve"> الأمر</w:t>
      </w:r>
      <w:r w:rsidR="00836F2F">
        <w:rPr>
          <w:rtl/>
        </w:rPr>
        <w:t xml:space="preserve"> :</w:t>
      </w:r>
      <w:r w:rsidR="007C74F1">
        <w:rPr>
          <w:rtl/>
        </w:rPr>
        <w:t xml:space="preserve"> </w:t>
      </w:r>
      <w:r>
        <w:rPr>
          <w:rtl/>
        </w:rPr>
        <w:t>إنّ أغلب القرىٰ المحيطة بالري أو التابعة لها جغرافيّاً كانت</w:t>
      </w:r>
      <w:r w:rsidR="0040795C">
        <w:rPr>
          <w:rFonts w:hint="cs"/>
          <w:rtl/>
        </w:rPr>
        <w:t xml:space="preserve"> </w:t>
      </w:r>
      <w:r>
        <w:rPr>
          <w:rFonts w:hint="eastAsia"/>
          <w:rtl/>
        </w:rPr>
        <w:t>قرىٰ</w:t>
      </w:r>
      <w:r>
        <w:rPr>
          <w:rtl/>
        </w:rPr>
        <w:t xml:space="preserve"> شيعية أو يسكنها أغلبية شيعية</w:t>
      </w:r>
      <w:r w:rsidR="00836F2F">
        <w:rPr>
          <w:rtl/>
        </w:rPr>
        <w:t xml:space="preserve"> ،</w:t>
      </w:r>
      <w:r w:rsidR="007C74F1">
        <w:rPr>
          <w:rtl/>
        </w:rPr>
        <w:t xml:space="preserve"> </w:t>
      </w:r>
      <w:r>
        <w:rPr>
          <w:rtl/>
        </w:rPr>
        <w:t>وكان فيها الكثير من الأعلام</w:t>
      </w:r>
      <w:r w:rsidR="00836F2F">
        <w:rPr>
          <w:rtl/>
        </w:rPr>
        <w:t xml:space="preserve"> ،</w:t>
      </w:r>
      <w:r w:rsidR="007C74F1">
        <w:rPr>
          <w:rtl/>
        </w:rPr>
        <w:t xml:space="preserve"> </w:t>
      </w:r>
      <w:r>
        <w:rPr>
          <w:rtl/>
        </w:rPr>
        <w:t>وقد قامت هذه</w:t>
      </w:r>
      <w:r w:rsidR="00852492">
        <w:rPr>
          <w:rtl/>
        </w:rPr>
        <w:t xml:space="preserve"> </w:t>
      </w:r>
      <w:r>
        <w:rPr>
          <w:rtl/>
        </w:rPr>
        <w:t>القرىٰ وأعلامها</w:t>
      </w:r>
      <w:r w:rsidR="00836F2F">
        <w:rPr>
          <w:rtl/>
        </w:rPr>
        <w:t xml:space="preserve"> ،</w:t>
      </w:r>
      <w:r w:rsidR="007C74F1">
        <w:rPr>
          <w:rtl/>
        </w:rPr>
        <w:t xml:space="preserve"> </w:t>
      </w:r>
      <w:r>
        <w:rPr>
          <w:rtl/>
        </w:rPr>
        <w:t>بدورهم المؤثّر في إبقاء جذوة التشيّع في المنطقة</w:t>
      </w:r>
      <w:r w:rsidR="00836F2F">
        <w:rPr>
          <w:rtl/>
        </w:rPr>
        <w:t xml:space="preserve"> ،</w:t>
      </w:r>
      <w:r w:rsidR="007C74F1">
        <w:rPr>
          <w:rtl/>
        </w:rPr>
        <w:t xml:space="preserve"> </w:t>
      </w:r>
      <w:r>
        <w:rPr>
          <w:rtl/>
        </w:rPr>
        <w:t>واستمرار</w:t>
      </w:r>
      <w:r w:rsidR="00852492">
        <w:rPr>
          <w:rtl/>
        </w:rPr>
        <w:t xml:space="preserve"> </w:t>
      </w:r>
      <w:r>
        <w:rPr>
          <w:rtl/>
        </w:rPr>
        <w:t>الحركة العلمية</w:t>
      </w:r>
      <w:r w:rsidR="007C74F1">
        <w:rPr>
          <w:rtl/>
        </w:rPr>
        <w:t xml:space="preserve"> </w:t>
      </w:r>
      <w:r w:rsidR="00836F2F">
        <w:rPr>
          <w:rtl/>
        </w:rPr>
        <w:t>ـ</w:t>
      </w:r>
      <w:r w:rsidR="007C74F1">
        <w:rPr>
          <w:rtl/>
        </w:rPr>
        <w:t xml:space="preserve"> </w:t>
      </w:r>
      <w:r>
        <w:rPr>
          <w:rtl/>
        </w:rPr>
        <w:t>ولو نسبيّاً</w:t>
      </w:r>
      <w:r w:rsidR="007C74F1">
        <w:rPr>
          <w:rtl/>
        </w:rPr>
        <w:t xml:space="preserve"> </w:t>
      </w:r>
      <w:r w:rsidR="00836F2F">
        <w:rPr>
          <w:rtl/>
        </w:rPr>
        <w:t>ـ</w:t>
      </w:r>
      <w:r w:rsidR="007C74F1">
        <w:rPr>
          <w:rtl/>
        </w:rPr>
        <w:t xml:space="preserve"> </w:t>
      </w:r>
      <w:r>
        <w:rPr>
          <w:rtl/>
        </w:rPr>
        <w:t>بعد أن حلّ الدمار والخراب بالمركز</w:t>
      </w:r>
      <w:r w:rsidR="00852492">
        <w:rPr>
          <w:rtl/>
        </w:rPr>
        <w:t xml:space="preserve"> </w:t>
      </w:r>
      <w:r>
        <w:rPr>
          <w:rtl/>
        </w:rPr>
        <w:t>(الري).</w:t>
      </w:r>
    </w:p>
    <w:p w14:paraId="03E70A2E" w14:textId="77777777" w:rsidR="00E732A3" w:rsidRDefault="00E732A3" w:rsidP="00E732A3">
      <w:pPr>
        <w:pStyle w:val="rfdLine"/>
        <w:rPr>
          <w:rtl/>
        </w:rPr>
      </w:pPr>
      <w:r>
        <w:rPr>
          <w:rtl/>
        </w:rPr>
        <w:t>__________</w:t>
      </w:r>
    </w:p>
    <w:p w14:paraId="517E2954" w14:textId="77777777" w:rsidR="00E732A3" w:rsidRDefault="00E732A3" w:rsidP="00E732A3">
      <w:pPr>
        <w:pStyle w:val="rfdFootnote0"/>
        <w:rPr>
          <w:rtl/>
        </w:rPr>
      </w:pPr>
      <w:r>
        <w:rPr>
          <w:rtl/>
        </w:rPr>
        <w:t>(1) انظر</w:t>
      </w:r>
      <w:r w:rsidR="00836F2F">
        <w:rPr>
          <w:rtl/>
        </w:rPr>
        <w:t xml:space="preserve"> :</w:t>
      </w:r>
      <w:r w:rsidR="007C74F1">
        <w:rPr>
          <w:rtl/>
        </w:rPr>
        <w:t xml:space="preserve"> </w:t>
      </w:r>
      <w:r>
        <w:rPr>
          <w:rtl/>
        </w:rPr>
        <w:t>المصدر نفسه 2 / 484</w:t>
      </w:r>
      <w:r w:rsidR="00836F2F">
        <w:rPr>
          <w:rtl/>
        </w:rPr>
        <w:t xml:space="preserve"> ؛</w:t>
      </w:r>
      <w:r w:rsidR="007C74F1">
        <w:rPr>
          <w:rtl/>
        </w:rPr>
        <w:t xml:space="preserve"> </w:t>
      </w:r>
      <w:r>
        <w:rPr>
          <w:rtl/>
        </w:rPr>
        <w:t>فهرست منتجب الدين</w:t>
      </w:r>
      <w:r w:rsidR="00836F2F">
        <w:rPr>
          <w:rtl/>
        </w:rPr>
        <w:t xml:space="preserve"> :</w:t>
      </w:r>
      <w:r w:rsidR="007C74F1">
        <w:rPr>
          <w:rtl/>
        </w:rPr>
        <w:t xml:space="preserve"> </w:t>
      </w:r>
      <w:r>
        <w:rPr>
          <w:rtl/>
        </w:rPr>
        <w:t>128</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276.</w:t>
      </w:r>
    </w:p>
    <w:p w14:paraId="70045234" w14:textId="77777777" w:rsidR="00E732A3" w:rsidRDefault="00E732A3" w:rsidP="00E732A3">
      <w:pPr>
        <w:pStyle w:val="rfdFootnote0"/>
        <w:rPr>
          <w:rtl/>
        </w:rPr>
      </w:pPr>
      <w:r>
        <w:rPr>
          <w:rtl/>
        </w:rPr>
        <w:t>(2) انظر</w:t>
      </w:r>
      <w:r w:rsidR="00836F2F">
        <w:rPr>
          <w:rtl/>
        </w:rPr>
        <w:t xml:space="preserve"> :</w:t>
      </w:r>
      <w:r w:rsidR="007C74F1">
        <w:rPr>
          <w:rtl/>
        </w:rPr>
        <w:t xml:space="preserve"> </w:t>
      </w:r>
      <w:r>
        <w:rPr>
          <w:rtl/>
        </w:rPr>
        <w:t>الشيعة في إيران</w:t>
      </w:r>
      <w:r w:rsidR="00836F2F">
        <w:rPr>
          <w:rtl/>
        </w:rPr>
        <w:t xml:space="preserve"> :</w:t>
      </w:r>
      <w:r w:rsidR="007C74F1">
        <w:rPr>
          <w:rtl/>
        </w:rPr>
        <w:t xml:space="preserve"> </w:t>
      </w:r>
      <w:r>
        <w:rPr>
          <w:rtl/>
        </w:rPr>
        <w:t>236.</w:t>
      </w:r>
    </w:p>
    <w:p w14:paraId="70D29B29" w14:textId="77777777" w:rsidR="00E732A3" w:rsidRDefault="00E732A3" w:rsidP="00E732A3">
      <w:pPr>
        <w:pStyle w:val="rfdFootnote0"/>
        <w:rPr>
          <w:rtl/>
        </w:rPr>
      </w:pPr>
      <w:r>
        <w:rPr>
          <w:rtl/>
        </w:rPr>
        <w:t>(3) فهرست منتجب الدين</w:t>
      </w:r>
      <w:r w:rsidR="00836F2F">
        <w:rPr>
          <w:rtl/>
        </w:rPr>
        <w:t xml:space="preserve"> :</w:t>
      </w:r>
      <w:r w:rsidR="007C74F1">
        <w:rPr>
          <w:rtl/>
        </w:rPr>
        <w:t xml:space="preserve"> </w:t>
      </w:r>
      <w:r>
        <w:rPr>
          <w:rtl/>
        </w:rPr>
        <w:t>123</w:t>
      </w:r>
      <w:r w:rsidR="00836F2F">
        <w:rPr>
          <w:rtl/>
        </w:rPr>
        <w:t xml:space="preserve"> ،</w:t>
      </w:r>
      <w:r w:rsidR="007C74F1">
        <w:rPr>
          <w:rtl/>
        </w:rPr>
        <w:t xml:space="preserve"> </w:t>
      </w:r>
      <w:r>
        <w:rPr>
          <w:rtl/>
        </w:rPr>
        <w:t>برقم</w:t>
      </w:r>
      <w:r w:rsidR="00836F2F">
        <w:rPr>
          <w:rtl/>
        </w:rPr>
        <w:t xml:space="preserve"> :</w:t>
      </w:r>
      <w:r w:rsidR="007C74F1">
        <w:rPr>
          <w:rtl/>
        </w:rPr>
        <w:t xml:space="preserve"> </w:t>
      </w:r>
      <w:r>
        <w:rPr>
          <w:rtl/>
        </w:rPr>
        <w:t>265.</w:t>
      </w:r>
    </w:p>
    <w:p w14:paraId="5A9760EA" w14:textId="77777777" w:rsidR="005B136D" w:rsidRDefault="00F11B4F" w:rsidP="0040795C">
      <w:pPr>
        <w:pStyle w:val="rfdBold1"/>
        <w:rPr>
          <w:rtl/>
        </w:rPr>
      </w:pPr>
      <w:r>
        <w:rPr>
          <w:rtl/>
        </w:rPr>
        <w:br w:type="page"/>
      </w:r>
      <w:r w:rsidR="00E732A3" w:rsidRPr="0040795C">
        <w:rPr>
          <w:rtl/>
        </w:rPr>
        <w:t>المبحث الثالث‌</w:t>
      </w:r>
      <w:r w:rsidR="00836F2F">
        <w:rPr>
          <w:rtl/>
        </w:rPr>
        <w:t xml:space="preserve"> :</w:t>
      </w:r>
      <w:r w:rsidR="007C74F1">
        <w:rPr>
          <w:rtl/>
        </w:rPr>
        <w:t xml:space="preserve"> </w:t>
      </w:r>
      <w:r w:rsidR="00E732A3" w:rsidRPr="0040795C">
        <w:rPr>
          <w:rtl/>
        </w:rPr>
        <w:t>من علماء الري وما جاورها قبل ظهور الدولة الصفوية‌</w:t>
      </w:r>
      <w:r w:rsidR="00836F2F">
        <w:rPr>
          <w:rtl/>
        </w:rPr>
        <w:t xml:space="preserve"> :</w:t>
      </w:r>
    </w:p>
    <w:p w14:paraId="7C6DD5EF" w14:textId="77777777" w:rsidR="005B136D" w:rsidRDefault="00E732A3" w:rsidP="00E732A3">
      <w:pPr>
        <w:rPr>
          <w:rtl/>
        </w:rPr>
      </w:pPr>
      <w:r>
        <w:rPr>
          <w:rFonts w:hint="eastAsia"/>
          <w:rtl/>
        </w:rPr>
        <w:t>ذكرنا</w:t>
      </w:r>
      <w:r>
        <w:rPr>
          <w:rtl/>
        </w:rPr>
        <w:t xml:space="preserve"> سابقاً بعض القرىٰ المجاورة لمدينة الري</w:t>
      </w:r>
      <w:r w:rsidR="00836F2F">
        <w:rPr>
          <w:rtl/>
        </w:rPr>
        <w:t xml:space="preserve"> ،</w:t>
      </w:r>
      <w:r w:rsidR="007C74F1">
        <w:rPr>
          <w:rtl/>
        </w:rPr>
        <w:t xml:space="preserve"> </w:t>
      </w:r>
      <w:r>
        <w:rPr>
          <w:rtl/>
        </w:rPr>
        <w:t>ودورها العلمي قبل الغزو المغولي للري وخرابها</w:t>
      </w:r>
      <w:r w:rsidR="00836F2F">
        <w:rPr>
          <w:rtl/>
        </w:rPr>
        <w:t xml:space="preserve"> ؛</w:t>
      </w:r>
      <w:r w:rsidR="007C74F1">
        <w:rPr>
          <w:rtl/>
        </w:rPr>
        <w:t xml:space="preserve"> </w:t>
      </w:r>
      <w:r>
        <w:rPr>
          <w:rtl/>
        </w:rPr>
        <w:t xml:space="preserve">وذكرنا بعض علماء هذه القرىٰ بحسب ما جاء في </w:t>
      </w:r>
      <w:r w:rsidRPr="00DE459B">
        <w:rPr>
          <w:rStyle w:val="rfdBold2"/>
          <w:rtl/>
        </w:rPr>
        <w:t>الفهرست</w:t>
      </w:r>
      <w:r>
        <w:rPr>
          <w:rtl/>
        </w:rPr>
        <w:t xml:space="preserve"> لمنتجب الدين الرازي</w:t>
      </w:r>
      <w:r w:rsidR="00836F2F">
        <w:rPr>
          <w:rtl/>
        </w:rPr>
        <w:t xml:space="preserve"> ،</w:t>
      </w:r>
      <w:r w:rsidR="007C74F1">
        <w:rPr>
          <w:rtl/>
        </w:rPr>
        <w:t xml:space="preserve"> </w:t>
      </w:r>
      <w:r>
        <w:rPr>
          <w:rtl/>
        </w:rPr>
        <w:t>وبالرجوع إلىٰ كتب التراجم والسير</w:t>
      </w:r>
      <w:r w:rsidR="00836F2F">
        <w:rPr>
          <w:rtl/>
        </w:rPr>
        <w:t xml:space="preserve"> ؛</w:t>
      </w:r>
      <w:r w:rsidR="007C74F1">
        <w:rPr>
          <w:rtl/>
        </w:rPr>
        <w:t xml:space="preserve"> </w:t>
      </w:r>
      <w:r>
        <w:rPr>
          <w:rtl/>
        </w:rPr>
        <w:t>للبحث عن أسماء الأعلام الذين ينتسبون إلىٰ الري خلال فترة ا</w:t>
      </w:r>
      <w:r>
        <w:rPr>
          <w:rFonts w:hint="eastAsia"/>
          <w:rtl/>
        </w:rPr>
        <w:t>لركود</w:t>
      </w:r>
      <w:r>
        <w:rPr>
          <w:rtl/>
        </w:rPr>
        <w:t xml:space="preserve"> العلمي والذي أعقب خراب الري علىٰ يد المغول سنة (61</w:t>
      </w:r>
      <w:r w:rsidR="00836F2F">
        <w:rPr>
          <w:rtl/>
        </w:rPr>
        <w:t>7 ه ـ</w:t>
      </w:r>
      <w:r w:rsidR="007C74F1">
        <w:rPr>
          <w:rtl/>
        </w:rPr>
        <w:t>)</w:t>
      </w:r>
      <w:r>
        <w:rPr>
          <w:rtl/>
        </w:rPr>
        <w:t xml:space="preserve"> وسنة (63</w:t>
      </w:r>
      <w:r w:rsidR="00836F2F">
        <w:rPr>
          <w:rtl/>
        </w:rPr>
        <w:t>1 ه ـ</w:t>
      </w:r>
      <w:r w:rsidR="007C74F1">
        <w:rPr>
          <w:rtl/>
        </w:rPr>
        <w:t>)</w:t>
      </w:r>
      <w:r>
        <w:rPr>
          <w:rtl/>
        </w:rPr>
        <w:t xml:space="preserve"> وإلىٰ ظهور الدولة الصفوية سنة (90</w:t>
      </w:r>
      <w:r w:rsidR="00836F2F">
        <w:rPr>
          <w:rtl/>
        </w:rPr>
        <w:t>5 ه ـ</w:t>
      </w:r>
      <w:r w:rsidR="007C74F1">
        <w:rPr>
          <w:rtl/>
        </w:rPr>
        <w:t>)</w:t>
      </w:r>
      <w:r>
        <w:rPr>
          <w:rtl/>
        </w:rPr>
        <w:t xml:space="preserve"> نجد أسماء بعض الأعلام الذين كان لهم دور علمي في استمرارية التعليم والحركة العلمية وبدرجة ضعيفة نسبيّاً.</w:t>
      </w:r>
      <w:r w:rsidR="00852492">
        <w:rPr>
          <w:rtl/>
        </w:rPr>
        <w:t xml:space="preserve"> </w:t>
      </w:r>
      <w:r>
        <w:rPr>
          <w:rtl/>
        </w:rPr>
        <w:t>ومن هؤلاء الأعلام‌</w:t>
      </w:r>
      <w:r w:rsidR="00836F2F">
        <w:rPr>
          <w:rtl/>
        </w:rPr>
        <w:t xml:space="preserve"> :</w:t>
      </w:r>
    </w:p>
    <w:p w14:paraId="1CB5255E" w14:textId="77777777" w:rsidR="005B136D" w:rsidRDefault="00E732A3" w:rsidP="0040795C">
      <w:pPr>
        <w:pStyle w:val="rfdBold1"/>
        <w:rPr>
          <w:rtl/>
        </w:rPr>
      </w:pPr>
      <w:r w:rsidRPr="0040795C">
        <w:rPr>
          <w:rtl/>
        </w:rPr>
        <w:t>1</w:t>
      </w:r>
      <w:r w:rsidR="00836F2F">
        <w:rPr>
          <w:rtl/>
        </w:rPr>
        <w:t xml:space="preserve"> ـ</w:t>
      </w:r>
      <w:r w:rsidR="007C74F1">
        <w:rPr>
          <w:rtl/>
        </w:rPr>
        <w:t xml:space="preserve"> </w:t>
      </w:r>
      <w:r w:rsidRPr="0040795C">
        <w:rPr>
          <w:rtl/>
        </w:rPr>
        <w:t>محمّد بن محمّد الرازي</w:t>
      </w:r>
      <w:r w:rsidR="00836F2F">
        <w:rPr>
          <w:rtl/>
        </w:rPr>
        <w:t xml:space="preserve"> ،</w:t>
      </w:r>
      <w:r w:rsidR="007C74F1">
        <w:rPr>
          <w:rtl/>
        </w:rPr>
        <w:t xml:space="preserve"> </w:t>
      </w:r>
      <w:r w:rsidRPr="0040795C">
        <w:rPr>
          <w:rtl/>
        </w:rPr>
        <w:t>الشهير بقطب الدين الرازي البويهي (ت 76</w:t>
      </w:r>
      <w:r w:rsidR="00836F2F">
        <w:rPr>
          <w:rtl/>
        </w:rPr>
        <w:t>6 ه ـ</w:t>
      </w:r>
      <w:r w:rsidR="007C74F1">
        <w:rPr>
          <w:rtl/>
        </w:rPr>
        <w:t>)</w:t>
      </w:r>
      <w:r w:rsidRPr="0040795C">
        <w:rPr>
          <w:rtl/>
        </w:rPr>
        <w:t>‌</w:t>
      </w:r>
      <w:r w:rsidR="00836F2F">
        <w:rPr>
          <w:rtl/>
        </w:rPr>
        <w:t xml:space="preserve"> :</w:t>
      </w:r>
    </w:p>
    <w:p w14:paraId="6C673E38" w14:textId="77777777" w:rsidR="00E732A3" w:rsidRDefault="00E732A3" w:rsidP="00E732A3">
      <w:pPr>
        <w:rPr>
          <w:rtl/>
        </w:rPr>
      </w:pPr>
      <w:r>
        <w:rPr>
          <w:rFonts w:hint="eastAsia"/>
          <w:rtl/>
        </w:rPr>
        <w:t>له</w:t>
      </w:r>
      <w:r>
        <w:rPr>
          <w:rtl/>
        </w:rPr>
        <w:t xml:space="preserve"> ترجمة واسعة في </w:t>
      </w:r>
      <w:r w:rsidRPr="0040795C">
        <w:rPr>
          <w:rStyle w:val="rfdBold2"/>
          <w:rtl/>
        </w:rPr>
        <w:t>الطبقات</w:t>
      </w:r>
      <w:r w:rsidR="00852492">
        <w:rPr>
          <w:rtl/>
        </w:rPr>
        <w:t xml:space="preserve"> </w:t>
      </w:r>
      <w:r>
        <w:rPr>
          <w:rtl/>
        </w:rPr>
        <w:t>للشيخ الطهراني</w:t>
      </w:r>
      <w:r w:rsidR="00836F2F">
        <w:rPr>
          <w:rtl/>
        </w:rPr>
        <w:t xml:space="preserve"> ،</w:t>
      </w:r>
      <w:r w:rsidR="007C74F1">
        <w:rPr>
          <w:rtl/>
        </w:rPr>
        <w:t xml:space="preserve"> </w:t>
      </w:r>
      <w:r>
        <w:rPr>
          <w:rtl/>
        </w:rPr>
        <w:t>جاء فيها‌</w:t>
      </w:r>
      <w:r w:rsidR="00836F2F">
        <w:rPr>
          <w:rtl/>
        </w:rPr>
        <w:t xml:space="preserve"> :</w:t>
      </w:r>
      <w:r w:rsidR="007C74F1">
        <w:rPr>
          <w:rtl/>
        </w:rPr>
        <w:t xml:space="preserve"> </w:t>
      </w:r>
      <w:r>
        <w:rPr>
          <w:rtl/>
        </w:rPr>
        <w:t>«كان من تلاميذ العلّامة الحلّي (ت 72</w:t>
      </w:r>
      <w:r w:rsidR="00836F2F">
        <w:rPr>
          <w:rtl/>
        </w:rPr>
        <w:t>6 ه ـ</w:t>
      </w:r>
      <w:r w:rsidR="007C74F1">
        <w:rPr>
          <w:rtl/>
        </w:rPr>
        <w:t>)</w:t>
      </w:r>
      <w:r>
        <w:rPr>
          <w:rtl/>
        </w:rPr>
        <w:t xml:space="preserve"> ومن مشايخ محمّد بن مكّي الشهيد (الأوّل) استشهد (78</w:t>
      </w:r>
      <w:r w:rsidR="00836F2F">
        <w:rPr>
          <w:rtl/>
        </w:rPr>
        <w:t>6 ه ـ</w:t>
      </w:r>
      <w:r w:rsidR="007C74F1">
        <w:rPr>
          <w:rtl/>
        </w:rPr>
        <w:t>)</w:t>
      </w:r>
      <w:r w:rsidR="00836F2F">
        <w:rPr>
          <w:rtl/>
        </w:rPr>
        <w:t xml:space="preserve"> ،</w:t>
      </w:r>
      <w:r w:rsidR="007C74F1">
        <w:rPr>
          <w:rtl/>
        </w:rPr>
        <w:t xml:space="preserve"> </w:t>
      </w:r>
      <w:r>
        <w:rPr>
          <w:rtl/>
        </w:rPr>
        <w:t>كتب له العلّامة إجازة في ورامين من نواحي الريّ في سنة (71</w:t>
      </w:r>
      <w:r w:rsidR="00836F2F">
        <w:rPr>
          <w:rtl/>
        </w:rPr>
        <w:t>3 ه ـ</w:t>
      </w:r>
      <w:r w:rsidR="007C74F1">
        <w:rPr>
          <w:rtl/>
        </w:rPr>
        <w:t>)</w:t>
      </w:r>
      <w:r w:rsidR="00836F2F">
        <w:rPr>
          <w:rtl/>
        </w:rPr>
        <w:t xml:space="preserve"> ،</w:t>
      </w:r>
      <w:r w:rsidR="007C74F1">
        <w:rPr>
          <w:rtl/>
        </w:rPr>
        <w:t xml:space="preserve"> </w:t>
      </w:r>
      <w:r>
        <w:rPr>
          <w:rtl/>
        </w:rPr>
        <w:t xml:space="preserve">وصورتها موجودة في </w:t>
      </w:r>
      <w:r w:rsidRPr="0040795C">
        <w:rPr>
          <w:rStyle w:val="rfdBold2"/>
          <w:rtl/>
        </w:rPr>
        <w:t>البحار</w:t>
      </w:r>
      <w:r w:rsidRPr="00E732A3">
        <w:rPr>
          <w:rStyle w:val="rfdFootnotenum"/>
          <w:rtl/>
        </w:rPr>
        <w:t>(1)</w:t>
      </w:r>
      <w:r w:rsidR="007C74F1">
        <w:rPr>
          <w:rtl/>
        </w:rPr>
        <w:t xml:space="preserve"> ..</w:t>
      </w:r>
      <w:r>
        <w:rPr>
          <w:rtl/>
        </w:rPr>
        <w:t>. ونقل ع</w:t>
      </w:r>
      <w:r>
        <w:rPr>
          <w:rFonts w:hint="eastAsia"/>
          <w:rtl/>
        </w:rPr>
        <w:t>ن</w:t>
      </w:r>
      <w:r>
        <w:rPr>
          <w:rtl/>
        </w:rPr>
        <w:t xml:space="preserve"> خطّ الشهيد أنّه قال‌</w:t>
      </w:r>
      <w:r w:rsidR="00836F2F">
        <w:rPr>
          <w:rtl/>
        </w:rPr>
        <w:t xml:space="preserve"> :</w:t>
      </w:r>
      <w:r w:rsidR="007C74F1">
        <w:rPr>
          <w:rtl/>
        </w:rPr>
        <w:t xml:space="preserve"> </w:t>
      </w:r>
      <w:r>
        <w:rPr>
          <w:rtl/>
        </w:rPr>
        <w:t>اتّفق اجتماعي به بدمشق أخريات شعبان سنة (76</w:t>
      </w:r>
      <w:r w:rsidR="00836F2F">
        <w:rPr>
          <w:rtl/>
        </w:rPr>
        <w:t>6 ه ـ</w:t>
      </w:r>
      <w:r w:rsidR="007C74F1">
        <w:rPr>
          <w:rtl/>
        </w:rPr>
        <w:t>)</w:t>
      </w:r>
      <w:r>
        <w:rPr>
          <w:rtl/>
        </w:rPr>
        <w:t xml:space="preserve"> فإذا هو بحر لا ينزف</w:t>
      </w:r>
      <w:r w:rsidR="00836F2F">
        <w:rPr>
          <w:rtl/>
        </w:rPr>
        <w:t xml:space="preserve"> ،</w:t>
      </w:r>
      <w:r w:rsidR="007C74F1">
        <w:rPr>
          <w:rtl/>
        </w:rPr>
        <w:t xml:space="preserve"> </w:t>
      </w:r>
      <w:r>
        <w:rPr>
          <w:rtl/>
        </w:rPr>
        <w:t>وأجازني جميع ما يجوز روايته ثمّ توفّي في (12 / ذي القعدة من السنة المذكورة) بدمشق ودُفن</w:t>
      </w:r>
      <w:r w:rsidR="00852492">
        <w:rPr>
          <w:rtl/>
        </w:rPr>
        <w:t xml:space="preserve"> </w:t>
      </w:r>
      <w:r>
        <w:rPr>
          <w:rtl/>
        </w:rPr>
        <w:t>بالصالحية</w:t>
      </w:r>
      <w:r w:rsidR="00836F2F">
        <w:rPr>
          <w:rtl/>
        </w:rPr>
        <w:t xml:space="preserve"> ،</w:t>
      </w:r>
      <w:r w:rsidR="007C74F1">
        <w:rPr>
          <w:rtl/>
        </w:rPr>
        <w:t xml:space="preserve"> </w:t>
      </w:r>
      <w:r>
        <w:rPr>
          <w:rtl/>
        </w:rPr>
        <w:t>ثمّ نقل إلىٰ موضع آخر»</w:t>
      </w:r>
      <w:r w:rsidRPr="00E732A3">
        <w:rPr>
          <w:rStyle w:val="rfdFootnotenum"/>
          <w:rtl/>
        </w:rPr>
        <w:t>(2)</w:t>
      </w:r>
      <w:r>
        <w:rPr>
          <w:rtl/>
        </w:rPr>
        <w:t>.</w:t>
      </w:r>
    </w:p>
    <w:p w14:paraId="4FCAD797" w14:textId="77777777" w:rsidR="00E732A3" w:rsidRDefault="00E732A3" w:rsidP="00E732A3">
      <w:pPr>
        <w:pStyle w:val="rfdLine"/>
        <w:rPr>
          <w:rtl/>
        </w:rPr>
      </w:pPr>
      <w:r>
        <w:rPr>
          <w:rtl/>
        </w:rPr>
        <w:t>__________</w:t>
      </w:r>
    </w:p>
    <w:p w14:paraId="33BD8F67" w14:textId="77777777" w:rsidR="00E732A3" w:rsidRDefault="00E732A3" w:rsidP="00E732A3">
      <w:pPr>
        <w:pStyle w:val="rfdFootnote0"/>
        <w:rPr>
          <w:rtl/>
        </w:rPr>
      </w:pPr>
      <w:r>
        <w:rPr>
          <w:rtl/>
        </w:rPr>
        <w:t>(1) انظر</w:t>
      </w:r>
      <w:r w:rsidR="00836F2F">
        <w:rPr>
          <w:rtl/>
        </w:rPr>
        <w:t xml:space="preserve"> :</w:t>
      </w:r>
      <w:r w:rsidR="007C74F1">
        <w:rPr>
          <w:rtl/>
        </w:rPr>
        <w:t xml:space="preserve"> </w:t>
      </w:r>
      <w:r>
        <w:rPr>
          <w:rtl/>
        </w:rPr>
        <w:t>بحار الأنوار 107 / 138</w:t>
      </w:r>
      <w:r w:rsidR="00836F2F">
        <w:rPr>
          <w:rtl/>
        </w:rPr>
        <w:t xml:space="preserve"> ـ </w:t>
      </w:r>
      <w:r>
        <w:rPr>
          <w:rtl/>
        </w:rPr>
        <w:t>141</w:t>
      </w:r>
      <w:r w:rsidR="00836F2F">
        <w:rPr>
          <w:rtl/>
        </w:rPr>
        <w:t xml:space="preserve"> ؛</w:t>
      </w:r>
      <w:r w:rsidR="007C74F1">
        <w:rPr>
          <w:rtl/>
        </w:rPr>
        <w:t xml:space="preserve"> </w:t>
      </w:r>
      <w:r>
        <w:rPr>
          <w:rtl/>
        </w:rPr>
        <w:t>انظر</w:t>
      </w:r>
      <w:r w:rsidR="00836F2F">
        <w:rPr>
          <w:rtl/>
        </w:rPr>
        <w:t xml:space="preserve"> :</w:t>
      </w:r>
      <w:r w:rsidR="007C74F1">
        <w:rPr>
          <w:rtl/>
        </w:rPr>
        <w:t xml:space="preserve"> </w:t>
      </w:r>
      <w:r>
        <w:rPr>
          <w:rtl/>
        </w:rPr>
        <w:t>الذريعة 1/ 177</w:t>
      </w:r>
      <w:r w:rsidR="00836F2F">
        <w:rPr>
          <w:rtl/>
        </w:rPr>
        <w:t xml:space="preserve"> ـ </w:t>
      </w:r>
      <w:r>
        <w:rPr>
          <w:rtl/>
        </w:rPr>
        <w:t>178.</w:t>
      </w:r>
    </w:p>
    <w:p w14:paraId="0A332A34" w14:textId="77777777" w:rsidR="00E732A3" w:rsidRDefault="00E732A3" w:rsidP="00E732A3">
      <w:pPr>
        <w:pStyle w:val="rfdFootnote0"/>
        <w:rPr>
          <w:rtl/>
        </w:rPr>
      </w:pPr>
      <w:r>
        <w:rPr>
          <w:rtl/>
        </w:rPr>
        <w:t>(2) جاء في هامش الترجمة</w:t>
      </w:r>
      <w:r w:rsidR="00836F2F">
        <w:rPr>
          <w:rtl/>
        </w:rPr>
        <w:t xml:space="preserve"> :</w:t>
      </w:r>
      <w:r w:rsidR="007C74F1">
        <w:rPr>
          <w:rtl/>
        </w:rPr>
        <w:t xml:space="preserve"> </w:t>
      </w:r>
      <w:r>
        <w:rPr>
          <w:rtl/>
        </w:rPr>
        <w:t>ولعلّه المقبرة المكتوب عليها</w:t>
      </w:r>
      <w:r w:rsidR="00836F2F">
        <w:rPr>
          <w:rtl/>
        </w:rPr>
        <w:t xml:space="preserve"> :</w:t>
      </w:r>
      <w:r w:rsidR="007C74F1">
        <w:rPr>
          <w:rtl/>
        </w:rPr>
        <w:t xml:space="preserve"> </w:t>
      </w:r>
      <w:r>
        <w:rPr>
          <w:rtl/>
        </w:rPr>
        <w:t>مقبرة الإمام فخر الدين الرازي</w:t>
      </w:r>
      <w:r w:rsidR="00836F2F">
        <w:rPr>
          <w:rtl/>
        </w:rPr>
        <w:t xml:space="preserve"> ،</w:t>
      </w:r>
      <w:r w:rsidR="007C74F1">
        <w:rPr>
          <w:rtl/>
        </w:rPr>
        <w:t xml:space="preserve"> </w:t>
      </w:r>
      <w:r>
        <w:rPr>
          <w:rtl/>
        </w:rPr>
        <w:t>إذ من المعلوم أنّ الفخر الرازي دفن بهراة.</w:t>
      </w:r>
    </w:p>
    <w:p w14:paraId="67E6C0D0" w14:textId="77777777" w:rsidR="00E732A3" w:rsidRDefault="00F11B4F" w:rsidP="00E732A3">
      <w:pPr>
        <w:rPr>
          <w:rtl/>
        </w:rPr>
      </w:pPr>
      <w:r>
        <w:rPr>
          <w:rtl/>
        </w:rPr>
        <w:br w:type="page"/>
      </w:r>
      <w:r w:rsidR="00E732A3">
        <w:rPr>
          <w:rFonts w:hint="eastAsia"/>
          <w:rtl/>
        </w:rPr>
        <w:t>ثمّ</w:t>
      </w:r>
      <w:r w:rsidR="00E732A3">
        <w:rPr>
          <w:rtl/>
        </w:rPr>
        <w:t xml:space="preserve"> أضاف‌</w:t>
      </w:r>
      <w:r w:rsidR="00836F2F">
        <w:rPr>
          <w:rtl/>
        </w:rPr>
        <w:t xml:space="preserve"> :</w:t>
      </w:r>
      <w:r w:rsidR="007C74F1">
        <w:rPr>
          <w:rtl/>
        </w:rPr>
        <w:t xml:space="preserve"> </w:t>
      </w:r>
      <w:r w:rsidR="00380C65">
        <w:rPr>
          <w:rtl/>
        </w:rPr>
        <w:t>«</w:t>
      </w:r>
      <w:r w:rsidR="007C74F1">
        <w:rPr>
          <w:rtl/>
        </w:rPr>
        <w:t>..</w:t>
      </w:r>
      <w:r w:rsidR="00E732A3">
        <w:rPr>
          <w:rtl/>
        </w:rPr>
        <w:t>. وكان إمامي المذهب بغير شكّ ولا ريبة</w:t>
      </w:r>
      <w:r w:rsidR="00836F2F">
        <w:rPr>
          <w:rtl/>
        </w:rPr>
        <w:t xml:space="preserve"> ،</w:t>
      </w:r>
      <w:r w:rsidR="007C74F1">
        <w:rPr>
          <w:rtl/>
        </w:rPr>
        <w:t xml:space="preserve"> </w:t>
      </w:r>
      <w:r w:rsidR="00E732A3">
        <w:rPr>
          <w:rtl/>
        </w:rPr>
        <w:t>صرّح بذلك وسمعته منه</w:t>
      </w:r>
      <w:r w:rsidR="00836F2F">
        <w:rPr>
          <w:rtl/>
        </w:rPr>
        <w:t xml:space="preserve"> ،</w:t>
      </w:r>
      <w:r w:rsidR="007C74F1">
        <w:rPr>
          <w:rtl/>
        </w:rPr>
        <w:t xml:space="preserve"> </w:t>
      </w:r>
      <w:r w:rsidR="00E732A3">
        <w:rPr>
          <w:rtl/>
        </w:rPr>
        <w:t>وحكي عن خطّه إمضاؤه بعنوان محمّد بن محمّد بن أبي جعفر بن بابويه</w:t>
      </w:r>
      <w:r w:rsidR="00836F2F">
        <w:rPr>
          <w:rtl/>
        </w:rPr>
        <w:t xml:space="preserve"> ،</w:t>
      </w:r>
      <w:r w:rsidR="007C74F1">
        <w:rPr>
          <w:rtl/>
        </w:rPr>
        <w:t xml:space="preserve"> </w:t>
      </w:r>
      <w:r w:rsidR="00E732A3">
        <w:rPr>
          <w:rtl/>
        </w:rPr>
        <w:t>وهذا يشعر بأنّه من ذرّية الصدوق ابن بابويه»</w:t>
      </w:r>
      <w:r w:rsidR="00E732A3" w:rsidRPr="00E732A3">
        <w:rPr>
          <w:rStyle w:val="rfdFootnotenum"/>
          <w:rtl/>
        </w:rPr>
        <w:t>(1)</w:t>
      </w:r>
      <w:r w:rsidR="00E732A3">
        <w:rPr>
          <w:rtl/>
        </w:rPr>
        <w:t>.</w:t>
      </w:r>
    </w:p>
    <w:p w14:paraId="1A7FE70C" w14:textId="77777777" w:rsidR="00E732A3" w:rsidRDefault="00E732A3" w:rsidP="00E732A3">
      <w:pPr>
        <w:rPr>
          <w:rtl/>
        </w:rPr>
      </w:pPr>
      <w:r>
        <w:rPr>
          <w:rFonts w:hint="eastAsia"/>
          <w:rtl/>
        </w:rPr>
        <w:t>ونسبه</w:t>
      </w:r>
      <w:r>
        <w:rPr>
          <w:rtl/>
        </w:rPr>
        <w:t xml:space="preserve"> العماد الحنبلي في </w:t>
      </w:r>
      <w:r w:rsidRPr="00DE459B">
        <w:rPr>
          <w:rStyle w:val="rfdBold2"/>
          <w:rtl/>
        </w:rPr>
        <w:t>شذرات الذهب</w:t>
      </w:r>
      <w:r>
        <w:rPr>
          <w:rtl/>
        </w:rPr>
        <w:t xml:space="preserve"> إلىٰ الشافعية</w:t>
      </w:r>
      <w:r w:rsidR="00836F2F">
        <w:rPr>
          <w:rtl/>
        </w:rPr>
        <w:t xml:space="preserve"> ،</w:t>
      </w:r>
      <w:r w:rsidR="007C74F1">
        <w:rPr>
          <w:rtl/>
        </w:rPr>
        <w:t xml:space="preserve"> </w:t>
      </w:r>
      <w:r>
        <w:rPr>
          <w:rtl/>
        </w:rPr>
        <w:t>فقال في ترجمته ضمن حوادث (76</w:t>
      </w:r>
      <w:r w:rsidR="00836F2F">
        <w:rPr>
          <w:rtl/>
        </w:rPr>
        <w:t>6 ه ـ</w:t>
      </w:r>
      <w:r w:rsidR="007C74F1">
        <w:rPr>
          <w:rtl/>
        </w:rPr>
        <w:t>)</w:t>
      </w:r>
      <w:r>
        <w:rPr>
          <w:rtl/>
        </w:rPr>
        <w:t>‌</w:t>
      </w:r>
      <w:r w:rsidR="00836F2F">
        <w:rPr>
          <w:rtl/>
        </w:rPr>
        <w:t xml:space="preserve"> :</w:t>
      </w:r>
      <w:r w:rsidR="007C74F1">
        <w:rPr>
          <w:rtl/>
        </w:rPr>
        <w:t xml:space="preserve"> </w:t>
      </w:r>
      <w:r>
        <w:rPr>
          <w:rtl/>
        </w:rPr>
        <w:t>«كان المترجم له شافعيّاً</w:t>
      </w:r>
      <w:r w:rsidR="00836F2F">
        <w:rPr>
          <w:rtl/>
        </w:rPr>
        <w:t xml:space="preserve"> ،</w:t>
      </w:r>
      <w:r w:rsidR="007C74F1">
        <w:rPr>
          <w:rtl/>
        </w:rPr>
        <w:t xml:space="preserve"> </w:t>
      </w:r>
      <w:r>
        <w:rPr>
          <w:rtl/>
        </w:rPr>
        <w:t>إماميّاً</w:t>
      </w:r>
      <w:r w:rsidR="00836F2F">
        <w:rPr>
          <w:rtl/>
        </w:rPr>
        <w:t xml:space="preserve"> ،</w:t>
      </w:r>
      <w:r w:rsidR="007C74F1">
        <w:rPr>
          <w:rtl/>
        </w:rPr>
        <w:t xml:space="preserve"> </w:t>
      </w:r>
      <w:r>
        <w:rPr>
          <w:rtl/>
        </w:rPr>
        <w:t>ماهراً في المعقول</w:t>
      </w:r>
      <w:r w:rsidR="00836F2F">
        <w:rPr>
          <w:rtl/>
        </w:rPr>
        <w:t xml:space="preserve"> ،</w:t>
      </w:r>
      <w:r w:rsidR="007C74F1">
        <w:rPr>
          <w:rtl/>
        </w:rPr>
        <w:t xml:space="preserve"> </w:t>
      </w:r>
      <w:r>
        <w:rPr>
          <w:rtl/>
        </w:rPr>
        <w:t>اشتغل في بلاده (فارس) بها فأتقنها</w:t>
      </w:r>
      <w:r w:rsidR="00836F2F">
        <w:rPr>
          <w:rtl/>
        </w:rPr>
        <w:t xml:space="preserve"> ،</w:t>
      </w:r>
      <w:r w:rsidR="007C74F1">
        <w:rPr>
          <w:rtl/>
        </w:rPr>
        <w:t xml:space="preserve"> </w:t>
      </w:r>
      <w:r>
        <w:rPr>
          <w:rtl/>
        </w:rPr>
        <w:t>وشارك في العلوم الشرعية وأخذ عن العضد وغيره بدمشق</w:t>
      </w:r>
      <w:r w:rsidR="007C74F1">
        <w:rPr>
          <w:rtl/>
        </w:rPr>
        <w:t xml:space="preserve"> ..</w:t>
      </w:r>
      <w:r>
        <w:rPr>
          <w:rtl/>
        </w:rPr>
        <w:t>.»</w:t>
      </w:r>
      <w:r w:rsidRPr="00E732A3">
        <w:rPr>
          <w:rStyle w:val="rfdFootnotenum"/>
          <w:rtl/>
        </w:rPr>
        <w:t>(2)</w:t>
      </w:r>
      <w:r w:rsidR="00836F2F">
        <w:rPr>
          <w:rtl/>
        </w:rPr>
        <w:t xml:space="preserve"> ،</w:t>
      </w:r>
      <w:r w:rsidR="007C74F1">
        <w:rPr>
          <w:rtl/>
        </w:rPr>
        <w:t xml:space="preserve"> </w:t>
      </w:r>
      <w:r>
        <w:rPr>
          <w:rtl/>
        </w:rPr>
        <w:t xml:space="preserve">وهكذا فعل السبكي </w:t>
      </w:r>
      <w:r>
        <w:rPr>
          <w:rFonts w:hint="eastAsia"/>
          <w:rtl/>
        </w:rPr>
        <w:t>في</w:t>
      </w:r>
      <w:r>
        <w:rPr>
          <w:rtl/>
        </w:rPr>
        <w:t xml:space="preserve"> </w:t>
      </w:r>
      <w:r w:rsidRPr="00DE459B">
        <w:rPr>
          <w:rStyle w:val="rfdBold2"/>
          <w:rtl/>
        </w:rPr>
        <w:t>طبقات الشافعية الكبرىٰ</w:t>
      </w:r>
      <w:r w:rsidRPr="00E732A3">
        <w:rPr>
          <w:rStyle w:val="rfdFootnotenum"/>
          <w:rtl/>
        </w:rPr>
        <w:t>(3)</w:t>
      </w:r>
      <w:r>
        <w:rPr>
          <w:rtl/>
        </w:rPr>
        <w:t>.</w:t>
      </w:r>
    </w:p>
    <w:p w14:paraId="37CF7806" w14:textId="77777777" w:rsidR="00E732A3" w:rsidRDefault="00E732A3" w:rsidP="00E732A3">
      <w:pPr>
        <w:rPr>
          <w:rtl/>
        </w:rPr>
      </w:pPr>
      <w:r>
        <w:rPr>
          <w:rFonts w:hint="eastAsia"/>
          <w:rtl/>
        </w:rPr>
        <w:t>ويعلّق</w:t>
      </w:r>
      <w:r>
        <w:rPr>
          <w:rtl/>
        </w:rPr>
        <w:t xml:space="preserve"> الشيخ الطهراني علىٰ دعوىٰ الحنبلي فيقول‌</w:t>
      </w:r>
      <w:r w:rsidR="00836F2F">
        <w:rPr>
          <w:rtl/>
        </w:rPr>
        <w:t xml:space="preserve"> :</w:t>
      </w:r>
      <w:r w:rsidR="007C74F1">
        <w:rPr>
          <w:rtl/>
        </w:rPr>
        <w:t xml:space="preserve"> </w:t>
      </w:r>
      <w:r>
        <w:rPr>
          <w:rtl/>
        </w:rPr>
        <w:t>«وأمّا الحنبلي فلم يتمكّن من إبعاد الرجل عن التشيّع بأكثر من جعله شافعيّاً وهذا ديدنهم</w:t>
      </w:r>
      <w:r w:rsidR="00836F2F">
        <w:rPr>
          <w:rtl/>
        </w:rPr>
        <w:t xml:space="preserve"> ،</w:t>
      </w:r>
      <w:r w:rsidR="007C74F1">
        <w:rPr>
          <w:rtl/>
        </w:rPr>
        <w:t xml:space="preserve"> </w:t>
      </w:r>
      <w:r>
        <w:rPr>
          <w:rtl/>
        </w:rPr>
        <w:t>فإذا أرادوا تبرئة أحد علماء الشيعة قالوا فيه‌</w:t>
      </w:r>
      <w:r w:rsidR="00836F2F">
        <w:rPr>
          <w:rtl/>
        </w:rPr>
        <w:t xml:space="preserve"> :</w:t>
      </w:r>
      <w:r w:rsidR="007C74F1">
        <w:rPr>
          <w:rtl/>
        </w:rPr>
        <w:t xml:space="preserve"> </w:t>
      </w:r>
      <w:r>
        <w:rPr>
          <w:rtl/>
        </w:rPr>
        <w:t>إنّه شافعي»</w:t>
      </w:r>
      <w:r w:rsidRPr="00E732A3">
        <w:rPr>
          <w:rStyle w:val="rfdFootnotenum"/>
          <w:rtl/>
        </w:rPr>
        <w:t>(4)</w:t>
      </w:r>
      <w:r>
        <w:rPr>
          <w:rtl/>
        </w:rPr>
        <w:t>.</w:t>
      </w:r>
    </w:p>
    <w:p w14:paraId="2D3C4EA7" w14:textId="77777777" w:rsidR="00E732A3" w:rsidRDefault="00E732A3" w:rsidP="00E732A3">
      <w:pPr>
        <w:rPr>
          <w:rtl/>
        </w:rPr>
      </w:pPr>
      <w:r>
        <w:rPr>
          <w:rFonts w:hint="eastAsia"/>
          <w:rtl/>
        </w:rPr>
        <w:t>وللمترجم</w:t>
      </w:r>
      <w:r>
        <w:rPr>
          <w:rtl/>
        </w:rPr>
        <w:t xml:space="preserve"> له آثار علمية مهمّة تمثّلت في شروح وحواشٍ</w:t>
      </w:r>
      <w:r w:rsidR="00836F2F">
        <w:rPr>
          <w:rtl/>
        </w:rPr>
        <w:t xml:space="preserve"> ،</w:t>
      </w:r>
      <w:r w:rsidR="007C74F1">
        <w:rPr>
          <w:rtl/>
        </w:rPr>
        <w:t xml:space="preserve"> </w:t>
      </w:r>
      <w:r>
        <w:rPr>
          <w:rtl/>
        </w:rPr>
        <w:t>علىٰ بعض الكتب المنطقية والكلامية والفلسفية</w:t>
      </w:r>
      <w:r w:rsidR="00836F2F">
        <w:rPr>
          <w:rtl/>
        </w:rPr>
        <w:t xml:space="preserve"> ،</w:t>
      </w:r>
      <w:r w:rsidR="007C74F1">
        <w:rPr>
          <w:rtl/>
        </w:rPr>
        <w:t xml:space="preserve"> </w:t>
      </w:r>
      <w:r>
        <w:rPr>
          <w:rtl/>
        </w:rPr>
        <w:t>إذ كان ذا علوم متعدّدة</w:t>
      </w:r>
      <w:r w:rsidR="00836F2F">
        <w:rPr>
          <w:rtl/>
        </w:rPr>
        <w:t xml:space="preserve"> ،</w:t>
      </w:r>
      <w:r w:rsidR="007C74F1">
        <w:rPr>
          <w:rtl/>
        </w:rPr>
        <w:t xml:space="preserve"> </w:t>
      </w:r>
      <w:r>
        <w:rPr>
          <w:rtl/>
        </w:rPr>
        <w:t>وكان أوحد المتكلّمين</w:t>
      </w:r>
      <w:r w:rsidR="00852492">
        <w:rPr>
          <w:rtl/>
        </w:rPr>
        <w:t xml:space="preserve"> </w:t>
      </w:r>
      <w:r>
        <w:rPr>
          <w:rtl/>
        </w:rPr>
        <w:t>بالمنطق وعلوم الأوائل</w:t>
      </w:r>
      <w:r w:rsidR="00836F2F">
        <w:rPr>
          <w:rtl/>
        </w:rPr>
        <w:t xml:space="preserve"> ،</w:t>
      </w:r>
      <w:r w:rsidR="007C74F1">
        <w:rPr>
          <w:rtl/>
        </w:rPr>
        <w:t xml:space="preserve"> </w:t>
      </w:r>
      <w:r>
        <w:rPr>
          <w:rtl/>
        </w:rPr>
        <w:t>وكان أحد أئمّة المعقول</w:t>
      </w:r>
      <w:r w:rsidRPr="00E732A3">
        <w:rPr>
          <w:rStyle w:val="rfdFootnotenum"/>
          <w:rtl/>
        </w:rPr>
        <w:t>(5)</w:t>
      </w:r>
      <w:r>
        <w:rPr>
          <w:rtl/>
        </w:rPr>
        <w:t>.</w:t>
      </w:r>
    </w:p>
    <w:p w14:paraId="7DA239A7" w14:textId="77777777" w:rsidR="005B136D" w:rsidRDefault="00E732A3" w:rsidP="00E732A3">
      <w:pPr>
        <w:rPr>
          <w:rtl/>
        </w:rPr>
      </w:pPr>
      <w:r>
        <w:rPr>
          <w:rFonts w:hint="eastAsia"/>
          <w:rtl/>
        </w:rPr>
        <w:t>وله</w:t>
      </w:r>
      <w:r>
        <w:rPr>
          <w:rtl/>
        </w:rPr>
        <w:t xml:space="preserve"> من المؤلّفات كتاب اسمه </w:t>
      </w:r>
      <w:r w:rsidRPr="0040795C">
        <w:rPr>
          <w:rStyle w:val="rfdBold2"/>
          <w:rtl/>
        </w:rPr>
        <w:t>المحاكمات</w:t>
      </w:r>
      <w:r w:rsidR="00836F2F">
        <w:rPr>
          <w:rtl/>
        </w:rPr>
        <w:t xml:space="preserve"> ،</w:t>
      </w:r>
      <w:r w:rsidR="007C74F1">
        <w:rPr>
          <w:rtl/>
        </w:rPr>
        <w:t xml:space="preserve"> </w:t>
      </w:r>
      <w:r>
        <w:rPr>
          <w:rtl/>
        </w:rPr>
        <w:t>ألّفها بتشجيع أستاذه القطب الشيرازي</w:t>
      </w:r>
      <w:r w:rsidR="00836F2F">
        <w:rPr>
          <w:rtl/>
        </w:rPr>
        <w:t xml:space="preserve"> ،</w:t>
      </w:r>
      <w:r w:rsidR="007C74F1">
        <w:rPr>
          <w:rtl/>
        </w:rPr>
        <w:t xml:space="preserve"> </w:t>
      </w:r>
      <w:r>
        <w:rPr>
          <w:rtl/>
        </w:rPr>
        <w:t>قارن فيها بين دفاعات الخواجه نصير الدين الطوسي (ت 67</w:t>
      </w:r>
      <w:r w:rsidR="00836F2F">
        <w:rPr>
          <w:rtl/>
        </w:rPr>
        <w:t>2 ه ـ</w:t>
      </w:r>
      <w:r w:rsidR="007C74F1">
        <w:rPr>
          <w:rtl/>
        </w:rPr>
        <w:t>)</w:t>
      </w:r>
    </w:p>
    <w:p w14:paraId="538AA577" w14:textId="77777777" w:rsidR="00E732A3" w:rsidRDefault="00E732A3" w:rsidP="00E732A3">
      <w:pPr>
        <w:pStyle w:val="rfdLine"/>
        <w:rPr>
          <w:rtl/>
        </w:rPr>
      </w:pPr>
      <w:r>
        <w:rPr>
          <w:rtl/>
        </w:rPr>
        <w:t>__________</w:t>
      </w:r>
    </w:p>
    <w:p w14:paraId="08FAB25B" w14:textId="77777777" w:rsidR="00E732A3" w:rsidRDefault="00E732A3" w:rsidP="00E732A3">
      <w:pPr>
        <w:pStyle w:val="rfdFootnote0"/>
        <w:rPr>
          <w:rtl/>
        </w:rPr>
      </w:pPr>
      <w:r>
        <w:rPr>
          <w:rtl/>
        </w:rPr>
        <w:t>(1) طبقات أعلام الشيعة</w:t>
      </w:r>
      <w:r w:rsidR="00836F2F">
        <w:rPr>
          <w:rtl/>
        </w:rPr>
        <w:t xml:space="preserve"> ،</w:t>
      </w:r>
      <w:r w:rsidR="007C74F1">
        <w:rPr>
          <w:rtl/>
        </w:rPr>
        <w:t xml:space="preserve"> </w:t>
      </w:r>
      <w:r>
        <w:rPr>
          <w:rtl/>
        </w:rPr>
        <w:t>الحقائق الراهنة في المائة الثامنة 5 / 200.</w:t>
      </w:r>
    </w:p>
    <w:p w14:paraId="149904A9" w14:textId="77777777" w:rsidR="00E732A3" w:rsidRDefault="00E732A3" w:rsidP="00E732A3">
      <w:pPr>
        <w:pStyle w:val="rfdFootnote0"/>
        <w:rPr>
          <w:rtl/>
        </w:rPr>
      </w:pPr>
      <w:r>
        <w:rPr>
          <w:rtl/>
        </w:rPr>
        <w:t>(2) شذرات الذهب في أخيار من ذهب</w:t>
      </w:r>
      <w:r w:rsidR="00836F2F">
        <w:rPr>
          <w:rtl/>
        </w:rPr>
        <w:t xml:space="preserve"> :</w:t>
      </w:r>
      <w:r w:rsidR="007C74F1">
        <w:rPr>
          <w:rtl/>
        </w:rPr>
        <w:t xml:space="preserve"> </w:t>
      </w:r>
      <w:r>
        <w:rPr>
          <w:rtl/>
        </w:rPr>
        <w:t>6/ 207</w:t>
      </w:r>
      <w:r w:rsidR="00836F2F">
        <w:rPr>
          <w:rtl/>
        </w:rPr>
        <w:t xml:space="preserve"> ،</w:t>
      </w:r>
      <w:r w:rsidR="007C74F1">
        <w:rPr>
          <w:rtl/>
        </w:rPr>
        <w:t xml:space="preserve"> </w:t>
      </w:r>
      <w:r>
        <w:rPr>
          <w:rtl/>
        </w:rPr>
        <w:t>حوادث سنة 76</w:t>
      </w:r>
      <w:r w:rsidR="00836F2F">
        <w:rPr>
          <w:rtl/>
        </w:rPr>
        <w:t>6 ه ـ</w:t>
      </w:r>
      <w:r w:rsidR="007C74F1">
        <w:rPr>
          <w:rtl/>
        </w:rPr>
        <w:t>.</w:t>
      </w:r>
    </w:p>
    <w:p w14:paraId="4D547254" w14:textId="77777777" w:rsidR="00E732A3" w:rsidRDefault="00E732A3" w:rsidP="00E732A3">
      <w:pPr>
        <w:pStyle w:val="rfdFootnote0"/>
        <w:rPr>
          <w:rtl/>
        </w:rPr>
      </w:pPr>
      <w:r>
        <w:rPr>
          <w:rtl/>
        </w:rPr>
        <w:t>(3) طبقات الشافعية الكبرى 9 / 274</w:t>
      </w:r>
      <w:r w:rsidR="00836F2F">
        <w:rPr>
          <w:rtl/>
        </w:rPr>
        <w:t xml:space="preserve"> ،</w:t>
      </w:r>
      <w:r w:rsidR="007C74F1">
        <w:rPr>
          <w:rtl/>
        </w:rPr>
        <w:t xml:space="preserve"> </w:t>
      </w:r>
      <w:r>
        <w:rPr>
          <w:rtl/>
        </w:rPr>
        <w:t>الطبقة السابعة فيمن توفّي بعد السبعمائة.</w:t>
      </w:r>
    </w:p>
    <w:p w14:paraId="3BB2DD6D" w14:textId="77777777" w:rsidR="00E732A3" w:rsidRDefault="00E732A3" w:rsidP="00E732A3">
      <w:pPr>
        <w:pStyle w:val="rfdFootnote0"/>
        <w:rPr>
          <w:rtl/>
        </w:rPr>
      </w:pPr>
      <w:r>
        <w:rPr>
          <w:rtl/>
        </w:rPr>
        <w:t>(4) طبقات أعلام الشيعة 5 / 201.</w:t>
      </w:r>
    </w:p>
    <w:p w14:paraId="57E5816D" w14:textId="77777777" w:rsidR="00E732A3" w:rsidRDefault="00E732A3" w:rsidP="00E732A3">
      <w:pPr>
        <w:pStyle w:val="rfdFootnote0"/>
        <w:rPr>
          <w:rtl/>
        </w:rPr>
      </w:pPr>
      <w:r>
        <w:rPr>
          <w:rtl/>
        </w:rPr>
        <w:t>(5) المصدر نفسه 5 / 200.</w:t>
      </w:r>
    </w:p>
    <w:p w14:paraId="1AA322D8" w14:textId="77777777" w:rsidR="00E732A3" w:rsidRDefault="00F11B4F" w:rsidP="00DE459B">
      <w:pPr>
        <w:pStyle w:val="rfdNormal0"/>
        <w:rPr>
          <w:rtl/>
        </w:rPr>
      </w:pPr>
      <w:r>
        <w:rPr>
          <w:rtl/>
        </w:rPr>
        <w:br w:type="page"/>
      </w:r>
      <w:r w:rsidR="00E732A3">
        <w:rPr>
          <w:rFonts w:hint="eastAsia"/>
          <w:rtl/>
        </w:rPr>
        <w:t>عن</w:t>
      </w:r>
      <w:r w:rsidR="00E732A3">
        <w:rPr>
          <w:rtl/>
        </w:rPr>
        <w:t xml:space="preserve"> الاتّجاه التعقّلي لفلسفة ابن سينا والفارابي</w:t>
      </w:r>
      <w:r w:rsidR="00836F2F">
        <w:rPr>
          <w:rtl/>
        </w:rPr>
        <w:t xml:space="preserve"> ،</w:t>
      </w:r>
      <w:r w:rsidR="007C74F1">
        <w:rPr>
          <w:rtl/>
        </w:rPr>
        <w:t xml:space="preserve"> </w:t>
      </w:r>
      <w:r w:rsidR="00E732A3">
        <w:rPr>
          <w:rtl/>
        </w:rPr>
        <w:t>وبين دفاعات فخر الدين الرازي عن الاتّجاه التعبّدي السنّي ضدّ الفلاسفة علىٰ طريقة الغزالي والشهرستاني.</w:t>
      </w:r>
    </w:p>
    <w:p w14:paraId="7F7C6FB0" w14:textId="77777777" w:rsidR="00E732A3" w:rsidRDefault="00E732A3" w:rsidP="00E732A3">
      <w:pPr>
        <w:rPr>
          <w:rtl/>
        </w:rPr>
      </w:pPr>
      <w:r>
        <w:rPr>
          <w:rFonts w:hint="eastAsia"/>
          <w:rtl/>
        </w:rPr>
        <w:t>والقطب</w:t>
      </w:r>
      <w:r>
        <w:rPr>
          <w:rtl/>
        </w:rPr>
        <w:t xml:space="preserve"> في كتابه </w:t>
      </w:r>
      <w:r w:rsidRPr="00DE459B">
        <w:rPr>
          <w:rStyle w:val="rfdBold2"/>
          <w:rtl/>
        </w:rPr>
        <w:t>المحاكمات</w:t>
      </w:r>
      <w:r>
        <w:rPr>
          <w:rtl/>
        </w:rPr>
        <w:t xml:space="preserve"> هذا</w:t>
      </w:r>
      <w:r w:rsidR="00836F2F">
        <w:rPr>
          <w:rtl/>
        </w:rPr>
        <w:t xml:space="preserve"> ،</w:t>
      </w:r>
      <w:r w:rsidR="007C74F1">
        <w:rPr>
          <w:rtl/>
        </w:rPr>
        <w:t xml:space="preserve"> </w:t>
      </w:r>
      <w:r>
        <w:rPr>
          <w:rtl/>
        </w:rPr>
        <w:t>فإنّه وإن أظهر بعض التحفّظات تقية ولكنّه يرجِّح الآراء التعقّلية التحرّرية للخواجه الطوسي في أكثر الموارد</w:t>
      </w:r>
      <w:r w:rsidRPr="00E732A3">
        <w:rPr>
          <w:rStyle w:val="rfdFootnotenum"/>
          <w:rtl/>
        </w:rPr>
        <w:t>(1)</w:t>
      </w:r>
      <w:r>
        <w:rPr>
          <w:rtl/>
        </w:rPr>
        <w:t>.</w:t>
      </w:r>
    </w:p>
    <w:p w14:paraId="63D5AE1E" w14:textId="77777777" w:rsidR="005B136D" w:rsidRDefault="00E732A3" w:rsidP="00E2173A">
      <w:pPr>
        <w:pStyle w:val="rfdBold1"/>
        <w:rPr>
          <w:rtl/>
        </w:rPr>
      </w:pPr>
      <w:r w:rsidRPr="00E2173A">
        <w:rPr>
          <w:rtl/>
        </w:rPr>
        <w:t>2</w:t>
      </w:r>
      <w:r w:rsidR="00836F2F">
        <w:rPr>
          <w:rtl/>
        </w:rPr>
        <w:t xml:space="preserve"> ـ</w:t>
      </w:r>
      <w:r w:rsidR="007C74F1">
        <w:rPr>
          <w:rtl/>
        </w:rPr>
        <w:t xml:space="preserve"> </w:t>
      </w:r>
      <w:r w:rsidRPr="00E2173A">
        <w:rPr>
          <w:rtl/>
        </w:rPr>
        <w:t>محمّد الآوي</w:t>
      </w:r>
      <w:r w:rsidRPr="00E2173A">
        <w:rPr>
          <w:rStyle w:val="rfdFootnotenum"/>
          <w:rtl/>
        </w:rPr>
        <w:t>(2)</w:t>
      </w:r>
      <w:r w:rsidRPr="00E2173A">
        <w:rPr>
          <w:rtl/>
        </w:rPr>
        <w:t xml:space="preserve"> النقيب شمس الدين‌</w:t>
      </w:r>
      <w:r w:rsidR="00836F2F">
        <w:rPr>
          <w:rtl/>
        </w:rPr>
        <w:t xml:space="preserve"> :</w:t>
      </w:r>
    </w:p>
    <w:p w14:paraId="1785A66B" w14:textId="77777777" w:rsidR="00E732A3" w:rsidRDefault="00E732A3" w:rsidP="00E732A3">
      <w:pPr>
        <w:rPr>
          <w:rtl/>
        </w:rPr>
      </w:pPr>
      <w:r>
        <w:rPr>
          <w:rFonts w:hint="eastAsia"/>
          <w:rtl/>
        </w:rPr>
        <w:t>جاء</w:t>
      </w:r>
      <w:r>
        <w:rPr>
          <w:rtl/>
        </w:rPr>
        <w:t xml:space="preserve"> في ترجمته‌</w:t>
      </w:r>
      <w:r w:rsidR="00836F2F">
        <w:rPr>
          <w:rtl/>
        </w:rPr>
        <w:t xml:space="preserve"> :</w:t>
      </w:r>
      <w:r w:rsidR="007C74F1">
        <w:rPr>
          <w:rtl/>
        </w:rPr>
        <w:t xml:space="preserve"> </w:t>
      </w:r>
      <w:r>
        <w:rPr>
          <w:rtl/>
        </w:rPr>
        <w:t>«كان له صلة بالسلطان علي بن المؤيّد ملك خراسان وما والاها</w:t>
      </w:r>
      <w:r w:rsidR="00836F2F">
        <w:rPr>
          <w:rtl/>
        </w:rPr>
        <w:t xml:space="preserve"> ؛</w:t>
      </w:r>
      <w:r w:rsidR="007C74F1">
        <w:rPr>
          <w:rtl/>
        </w:rPr>
        <w:t xml:space="preserve"> </w:t>
      </w:r>
      <w:r>
        <w:rPr>
          <w:rtl/>
        </w:rPr>
        <w:t xml:space="preserve">وقد كتب شيخنا الشهيد في </w:t>
      </w:r>
      <w:r w:rsidRPr="00DE459B">
        <w:rPr>
          <w:rStyle w:val="rfdBold2"/>
          <w:rtl/>
        </w:rPr>
        <w:t>اللمعة الدمشقية</w:t>
      </w:r>
      <w:r>
        <w:rPr>
          <w:rtl/>
        </w:rPr>
        <w:t xml:space="preserve"> بالتماس من صاحب الترجمة لعلي بن المؤيّد في سنة (78</w:t>
      </w:r>
      <w:r w:rsidR="00836F2F">
        <w:rPr>
          <w:rtl/>
        </w:rPr>
        <w:t>2 ه ـ</w:t>
      </w:r>
      <w:r w:rsidR="007C74F1">
        <w:rPr>
          <w:rtl/>
        </w:rPr>
        <w:t>)</w:t>
      </w:r>
      <w:r>
        <w:rPr>
          <w:rtl/>
        </w:rPr>
        <w:t xml:space="preserve"> كما في أوّل </w:t>
      </w:r>
      <w:r w:rsidRPr="00DE459B">
        <w:rPr>
          <w:rStyle w:val="rfdBold2"/>
          <w:rtl/>
        </w:rPr>
        <w:t>الروضة البهية في شرح اللمعة</w:t>
      </w:r>
      <w:r>
        <w:rPr>
          <w:rtl/>
        </w:rPr>
        <w:t xml:space="preserve"> </w:t>
      </w:r>
      <w:r w:rsidRPr="00DE459B">
        <w:rPr>
          <w:rStyle w:val="rfdBold2"/>
          <w:rtl/>
        </w:rPr>
        <w:t>الدمشقية</w:t>
      </w:r>
      <w:r>
        <w:rPr>
          <w:rtl/>
        </w:rPr>
        <w:t>. وذلك حكاية عن الشيخ أبي طالب محمّد ا</w:t>
      </w:r>
      <w:r>
        <w:rPr>
          <w:rFonts w:hint="eastAsia"/>
          <w:rtl/>
        </w:rPr>
        <w:t>بن</w:t>
      </w:r>
      <w:r>
        <w:rPr>
          <w:rtl/>
        </w:rPr>
        <w:t xml:space="preserve"> الشهيد.</w:t>
      </w:r>
    </w:p>
    <w:p w14:paraId="7D4E1176" w14:textId="77777777" w:rsidR="00E732A3" w:rsidRDefault="00E732A3" w:rsidP="00E732A3">
      <w:pPr>
        <w:rPr>
          <w:rtl/>
        </w:rPr>
      </w:pPr>
      <w:r>
        <w:rPr>
          <w:rFonts w:hint="eastAsia"/>
          <w:rtl/>
        </w:rPr>
        <w:t>وقد</w:t>
      </w:r>
      <w:r>
        <w:rPr>
          <w:rtl/>
        </w:rPr>
        <w:t xml:space="preserve"> عبّر القاضي</w:t>
      </w:r>
      <w:r w:rsidRPr="00E732A3">
        <w:rPr>
          <w:rStyle w:val="rfdFootnotenum"/>
          <w:rtl/>
        </w:rPr>
        <w:t>(3)</w:t>
      </w:r>
      <w:r>
        <w:rPr>
          <w:rtl/>
        </w:rPr>
        <w:t xml:space="preserve"> عن المترجم له ب</w:t>
      </w:r>
      <w:r w:rsidR="00836F2F">
        <w:rPr>
          <w:rtl/>
        </w:rPr>
        <w:t xml:space="preserve"> ـ</w:t>
      </w:r>
      <w:r w:rsidR="007C74F1">
        <w:rPr>
          <w:rtl/>
        </w:rPr>
        <w:t xml:space="preserve"> </w:t>
      </w:r>
      <w:r w:rsidR="00836F2F">
        <w:rPr>
          <w:rtl/>
        </w:rPr>
        <w:t>:</w:t>
      </w:r>
      <w:r w:rsidR="007C74F1">
        <w:rPr>
          <w:rtl/>
        </w:rPr>
        <w:t xml:space="preserve"> </w:t>
      </w:r>
      <w:r>
        <w:rPr>
          <w:rtl/>
        </w:rPr>
        <w:t>(مير</w:t>
      </w:r>
      <w:r w:rsidR="00852492">
        <w:rPr>
          <w:rtl/>
        </w:rPr>
        <w:t xml:space="preserve"> </w:t>
      </w:r>
      <w:r>
        <w:rPr>
          <w:rtl/>
        </w:rPr>
        <w:t>شمس الدين الآوي) عند ذكره لبلدة (آوه) وقال‌</w:t>
      </w:r>
      <w:r w:rsidR="00836F2F">
        <w:rPr>
          <w:rtl/>
        </w:rPr>
        <w:t xml:space="preserve"> :</w:t>
      </w:r>
      <w:r w:rsidR="007C74F1">
        <w:rPr>
          <w:rtl/>
        </w:rPr>
        <w:t xml:space="preserve"> </w:t>
      </w:r>
      <w:r>
        <w:rPr>
          <w:rtl/>
        </w:rPr>
        <w:t xml:space="preserve">إنّ الشهيد ألّف </w:t>
      </w:r>
      <w:r w:rsidRPr="00DE459B">
        <w:rPr>
          <w:rStyle w:val="rfdBold2"/>
          <w:rtl/>
        </w:rPr>
        <w:t>اللمعة</w:t>
      </w:r>
      <w:r>
        <w:rPr>
          <w:rtl/>
        </w:rPr>
        <w:t xml:space="preserve"> بالتماسه وبعثها معه إلىٰ السلطان</w:t>
      </w:r>
      <w:r w:rsidR="00836F2F">
        <w:rPr>
          <w:rtl/>
        </w:rPr>
        <w:t xml:space="preserve"> ،</w:t>
      </w:r>
      <w:r w:rsidR="007C74F1">
        <w:rPr>
          <w:rtl/>
        </w:rPr>
        <w:t xml:space="preserve"> </w:t>
      </w:r>
      <w:r>
        <w:rPr>
          <w:rtl/>
        </w:rPr>
        <w:t>وهو المقصود من (بعض الديّانين) في خطبة الكتاب.</w:t>
      </w:r>
    </w:p>
    <w:p w14:paraId="3700DDB8" w14:textId="77777777" w:rsidR="00E732A3" w:rsidRDefault="00E732A3" w:rsidP="00E732A3">
      <w:pPr>
        <w:rPr>
          <w:rtl/>
        </w:rPr>
      </w:pPr>
      <w:r>
        <w:rPr>
          <w:rFonts w:hint="eastAsia"/>
          <w:rtl/>
        </w:rPr>
        <w:t>ولصفي</w:t>
      </w:r>
      <w:r>
        <w:rPr>
          <w:rtl/>
        </w:rPr>
        <w:t xml:space="preserve"> الدين الحلّي قصيدة رثاء</w:t>
      </w:r>
      <w:r w:rsidR="007C74F1">
        <w:rPr>
          <w:rtl/>
        </w:rPr>
        <w:t xml:space="preserve"> ..</w:t>
      </w:r>
      <w:r>
        <w:rPr>
          <w:rtl/>
        </w:rPr>
        <w:t>. استقات فيها بشمس الدين الآولي</w:t>
      </w:r>
      <w:r w:rsidR="00836F2F">
        <w:rPr>
          <w:rtl/>
        </w:rPr>
        <w:t xml:space="preserve"> ،</w:t>
      </w:r>
      <w:r w:rsidR="007C74F1">
        <w:rPr>
          <w:rtl/>
        </w:rPr>
        <w:t xml:space="preserve"> </w:t>
      </w:r>
      <w:r>
        <w:rPr>
          <w:rtl/>
        </w:rPr>
        <w:t>جاء</w:t>
      </w:r>
      <w:r w:rsidR="00852492">
        <w:rPr>
          <w:rtl/>
        </w:rPr>
        <w:t xml:space="preserve"> </w:t>
      </w:r>
      <w:r>
        <w:rPr>
          <w:rtl/>
        </w:rPr>
        <w:t>فيها‌</w:t>
      </w:r>
      <w:r w:rsidR="00836F2F">
        <w:rPr>
          <w:rtl/>
        </w:rPr>
        <w:t xml:space="preserve"> :</w:t>
      </w:r>
      <w:r w:rsidR="007C74F1">
        <w:rPr>
          <w:rtl/>
        </w:rPr>
        <w:t xml:space="preserve"> </w:t>
      </w:r>
    </w:p>
    <w:tbl>
      <w:tblPr>
        <w:bidiVisual/>
        <w:tblW w:w="5000" w:type="pct"/>
        <w:tblLook w:val="01E0" w:firstRow="1" w:lastRow="1" w:firstColumn="1" w:lastColumn="1" w:noHBand="0" w:noVBand="0"/>
      </w:tblPr>
      <w:tblGrid>
        <w:gridCol w:w="3538"/>
        <w:gridCol w:w="295"/>
        <w:gridCol w:w="3538"/>
      </w:tblGrid>
      <w:tr w:rsidR="00DE459B" w14:paraId="30F209B7" w14:textId="77777777">
        <w:tc>
          <w:tcPr>
            <w:tcW w:w="2400" w:type="pct"/>
          </w:tcPr>
          <w:p w14:paraId="3746AD71" w14:textId="77777777" w:rsidR="00DE459B" w:rsidRDefault="00DE459B" w:rsidP="00821938">
            <w:pPr>
              <w:pStyle w:val="rfdPoem"/>
              <w:rPr>
                <w:rtl/>
              </w:rPr>
            </w:pPr>
            <w:r>
              <w:rPr>
                <w:rFonts w:hint="eastAsia"/>
                <w:rtl/>
              </w:rPr>
              <w:t xml:space="preserve">فلو </w:t>
            </w:r>
            <w:r>
              <w:rPr>
                <w:rtl/>
              </w:rPr>
              <w:t>كان شمس الحقّ والدين شاهداً</w:t>
            </w:r>
            <w:r w:rsidRPr="00B15854">
              <w:rPr>
                <w:rStyle w:val="rfdPoemTiniCharChar"/>
                <w:rtl/>
              </w:rPr>
              <w:br/>
              <w:t> </w:t>
            </w:r>
          </w:p>
        </w:tc>
        <w:tc>
          <w:tcPr>
            <w:tcW w:w="200" w:type="pct"/>
          </w:tcPr>
          <w:p w14:paraId="2D789A79" w14:textId="77777777" w:rsidR="00DE459B" w:rsidRDefault="00DE459B" w:rsidP="00821938">
            <w:pPr>
              <w:pStyle w:val="rfdPoem"/>
              <w:rPr>
                <w:rtl/>
              </w:rPr>
            </w:pPr>
          </w:p>
        </w:tc>
        <w:tc>
          <w:tcPr>
            <w:tcW w:w="2400" w:type="pct"/>
          </w:tcPr>
          <w:p w14:paraId="06CAE64F" w14:textId="77777777" w:rsidR="00DE459B" w:rsidRDefault="00DE459B" w:rsidP="00821938">
            <w:pPr>
              <w:pStyle w:val="rfdPoem"/>
              <w:rPr>
                <w:rtl/>
              </w:rPr>
            </w:pPr>
            <w:r>
              <w:rPr>
                <w:rFonts w:hint="eastAsia"/>
                <w:rtl/>
              </w:rPr>
              <w:t>لمصرع</w:t>
            </w:r>
            <w:r>
              <w:rPr>
                <w:rtl/>
              </w:rPr>
              <w:t xml:space="preserve"> ذاك الندب ساعة ندبه</w:t>
            </w:r>
            <w:r w:rsidRPr="00B15854">
              <w:rPr>
                <w:rStyle w:val="rfdPoemTiniCharChar"/>
                <w:rtl/>
              </w:rPr>
              <w:br/>
              <w:t> </w:t>
            </w:r>
          </w:p>
        </w:tc>
      </w:tr>
      <w:tr w:rsidR="00DE459B" w14:paraId="5291C838" w14:textId="77777777">
        <w:tc>
          <w:tcPr>
            <w:tcW w:w="2400" w:type="pct"/>
          </w:tcPr>
          <w:p w14:paraId="506B80FB" w14:textId="77777777" w:rsidR="00DE459B" w:rsidRDefault="00DE459B" w:rsidP="00821938">
            <w:pPr>
              <w:pStyle w:val="rfdPoem"/>
              <w:rPr>
                <w:rtl/>
              </w:rPr>
            </w:pPr>
            <w:r>
              <w:rPr>
                <w:rtl/>
              </w:rPr>
              <w:t>لشنّ علىٰ عرب العذارين غارة</w:t>
            </w:r>
            <w:r w:rsidRPr="00B15854">
              <w:rPr>
                <w:rStyle w:val="rfdPoemTiniCharChar"/>
                <w:rtl/>
              </w:rPr>
              <w:br/>
              <w:t> </w:t>
            </w:r>
          </w:p>
        </w:tc>
        <w:tc>
          <w:tcPr>
            <w:tcW w:w="200" w:type="pct"/>
          </w:tcPr>
          <w:p w14:paraId="473FEC4F" w14:textId="77777777" w:rsidR="00DE459B" w:rsidRDefault="00DE459B" w:rsidP="00821938">
            <w:pPr>
              <w:pStyle w:val="rfdPoem"/>
              <w:rPr>
                <w:rtl/>
              </w:rPr>
            </w:pPr>
          </w:p>
        </w:tc>
        <w:tc>
          <w:tcPr>
            <w:tcW w:w="2400" w:type="pct"/>
          </w:tcPr>
          <w:p w14:paraId="7A596558" w14:textId="77777777" w:rsidR="00DE459B" w:rsidRDefault="00DE459B" w:rsidP="00821938">
            <w:pPr>
              <w:pStyle w:val="rfdPoem"/>
              <w:rPr>
                <w:rtl/>
              </w:rPr>
            </w:pPr>
            <w:r>
              <w:rPr>
                <w:rtl/>
              </w:rPr>
              <w:t>يضيق بها في البرّ واسع رحبه</w:t>
            </w:r>
            <w:r w:rsidRPr="00B15854">
              <w:rPr>
                <w:rStyle w:val="rfdPoemTiniCharChar"/>
                <w:rtl/>
              </w:rPr>
              <w:br/>
              <w:t> </w:t>
            </w:r>
          </w:p>
        </w:tc>
      </w:tr>
    </w:tbl>
    <w:p w14:paraId="3DBAF1DF" w14:textId="77777777" w:rsidR="00E732A3" w:rsidRDefault="00E732A3" w:rsidP="00E732A3">
      <w:pPr>
        <w:pStyle w:val="rfdLine"/>
        <w:rPr>
          <w:rtl/>
        </w:rPr>
      </w:pPr>
      <w:r>
        <w:rPr>
          <w:rtl/>
        </w:rPr>
        <w:t>__________</w:t>
      </w:r>
    </w:p>
    <w:p w14:paraId="47DDD692" w14:textId="77777777" w:rsidR="00E732A3" w:rsidRDefault="00E732A3" w:rsidP="00E732A3">
      <w:pPr>
        <w:pStyle w:val="rfdFootnote0"/>
        <w:rPr>
          <w:rtl/>
        </w:rPr>
      </w:pPr>
      <w:r>
        <w:rPr>
          <w:rtl/>
        </w:rPr>
        <w:t>(1) المصدر نفسه 5 / 201</w:t>
      </w:r>
      <w:r w:rsidR="007C74F1">
        <w:rPr>
          <w:rtl/>
        </w:rPr>
        <w:t xml:space="preserve"> </w:t>
      </w:r>
      <w:r w:rsidR="00836F2F">
        <w:rPr>
          <w:rtl/>
        </w:rPr>
        <w:t>ـ</w:t>
      </w:r>
      <w:r w:rsidR="007C74F1">
        <w:rPr>
          <w:rtl/>
        </w:rPr>
        <w:t xml:space="preserve"> </w:t>
      </w:r>
      <w:r>
        <w:rPr>
          <w:rtl/>
        </w:rPr>
        <w:t>202</w:t>
      </w:r>
      <w:r w:rsidR="00836F2F">
        <w:rPr>
          <w:rtl/>
        </w:rPr>
        <w:t xml:space="preserve"> ،</w:t>
      </w:r>
      <w:r w:rsidR="007C74F1">
        <w:rPr>
          <w:rtl/>
        </w:rPr>
        <w:t xml:space="preserve"> </w:t>
      </w:r>
      <w:r>
        <w:rPr>
          <w:rtl/>
        </w:rPr>
        <w:t>وانظر</w:t>
      </w:r>
      <w:r w:rsidR="00836F2F">
        <w:rPr>
          <w:rtl/>
        </w:rPr>
        <w:t xml:space="preserve"> :</w:t>
      </w:r>
      <w:r w:rsidR="007C74F1">
        <w:rPr>
          <w:rtl/>
        </w:rPr>
        <w:t xml:space="preserve"> </w:t>
      </w:r>
      <w:r>
        <w:rPr>
          <w:rtl/>
        </w:rPr>
        <w:t>الذريعة 20 / 132</w:t>
      </w:r>
      <w:r w:rsidR="00836F2F">
        <w:rPr>
          <w:rtl/>
        </w:rPr>
        <w:t xml:space="preserve"> ـ </w:t>
      </w:r>
      <w:r>
        <w:rPr>
          <w:rtl/>
        </w:rPr>
        <w:t>133.</w:t>
      </w:r>
    </w:p>
    <w:p w14:paraId="247D81B9" w14:textId="77777777" w:rsidR="00E732A3" w:rsidRDefault="00E732A3" w:rsidP="00E732A3">
      <w:pPr>
        <w:pStyle w:val="rfdFootnote0"/>
        <w:rPr>
          <w:rtl/>
        </w:rPr>
      </w:pPr>
      <w:r>
        <w:rPr>
          <w:rtl/>
        </w:rPr>
        <w:t>(2) قال الحموي في المعجم</w:t>
      </w:r>
      <w:r w:rsidR="00836F2F">
        <w:rPr>
          <w:rtl/>
        </w:rPr>
        <w:t xml:space="preserve"> :</w:t>
      </w:r>
      <w:r w:rsidR="007C74F1">
        <w:rPr>
          <w:rtl/>
        </w:rPr>
        <w:t xml:space="preserve"> </w:t>
      </w:r>
      <w:r>
        <w:rPr>
          <w:rtl/>
        </w:rPr>
        <w:t>آوه تقابل ساوه قرب قم وأهلها شيعة.</w:t>
      </w:r>
    </w:p>
    <w:p w14:paraId="7DE65225" w14:textId="77777777" w:rsidR="00E732A3" w:rsidRDefault="00E732A3" w:rsidP="00E732A3">
      <w:pPr>
        <w:pStyle w:val="rfdFootnote0"/>
        <w:rPr>
          <w:rtl/>
        </w:rPr>
      </w:pPr>
      <w:r>
        <w:rPr>
          <w:rtl/>
        </w:rPr>
        <w:t>(3) انظر</w:t>
      </w:r>
      <w:r w:rsidR="00836F2F">
        <w:rPr>
          <w:rtl/>
        </w:rPr>
        <w:t xml:space="preserve"> :</w:t>
      </w:r>
      <w:r w:rsidR="007C74F1">
        <w:rPr>
          <w:rtl/>
        </w:rPr>
        <w:t xml:space="preserve"> </w:t>
      </w:r>
      <w:r>
        <w:rPr>
          <w:rtl/>
        </w:rPr>
        <w:t>مجالس المؤمنين 1 / 178.</w:t>
      </w:r>
    </w:p>
    <w:p w14:paraId="07EA61A3" w14:textId="77777777" w:rsidR="00E732A3" w:rsidRDefault="00F11B4F" w:rsidP="00E732A3">
      <w:pPr>
        <w:rPr>
          <w:rtl/>
        </w:rPr>
      </w:pPr>
      <w:r>
        <w:rPr>
          <w:rtl/>
        </w:rPr>
        <w:br w:type="page"/>
      </w:r>
      <w:r w:rsidR="00E732A3">
        <w:rPr>
          <w:rFonts w:hint="eastAsia"/>
          <w:rtl/>
        </w:rPr>
        <w:t>ومنها</w:t>
      </w:r>
      <w:r w:rsidR="00E732A3">
        <w:rPr>
          <w:rtl/>
        </w:rPr>
        <w:t xml:space="preserve"> يظهر مكانة هذا النقيب الاجتماعية وقدرته العسكرية.</w:t>
      </w:r>
    </w:p>
    <w:p w14:paraId="45B057FF" w14:textId="77777777" w:rsidR="00E732A3" w:rsidRDefault="00E732A3" w:rsidP="00E732A3">
      <w:pPr>
        <w:rPr>
          <w:rtl/>
        </w:rPr>
      </w:pPr>
      <w:r>
        <w:rPr>
          <w:rFonts w:hint="eastAsia"/>
          <w:rtl/>
        </w:rPr>
        <w:t>وختم</w:t>
      </w:r>
      <w:r>
        <w:rPr>
          <w:rtl/>
        </w:rPr>
        <w:t xml:space="preserve"> الطهراني ترجمته للآوي بقوله‌</w:t>
      </w:r>
      <w:r w:rsidR="00836F2F">
        <w:rPr>
          <w:rtl/>
        </w:rPr>
        <w:t xml:space="preserve"> :</w:t>
      </w:r>
      <w:r w:rsidR="007C74F1">
        <w:rPr>
          <w:rtl/>
        </w:rPr>
        <w:t xml:space="preserve"> </w:t>
      </w:r>
      <w:r>
        <w:rPr>
          <w:rtl/>
        </w:rPr>
        <w:t>«لعلّ المترجم له من أولاد تاج الدين الآوجي محمّد بن الحسين بن علي بن زيد</w:t>
      </w:r>
      <w:r w:rsidR="00836F2F">
        <w:rPr>
          <w:rtl/>
        </w:rPr>
        <w:t xml:space="preserve"> ،</w:t>
      </w:r>
      <w:r w:rsidR="007C74F1">
        <w:rPr>
          <w:rtl/>
        </w:rPr>
        <w:t xml:space="preserve"> </w:t>
      </w:r>
      <w:r>
        <w:rPr>
          <w:rtl/>
        </w:rPr>
        <w:t>وراجع محمّد بن محمود بن الحسن الآوي»</w:t>
      </w:r>
      <w:r w:rsidRPr="00E732A3">
        <w:rPr>
          <w:rStyle w:val="rfdFootnotenum"/>
          <w:rtl/>
        </w:rPr>
        <w:t>(1)</w:t>
      </w:r>
      <w:r>
        <w:rPr>
          <w:rtl/>
        </w:rPr>
        <w:t>.</w:t>
      </w:r>
    </w:p>
    <w:p w14:paraId="192CAACE" w14:textId="77777777" w:rsidR="005B136D" w:rsidRDefault="00E732A3" w:rsidP="00DE459B">
      <w:pPr>
        <w:pStyle w:val="rfdBold1"/>
        <w:rPr>
          <w:rtl/>
        </w:rPr>
      </w:pPr>
      <w:r>
        <w:rPr>
          <w:rtl/>
        </w:rPr>
        <w:t>3</w:t>
      </w:r>
      <w:r w:rsidR="00836F2F">
        <w:rPr>
          <w:rtl/>
        </w:rPr>
        <w:t xml:space="preserve"> ـ</w:t>
      </w:r>
      <w:r w:rsidR="007C74F1">
        <w:rPr>
          <w:rtl/>
        </w:rPr>
        <w:t xml:space="preserve"> </w:t>
      </w:r>
      <w:r>
        <w:rPr>
          <w:rtl/>
        </w:rPr>
        <w:t>محمّد بن الحسين بن علي بن زيد بن الداعي الآوي‌</w:t>
      </w:r>
      <w:r w:rsidR="00836F2F">
        <w:rPr>
          <w:rtl/>
        </w:rPr>
        <w:t xml:space="preserve"> :</w:t>
      </w:r>
    </w:p>
    <w:p w14:paraId="61A15A28" w14:textId="77777777" w:rsidR="00E732A3" w:rsidRDefault="00E732A3" w:rsidP="00E732A3">
      <w:pPr>
        <w:rPr>
          <w:rtl/>
        </w:rPr>
      </w:pPr>
      <w:r>
        <w:rPr>
          <w:rFonts w:hint="eastAsia"/>
          <w:rtl/>
        </w:rPr>
        <w:t>جاء</w:t>
      </w:r>
      <w:r>
        <w:rPr>
          <w:rtl/>
        </w:rPr>
        <w:t xml:space="preserve"> في </w:t>
      </w:r>
      <w:r w:rsidRPr="00DE459B">
        <w:rPr>
          <w:rStyle w:val="rfdBold2"/>
          <w:rtl/>
        </w:rPr>
        <w:t>الطبقات‌</w:t>
      </w:r>
      <w:r w:rsidR="00836F2F">
        <w:rPr>
          <w:rtl/>
        </w:rPr>
        <w:t xml:space="preserve"> :</w:t>
      </w:r>
      <w:r w:rsidR="007C74F1">
        <w:rPr>
          <w:rtl/>
        </w:rPr>
        <w:t xml:space="preserve"> </w:t>
      </w:r>
      <w:r>
        <w:rPr>
          <w:rtl/>
        </w:rPr>
        <w:t>«هو تاج الدين أبو الفضل بن مجد الدين الحسين الحسيني الشهيد وينتسبون إلىٰ الحسن الأفطس بن علي الأصغر بن السجّاد زين العابدين</w:t>
      </w:r>
      <w:r w:rsidR="007C74F1">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أصله من (آوه) ومولده الكوفة</w:t>
      </w:r>
      <w:r w:rsidR="00836F2F">
        <w:rPr>
          <w:rtl/>
        </w:rPr>
        <w:t xml:space="preserve"> ،</w:t>
      </w:r>
      <w:r w:rsidR="007C74F1">
        <w:rPr>
          <w:rtl/>
        </w:rPr>
        <w:t xml:space="preserve"> </w:t>
      </w:r>
      <w:r>
        <w:rPr>
          <w:rtl/>
        </w:rPr>
        <w:t>ومنشأه الغري (النجف) بمشهد أمير المؤمنين</w:t>
      </w:r>
      <w:r w:rsidR="00852492">
        <w:rPr>
          <w:rtl/>
        </w:rPr>
        <w:t xml:space="preserve"> </w:t>
      </w:r>
      <w:r w:rsidR="006E72D1" w:rsidRPr="00DA6958">
        <w:rPr>
          <w:rStyle w:val="rfdAlaem"/>
          <w:rtl/>
        </w:rPr>
        <w:t>عليه‌السلام</w:t>
      </w:r>
      <w:r w:rsidR="00852492">
        <w:rPr>
          <w:rtl/>
        </w:rPr>
        <w:t xml:space="preserve"> </w:t>
      </w:r>
      <w:r>
        <w:rPr>
          <w:rtl/>
        </w:rPr>
        <w:t>قتل علىٰ شاطئ د</w:t>
      </w:r>
      <w:r>
        <w:rPr>
          <w:rFonts w:hint="eastAsia"/>
          <w:rtl/>
        </w:rPr>
        <w:t>جلة</w:t>
      </w:r>
      <w:r>
        <w:rPr>
          <w:rtl/>
        </w:rPr>
        <w:t xml:space="preserve"> بعد مقتل ولديه أمامه في ذي القعدة (71</w:t>
      </w:r>
      <w:r w:rsidR="00836F2F">
        <w:rPr>
          <w:rtl/>
        </w:rPr>
        <w:t>1 ه ـ</w:t>
      </w:r>
      <w:r w:rsidR="007C74F1">
        <w:rPr>
          <w:rtl/>
        </w:rPr>
        <w:t>)</w:t>
      </w:r>
      <w:r w:rsidR="00836F2F">
        <w:rPr>
          <w:rtl/>
        </w:rPr>
        <w:t xml:space="preserve"> ،</w:t>
      </w:r>
      <w:r w:rsidR="007C74F1">
        <w:rPr>
          <w:rtl/>
        </w:rPr>
        <w:t xml:space="preserve"> </w:t>
      </w:r>
      <w:r>
        <w:rPr>
          <w:rtl/>
        </w:rPr>
        <w:t>والولدان هما‌</w:t>
      </w:r>
      <w:r w:rsidR="00836F2F">
        <w:rPr>
          <w:rtl/>
        </w:rPr>
        <w:t xml:space="preserve"> :</w:t>
      </w:r>
      <w:r w:rsidR="007C74F1">
        <w:rPr>
          <w:rtl/>
        </w:rPr>
        <w:t xml:space="preserve"> </w:t>
      </w:r>
      <w:r>
        <w:rPr>
          <w:rtl/>
        </w:rPr>
        <w:t>شمس الدين حسين</w:t>
      </w:r>
      <w:r w:rsidR="00836F2F">
        <w:rPr>
          <w:rtl/>
        </w:rPr>
        <w:t xml:space="preserve"> ،</w:t>
      </w:r>
      <w:r w:rsidR="007C74F1">
        <w:rPr>
          <w:rtl/>
        </w:rPr>
        <w:t xml:space="preserve"> </w:t>
      </w:r>
      <w:r>
        <w:rPr>
          <w:rtl/>
        </w:rPr>
        <w:t>وشرف الدين علي</w:t>
      </w:r>
      <w:r w:rsidRPr="00E732A3">
        <w:rPr>
          <w:rStyle w:val="rfdFootnotenum"/>
          <w:rtl/>
        </w:rPr>
        <w:t>(2)</w:t>
      </w:r>
      <w:r w:rsidR="00836F2F">
        <w:rPr>
          <w:rtl/>
        </w:rPr>
        <w:t xml:space="preserve"> ،</w:t>
      </w:r>
      <w:r w:rsidR="007C74F1">
        <w:rPr>
          <w:rtl/>
        </w:rPr>
        <w:t xml:space="preserve"> </w:t>
      </w:r>
      <w:r>
        <w:rPr>
          <w:rtl/>
        </w:rPr>
        <w:t xml:space="preserve">وذكرهم في </w:t>
      </w:r>
      <w:r w:rsidRPr="00DE459B">
        <w:rPr>
          <w:rStyle w:val="rfdBold2"/>
          <w:rtl/>
        </w:rPr>
        <w:t>مجالس المؤمنين</w:t>
      </w:r>
      <w:r>
        <w:rPr>
          <w:rtl/>
        </w:rPr>
        <w:t xml:space="preserve"> مختصراً»</w:t>
      </w:r>
      <w:r w:rsidRPr="00E732A3">
        <w:rPr>
          <w:rStyle w:val="rfdFootnotenum"/>
          <w:rtl/>
        </w:rPr>
        <w:t>(3)</w:t>
      </w:r>
      <w:r>
        <w:rPr>
          <w:rtl/>
        </w:rPr>
        <w:t>.</w:t>
      </w:r>
    </w:p>
    <w:p w14:paraId="060C88A7" w14:textId="77777777" w:rsidR="00E732A3" w:rsidRDefault="00E732A3" w:rsidP="00E732A3">
      <w:pPr>
        <w:rPr>
          <w:rtl/>
        </w:rPr>
      </w:pPr>
      <w:r>
        <w:rPr>
          <w:rFonts w:hint="eastAsia"/>
          <w:rtl/>
        </w:rPr>
        <w:t>وذكر</w:t>
      </w:r>
      <w:r>
        <w:rPr>
          <w:rtl/>
        </w:rPr>
        <w:t xml:space="preserve"> المستوفي في </w:t>
      </w:r>
      <w:r w:rsidRPr="0040795C">
        <w:rPr>
          <w:rStyle w:val="rfdBold2"/>
          <w:rtl/>
        </w:rPr>
        <w:t>تاريخه</w:t>
      </w:r>
      <w:r>
        <w:rPr>
          <w:rtl/>
        </w:rPr>
        <w:t xml:space="preserve"> قصّة مقتله فقال‌</w:t>
      </w:r>
      <w:r w:rsidR="00836F2F">
        <w:rPr>
          <w:rtl/>
        </w:rPr>
        <w:t xml:space="preserve"> :</w:t>
      </w:r>
      <w:r w:rsidR="007C74F1">
        <w:rPr>
          <w:rtl/>
        </w:rPr>
        <w:t xml:space="preserve"> </w:t>
      </w:r>
      <w:r>
        <w:rPr>
          <w:rtl/>
        </w:rPr>
        <w:t>في (3 ذي الحجّة 71</w:t>
      </w:r>
      <w:r w:rsidR="00836F2F">
        <w:rPr>
          <w:rtl/>
        </w:rPr>
        <w:t>1 ه ـ</w:t>
      </w:r>
      <w:r w:rsidR="007C74F1">
        <w:rPr>
          <w:rtl/>
        </w:rPr>
        <w:t>)</w:t>
      </w:r>
      <w:r>
        <w:rPr>
          <w:rtl/>
        </w:rPr>
        <w:t xml:space="preserve"> قتل تاج الدين الآوي</w:t>
      </w:r>
      <w:r w:rsidR="00836F2F">
        <w:rPr>
          <w:rtl/>
        </w:rPr>
        <w:t xml:space="preserve"> ،</w:t>
      </w:r>
      <w:r w:rsidR="007C74F1">
        <w:rPr>
          <w:rtl/>
        </w:rPr>
        <w:t xml:space="preserve"> </w:t>
      </w:r>
      <w:r>
        <w:rPr>
          <w:rtl/>
        </w:rPr>
        <w:t>وكان مقتدىٰ الشيعة متبرّزاً</w:t>
      </w:r>
      <w:r w:rsidR="00836F2F">
        <w:rPr>
          <w:rtl/>
        </w:rPr>
        <w:t xml:space="preserve"> ،</w:t>
      </w:r>
      <w:r w:rsidR="007C74F1">
        <w:rPr>
          <w:rtl/>
        </w:rPr>
        <w:t xml:space="preserve"> </w:t>
      </w:r>
      <w:r>
        <w:rPr>
          <w:rtl/>
        </w:rPr>
        <w:t>قتلوه مع ابنيه وجمع آخر لموافقته</w:t>
      </w:r>
      <w:r w:rsidR="00852492">
        <w:rPr>
          <w:rtl/>
        </w:rPr>
        <w:t xml:space="preserve"> </w:t>
      </w:r>
      <w:r>
        <w:rPr>
          <w:rtl/>
        </w:rPr>
        <w:t>الوزير سعد الدين الساوجي</w:t>
      </w:r>
      <w:r w:rsidR="00836F2F">
        <w:rPr>
          <w:rtl/>
        </w:rPr>
        <w:t xml:space="preserve"> ،</w:t>
      </w:r>
      <w:r w:rsidR="007C74F1">
        <w:rPr>
          <w:rtl/>
        </w:rPr>
        <w:t xml:space="preserve"> </w:t>
      </w:r>
      <w:r>
        <w:rPr>
          <w:rtl/>
        </w:rPr>
        <w:t>ومخالفته الوزير رشيد الدين.</w:t>
      </w:r>
    </w:p>
    <w:p w14:paraId="29E31329" w14:textId="77777777" w:rsidR="005B136D" w:rsidRDefault="00E732A3" w:rsidP="00E732A3">
      <w:pPr>
        <w:rPr>
          <w:rtl/>
        </w:rPr>
      </w:pPr>
      <w:r>
        <w:rPr>
          <w:rFonts w:hint="eastAsia"/>
          <w:rtl/>
        </w:rPr>
        <w:t>وقال</w:t>
      </w:r>
      <w:r>
        <w:rPr>
          <w:rtl/>
        </w:rPr>
        <w:t xml:space="preserve"> في </w:t>
      </w:r>
      <w:r w:rsidRPr="00DE459B">
        <w:rPr>
          <w:rStyle w:val="rfdBold2"/>
          <w:rtl/>
        </w:rPr>
        <w:t>عمدة الطالب‌</w:t>
      </w:r>
      <w:r w:rsidR="00836F2F">
        <w:rPr>
          <w:rtl/>
        </w:rPr>
        <w:t xml:space="preserve"> :</w:t>
      </w:r>
      <w:r w:rsidR="007C74F1">
        <w:rPr>
          <w:rtl/>
        </w:rPr>
        <w:t xml:space="preserve"> </w:t>
      </w:r>
      <w:r>
        <w:rPr>
          <w:rtl/>
        </w:rPr>
        <w:t>كان أوّل أمره واعظاً واعتقده</w:t>
      </w:r>
      <w:r w:rsidR="00852492">
        <w:rPr>
          <w:rtl/>
        </w:rPr>
        <w:t xml:space="preserve"> </w:t>
      </w:r>
      <w:r>
        <w:rPr>
          <w:rtl/>
        </w:rPr>
        <w:t>السلطان أوليجاتيو محمّد وولّاه نقابة نقباء لممالك بأسرها (العراق</w:t>
      </w:r>
      <w:r w:rsidR="00836F2F">
        <w:rPr>
          <w:rtl/>
        </w:rPr>
        <w:t xml:space="preserve"> ؛</w:t>
      </w:r>
      <w:r w:rsidR="007C74F1">
        <w:rPr>
          <w:rtl/>
        </w:rPr>
        <w:t xml:space="preserve"> </w:t>
      </w:r>
      <w:r>
        <w:rPr>
          <w:rtl/>
        </w:rPr>
        <w:t>والري</w:t>
      </w:r>
      <w:r w:rsidR="00836F2F">
        <w:rPr>
          <w:rtl/>
        </w:rPr>
        <w:t xml:space="preserve"> ؛</w:t>
      </w:r>
      <w:r w:rsidR="007C74F1">
        <w:rPr>
          <w:rtl/>
        </w:rPr>
        <w:t xml:space="preserve"> </w:t>
      </w:r>
      <w:r>
        <w:rPr>
          <w:rtl/>
        </w:rPr>
        <w:t>وخراسان</w:t>
      </w:r>
      <w:r w:rsidR="00836F2F">
        <w:rPr>
          <w:rtl/>
        </w:rPr>
        <w:t xml:space="preserve"> ؛</w:t>
      </w:r>
      <w:r w:rsidR="007C74F1">
        <w:rPr>
          <w:rtl/>
        </w:rPr>
        <w:t xml:space="preserve"> </w:t>
      </w:r>
      <w:r>
        <w:rPr>
          <w:rtl/>
        </w:rPr>
        <w:t>وفارس</w:t>
      </w:r>
      <w:r w:rsidR="00836F2F">
        <w:rPr>
          <w:rtl/>
        </w:rPr>
        <w:t xml:space="preserve"> ؛</w:t>
      </w:r>
    </w:p>
    <w:p w14:paraId="0762D0FB" w14:textId="77777777" w:rsidR="00E732A3" w:rsidRDefault="00E732A3" w:rsidP="00E732A3">
      <w:pPr>
        <w:pStyle w:val="rfdLine"/>
        <w:rPr>
          <w:rtl/>
        </w:rPr>
      </w:pPr>
      <w:r>
        <w:rPr>
          <w:rtl/>
        </w:rPr>
        <w:t>__________</w:t>
      </w:r>
    </w:p>
    <w:p w14:paraId="74F7F2CA" w14:textId="77777777" w:rsidR="00E732A3" w:rsidRDefault="00E732A3" w:rsidP="00E732A3">
      <w:pPr>
        <w:pStyle w:val="rfdFootnote0"/>
        <w:rPr>
          <w:rtl/>
        </w:rPr>
      </w:pPr>
      <w:r>
        <w:rPr>
          <w:rtl/>
        </w:rPr>
        <w:t>(1) طبقات أعلام الشيعة 5 / 175</w:t>
      </w:r>
      <w:r w:rsidR="007C74F1">
        <w:rPr>
          <w:rtl/>
        </w:rPr>
        <w:t xml:space="preserve"> </w:t>
      </w:r>
      <w:r w:rsidR="00836F2F">
        <w:rPr>
          <w:rtl/>
        </w:rPr>
        <w:t>ـ</w:t>
      </w:r>
      <w:r w:rsidR="007C74F1">
        <w:rPr>
          <w:rtl/>
        </w:rPr>
        <w:t xml:space="preserve"> </w:t>
      </w:r>
      <w:r>
        <w:rPr>
          <w:rtl/>
        </w:rPr>
        <w:t>176.</w:t>
      </w:r>
    </w:p>
    <w:p w14:paraId="672A25C4" w14:textId="77777777" w:rsidR="00E732A3" w:rsidRDefault="00E732A3" w:rsidP="00E732A3">
      <w:pPr>
        <w:pStyle w:val="rfdFootnote0"/>
        <w:rPr>
          <w:rtl/>
        </w:rPr>
      </w:pPr>
      <w:r>
        <w:rPr>
          <w:rtl/>
        </w:rPr>
        <w:t>(2) انظر</w:t>
      </w:r>
      <w:r w:rsidR="00836F2F">
        <w:rPr>
          <w:rtl/>
        </w:rPr>
        <w:t xml:space="preserve"> :</w:t>
      </w:r>
      <w:r w:rsidR="007C74F1">
        <w:rPr>
          <w:rtl/>
        </w:rPr>
        <w:t xml:space="preserve"> </w:t>
      </w:r>
      <w:r>
        <w:rPr>
          <w:rtl/>
        </w:rPr>
        <w:t>عمدة الطالب</w:t>
      </w:r>
      <w:r w:rsidR="00836F2F">
        <w:rPr>
          <w:rtl/>
        </w:rPr>
        <w:t xml:space="preserve"> :</w:t>
      </w:r>
      <w:r w:rsidR="007C74F1">
        <w:rPr>
          <w:rtl/>
        </w:rPr>
        <w:t xml:space="preserve"> </w:t>
      </w:r>
      <w:r>
        <w:rPr>
          <w:rtl/>
        </w:rPr>
        <w:t>417.</w:t>
      </w:r>
    </w:p>
    <w:p w14:paraId="56F7D01B" w14:textId="77777777" w:rsidR="00E732A3" w:rsidRDefault="00E732A3" w:rsidP="00E732A3">
      <w:pPr>
        <w:pStyle w:val="rfdFootnote0"/>
        <w:rPr>
          <w:rtl/>
        </w:rPr>
      </w:pPr>
      <w:r>
        <w:rPr>
          <w:rtl/>
        </w:rPr>
        <w:t>(3) طبقات أعلام الشيعة 5 / 186</w:t>
      </w:r>
      <w:r w:rsidR="00836F2F">
        <w:rPr>
          <w:rtl/>
        </w:rPr>
        <w:t xml:space="preserve"> ؛</w:t>
      </w:r>
      <w:r w:rsidR="007C74F1">
        <w:rPr>
          <w:rtl/>
        </w:rPr>
        <w:t xml:space="preserve"> </w:t>
      </w:r>
      <w:r>
        <w:rPr>
          <w:rtl/>
        </w:rPr>
        <w:t>وانظر</w:t>
      </w:r>
      <w:r w:rsidR="00836F2F">
        <w:rPr>
          <w:rtl/>
        </w:rPr>
        <w:t xml:space="preserve"> :</w:t>
      </w:r>
      <w:r w:rsidR="007C74F1">
        <w:rPr>
          <w:rtl/>
        </w:rPr>
        <w:t xml:space="preserve"> </w:t>
      </w:r>
      <w:r>
        <w:rPr>
          <w:rtl/>
        </w:rPr>
        <w:t>مجالس المؤمنين 2/ 257.</w:t>
      </w:r>
    </w:p>
    <w:p w14:paraId="7BF777F8" w14:textId="77777777" w:rsidR="00E732A3" w:rsidRDefault="00F11B4F" w:rsidP="00DE459B">
      <w:pPr>
        <w:pStyle w:val="rfdNormal0"/>
        <w:rPr>
          <w:rtl/>
        </w:rPr>
      </w:pPr>
      <w:r>
        <w:rPr>
          <w:rtl/>
        </w:rPr>
        <w:br w:type="page"/>
      </w:r>
      <w:r w:rsidR="00E732A3">
        <w:rPr>
          <w:rFonts w:hint="eastAsia"/>
          <w:rtl/>
        </w:rPr>
        <w:t>وساير</w:t>
      </w:r>
      <w:r w:rsidR="00E732A3">
        <w:rPr>
          <w:rtl/>
        </w:rPr>
        <w:t xml:space="preserve"> ممالكه)</w:t>
      </w:r>
      <w:r w:rsidR="00836F2F">
        <w:rPr>
          <w:rtl/>
        </w:rPr>
        <w:t xml:space="preserve"> ،</w:t>
      </w:r>
      <w:r w:rsidR="007C74F1">
        <w:rPr>
          <w:rtl/>
        </w:rPr>
        <w:t xml:space="preserve"> </w:t>
      </w:r>
      <w:r w:rsidR="00E732A3">
        <w:rPr>
          <w:rtl/>
        </w:rPr>
        <w:t>فعانده الوزير شهاب الدين الطيّب في مسألة مزار (ذي الكفل) الذي كان لليهود</w:t>
      </w:r>
      <w:r w:rsidR="00836F2F">
        <w:rPr>
          <w:rtl/>
        </w:rPr>
        <w:t xml:space="preserve"> ،</w:t>
      </w:r>
      <w:r w:rsidR="007C74F1">
        <w:rPr>
          <w:rtl/>
        </w:rPr>
        <w:t xml:space="preserve"> </w:t>
      </w:r>
      <w:r w:rsidR="00E732A3">
        <w:rPr>
          <w:rtl/>
        </w:rPr>
        <w:t>فأخذه تاج الدين منهم فجعله مسجداً</w:t>
      </w:r>
      <w:r w:rsidR="00836F2F">
        <w:rPr>
          <w:rtl/>
        </w:rPr>
        <w:t xml:space="preserve"> ،</w:t>
      </w:r>
      <w:r w:rsidR="007C74F1">
        <w:rPr>
          <w:rtl/>
        </w:rPr>
        <w:t xml:space="preserve"> </w:t>
      </w:r>
      <w:r w:rsidR="00E732A3">
        <w:rPr>
          <w:rtl/>
        </w:rPr>
        <w:t>فحقد عليه الرشيد</w:t>
      </w:r>
      <w:r w:rsidR="00836F2F">
        <w:rPr>
          <w:rtl/>
        </w:rPr>
        <w:t xml:space="preserve"> ،</w:t>
      </w:r>
      <w:r w:rsidR="007C74F1">
        <w:rPr>
          <w:rtl/>
        </w:rPr>
        <w:t xml:space="preserve"> </w:t>
      </w:r>
      <w:r w:rsidR="00E732A3">
        <w:rPr>
          <w:rtl/>
        </w:rPr>
        <w:t>فحرّض جلال الدين إبراهيم بن المختار وأعوانه</w:t>
      </w:r>
      <w:r w:rsidR="00836F2F">
        <w:rPr>
          <w:rtl/>
        </w:rPr>
        <w:t xml:space="preserve"> ،</w:t>
      </w:r>
      <w:r w:rsidR="007C74F1">
        <w:rPr>
          <w:rtl/>
        </w:rPr>
        <w:t xml:space="preserve"> </w:t>
      </w:r>
      <w:r w:rsidR="00E732A3">
        <w:rPr>
          <w:rtl/>
        </w:rPr>
        <w:t>فقتلوا تاج الدين بعد أن قتلوا ولديه</w:t>
      </w:r>
      <w:r w:rsidR="00836F2F">
        <w:rPr>
          <w:rtl/>
        </w:rPr>
        <w:t xml:space="preserve"> ،</w:t>
      </w:r>
      <w:r w:rsidR="007C74F1">
        <w:rPr>
          <w:rtl/>
        </w:rPr>
        <w:t xml:space="preserve"> </w:t>
      </w:r>
      <w:r w:rsidR="00E732A3">
        <w:rPr>
          <w:rtl/>
        </w:rPr>
        <w:t>وأظهر الحنابلة ببغداد التشفّي به وقطّعوه وأكلوا لحمه ونتفوا شعره</w:t>
      </w:r>
      <w:r w:rsidR="00836F2F">
        <w:rPr>
          <w:rtl/>
        </w:rPr>
        <w:t xml:space="preserve"> ،</w:t>
      </w:r>
      <w:r w:rsidR="007C74F1">
        <w:rPr>
          <w:rtl/>
        </w:rPr>
        <w:t xml:space="preserve"> </w:t>
      </w:r>
      <w:r w:rsidR="00E732A3">
        <w:rPr>
          <w:rtl/>
        </w:rPr>
        <w:t>وبيعت الطاقة من شعر لحيته بدينار</w:t>
      </w:r>
      <w:r w:rsidR="00836F2F">
        <w:rPr>
          <w:rtl/>
        </w:rPr>
        <w:t xml:space="preserve"> ،</w:t>
      </w:r>
      <w:r w:rsidR="007C74F1">
        <w:rPr>
          <w:rtl/>
        </w:rPr>
        <w:t xml:space="preserve"> </w:t>
      </w:r>
      <w:r w:rsidR="00E732A3">
        <w:rPr>
          <w:rtl/>
        </w:rPr>
        <w:t>فغضب السلطان وأمر بقاضي الحنابلة أن يصلب</w:t>
      </w:r>
      <w:r w:rsidR="00836F2F">
        <w:rPr>
          <w:rtl/>
        </w:rPr>
        <w:t xml:space="preserve"> ،</w:t>
      </w:r>
      <w:r w:rsidR="007C74F1">
        <w:rPr>
          <w:rtl/>
        </w:rPr>
        <w:t xml:space="preserve"> </w:t>
      </w:r>
      <w:r w:rsidR="00E732A3">
        <w:rPr>
          <w:rtl/>
        </w:rPr>
        <w:t>ثمّ عفا عنه وشهّر به</w:t>
      </w:r>
      <w:r w:rsidR="00E732A3" w:rsidRPr="00E732A3">
        <w:rPr>
          <w:rStyle w:val="rfdFootnotenum"/>
          <w:rtl/>
        </w:rPr>
        <w:t>(1)</w:t>
      </w:r>
      <w:r w:rsidR="00E732A3">
        <w:rPr>
          <w:rtl/>
        </w:rPr>
        <w:t>.</w:t>
      </w:r>
    </w:p>
    <w:p w14:paraId="5FC24EF7" w14:textId="77777777" w:rsidR="005B136D" w:rsidRDefault="00E732A3" w:rsidP="0040795C">
      <w:pPr>
        <w:pStyle w:val="rfdBold1"/>
        <w:rPr>
          <w:rtl/>
        </w:rPr>
      </w:pPr>
      <w:r w:rsidRPr="0040795C">
        <w:rPr>
          <w:rtl/>
        </w:rPr>
        <w:t>4</w:t>
      </w:r>
      <w:r w:rsidR="00836F2F">
        <w:rPr>
          <w:rtl/>
        </w:rPr>
        <w:t xml:space="preserve"> ـ</w:t>
      </w:r>
      <w:r w:rsidR="007C74F1">
        <w:rPr>
          <w:rtl/>
        </w:rPr>
        <w:t xml:space="preserve"> </w:t>
      </w:r>
      <w:r w:rsidRPr="0040795C">
        <w:rPr>
          <w:rtl/>
        </w:rPr>
        <w:t>محمود بن محمّد بن عبد الواحد الرازي‌</w:t>
      </w:r>
      <w:r w:rsidR="00836F2F">
        <w:rPr>
          <w:rtl/>
        </w:rPr>
        <w:t xml:space="preserve"> :</w:t>
      </w:r>
    </w:p>
    <w:p w14:paraId="3C5C4CE5" w14:textId="77777777" w:rsidR="00E732A3" w:rsidRDefault="00E732A3" w:rsidP="00E732A3">
      <w:pPr>
        <w:rPr>
          <w:rtl/>
        </w:rPr>
      </w:pPr>
      <w:r>
        <w:rPr>
          <w:rFonts w:hint="eastAsia"/>
          <w:rtl/>
        </w:rPr>
        <w:t>«هو</w:t>
      </w:r>
      <w:r>
        <w:rPr>
          <w:rtl/>
        </w:rPr>
        <w:t xml:space="preserve"> المولىٰ تاج الدين محمود بن زين الدين محمّد بن عبد الواحد الرازي</w:t>
      </w:r>
      <w:r w:rsidR="00836F2F">
        <w:rPr>
          <w:rtl/>
        </w:rPr>
        <w:t xml:space="preserve"> ،</w:t>
      </w:r>
      <w:r w:rsidR="007C74F1">
        <w:rPr>
          <w:rtl/>
        </w:rPr>
        <w:t xml:space="preserve"> </w:t>
      </w:r>
      <w:r>
        <w:rPr>
          <w:rtl/>
        </w:rPr>
        <w:t>تلميذ العلّامة الحلّي</w:t>
      </w:r>
      <w:r w:rsidR="00836F2F">
        <w:rPr>
          <w:rtl/>
        </w:rPr>
        <w:t xml:space="preserve"> ،</w:t>
      </w:r>
      <w:r w:rsidR="007C74F1">
        <w:rPr>
          <w:rtl/>
        </w:rPr>
        <w:t xml:space="preserve"> </w:t>
      </w:r>
      <w:r>
        <w:rPr>
          <w:rtl/>
        </w:rPr>
        <w:t>المجاز منه سنة (70</w:t>
      </w:r>
      <w:r w:rsidR="00836F2F">
        <w:rPr>
          <w:rtl/>
        </w:rPr>
        <w:t>9 ه ـ</w:t>
      </w:r>
      <w:r w:rsidR="007C74F1">
        <w:rPr>
          <w:rtl/>
        </w:rPr>
        <w:t>)</w:t>
      </w:r>
      <w:r w:rsidR="00836F2F">
        <w:rPr>
          <w:rtl/>
        </w:rPr>
        <w:t xml:space="preserve"> ،</w:t>
      </w:r>
      <w:r w:rsidR="007C74F1">
        <w:rPr>
          <w:rtl/>
        </w:rPr>
        <w:t xml:space="preserve"> </w:t>
      </w:r>
      <w:r>
        <w:rPr>
          <w:rtl/>
        </w:rPr>
        <w:t>وصفه فيها ب</w:t>
      </w:r>
      <w:r w:rsidR="00836F2F">
        <w:rPr>
          <w:rtl/>
        </w:rPr>
        <w:t xml:space="preserve"> ـ</w:t>
      </w:r>
      <w:r w:rsidR="007C74F1">
        <w:rPr>
          <w:rtl/>
        </w:rPr>
        <w:t xml:space="preserve"> </w:t>
      </w:r>
      <w:r w:rsidR="00836F2F">
        <w:rPr>
          <w:rtl/>
        </w:rPr>
        <w:t>:</w:t>
      </w:r>
      <w:r w:rsidR="007C74F1">
        <w:rPr>
          <w:rtl/>
        </w:rPr>
        <w:t xml:space="preserve"> </w:t>
      </w:r>
      <w:r>
        <w:rPr>
          <w:rtl/>
        </w:rPr>
        <w:t>(الشيخ العالم الفقيه الكبير الفاضل العلّامة أفضل المتأخّرين ولسان المتقدّمين فخر العلماء</w:t>
      </w:r>
      <w:r w:rsidR="007C74F1">
        <w:rPr>
          <w:rtl/>
        </w:rPr>
        <w:t xml:space="preserve"> ..</w:t>
      </w:r>
      <w:r>
        <w:rPr>
          <w:rtl/>
        </w:rPr>
        <w:t>. وقدوة الأفاضل رئيس الأصحاب تاج ال</w:t>
      </w:r>
      <w:r>
        <w:rPr>
          <w:rFonts w:hint="eastAsia"/>
          <w:rtl/>
        </w:rPr>
        <w:t>ملّة</w:t>
      </w:r>
      <w:r>
        <w:rPr>
          <w:rtl/>
        </w:rPr>
        <w:t xml:space="preserve"> والدين محمود بن المولىٰ الإمام السعيد العلّامة زين الدين محمّد بن المولىٰ السديد القاضي سديد الدين عبد الواحد الرازي</w:t>
      </w:r>
      <w:r w:rsidR="007C74F1">
        <w:rPr>
          <w:rtl/>
        </w:rPr>
        <w:t xml:space="preserve"> ..</w:t>
      </w:r>
      <w:r>
        <w:rPr>
          <w:rtl/>
        </w:rPr>
        <w:t>. إلخ)ّ. وهذا صرّح في أنّ والده وجدّه أيضاً كانا من العلماء</w:t>
      </w:r>
      <w:r w:rsidR="007C74F1">
        <w:rPr>
          <w:rtl/>
        </w:rPr>
        <w:t xml:space="preserve"> ..</w:t>
      </w:r>
      <w:r>
        <w:rPr>
          <w:rtl/>
        </w:rPr>
        <w:t>»</w:t>
      </w:r>
      <w:r w:rsidRPr="00E732A3">
        <w:rPr>
          <w:rStyle w:val="rfdFootnotenum"/>
          <w:rtl/>
        </w:rPr>
        <w:t>(2)</w:t>
      </w:r>
      <w:r>
        <w:rPr>
          <w:rtl/>
        </w:rPr>
        <w:t>.</w:t>
      </w:r>
    </w:p>
    <w:p w14:paraId="3BFECE00" w14:textId="77777777" w:rsidR="005B136D" w:rsidRDefault="00E732A3" w:rsidP="0040795C">
      <w:pPr>
        <w:pStyle w:val="rfdBold1"/>
        <w:rPr>
          <w:rtl/>
        </w:rPr>
      </w:pPr>
      <w:r w:rsidRPr="0040795C">
        <w:rPr>
          <w:rtl/>
        </w:rPr>
        <w:t>5</w:t>
      </w:r>
      <w:r w:rsidR="00836F2F">
        <w:rPr>
          <w:rtl/>
        </w:rPr>
        <w:t xml:space="preserve"> ـ</w:t>
      </w:r>
      <w:r w:rsidR="007C74F1">
        <w:rPr>
          <w:rtl/>
        </w:rPr>
        <w:t xml:space="preserve"> </w:t>
      </w:r>
      <w:r w:rsidRPr="0040795C">
        <w:rPr>
          <w:rtl/>
        </w:rPr>
        <w:t>بلكو بن أبي طالب بن علي‌</w:t>
      </w:r>
      <w:r w:rsidR="00836F2F">
        <w:rPr>
          <w:rtl/>
        </w:rPr>
        <w:t xml:space="preserve"> :</w:t>
      </w:r>
    </w:p>
    <w:p w14:paraId="3931A38D" w14:textId="77777777" w:rsidR="005B136D" w:rsidRDefault="00E732A3" w:rsidP="00E732A3">
      <w:pPr>
        <w:rPr>
          <w:rtl/>
        </w:rPr>
      </w:pPr>
      <w:r>
        <w:rPr>
          <w:rFonts w:hint="eastAsia"/>
          <w:rtl/>
        </w:rPr>
        <w:t>قال</w:t>
      </w:r>
      <w:r>
        <w:rPr>
          <w:rtl/>
        </w:rPr>
        <w:t xml:space="preserve"> في </w:t>
      </w:r>
      <w:r w:rsidRPr="00DE459B">
        <w:rPr>
          <w:rStyle w:val="rfdBold2"/>
          <w:rtl/>
        </w:rPr>
        <w:t>الطبقات‌</w:t>
      </w:r>
      <w:r w:rsidR="00836F2F">
        <w:rPr>
          <w:rtl/>
        </w:rPr>
        <w:t xml:space="preserve"> :</w:t>
      </w:r>
      <w:r w:rsidR="007C74F1">
        <w:rPr>
          <w:rtl/>
        </w:rPr>
        <w:t xml:space="preserve"> </w:t>
      </w:r>
      <w:r>
        <w:rPr>
          <w:rtl/>
        </w:rPr>
        <w:t>«الشيخ الأجلّ أبو عبد الله الآوي</w:t>
      </w:r>
      <w:r w:rsidR="00836F2F">
        <w:rPr>
          <w:rtl/>
        </w:rPr>
        <w:t xml:space="preserve"> ،</w:t>
      </w:r>
      <w:r w:rsidR="007C74F1">
        <w:rPr>
          <w:rtl/>
        </w:rPr>
        <w:t xml:space="preserve"> </w:t>
      </w:r>
      <w:r>
        <w:rPr>
          <w:rtl/>
        </w:rPr>
        <w:t>هو والد الشيخ أبي</w:t>
      </w:r>
    </w:p>
    <w:p w14:paraId="405C31FD" w14:textId="77777777" w:rsidR="00E732A3" w:rsidRDefault="00E732A3" w:rsidP="00E732A3">
      <w:pPr>
        <w:pStyle w:val="rfdLine"/>
        <w:rPr>
          <w:rtl/>
        </w:rPr>
      </w:pPr>
      <w:r>
        <w:rPr>
          <w:rtl/>
        </w:rPr>
        <w:t>__________</w:t>
      </w:r>
    </w:p>
    <w:p w14:paraId="2BF6819D" w14:textId="77777777" w:rsidR="00E732A3" w:rsidRDefault="00E732A3" w:rsidP="00E732A3">
      <w:pPr>
        <w:pStyle w:val="rfdFootnote0"/>
        <w:rPr>
          <w:rtl/>
        </w:rPr>
      </w:pPr>
      <w:r>
        <w:rPr>
          <w:rtl/>
        </w:rPr>
        <w:t>(1) عمدة الطالب</w:t>
      </w:r>
      <w:r w:rsidR="00836F2F">
        <w:rPr>
          <w:rtl/>
        </w:rPr>
        <w:t xml:space="preserve"> :</w:t>
      </w:r>
      <w:r w:rsidR="007C74F1">
        <w:rPr>
          <w:rtl/>
        </w:rPr>
        <w:t xml:space="preserve"> </w:t>
      </w:r>
      <w:r>
        <w:rPr>
          <w:rtl/>
        </w:rPr>
        <w:t>417</w:t>
      </w:r>
      <w:r w:rsidR="00836F2F">
        <w:rPr>
          <w:rtl/>
        </w:rPr>
        <w:t xml:space="preserve"> ـ </w:t>
      </w:r>
      <w:r>
        <w:rPr>
          <w:rtl/>
        </w:rPr>
        <w:t>418</w:t>
      </w:r>
      <w:r w:rsidR="00836F2F">
        <w:rPr>
          <w:rtl/>
        </w:rPr>
        <w:t xml:space="preserve"> ؛</w:t>
      </w:r>
      <w:r w:rsidR="007C74F1">
        <w:rPr>
          <w:rtl/>
        </w:rPr>
        <w:t xml:space="preserve"> </w:t>
      </w:r>
      <w:r>
        <w:rPr>
          <w:rtl/>
        </w:rPr>
        <w:t>وعنه تاريخ گزيده.</w:t>
      </w:r>
    </w:p>
    <w:p w14:paraId="2AD7418C" w14:textId="77777777" w:rsidR="00E732A3" w:rsidRDefault="00E732A3" w:rsidP="00E732A3">
      <w:pPr>
        <w:pStyle w:val="rfdFootnote0"/>
        <w:rPr>
          <w:rtl/>
        </w:rPr>
      </w:pPr>
      <w:r>
        <w:rPr>
          <w:rtl/>
        </w:rPr>
        <w:t>(2) طبقات أعلام الشيعة 5 / 210</w:t>
      </w:r>
      <w:r w:rsidR="00836F2F">
        <w:rPr>
          <w:rtl/>
        </w:rPr>
        <w:t xml:space="preserve"> ـ </w:t>
      </w:r>
      <w:r>
        <w:rPr>
          <w:rtl/>
        </w:rPr>
        <w:t>211</w:t>
      </w:r>
      <w:r w:rsidR="00836F2F">
        <w:rPr>
          <w:rtl/>
        </w:rPr>
        <w:t xml:space="preserve"> ؛</w:t>
      </w:r>
      <w:r w:rsidR="007C74F1">
        <w:rPr>
          <w:rtl/>
        </w:rPr>
        <w:t xml:space="preserve"> </w:t>
      </w:r>
      <w:r>
        <w:rPr>
          <w:rtl/>
        </w:rPr>
        <w:t>وانظر</w:t>
      </w:r>
      <w:r w:rsidR="00836F2F">
        <w:rPr>
          <w:rtl/>
        </w:rPr>
        <w:t xml:space="preserve"> :</w:t>
      </w:r>
      <w:r w:rsidR="007C74F1">
        <w:rPr>
          <w:rtl/>
        </w:rPr>
        <w:t xml:space="preserve"> </w:t>
      </w:r>
      <w:r>
        <w:rPr>
          <w:rtl/>
        </w:rPr>
        <w:t>البحار 107 / 142</w:t>
      </w:r>
      <w:r w:rsidR="00836F2F">
        <w:rPr>
          <w:rtl/>
        </w:rPr>
        <w:t xml:space="preserve"> ،</w:t>
      </w:r>
      <w:r w:rsidR="007C74F1">
        <w:rPr>
          <w:rtl/>
        </w:rPr>
        <w:t xml:space="preserve"> </w:t>
      </w:r>
      <w:r>
        <w:rPr>
          <w:rtl/>
        </w:rPr>
        <w:t>الإجازات</w:t>
      </w:r>
      <w:r w:rsidR="00836F2F">
        <w:rPr>
          <w:rtl/>
        </w:rPr>
        <w:t xml:space="preserve"> ؛</w:t>
      </w:r>
      <w:r w:rsidR="007C74F1">
        <w:rPr>
          <w:rtl/>
        </w:rPr>
        <w:t xml:space="preserve"> </w:t>
      </w:r>
      <w:r>
        <w:rPr>
          <w:rtl/>
        </w:rPr>
        <w:t>الذريعة 1/ 178.</w:t>
      </w:r>
    </w:p>
    <w:p w14:paraId="1EFA65B6" w14:textId="77777777" w:rsidR="00E732A3" w:rsidRDefault="00F11B4F" w:rsidP="00DE459B">
      <w:pPr>
        <w:pStyle w:val="rfdNormal0"/>
        <w:rPr>
          <w:rtl/>
        </w:rPr>
      </w:pPr>
      <w:r>
        <w:rPr>
          <w:rtl/>
        </w:rPr>
        <w:br w:type="page"/>
      </w:r>
      <w:r w:rsidR="00E732A3">
        <w:rPr>
          <w:rFonts w:hint="eastAsia"/>
          <w:rtl/>
        </w:rPr>
        <w:t>الفتوح</w:t>
      </w:r>
      <w:r w:rsidR="00E732A3">
        <w:rPr>
          <w:rtl/>
        </w:rPr>
        <w:t xml:space="preserve"> أحمد بن بلكو</w:t>
      </w:r>
      <w:r w:rsidR="00836F2F">
        <w:rPr>
          <w:rtl/>
        </w:rPr>
        <w:t xml:space="preserve"> ،</w:t>
      </w:r>
      <w:r w:rsidR="007C74F1">
        <w:rPr>
          <w:rtl/>
        </w:rPr>
        <w:t xml:space="preserve"> </w:t>
      </w:r>
      <w:r w:rsidR="00E732A3">
        <w:rPr>
          <w:rtl/>
        </w:rPr>
        <w:t>المجاز من العلّامة الحلّي في سنة (70</w:t>
      </w:r>
      <w:r w:rsidR="00836F2F">
        <w:rPr>
          <w:rtl/>
        </w:rPr>
        <w:t>5 ه ـ</w:t>
      </w:r>
      <w:r w:rsidR="007C74F1">
        <w:rPr>
          <w:rtl/>
        </w:rPr>
        <w:t>)</w:t>
      </w:r>
      <w:r w:rsidR="00836F2F">
        <w:rPr>
          <w:rtl/>
        </w:rPr>
        <w:t xml:space="preserve"> ،</w:t>
      </w:r>
      <w:r w:rsidR="007C74F1">
        <w:rPr>
          <w:rtl/>
        </w:rPr>
        <w:t xml:space="preserve"> </w:t>
      </w:r>
      <w:r w:rsidR="00E732A3">
        <w:rPr>
          <w:rtl/>
        </w:rPr>
        <w:t>قال العلّامة في الإجازة له بعد ذكر ألقاب أحمد‌</w:t>
      </w:r>
      <w:r w:rsidR="00836F2F">
        <w:rPr>
          <w:rtl/>
        </w:rPr>
        <w:t xml:space="preserve"> :</w:t>
      </w:r>
      <w:r w:rsidR="007C74F1">
        <w:rPr>
          <w:rtl/>
        </w:rPr>
        <w:t xml:space="preserve"> </w:t>
      </w:r>
      <w:r w:rsidR="00E732A3">
        <w:rPr>
          <w:rtl/>
        </w:rPr>
        <w:t>ابن الشيخ الأجلّ المغفور السعيد المرحوم أبي عبد الله بلكون بن أبي طالب بن علي الآوي»</w:t>
      </w:r>
      <w:r w:rsidR="00E732A3" w:rsidRPr="00E732A3">
        <w:rPr>
          <w:rStyle w:val="rfdFootnotenum"/>
          <w:rtl/>
        </w:rPr>
        <w:t>(1)</w:t>
      </w:r>
      <w:r w:rsidR="00E732A3">
        <w:rPr>
          <w:rtl/>
        </w:rPr>
        <w:t>.</w:t>
      </w:r>
    </w:p>
    <w:p w14:paraId="071CC665" w14:textId="77777777" w:rsidR="005B136D" w:rsidRDefault="00E732A3" w:rsidP="0040795C">
      <w:pPr>
        <w:pStyle w:val="rfdBold1"/>
        <w:rPr>
          <w:rtl/>
        </w:rPr>
      </w:pPr>
      <w:r w:rsidRPr="0040795C">
        <w:rPr>
          <w:rtl/>
        </w:rPr>
        <w:t>6</w:t>
      </w:r>
      <w:r w:rsidR="00836F2F">
        <w:rPr>
          <w:rtl/>
        </w:rPr>
        <w:t xml:space="preserve"> ـ</w:t>
      </w:r>
      <w:r w:rsidR="007C74F1">
        <w:rPr>
          <w:rtl/>
        </w:rPr>
        <w:t xml:space="preserve"> </w:t>
      </w:r>
      <w:r w:rsidRPr="0040795C">
        <w:rPr>
          <w:rtl/>
        </w:rPr>
        <w:t>جمال الدين الوراميني</w:t>
      </w:r>
      <w:r w:rsidR="00836F2F">
        <w:rPr>
          <w:rtl/>
        </w:rPr>
        <w:t xml:space="preserve"> :</w:t>
      </w:r>
    </w:p>
    <w:p w14:paraId="75F3CAE8" w14:textId="77777777" w:rsidR="00E732A3" w:rsidRDefault="00E732A3" w:rsidP="00E732A3">
      <w:pPr>
        <w:rPr>
          <w:rtl/>
        </w:rPr>
      </w:pPr>
      <w:r>
        <w:rPr>
          <w:rFonts w:hint="eastAsia"/>
          <w:rtl/>
        </w:rPr>
        <w:t>أستاذ</w:t>
      </w:r>
      <w:r>
        <w:rPr>
          <w:rtl/>
        </w:rPr>
        <w:t xml:space="preserve"> الفقيه أحمد بن الحسن الناوندي</w:t>
      </w:r>
      <w:r w:rsidR="00836F2F">
        <w:rPr>
          <w:rtl/>
        </w:rPr>
        <w:t xml:space="preserve"> ،</w:t>
      </w:r>
      <w:r w:rsidR="007C74F1">
        <w:rPr>
          <w:rtl/>
        </w:rPr>
        <w:t xml:space="preserve"> </w:t>
      </w:r>
      <w:r>
        <w:rPr>
          <w:rtl/>
        </w:rPr>
        <w:t xml:space="preserve">قرأ عليه </w:t>
      </w:r>
      <w:r w:rsidRPr="00DE459B">
        <w:rPr>
          <w:rStyle w:val="rfdBold2"/>
          <w:rtl/>
        </w:rPr>
        <w:t>نهج البلاغة</w:t>
      </w:r>
      <w:r w:rsidR="00836F2F">
        <w:rPr>
          <w:rtl/>
        </w:rPr>
        <w:t xml:space="preserve"> ،</w:t>
      </w:r>
      <w:r w:rsidR="007C74F1">
        <w:rPr>
          <w:rtl/>
        </w:rPr>
        <w:t xml:space="preserve"> </w:t>
      </w:r>
      <w:r>
        <w:rPr>
          <w:rtl/>
        </w:rPr>
        <w:t>وكتب من مقالات أستاذه صاحب الترجمة وبياناته</w:t>
      </w:r>
      <w:r w:rsidR="00836F2F">
        <w:rPr>
          <w:rtl/>
        </w:rPr>
        <w:t xml:space="preserve"> ،</w:t>
      </w:r>
      <w:r w:rsidR="007C74F1">
        <w:rPr>
          <w:rtl/>
        </w:rPr>
        <w:t xml:space="preserve"> </w:t>
      </w:r>
      <w:r w:rsidRPr="00DE459B">
        <w:rPr>
          <w:rStyle w:val="rfdBold2"/>
          <w:rtl/>
        </w:rPr>
        <w:t>حواشي علىٰ نهج البلاغة</w:t>
      </w:r>
      <w:r w:rsidR="00836F2F">
        <w:rPr>
          <w:rtl/>
        </w:rPr>
        <w:t xml:space="preserve"> ،</w:t>
      </w:r>
      <w:r w:rsidR="007C74F1">
        <w:rPr>
          <w:rtl/>
        </w:rPr>
        <w:t xml:space="preserve"> </w:t>
      </w:r>
      <w:r>
        <w:rPr>
          <w:rtl/>
        </w:rPr>
        <w:t>ونقل محمّد بن شمس الدين الرويال المؤيّدي تلك الحواشي عن خطّ التلميذ بعد وفاته علىٰ نسخته في سنة (73</w:t>
      </w:r>
      <w:r w:rsidR="00836F2F">
        <w:rPr>
          <w:rtl/>
        </w:rPr>
        <w:t>1 ه ـ</w:t>
      </w:r>
      <w:r w:rsidR="007C74F1">
        <w:rPr>
          <w:rtl/>
        </w:rPr>
        <w:t>)</w:t>
      </w:r>
      <w:r>
        <w:rPr>
          <w:rtl/>
        </w:rPr>
        <w:t xml:space="preserve"> معبّراً عن شيخه بالعالم النحرير جمال الدين الوراميني</w:t>
      </w:r>
      <w:r w:rsidRPr="00E732A3">
        <w:rPr>
          <w:rStyle w:val="rfdFootnotenum"/>
          <w:rtl/>
        </w:rPr>
        <w:t>(2)</w:t>
      </w:r>
      <w:r>
        <w:rPr>
          <w:rtl/>
        </w:rPr>
        <w:t>.</w:t>
      </w:r>
    </w:p>
    <w:p w14:paraId="24BC2BA8" w14:textId="77777777" w:rsidR="005B136D" w:rsidRDefault="00E732A3" w:rsidP="0040795C">
      <w:pPr>
        <w:pStyle w:val="rfdBold1"/>
        <w:rPr>
          <w:rtl/>
        </w:rPr>
      </w:pPr>
      <w:r w:rsidRPr="0040795C">
        <w:rPr>
          <w:rtl/>
        </w:rPr>
        <w:t>7</w:t>
      </w:r>
      <w:r w:rsidR="007C74F1">
        <w:rPr>
          <w:rtl/>
        </w:rPr>
        <w:t xml:space="preserve"> </w:t>
      </w:r>
      <w:r w:rsidR="00836F2F">
        <w:rPr>
          <w:rtl/>
        </w:rPr>
        <w:t>ـ</w:t>
      </w:r>
      <w:r w:rsidR="007C74F1">
        <w:rPr>
          <w:rtl/>
        </w:rPr>
        <w:t xml:space="preserve"> </w:t>
      </w:r>
      <w:r w:rsidRPr="0040795C">
        <w:rPr>
          <w:rtl/>
        </w:rPr>
        <w:t>محمّد بن عبد الواحد</w:t>
      </w:r>
      <w:r w:rsidR="00836F2F">
        <w:rPr>
          <w:rtl/>
        </w:rPr>
        <w:t xml:space="preserve"> ،</w:t>
      </w:r>
      <w:r w:rsidR="007C74F1">
        <w:rPr>
          <w:rtl/>
        </w:rPr>
        <w:t xml:space="preserve"> </w:t>
      </w:r>
      <w:r w:rsidRPr="0040795C">
        <w:rPr>
          <w:rtl/>
        </w:rPr>
        <w:t>الشيخ زين الدين الرازي‌</w:t>
      </w:r>
      <w:r w:rsidR="00836F2F">
        <w:rPr>
          <w:rtl/>
        </w:rPr>
        <w:t xml:space="preserve"> :</w:t>
      </w:r>
    </w:p>
    <w:p w14:paraId="61E38BCB" w14:textId="77777777" w:rsidR="00E732A3" w:rsidRDefault="00E732A3" w:rsidP="00E732A3">
      <w:pPr>
        <w:rPr>
          <w:rtl/>
        </w:rPr>
      </w:pPr>
      <w:r>
        <w:rPr>
          <w:rFonts w:hint="eastAsia"/>
          <w:rtl/>
        </w:rPr>
        <w:t>«هو</w:t>
      </w:r>
      <w:r>
        <w:rPr>
          <w:rtl/>
        </w:rPr>
        <w:t xml:space="preserve"> والد تاج الدين محمود المجاز من العلّامة الحلّي في (70</w:t>
      </w:r>
      <w:r w:rsidR="00836F2F">
        <w:rPr>
          <w:rtl/>
        </w:rPr>
        <w:t>9 ه ـ</w:t>
      </w:r>
      <w:r w:rsidR="007C74F1">
        <w:rPr>
          <w:rtl/>
        </w:rPr>
        <w:t>)</w:t>
      </w:r>
      <w:r w:rsidR="00836F2F">
        <w:rPr>
          <w:rtl/>
        </w:rPr>
        <w:t xml:space="preserve"> ،</w:t>
      </w:r>
      <w:r w:rsidR="007C74F1">
        <w:rPr>
          <w:rtl/>
        </w:rPr>
        <w:t xml:space="preserve"> </w:t>
      </w:r>
      <w:r>
        <w:rPr>
          <w:rtl/>
        </w:rPr>
        <w:t xml:space="preserve">قال في الإجازة المسطورة في </w:t>
      </w:r>
      <w:r w:rsidRPr="0040795C">
        <w:rPr>
          <w:rStyle w:val="rfdBold2"/>
          <w:rtl/>
        </w:rPr>
        <w:t>البحار</w:t>
      </w:r>
      <w:r>
        <w:rPr>
          <w:rtl/>
        </w:rPr>
        <w:t xml:space="preserve"> وبعد ذكر اسم تاج الدين ما لفظه‌</w:t>
      </w:r>
      <w:r w:rsidR="00836F2F">
        <w:rPr>
          <w:rtl/>
        </w:rPr>
        <w:t xml:space="preserve"> :</w:t>
      </w:r>
      <w:r w:rsidR="007C74F1">
        <w:rPr>
          <w:rtl/>
        </w:rPr>
        <w:t xml:space="preserve"> </w:t>
      </w:r>
      <w:r>
        <w:rPr>
          <w:rtl/>
        </w:rPr>
        <w:t>ابن المولىٰ الإمام السعيد العلّامة زين الدين محمّد بن المولىٰ السعيد القاضي سديد الدين عبد الواحد الرازي</w:t>
      </w:r>
      <w:r w:rsidR="007C74F1">
        <w:rPr>
          <w:rtl/>
        </w:rPr>
        <w:t xml:space="preserve"> ..</w:t>
      </w:r>
      <w:r>
        <w:rPr>
          <w:rtl/>
        </w:rPr>
        <w:t>.»</w:t>
      </w:r>
      <w:r w:rsidRPr="00E732A3">
        <w:rPr>
          <w:rStyle w:val="rfdFootnotenum"/>
          <w:rtl/>
        </w:rPr>
        <w:t>(3)</w:t>
      </w:r>
      <w:r>
        <w:rPr>
          <w:rtl/>
        </w:rPr>
        <w:t>.</w:t>
      </w:r>
    </w:p>
    <w:p w14:paraId="7176DAB0" w14:textId="77777777" w:rsidR="005B136D" w:rsidRDefault="00E732A3" w:rsidP="0040795C">
      <w:pPr>
        <w:pStyle w:val="rfdBold1"/>
        <w:rPr>
          <w:rtl/>
        </w:rPr>
      </w:pPr>
      <w:r w:rsidRPr="0040795C">
        <w:rPr>
          <w:rtl/>
        </w:rPr>
        <w:t>8</w:t>
      </w:r>
      <w:r w:rsidR="007C74F1">
        <w:rPr>
          <w:rtl/>
        </w:rPr>
        <w:t xml:space="preserve"> </w:t>
      </w:r>
      <w:r w:rsidR="00836F2F">
        <w:rPr>
          <w:rtl/>
        </w:rPr>
        <w:t>ـ</w:t>
      </w:r>
      <w:r w:rsidR="007C74F1">
        <w:rPr>
          <w:rtl/>
        </w:rPr>
        <w:t xml:space="preserve"> </w:t>
      </w:r>
      <w:r w:rsidRPr="0040795C">
        <w:rPr>
          <w:rtl/>
        </w:rPr>
        <w:t>محمّد بن الناصر بن حمزة</w:t>
      </w:r>
      <w:r w:rsidR="00836F2F">
        <w:rPr>
          <w:rtl/>
        </w:rPr>
        <w:t xml:space="preserve"> ،</w:t>
      </w:r>
      <w:r w:rsidR="007C74F1">
        <w:rPr>
          <w:rtl/>
        </w:rPr>
        <w:t xml:space="preserve"> </w:t>
      </w:r>
      <w:r w:rsidRPr="0040795C">
        <w:rPr>
          <w:rtl/>
        </w:rPr>
        <w:t>جمال الدين العلوي الحسيني الوراميني‌</w:t>
      </w:r>
      <w:r w:rsidR="00836F2F">
        <w:rPr>
          <w:rtl/>
        </w:rPr>
        <w:t xml:space="preserve"> :</w:t>
      </w:r>
    </w:p>
    <w:p w14:paraId="77B07A03" w14:textId="77777777" w:rsidR="005B136D" w:rsidRDefault="00E732A3" w:rsidP="00E732A3">
      <w:pPr>
        <w:rPr>
          <w:rtl/>
        </w:rPr>
      </w:pPr>
      <w:r>
        <w:rPr>
          <w:rFonts w:hint="eastAsia"/>
          <w:rtl/>
        </w:rPr>
        <w:t>المجاز</w:t>
      </w:r>
      <w:r>
        <w:rPr>
          <w:rtl/>
        </w:rPr>
        <w:t xml:space="preserve"> من محمّد بن القاسم بن محمّد اليزدهي البيهقي في (24 رمضان</w:t>
      </w:r>
    </w:p>
    <w:p w14:paraId="4845AA78" w14:textId="77777777" w:rsidR="00E732A3" w:rsidRDefault="00E732A3" w:rsidP="00E732A3">
      <w:pPr>
        <w:pStyle w:val="rfdLine"/>
        <w:rPr>
          <w:rtl/>
        </w:rPr>
      </w:pPr>
      <w:r>
        <w:rPr>
          <w:rtl/>
        </w:rPr>
        <w:t>__________</w:t>
      </w:r>
    </w:p>
    <w:p w14:paraId="33A98E4B" w14:textId="77777777" w:rsidR="00E732A3" w:rsidRDefault="00E732A3" w:rsidP="00E732A3">
      <w:pPr>
        <w:pStyle w:val="rfdFootnote0"/>
        <w:rPr>
          <w:rtl/>
        </w:rPr>
      </w:pPr>
      <w:r>
        <w:rPr>
          <w:rtl/>
        </w:rPr>
        <w:t>(1) طبقات أعلام الشيعة (الأنوار الساطعة في المائة السابعة</w:t>
      </w:r>
      <w:r w:rsidR="007C74F1">
        <w:rPr>
          <w:rtl/>
        </w:rPr>
        <w:t>)</w:t>
      </w:r>
      <w:r>
        <w:rPr>
          <w:rtl/>
        </w:rPr>
        <w:t xml:space="preserve"> 4 / 26.</w:t>
      </w:r>
    </w:p>
    <w:p w14:paraId="0AC49EC7" w14:textId="77777777" w:rsidR="00E732A3" w:rsidRDefault="00E732A3" w:rsidP="00E732A3">
      <w:pPr>
        <w:pStyle w:val="rfdFootnote0"/>
        <w:rPr>
          <w:rtl/>
        </w:rPr>
      </w:pPr>
      <w:r>
        <w:rPr>
          <w:rtl/>
        </w:rPr>
        <w:t>(2) طبقات أعلام الشيعة (الأنوار الساطعة في المائة السابعة</w:t>
      </w:r>
      <w:r w:rsidR="007C74F1">
        <w:rPr>
          <w:rtl/>
        </w:rPr>
        <w:t>)</w:t>
      </w:r>
      <w:r>
        <w:rPr>
          <w:rtl/>
        </w:rPr>
        <w:t xml:space="preserve"> 4 / 33.</w:t>
      </w:r>
    </w:p>
    <w:p w14:paraId="340BEF5E" w14:textId="77777777" w:rsidR="00E732A3" w:rsidRDefault="00E732A3" w:rsidP="00E732A3">
      <w:pPr>
        <w:pStyle w:val="rfdFootnote0"/>
        <w:rPr>
          <w:rtl/>
        </w:rPr>
      </w:pPr>
      <w:r>
        <w:rPr>
          <w:rtl/>
        </w:rPr>
        <w:t>(3) طبقات أعلام الشيعة 4 / 161.</w:t>
      </w:r>
    </w:p>
    <w:p w14:paraId="48EAB008" w14:textId="77777777" w:rsidR="00E732A3" w:rsidRDefault="00F11B4F" w:rsidP="00DE459B">
      <w:pPr>
        <w:pStyle w:val="rfdNormal0"/>
        <w:rPr>
          <w:rtl/>
        </w:rPr>
      </w:pPr>
      <w:r>
        <w:rPr>
          <w:rtl/>
        </w:rPr>
        <w:br w:type="page"/>
      </w:r>
      <w:r w:rsidR="00E732A3">
        <w:rPr>
          <w:rtl/>
        </w:rPr>
        <w:t>66</w:t>
      </w:r>
      <w:r w:rsidR="00836F2F">
        <w:rPr>
          <w:rtl/>
        </w:rPr>
        <w:t>1 ه</w:t>
      </w:r>
      <w:r w:rsidR="00E732A3">
        <w:rPr>
          <w:rtl/>
        </w:rPr>
        <w:t>) وصفه المجيز في تلك الإجازة بقوله‌</w:t>
      </w:r>
      <w:r w:rsidR="00836F2F">
        <w:rPr>
          <w:rtl/>
        </w:rPr>
        <w:t xml:space="preserve"> :</w:t>
      </w:r>
      <w:r w:rsidR="007C74F1">
        <w:rPr>
          <w:rtl/>
        </w:rPr>
        <w:t xml:space="preserve"> </w:t>
      </w:r>
      <w:r w:rsidR="00E732A3">
        <w:rPr>
          <w:rtl/>
        </w:rPr>
        <w:t>السيّد الإمام الأجلّ العالم جمال</w:t>
      </w:r>
      <w:r w:rsidR="00852492">
        <w:rPr>
          <w:rtl/>
        </w:rPr>
        <w:t xml:space="preserve"> </w:t>
      </w:r>
      <w:r w:rsidR="00E732A3">
        <w:rPr>
          <w:rtl/>
        </w:rPr>
        <w:t>الدين شرف الإسلام</w:t>
      </w:r>
      <w:r w:rsidR="00852492">
        <w:rPr>
          <w:rtl/>
        </w:rPr>
        <w:t xml:space="preserve"> </w:t>
      </w:r>
      <w:r w:rsidR="00E732A3">
        <w:rPr>
          <w:rtl/>
        </w:rPr>
        <w:t>سيّد السادات محمّد بن الناصر إلخ</w:t>
      </w:r>
      <w:r w:rsidR="00836F2F">
        <w:rPr>
          <w:rtl/>
        </w:rPr>
        <w:t xml:space="preserve"> ،</w:t>
      </w:r>
      <w:r w:rsidR="007C74F1">
        <w:rPr>
          <w:rtl/>
        </w:rPr>
        <w:t xml:space="preserve"> </w:t>
      </w:r>
      <w:r w:rsidR="00E732A3">
        <w:rPr>
          <w:rtl/>
        </w:rPr>
        <w:t>والظاهر أنّه هو جمال الدين الوراميني أستاذه الشيخ الفقيه أحمد بن الحسن الناوندي</w:t>
      </w:r>
      <w:r w:rsidR="00836F2F">
        <w:rPr>
          <w:rtl/>
        </w:rPr>
        <w:t xml:space="preserve"> ،</w:t>
      </w:r>
      <w:r w:rsidR="007C74F1">
        <w:rPr>
          <w:rtl/>
        </w:rPr>
        <w:t xml:space="preserve"> </w:t>
      </w:r>
      <w:r w:rsidR="00E732A3">
        <w:rPr>
          <w:rtl/>
        </w:rPr>
        <w:t xml:space="preserve">رأيتُ الإجازة بخطّ المجيز علىٰ ظهر </w:t>
      </w:r>
      <w:r w:rsidR="00E732A3" w:rsidRPr="00DE459B">
        <w:rPr>
          <w:rStyle w:val="rfdBold2"/>
          <w:rtl/>
        </w:rPr>
        <w:t>الجمل والعق</w:t>
      </w:r>
      <w:r w:rsidR="00E732A3" w:rsidRPr="00DE459B">
        <w:rPr>
          <w:rStyle w:val="rfdBold2"/>
          <w:rFonts w:hint="eastAsia"/>
          <w:rtl/>
        </w:rPr>
        <w:t>ود</w:t>
      </w:r>
      <w:r w:rsidR="00836F2F">
        <w:rPr>
          <w:rFonts w:hint="eastAsia"/>
          <w:rtl/>
        </w:rPr>
        <w:t xml:space="preserve"> ،</w:t>
      </w:r>
      <w:r w:rsidR="007C74F1">
        <w:rPr>
          <w:rFonts w:hint="eastAsia"/>
          <w:rtl/>
        </w:rPr>
        <w:t xml:space="preserve"> </w:t>
      </w:r>
      <w:r w:rsidR="00E732A3">
        <w:rPr>
          <w:rtl/>
        </w:rPr>
        <w:t xml:space="preserve">ذكر فيها أنّه قرأ </w:t>
      </w:r>
      <w:r w:rsidR="00E732A3" w:rsidRPr="00DE459B">
        <w:rPr>
          <w:rStyle w:val="rfdBold2"/>
          <w:rtl/>
        </w:rPr>
        <w:t>الجمل والعقود والنهاية</w:t>
      </w:r>
      <w:r w:rsidR="00836F2F">
        <w:rPr>
          <w:rtl/>
        </w:rPr>
        <w:t xml:space="preserve"> ،</w:t>
      </w:r>
      <w:r w:rsidR="007C74F1">
        <w:rPr>
          <w:rtl/>
        </w:rPr>
        <w:t xml:space="preserve"> </w:t>
      </w:r>
      <w:r w:rsidR="00E732A3">
        <w:rPr>
          <w:rtl/>
        </w:rPr>
        <w:t>من أوّله إلىٰ آخر المجلّد الثاني</w:t>
      </w:r>
      <w:r w:rsidR="00836F2F">
        <w:rPr>
          <w:rtl/>
        </w:rPr>
        <w:t xml:space="preserve"> ،</w:t>
      </w:r>
      <w:r w:rsidR="007C74F1">
        <w:rPr>
          <w:rtl/>
        </w:rPr>
        <w:t xml:space="preserve"> </w:t>
      </w:r>
      <w:r w:rsidR="00E732A3" w:rsidRPr="00DE459B">
        <w:rPr>
          <w:rStyle w:val="rfdBold2"/>
          <w:rtl/>
        </w:rPr>
        <w:t>والوسيلة</w:t>
      </w:r>
      <w:r w:rsidR="00E732A3">
        <w:rPr>
          <w:rtl/>
        </w:rPr>
        <w:t xml:space="preserve"> قراءة فهم وتبيّن وتأمّل مع مباحثة ومذاكرة. وكذلك قرأ </w:t>
      </w:r>
      <w:r w:rsidR="00E732A3" w:rsidRPr="00DE459B">
        <w:rPr>
          <w:rStyle w:val="rfdBold2"/>
          <w:rtl/>
        </w:rPr>
        <w:t>الفوائد النصيرية</w:t>
      </w:r>
      <w:r w:rsidR="00836F2F">
        <w:rPr>
          <w:rtl/>
        </w:rPr>
        <w:t xml:space="preserve"> ،</w:t>
      </w:r>
      <w:r w:rsidR="007C74F1">
        <w:rPr>
          <w:rtl/>
        </w:rPr>
        <w:t xml:space="preserve"> </w:t>
      </w:r>
      <w:r w:rsidR="00E732A3">
        <w:rPr>
          <w:rtl/>
        </w:rPr>
        <w:t xml:space="preserve">وسمع منّي كتاب </w:t>
      </w:r>
      <w:r w:rsidR="00E732A3" w:rsidRPr="00DE459B">
        <w:rPr>
          <w:rStyle w:val="rfdBold2"/>
          <w:rtl/>
        </w:rPr>
        <w:t>السرائر والإصباح والمراسم</w:t>
      </w:r>
      <w:r w:rsidR="00E732A3">
        <w:rPr>
          <w:rtl/>
        </w:rPr>
        <w:t>.</w:t>
      </w:r>
    </w:p>
    <w:p w14:paraId="6E6FF64D" w14:textId="77777777" w:rsidR="00E732A3" w:rsidRDefault="00E732A3" w:rsidP="00E732A3">
      <w:pPr>
        <w:rPr>
          <w:rtl/>
        </w:rPr>
      </w:pPr>
      <w:r>
        <w:rPr>
          <w:rFonts w:hint="eastAsia"/>
          <w:rtl/>
        </w:rPr>
        <w:t>ثمّ</w:t>
      </w:r>
      <w:r>
        <w:rPr>
          <w:rtl/>
        </w:rPr>
        <w:t xml:space="preserve"> أجازه أن يرويها جميعها عن شيخه عنه عن شيخه معين الدين سالم بن بدران نوّر الله مضجعه</w:t>
      </w:r>
      <w:r w:rsidRPr="00E732A3">
        <w:rPr>
          <w:rStyle w:val="rfdFootnotenum"/>
          <w:rtl/>
        </w:rPr>
        <w:t>(1)</w:t>
      </w:r>
      <w:r>
        <w:rPr>
          <w:rtl/>
        </w:rPr>
        <w:t>.</w:t>
      </w:r>
    </w:p>
    <w:p w14:paraId="5848C82E" w14:textId="77777777" w:rsidR="005B136D" w:rsidRDefault="00E732A3" w:rsidP="0040795C">
      <w:pPr>
        <w:pStyle w:val="rfdBold1"/>
        <w:rPr>
          <w:rtl/>
        </w:rPr>
      </w:pPr>
      <w:r w:rsidRPr="0040795C">
        <w:rPr>
          <w:rtl/>
        </w:rPr>
        <w:t>9</w:t>
      </w:r>
      <w:r w:rsidR="00836F2F">
        <w:rPr>
          <w:rtl/>
        </w:rPr>
        <w:t xml:space="preserve"> ـ</w:t>
      </w:r>
      <w:r w:rsidR="007C74F1">
        <w:rPr>
          <w:rtl/>
        </w:rPr>
        <w:t xml:space="preserve"> </w:t>
      </w:r>
      <w:r w:rsidRPr="0040795C">
        <w:rPr>
          <w:rtl/>
        </w:rPr>
        <w:t>خضر الحبله رودي</w:t>
      </w:r>
      <w:r w:rsidR="00836F2F">
        <w:rPr>
          <w:rtl/>
        </w:rPr>
        <w:t xml:space="preserve"> ،</w:t>
      </w:r>
      <w:r w:rsidR="007C74F1">
        <w:rPr>
          <w:rtl/>
        </w:rPr>
        <w:t xml:space="preserve"> </w:t>
      </w:r>
      <w:r w:rsidRPr="0040795C">
        <w:rPr>
          <w:rtl/>
        </w:rPr>
        <w:t>نجم الدين بن شمس الدين محمّد بن علي الرازي ثمّ النجفي‌</w:t>
      </w:r>
      <w:r w:rsidR="00836F2F">
        <w:rPr>
          <w:rtl/>
        </w:rPr>
        <w:t xml:space="preserve"> :</w:t>
      </w:r>
    </w:p>
    <w:p w14:paraId="7B346F3D" w14:textId="77777777" w:rsidR="005B136D" w:rsidRDefault="00E732A3" w:rsidP="00E732A3">
      <w:pPr>
        <w:rPr>
          <w:rtl/>
        </w:rPr>
      </w:pPr>
      <w:r>
        <w:rPr>
          <w:rFonts w:hint="eastAsia"/>
          <w:rtl/>
        </w:rPr>
        <w:t>قرأ</w:t>
      </w:r>
      <w:r>
        <w:rPr>
          <w:rtl/>
        </w:rPr>
        <w:t xml:space="preserve"> المعقول بشيراز علىٰ السيّد شمس الدين محمّد بن المير سيّد شريف الجرجاني (ت 83</w:t>
      </w:r>
      <w:r w:rsidR="00836F2F">
        <w:rPr>
          <w:rtl/>
        </w:rPr>
        <w:t>8 ه ـ</w:t>
      </w:r>
      <w:r w:rsidR="007C74F1">
        <w:rPr>
          <w:rtl/>
        </w:rPr>
        <w:t>)</w:t>
      </w:r>
      <w:r>
        <w:rPr>
          <w:rtl/>
        </w:rPr>
        <w:t xml:space="preserve"> ثمّ ذهب إلىٰ الحلّة وفيها ألّف بعض تصانيفه</w:t>
      </w:r>
      <w:r w:rsidR="00836F2F">
        <w:rPr>
          <w:rtl/>
        </w:rPr>
        <w:t xml:space="preserve"> ،</w:t>
      </w:r>
      <w:r w:rsidR="007C74F1">
        <w:rPr>
          <w:rtl/>
        </w:rPr>
        <w:t xml:space="preserve"> </w:t>
      </w:r>
      <w:r>
        <w:rPr>
          <w:rtl/>
        </w:rPr>
        <w:t xml:space="preserve">ثمّ جاور النجف وكان من علماء عصر الأمير تيمور. وأوّل تصانيفه </w:t>
      </w:r>
      <w:r w:rsidRPr="00DE459B">
        <w:rPr>
          <w:rStyle w:val="rfdBold2"/>
          <w:rtl/>
        </w:rPr>
        <w:t>كاشف الحقائق</w:t>
      </w:r>
      <w:r>
        <w:rPr>
          <w:rtl/>
        </w:rPr>
        <w:t xml:space="preserve"> في شرح </w:t>
      </w:r>
      <w:r w:rsidRPr="00DE459B">
        <w:rPr>
          <w:rStyle w:val="rfdBold2"/>
          <w:rtl/>
        </w:rPr>
        <w:t>الدرّة الكبرىٰ</w:t>
      </w:r>
      <w:r>
        <w:rPr>
          <w:rtl/>
        </w:rPr>
        <w:t xml:space="preserve"> لأستاذه</w:t>
      </w:r>
      <w:r w:rsidR="007C74F1">
        <w:rPr>
          <w:rtl/>
        </w:rPr>
        <w:t xml:space="preserve"> </w:t>
      </w:r>
      <w:r w:rsidR="00836F2F">
        <w:rPr>
          <w:rtl/>
        </w:rPr>
        <w:t>ـ</w:t>
      </w:r>
      <w:r w:rsidR="007C74F1">
        <w:rPr>
          <w:rtl/>
        </w:rPr>
        <w:t xml:space="preserve"> </w:t>
      </w:r>
      <w:r>
        <w:rPr>
          <w:rtl/>
        </w:rPr>
        <w:t>الشريف الجرجاني</w:t>
      </w:r>
      <w:r w:rsidR="007C74F1">
        <w:rPr>
          <w:rtl/>
        </w:rPr>
        <w:t xml:space="preserve"> </w:t>
      </w:r>
      <w:r w:rsidR="00836F2F">
        <w:rPr>
          <w:rtl/>
        </w:rPr>
        <w:t>ـ</w:t>
      </w:r>
      <w:r w:rsidR="007C74F1">
        <w:rPr>
          <w:rtl/>
        </w:rPr>
        <w:t xml:space="preserve"> </w:t>
      </w:r>
      <w:r>
        <w:rPr>
          <w:rtl/>
        </w:rPr>
        <w:t>كتب</w:t>
      </w:r>
      <w:r>
        <w:rPr>
          <w:rFonts w:hint="eastAsia"/>
          <w:rtl/>
        </w:rPr>
        <w:t>ه</w:t>
      </w:r>
      <w:r>
        <w:rPr>
          <w:rtl/>
        </w:rPr>
        <w:t xml:space="preserve"> في حياة أستاذه</w:t>
      </w:r>
      <w:r w:rsidR="00836F2F">
        <w:rPr>
          <w:rtl/>
        </w:rPr>
        <w:t xml:space="preserve"> ؛</w:t>
      </w:r>
      <w:r w:rsidR="007C74F1">
        <w:rPr>
          <w:rtl/>
        </w:rPr>
        <w:t xml:space="preserve"> </w:t>
      </w:r>
      <w:r>
        <w:rPr>
          <w:rtl/>
        </w:rPr>
        <w:t xml:space="preserve">ثمّ كتب الأستاذ </w:t>
      </w:r>
      <w:r w:rsidRPr="0040795C">
        <w:rPr>
          <w:rStyle w:val="rfdBold2"/>
          <w:rtl/>
        </w:rPr>
        <w:t>الغرّة الصغرىٰ</w:t>
      </w:r>
      <w:r>
        <w:rPr>
          <w:rtl/>
        </w:rPr>
        <w:t xml:space="preserve"> أيضاً في المنطق</w:t>
      </w:r>
      <w:r w:rsidR="00836F2F">
        <w:rPr>
          <w:rtl/>
        </w:rPr>
        <w:t xml:space="preserve"> ،</w:t>
      </w:r>
      <w:r w:rsidR="007C74F1">
        <w:rPr>
          <w:rtl/>
        </w:rPr>
        <w:t xml:space="preserve"> </w:t>
      </w:r>
      <w:r>
        <w:rPr>
          <w:rtl/>
        </w:rPr>
        <w:t xml:space="preserve">فشرحه أيضاً في حياته وسمّاه </w:t>
      </w:r>
      <w:r w:rsidRPr="0040795C">
        <w:rPr>
          <w:rStyle w:val="rfdBold2"/>
          <w:rtl/>
        </w:rPr>
        <w:t>جامع الدقايق في شرح غرة المنطق</w:t>
      </w:r>
      <w:r w:rsidR="007C74F1">
        <w:rPr>
          <w:rtl/>
        </w:rPr>
        <w:t xml:space="preserve"> ..</w:t>
      </w:r>
      <w:r>
        <w:rPr>
          <w:rtl/>
        </w:rPr>
        <w:t xml:space="preserve">. وله </w:t>
      </w:r>
      <w:r w:rsidRPr="0040795C">
        <w:rPr>
          <w:rStyle w:val="rfdBold2"/>
          <w:rtl/>
        </w:rPr>
        <w:t>حقائق الفرقان في خلاصة الأصول والميزان</w:t>
      </w:r>
      <w:r>
        <w:rPr>
          <w:rtl/>
        </w:rPr>
        <w:t xml:space="preserve"> وله </w:t>
      </w:r>
      <w:r w:rsidRPr="0040795C">
        <w:rPr>
          <w:rStyle w:val="rfdBold2"/>
          <w:rtl/>
        </w:rPr>
        <w:t>التحقيق المبين</w:t>
      </w:r>
      <w:r w:rsidR="00836F2F">
        <w:rPr>
          <w:rStyle w:val="rfdBold2"/>
          <w:rtl/>
        </w:rPr>
        <w:t xml:space="preserve"> ،</w:t>
      </w:r>
      <w:r w:rsidR="007C74F1">
        <w:rPr>
          <w:rStyle w:val="rfdBold2"/>
          <w:rtl/>
        </w:rPr>
        <w:t xml:space="preserve"> </w:t>
      </w:r>
      <w:r>
        <w:rPr>
          <w:rtl/>
        </w:rPr>
        <w:t xml:space="preserve">وبعده كتب </w:t>
      </w:r>
      <w:r w:rsidRPr="00DE459B">
        <w:rPr>
          <w:rStyle w:val="rfdBold2"/>
          <w:rtl/>
        </w:rPr>
        <w:t>جامع الأصول في شرح رسالة الفصول</w:t>
      </w:r>
      <w:r>
        <w:rPr>
          <w:rtl/>
        </w:rPr>
        <w:t xml:space="preserve"> في الحائر</w:t>
      </w:r>
      <w:r w:rsidR="00836F2F">
        <w:rPr>
          <w:rtl/>
        </w:rPr>
        <w:t xml:space="preserve"> ،</w:t>
      </w:r>
      <w:r w:rsidR="007C74F1">
        <w:rPr>
          <w:rtl/>
        </w:rPr>
        <w:t xml:space="preserve"> </w:t>
      </w:r>
      <w:r>
        <w:rPr>
          <w:rtl/>
        </w:rPr>
        <w:t xml:space="preserve">وله أيضاً </w:t>
      </w:r>
      <w:r w:rsidRPr="00DE459B">
        <w:rPr>
          <w:rStyle w:val="rfdBold2"/>
          <w:rtl/>
        </w:rPr>
        <w:t>جا</w:t>
      </w:r>
      <w:r w:rsidRPr="00DE459B">
        <w:rPr>
          <w:rStyle w:val="rfdBold2"/>
          <w:rFonts w:hint="eastAsia"/>
          <w:rtl/>
        </w:rPr>
        <w:t>مع</w:t>
      </w:r>
      <w:r w:rsidRPr="00DE459B">
        <w:rPr>
          <w:rStyle w:val="rfdBold2"/>
          <w:rtl/>
        </w:rPr>
        <w:t xml:space="preserve"> الدرر في شرح</w:t>
      </w:r>
    </w:p>
    <w:p w14:paraId="259C71E5" w14:textId="77777777" w:rsidR="00E732A3" w:rsidRDefault="00E732A3" w:rsidP="00E732A3">
      <w:pPr>
        <w:pStyle w:val="rfdLine"/>
        <w:rPr>
          <w:rtl/>
        </w:rPr>
      </w:pPr>
      <w:r>
        <w:rPr>
          <w:rtl/>
        </w:rPr>
        <w:t>__________</w:t>
      </w:r>
    </w:p>
    <w:p w14:paraId="7DCA260B" w14:textId="77777777" w:rsidR="00E732A3" w:rsidRDefault="00E732A3" w:rsidP="00E732A3">
      <w:pPr>
        <w:pStyle w:val="rfdFootnote0"/>
        <w:rPr>
          <w:rtl/>
        </w:rPr>
      </w:pPr>
      <w:r>
        <w:rPr>
          <w:rtl/>
        </w:rPr>
        <w:t>(1)طبقات أعلام الشيعة 4 / 178.</w:t>
      </w:r>
    </w:p>
    <w:p w14:paraId="4F227B9E" w14:textId="77777777" w:rsidR="00E732A3" w:rsidRDefault="00F11B4F" w:rsidP="00DE459B">
      <w:pPr>
        <w:pStyle w:val="rfdNormal0"/>
        <w:rPr>
          <w:rtl/>
        </w:rPr>
      </w:pPr>
      <w:r>
        <w:rPr>
          <w:rtl/>
        </w:rPr>
        <w:br w:type="page"/>
      </w:r>
      <w:r w:rsidR="00E732A3" w:rsidRPr="00DE459B">
        <w:rPr>
          <w:rStyle w:val="rfdBold2"/>
          <w:rFonts w:hint="eastAsia"/>
          <w:rtl/>
        </w:rPr>
        <w:t>الباب</w:t>
      </w:r>
      <w:r w:rsidR="00E732A3" w:rsidRPr="00DE459B">
        <w:rPr>
          <w:rStyle w:val="rfdBold2"/>
          <w:rtl/>
        </w:rPr>
        <w:t xml:space="preserve"> الحادي</w:t>
      </w:r>
      <w:r w:rsidR="00852492" w:rsidRPr="00DE459B">
        <w:rPr>
          <w:rStyle w:val="rfdBold2"/>
          <w:rtl/>
        </w:rPr>
        <w:t xml:space="preserve"> </w:t>
      </w:r>
      <w:r w:rsidR="00E732A3" w:rsidRPr="00DE459B">
        <w:rPr>
          <w:rStyle w:val="rfdBold2"/>
          <w:rtl/>
        </w:rPr>
        <w:t>عشر</w:t>
      </w:r>
      <w:r w:rsidR="00836F2F">
        <w:rPr>
          <w:rtl/>
        </w:rPr>
        <w:t xml:space="preserve"> ،</w:t>
      </w:r>
      <w:r w:rsidR="007C74F1">
        <w:rPr>
          <w:rtl/>
        </w:rPr>
        <w:t xml:space="preserve"> </w:t>
      </w:r>
      <w:r w:rsidR="00E732A3">
        <w:rPr>
          <w:rtl/>
        </w:rPr>
        <w:t>ومختصره الموسوم ب</w:t>
      </w:r>
      <w:r w:rsidR="00836F2F">
        <w:rPr>
          <w:rtl/>
        </w:rPr>
        <w:t xml:space="preserve"> ـ</w:t>
      </w:r>
      <w:r w:rsidR="007C74F1">
        <w:rPr>
          <w:rtl/>
        </w:rPr>
        <w:t xml:space="preserve"> </w:t>
      </w:r>
      <w:r w:rsidR="00836F2F">
        <w:rPr>
          <w:rtl/>
        </w:rPr>
        <w:t>:</w:t>
      </w:r>
      <w:r w:rsidR="007C74F1">
        <w:rPr>
          <w:rtl/>
        </w:rPr>
        <w:t xml:space="preserve"> </w:t>
      </w:r>
      <w:r w:rsidR="00E732A3" w:rsidRPr="00DE459B">
        <w:rPr>
          <w:rStyle w:val="rfdBold2"/>
          <w:rtl/>
        </w:rPr>
        <w:t>(مفتاح الغرر)</w:t>
      </w:r>
      <w:r w:rsidR="00E732A3">
        <w:rPr>
          <w:rtl/>
        </w:rPr>
        <w:t xml:space="preserve"> ألّفه في الغري عام (83</w:t>
      </w:r>
      <w:r w:rsidR="00836F2F">
        <w:rPr>
          <w:rtl/>
        </w:rPr>
        <w:t>6 ه ـ</w:t>
      </w:r>
      <w:r w:rsidR="007C74F1">
        <w:rPr>
          <w:rtl/>
        </w:rPr>
        <w:t>)</w:t>
      </w:r>
      <w:r w:rsidR="00836F2F">
        <w:rPr>
          <w:rtl/>
        </w:rPr>
        <w:t xml:space="preserve"> ،</w:t>
      </w:r>
      <w:r w:rsidR="007C74F1">
        <w:rPr>
          <w:rtl/>
        </w:rPr>
        <w:t xml:space="preserve"> </w:t>
      </w:r>
      <w:r w:rsidR="00E732A3">
        <w:rPr>
          <w:rtl/>
        </w:rPr>
        <w:t xml:space="preserve">وله </w:t>
      </w:r>
      <w:r w:rsidR="00E732A3" w:rsidRPr="008403C2">
        <w:rPr>
          <w:rStyle w:val="rfdBold2"/>
          <w:rtl/>
        </w:rPr>
        <w:t>تحفة المتّقين</w:t>
      </w:r>
      <w:r w:rsidR="00E732A3">
        <w:rPr>
          <w:rtl/>
        </w:rPr>
        <w:t xml:space="preserve"> في أصول الدين</w:t>
      </w:r>
      <w:r w:rsidR="00836F2F">
        <w:rPr>
          <w:rtl/>
        </w:rPr>
        <w:t xml:space="preserve"> ،</w:t>
      </w:r>
      <w:r w:rsidR="007C74F1">
        <w:rPr>
          <w:rtl/>
        </w:rPr>
        <w:t xml:space="preserve"> </w:t>
      </w:r>
      <w:r w:rsidR="00E732A3">
        <w:rPr>
          <w:rtl/>
        </w:rPr>
        <w:t>وكتب في (83</w:t>
      </w:r>
      <w:r w:rsidR="00836F2F">
        <w:rPr>
          <w:rtl/>
        </w:rPr>
        <w:t>9 ه ـ</w:t>
      </w:r>
      <w:r w:rsidR="007C74F1">
        <w:rPr>
          <w:rtl/>
        </w:rPr>
        <w:t>)</w:t>
      </w:r>
      <w:r w:rsidR="00E732A3">
        <w:rPr>
          <w:rtl/>
        </w:rPr>
        <w:t xml:space="preserve"> </w:t>
      </w:r>
      <w:r w:rsidR="00E732A3" w:rsidRPr="00DE459B">
        <w:rPr>
          <w:rStyle w:val="rfdBold2"/>
          <w:rtl/>
        </w:rPr>
        <w:t>التوضيح الأنور لدفع شبهة الأعور</w:t>
      </w:r>
      <w:r w:rsidR="00836F2F">
        <w:rPr>
          <w:rtl/>
        </w:rPr>
        <w:t xml:space="preserve"> ،</w:t>
      </w:r>
      <w:r w:rsidR="007C74F1">
        <w:rPr>
          <w:rtl/>
        </w:rPr>
        <w:t xml:space="preserve"> </w:t>
      </w:r>
      <w:r w:rsidR="00E732A3">
        <w:rPr>
          <w:rtl/>
        </w:rPr>
        <w:t xml:space="preserve">ذكرنا كلّها في </w:t>
      </w:r>
      <w:r w:rsidR="00E732A3" w:rsidRPr="00DE459B">
        <w:rPr>
          <w:rStyle w:val="rfdBold2"/>
          <w:rtl/>
        </w:rPr>
        <w:t>الذريعة</w:t>
      </w:r>
      <w:r w:rsidR="00836F2F">
        <w:rPr>
          <w:rtl/>
        </w:rPr>
        <w:t xml:space="preserve"> ،</w:t>
      </w:r>
      <w:r w:rsidR="007C74F1">
        <w:rPr>
          <w:rtl/>
        </w:rPr>
        <w:t xml:space="preserve"> </w:t>
      </w:r>
      <w:r w:rsidR="00E732A3">
        <w:rPr>
          <w:rtl/>
        </w:rPr>
        <w:t>وعيّنت ما رأيت منها</w:t>
      </w:r>
      <w:r w:rsidR="00E732A3" w:rsidRPr="00E732A3">
        <w:rPr>
          <w:rStyle w:val="rfdFootnotenum"/>
          <w:rtl/>
        </w:rPr>
        <w:t>(1)</w:t>
      </w:r>
      <w:r w:rsidR="00E732A3">
        <w:rPr>
          <w:rtl/>
        </w:rPr>
        <w:t>.</w:t>
      </w:r>
    </w:p>
    <w:p w14:paraId="78ED2D8B" w14:textId="77777777" w:rsidR="005B136D" w:rsidRDefault="00E732A3" w:rsidP="0040795C">
      <w:pPr>
        <w:pStyle w:val="rfdBold1"/>
        <w:rPr>
          <w:rtl/>
        </w:rPr>
      </w:pPr>
      <w:r w:rsidRPr="0040795C">
        <w:rPr>
          <w:rtl/>
        </w:rPr>
        <w:t>10</w:t>
      </w:r>
      <w:r w:rsidR="007C74F1">
        <w:rPr>
          <w:rtl/>
        </w:rPr>
        <w:t xml:space="preserve"> </w:t>
      </w:r>
      <w:r w:rsidR="00836F2F">
        <w:rPr>
          <w:rtl/>
        </w:rPr>
        <w:t>ـ</w:t>
      </w:r>
      <w:r w:rsidR="007C74F1">
        <w:rPr>
          <w:rtl/>
        </w:rPr>
        <w:t xml:space="preserve"> </w:t>
      </w:r>
      <w:r w:rsidRPr="0040795C">
        <w:rPr>
          <w:rtl/>
        </w:rPr>
        <w:t>أحمد بن الحسن الناوندي (النهاوندي) تلميذ الشيخ العالم النحرير جمال الدين الوراميني</w:t>
      </w:r>
      <w:r w:rsidR="00836F2F">
        <w:rPr>
          <w:rtl/>
        </w:rPr>
        <w:t xml:space="preserve"> :</w:t>
      </w:r>
    </w:p>
    <w:p w14:paraId="3DF922D6" w14:textId="77777777" w:rsidR="00E732A3" w:rsidRDefault="00E732A3" w:rsidP="00E732A3">
      <w:pPr>
        <w:rPr>
          <w:rtl/>
        </w:rPr>
      </w:pPr>
      <w:r>
        <w:rPr>
          <w:rFonts w:hint="eastAsia"/>
          <w:rtl/>
        </w:rPr>
        <w:t>له</w:t>
      </w:r>
      <w:r>
        <w:rPr>
          <w:rtl/>
        </w:rPr>
        <w:t xml:space="preserve"> </w:t>
      </w:r>
      <w:r w:rsidRPr="00DE459B">
        <w:rPr>
          <w:rStyle w:val="rfdBold2"/>
          <w:rtl/>
        </w:rPr>
        <w:t>حواشي علىٰ نهج البلاغة</w:t>
      </w:r>
      <w:r w:rsidR="00836F2F">
        <w:rPr>
          <w:rtl/>
        </w:rPr>
        <w:t xml:space="preserve"> ،</w:t>
      </w:r>
      <w:r w:rsidR="007C74F1">
        <w:rPr>
          <w:rtl/>
        </w:rPr>
        <w:t xml:space="preserve"> </w:t>
      </w:r>
      <w:r>
        <w:rPr>
          <w:rtl/>
        </w:rPr>
        <w:t>وهي كثيرة نقلها عن خطّه الشيخ محمّد بن شمس الدين الرويال المؤيّدي إلىٰ نسخة لنفسه في سنة (73</w:t>
      </w:r>
      <w:r w:rsidR="00836F2F">
        <w:rPr>
          <w:rtl/>
        </w:rPr>
        <w:t>1 ه ـ</w:t>
      </w:r>
      <w:r w:rsidR="007C74F1">
        <w:rPr>
          <w:rtl/>
        </w:rPr>
        <w:t>)</w:t>
      </w:r>
      <w:r>
        <w:rPr>
          <w:rtl/>
        </w:rPr>
        <w:t xml:space="preserve"> معبّراً عنه ب</w:t>
      </w:r>
      <w:r w:rsidR="00836F2F">
        <w:rPr>
          <w:rtl/>
        </w:rPr>
        <w:t xml:space="preserve"> ـ</w:t>
      </w:r>
      <w:r w:rsidR="007C74F1">
        <w:rPr>
          <w:rtl/>
        </w:rPr>
        <w:t xml:space="preserve"> </w:t>
      </w:r>
      <w:r w:rsidR="00836F2F">
        <w:rPr>
          <w:rtl/>
        </w:rPr>
        <w:t>:</w:t>
      </w:r>
      <w:r w:rsidR="007C74F1">
        <w:rPr>
          <w:rtl/>
        </w:rPr>
        <w:t xml:space="preserve"> </w:t>
      </w:r>
      <w:r>
        <w:rPr>
          <w:rtl/>
        </w:rPr>
        <w:t>الفقيه المرحوم المغفور الشيخ أحمد بن الحسن الناوندي</w:t>
      </w:r>
      <w:r w:rsidR="00836F2F">
        <w:rPr>
          <w:rtl/>
        </w:rPr>
        <w:t xml:space="preserve"> ،</w:t>
      </w:r>
      <w:r w:rsidR="007C74F1">
        <w:rPr>
          <w:rtl/>
        </w:rPr>
        <w:t xml:space="preserve"> </w:t>
      </w:r>
      <w:r>
        <w:rPr>
          <w:rtl/>
        </w:rPr>
        <w:t>وقال‌</w:t>
      </w:r>
      <w:r w:rsidR="00836F2F">
        <w:rPr>
          <w:rtl/>
        </w:rPr>
        <w:t xml:space="preserve"> :</w:t>
      </w:r>
      <w:r w:rsidR="007C74F1">
        <w:rPr>
          <w:rtl/>
        </w:rPr>
        <w:t xml:space="preserve"> </w:t>
      </w:r>
      <w:r>
        <w:rPr>
          <w:rtl/>
        </w:rPr>
        <w:t>إنّ</w:t>
      </w:r>
      <w:r w:rsidR="00852492">
        <w:rPr>
          <w:rtl/>
        </w:rPr>
        <w:t xml:space="preserve"> </w:t>
      </w:r>
      <w:r>
        <w:rPr>
          <w:rtl/>
        </w:rPr>
        <w:t>تلك</w:t>
      </w:r>
      <w:r w:rsidR="00852492">
        <w:rPr>
          <w:rtl/>
        </w:rPr>
        <w:t xml:space="preserve"> </w:t>
      </w:r>
      <w:r>
        <w:rPr>
          <w:rtl/>
        </w:rPr>
        <w:t>الحواشي</w:t>
      </w:r>
      <w:r w:rsidR="00852492">
        <w:rPr>
          <w:rtl/>
        </w:rPr>
        <w:t xml:space="preserve"> </w:t>
      </w:r>
      <w:r>
        <w:rPr>
          <w:rtl/>
        </w:rPr>
        <w:t>من</w:t>
      </w:r>
      <w:r w:rsidR="00852492">
        <w:rPr>
          <w:rtl/>
        </w:rPr>
        <w:t xml:space="preserve"> </w:t>
      </w:r>
      <w:r>
        <w:rPr>
          <w:rtl/>
        </w:rPr>
        <w:t>مقالات</w:t>
      </w:r>
      <w:r w:rsidR="00852492">
        <w:rPr>
          <w:rtl/>
        </w:rPr>
        <w:t xml:space="preserve"> </w:t>
      </w:r>
      <w:r>
        <w:rPr>
          <w:rtl/>
        </w:rPr>
        <w:t>أستاذ</w:t>
      </w:r>
      <w:r w:rsidR="00852492">
        <w:rPr>
          <w:rtl/>
        </w:rPr>
        <w:t xml:space="preserve"> </w:t>
      </w:r>
      <w:r>
        <w:rPr>
          <w:rtl/>
        </w:rPr>
        <w:t>المذكور</w:t>
      </w:r>
      <w:r w:rsidR="00852492">
        <w:rPr>
          <w:rtl/>
        </w:rPr>
        <w:t xml:space="preserve"> </w:t>
      </w:r>
      <w:r>
        <w:rPr>
          <w:rtl/>
        </w:rPr>
        <w:t>ومن</w:t>
      </w:r>
      <w:r w:rsidR="00852492">
        <w:rPr>
          <w:rtl/>
        </w:rPr>
        <w:t xml:space="preserve"> </w:t>
      </w:r>
      <w:r>
        <w:rPr>
          <w:rtl/>
        </w:rPr>
        <w:t>بيان</w:t>
      </w:r>
      <w:r>
        <w:rPr>
          <w:rFonts w:hint="eastAsia"/>
          <w:rtl/>
        </w:rPr>
        <w:t>اته</w:t>
      </w:r>
      <w:r w:rsidRPr="00E732A3">
        <w:rPr>
          <w:rStyle w:val="rfdFootnotenum"/>
          <w:rtl/>
        </w:rPr>
        <w:t>(2)</w:t>
      </w:r>
      <w:r>
        <w:rPr>
          <w:rtl/>
        </w:rPr>
        <w:t>.</w:t>
      </w:r>
    </w:p>
    <w:p w14:paraId="19BA309B" w14:textId="77777777" w:rsidR="005B136D" w:rsidRDefault="00E732A3" w:rsidP="00E732A3">
      <w:pPr>
        <w:rPr>
          <w:rStyle w:val="rfdBold2"/>
          <w:rtl/>
        </w:rPr>
      </w:pPr>
      <w:r w:rsidRPr="00DE459B">
        <w:rPr>
          <w:rStyle w:val="rfdBold2"/>
          <w:rtl/>
        </w:rPr>
        <w:t>11</w:t>
      </w:r>
      <w:r w:rsidR="007C74F1">
        <w:rPr>
          <w:rStyle w:val="rfdBold2"/>
          <w:rtl/>
        </w:rPr>
        <w:t xml:space="preserve"> </w:t>
      </w:r>
      <w:r w:rsidR="00836F2F">
        <w:rPr>
          <w:rStyle w:val="rfdBold2"/>
          <w:rtl/>
        </w:rPr>
        <w:t>ـ</w:t>
      </w:r>
      <w:r w:rsidR="007C74F1">
        <w:rPr>
          <w:rStyle w:val="rfdBold2"/>
          <w:rtl/>
        </w:rPr>
        <w:t xml:space="preserve"> </w:t>
      </w:r>
      <w:r w:rsidRPr="00DE459B">
        <w:rPr>
          <w:rStyle w:val="rfdBold2"/>
          <w:rtl/>
        </w:rPr>
        <w:t>جمال الدين</w:t>
      </w:r>
      <w:r w:rsidR="00836F2F">
        <w:rPr>
          <w:rStyle w:val="rfdBold2"/>
          <w:rtl/>
        </w:rPr>
        <w:t xml:space="preserve"> ،</w:t>
      </w:r>
      <w:r w:rsidR="007C74F1">
        <w:rPr>
          <w:rStyle w:val="rfdBold2"/>
          <w:rtl/>
        </w:rPr>
        <w:t xml:space="preserve"> </w:t>
      </w:r>
      <w:r w:rsidRPr="00DE459B">
        <w:rPr>
          <w:rStyle w:val="rfdBold2"/>
          <w:rtl/>
        </w:rPr>
        <w:t>علي بن محمود بن الحسن الحمصي الرازي‌</w:t>
      </w:r>
      <w:r w:rsidR="00836F2F">
        <w:rPr>
          <w:rStyle w:val="rfdBold2"/>
          <w:rtl/>
        </w:rPr>
        <w:t xml:space="preserve"> :</w:t>
      </w:r>
    </w:p>
    <w:p w14:paraId="16E75B04" w14:textId="77777777" w:rsidR="00E732A3" w:rsidRDefault="00E732A3" w:rsidP="00E732A3">
      <w:pPr>
        <w:rPr>
          <w:rtl/>
        </w:rPr>
      </w:pPr>
      <w:r>
        <w:rPr>
          <w:rFonts w:hint="eastAsia"/>
          <w:rtl/>
        </w:rPr>
        <w:t>من</w:t>
      </w:r>
      <w:r>
        <w:rPr>
          <w:rtl/>
        </w:rPr>
        <w:t xml:space="preserve"> الأصوليّين والمتكلّمين الشيعة في القرن الثامن الهجري</w:t>
      </w:r>
      <w:r w:rsidR="00836F2F">
        <w:rPr>
          <w:rtl/>
        </w:rPr>
        <w:t xml:space="preserve"> ،</w:t>
      </w:r>
      <w:r w:rsidR="007C74F1">
        <w:rPr>
          <w:rtl/>
        </w:rPr>
        <w:t xml:space="preserve"> </w:t>
      </w:r>
      <w:r>
        <w:rPr>
          <w:rtl/>
        </w:rPr>
        <w:t>والده سديد محمود بن علي بن الحسن الحمصي الرازي.</w:t>
      </w:r>
    </w:p>
    <w:p w14:paraId="449B5E7A" w14:textId="77777777" w:rsidR="00E732A3" w:rsidRDefault="00E732A3" w:rsidP="00E732A3">
      <w:pPr>
        <w:rPr>
          <w:rtl/>
        </w:rPr>
      </w:pPr>
      <w:r>
        <w:rPr>
          <w:rFonts w:hint="eastAsia"/>
          <w:rtl/>
        </w:rPr>
        <w:t>من</w:t>
      </w:r>
      <w:r>
        <w:rPr>
          <w:rtl/>
        </w:rPr>
        <w:t xml:space="preserve"> آثاره العلمية كتاب‌ </w:t>
      </w:r>
      <w:r w:rsidRPr="00DE459B">
        <w:rPr>
          <w:rStyle w:val="rfdBold2"/>
          <w:rtl/>
        </w:rPr>
        <w:t>مشكاة اليقين في أصول الدين</w:t>
      </w:r>
      <w:r w:rsidR="00836F2F">
        <w:rPr>
          <w:rtl/>
        </w:rPr>
        <w:t xml:space="preserve"> ،</w:t>
      </w:r>
      <w:r w:rsidR="007C74F1">
        <w:rPr>
          <w:rtl/>
        </w:rPr>
        <w:t xml:space="preserve"> </w:t>
      </w:r>
      <w:r>
        <w:rPr>
          <w:rtl/>
        </w:rPr>
        <w:t>وينسب هذا الكتاب لوالده أيضاً</w:t>
      </w:r>
      <w:r w:rsidRPr="00E732A3">
        <w:rPr>
          <w:rStyle w:val="rfdFootnotenum"/>
          <w:rtl/>
        </w:rPr>
        <w:t>(3)</w:t>
      </w:r>
      <w:r>
        <w:rPr>
          <w:rtl/>
        </w:rPr>
        <w:t>.</w:t>
      </w:r>
    </w:p>
    <w:p w14:paraId="178446BD" w14:textId="77777777" w:rsidR="005B136D" w:rsidRDefault="00E732A3" w:rsidP="00E732A3">
      <w:pPr>
        <w:rPr>
          <w:rStyle w:val="rfdBold2"/>
          <w:rtl/>
        </w:rPr>
      </w:pPr>
      <w:r w:rsidRPr="00DE459B">
        <w:rPr>
          <w:rStyle w:val="rfdBold2"/>
          <w:rtl/>
        </w:rPr>
        <w:t>12</w:t>
      </w:r>
      <w:r w:rsidR="007C74F1">
        <w:rPr>
          <w:rStyle w:val="rfdBold2"/>
          <w:rtl/>
        </w:rPr>
        <w:t xml:space="preserve"> </w:t>
      </w:r>
      <w:r w:rsidR="00836F2F">
        <w:rPr>
          <w:rStyle w:val="rfdBold2"/>
          <w:rtl/>
        </w:rPr>
        <w:t>ـ</w:t>
      </w:r>
      <w:r w:rsidR="007C74F1">
        <w:rPr>
          <w:rStyle w:val="rfdBold2"/>
          <w:rtl/>
        </w:rPr>
        <w:t xml:space="preserve"> </w:t>
      </w:r>
      <w:r w:rsidRPr="00DE459B">
        <w:rPr>
          <w:rStyle w:val="rfdBold2"/>
          <w:rtl/>
        </w:rPr>
        <w:t>محمّد بن الحسين بن الحسن الرازي الآبي‌</w:t>
      </w:r>
      <w:r w:rsidR="00836F2F">
        <w:rPr>
          <w:rStyle w:val="rfdBold2"/>
          <w:rtl/>
        </w:rPr>
        <w:t xml:space="preserve"> :</w:t>
      </w:r>
    </w:p>
    <w:p w14:paraId="489A8106" w14:textId="77777777" w:rsidR="005B136D" w:rsidRDefault="00E732A3" w:rsidP="00E732A3">
      <w:pPr>
        <w:rPr>
          <w:rtl/>
        </w:rPr>
      </w:pPr>
      <w:r>
        <w:rPr>
          <w:rFonts w:hint="eastAsia"/>
          <w:rtl/>
        </w:rPr>
        <w:t>متكلّم</w:t>
      </w:r>
      <w:r>
        <w:rPr>
          <w:rtl/>
        </w:rPr>
        <w:t xml:space="preserve"> شيعي</w:t>
      </w:r>
      <w:r w:rsidR="00836F2F">
        <w:rPr>
          <w:rtl/>
        </w:rPr>
        <w:t xml:space="preserve"> ،</w:t>
      </w:r>
      <w:r w:rsidR="007C74F1">
        <w:rPr>
          <w:rtl/>
        </w:rPr>
        <w:t xml:space="preserve"> </w:t>
      </w:r>
      <w:r>
        <w:rPr>
          <w:rtl/>
        </w:rPr>
        <w:t>من علماء القرن السابع الهجري</w:t>
      </w:r>
      <w:r w:rsidR="00836F2F">
        <w:rPr>
          <w:rtl/>
        </w:rPr>
        <w:t xml:space="preserve"> ،</w:t>
      </w:r>
      <w:r w:rsidR="007C74F1">
        <w:rPr>
          <w:rtl/>
        </w:rPr>
        <w:t xml:space="preserve"> </w:t>
      </w:r>
      <w:r>
        <w:rPr>
          <w:rtl/>
        </w:rPr>
        <w:t>ملقّب بجمال الدين</w:t>
      </w:r>
      <w:r w:rsidR="00836F2F">
        <w:rPr>
          <w:rtl/>
        </w:rPr>
        <w:t xml:space="preserve"> ،</w:t>
      </w:r>
    </w:p>
    <w:p w14:paraId="6A549E24" w14:textId="77777777" w:rsidR="00E732A3" w:rsidRDefault="00E732A3" w:rsidP="00E732A3">
      <w:pPr>
        <w:pStyle w:val="rfdLine"/>
        <w:rPr>
          <w:rtl/>
        </w:rPr>
      </w:pPr>
      <w:r>
        <w:rPr>
          <w:rtl/>
        </w:rPr>
        <w:t>__________</w:t>
      </w:r>
    </w:p>
    <w:p w14:paraId="4B43B88C" w14:textId="77777777" w:rsidR="00E732A3" w:rsidRDefault="00E732A3" w:rsidP="00E732A3">
      <w:pPr>
        <w:pStyle w:val="rfdFootnote0"/>
        <w:rPr>
          <w:rtl/>
        </w:rPr>
      </w:pPr>
      <w:r>
        <w:rPr>
          <w:rtl/>
        </w:rPr>
        <w:t>(1)طبقات أعلام الشيعة 6 / 55</w:t>
      </w:r>
      <w:r w:rsidR="00836F2F">
        <w:rPr>
          <w:rtl/>
        </w:rPr>
        <w:t xml:space="preserve"> ؛</w:t>
      </w:r>
      <w:r w:rsidR="007C74F1">
        <w:rPr>
          <w:rtl/>
        </w:rPr>
        <w:t xml:space="preserve"> </w:t>
      </w:r>
      <w:r>
        <w:rPr>
          <w:rtl/>
        </w:rPr>
        <w:t>وانظر</w:t>
      </w:r>
      <w:r w:rsidR="00836F2F">
        <w:rPr>
          <w:rtl/>
        </w:rPr>
        <w:t xml:space="preserve"> :</w:t>
      </w:r>
      <w:r w:rsidR="007C74F1">
        <w:rPr>
          <w:rtl/>
        </w:rPr>
        <w:t xml:space="preserve"> </w:t>
      </w:r>
      <w:r>
        <w:rPr>
          <w:rtl/>
        </w:rPr>
        <w:t>الذريعة 5/ 41</w:t>
      </w:r>
      <w:r w:rsidR="00836F2F">
        <w:rPr>
          <w:rtl/>
        </w:rPr>
        <w:t xml:space="preserve"> ـ </w:t>
      </w:r>
      <w:r>
        <w:rPr>
          <w:rtl/>
        </w:rPr>
        <w:t>51</w:t>
      </w:r>
      <w:r w:rsidR="00836F2F">
        <w:rPr>
          <w:rtl/>
        </w:rPr>
        <w:t xml:space="preserve"> ،</w:t>
      </w:r>
      <w:r w:rsidR="007C74F1">
        <w:rPr>
          <w:rtl/>
        </w:rPr>
        <w:t xml:space="preserve"> </w:t>
      </w:r>
      <w:r>
        <w:rPr>
          <w:rtl/>
        </w:rPr>
        <w:t>و</w:t>
      </w:r>
      <w:r w:rsidR="00836F2F">
        <w:rPr>
          <w:rtl/>
        </w:rPr>
        <w:t xml:space="preserve"> :</w:t>
      </w:r>
      <w:r w:rsidR="007C74F1">
        <w:rPr>
          <w:rtl/>
        </w:rPr>
        <w:t xml:space="preserve"> </w:t>
      </w:r>
      <w:r>
        <w:rPr>
          <w:rtl/>
        </w:rPr>
        <w:t>ج17 ص199.</w:t>
      </w:r>
    </w:p>
    <w:p w14:paraId="000BBB2A" w14:textId="77777777" w:rsidR="00E732A3" w:rsidRDefault="00E732A3" w:rsidP="00E732A3">
      <w:pPr>
        <w:pStyle w:val="rfdFootnote0"/>
        <w:rPr>
          <w:rtl/>
        </w:rPr>
      </w:pPr>
      <w:r>
        <w:rPr>
          <w:rtl/>
        </w:rPr>
        <w:t>(2)طبقات أعلام الشيعة 4 / 4.</w:t>
      </w:r>
    </w:p>
    <w:p w14:paraId="5D17E7BD" w14:textId="77777777" w:rsidR="00E732A3" w:rsidRDefault="00E732A3" w:rsidP="00E732A3">
      <w:pPr>
        <w:pStyle w:val="rfdFootnote0"/>
        <w:rPr>
          <w:rtl/>
        </w:rPr>
      </w:pPr>
      <w:r>
        <w:rPr>
          <w:rtl/>
        </w:rPr>
        <w:t>(3) انظر</w:t>
      </w:r>
      <w:r w:rsidR="00836F2F">
        <w:rPr>
          <w:rtl/>
        </w:rPr>
        <w:t xml:space="preserve"> :</w:t>
      </w:r>
      <w:r w:rsidR="007C74F1">
        <w:rPr>
          <w:rtl/>
        </w:rPr>
        <w:t xml:space="preserve"> </w:t>
      </w:r>
      <w:r>
        <w:rPr>
          <w:rtl/>
        </w:rPr>
        <w:t>رياض العلماء 5 / 202</w:t>
      </w:r>
      <w:r w:rsidR="00836F2F">
        <w:rPr>
          <w:rtl/>
        </w:rPr>
        <w:t xml:space="preserve"> ؛</w:t>
      </w:r>
      <w:r w:rsidR="007C74F1">
        <w:rPr>
          <w:rtl/>
        </w:rPr>
        <w:t xml:space="preserve"> </w:t>
      </w:r>
      <w:r>
        <w:rPr>
          <w:rtl/>
        </w:rPr>
        <w:t>الذريعة 21 / 65</w:t>
      </w:r>
      <w:r w:rsidR="00836F2F">
        <w:rPr>
          <w:rtl/>
        </w:rPr>
        <w:t xml:space="preserve"> ؛</w:t>
      </w:r>
      <w:r w:rsidR="007C74F1">
        <w:rPr>
          <w:rtl/>
        </w:rPr>
        <w:t xml:space="preserve"> </w:t>
      </w:r>
      <w:r>
        <w:rPr>
          <w:rtl/>
        </w:rPr>
        <w:t>أمل الآمل 2 / 316.</w:t>
      </w:r>
    </w:p>
    <w:p w14:paraId="79222150" w14:textId="77777777" w:rsidR="00E732A3" w:rsidRDefault="00F11B4F" w:rsidP="00DE459B">
      <w:pPr>
        <w:pStyle w:val="rfdNormal0"/>
        <w:rPr>
          <w:rtl/>
        </w:rPr>
      </w:pPr>
      <w:r>
        <w:rPr>
          <w:rtl/>
        </w:rPr>
        <w:br w:type="page"/>
      </w:r>
      <w:r w:rsidR="00E732A3">
        <w:rPr>
          <w:rFonts w:hint="eastAsia"/>
          <w:rtl/>
        </w:rPr>
        <w:t>مرتضىٰ</w:t>
      </w:r>
      <w:r w:rsidR="00836F2F">
        <w:rPr>
          <w:rFonts w:hint="eastAsia"/>
          <w:rtl/>
        </w:rPr>
        <w:t xml:space="preserve"> ،</w:t>
      </w:r>
      <w:r w:rsidR="007C74F1">
        <w:rPr>
          <w:rFonts w:hint="eastAsia"/>
          <w:rtl/>
        </w:rPr>
        <w:t xml:space="preserve"> </w:t>
      </w:r>
      <w:r w:rsidR="00E732A3">
        <w:rPr>
          <w:rtl/>
        </w:rPr>
        <w:t>علم الهدىٰ</w:t>
      </w:r>
      <w:r w:rsidR="00836F2F">
        <w:rPr>
          <w:rtl/>
        </w:rPr>
        <w:t xml:space="preserve"> ،</w:t>
      </w:r>
      <w:r w:rsidR="007C74F1">
        <w:rPr>
          <w:rtl/>
        </w:rPr>
        <w:t xml:space="preserve"> </w:t>
      </w:r>
      <w:r w:rsidR="00E732A3">
        <w:rPr>
          <w:rtl/>
        </w:rPr>
        <w:t>وأبو عبد الله المرتضىٰ الرازي.</w:t>
      </w:r>
    </w:p>
    <w:p w14:paraId="2D64F7DE" w14:textId="77777777" w:rsidR="005B136D" w:rsidRDefault="00E732A3" w:rsidP="00E732A3">
      <w:pPr>
        <w:rPr>
          <w:rtl/>
        </w:rPr>
      </w:pPr>
      <w:r>
        <w:rPr>
          <w:rFonts w:hint="eastAsia"/>
          <w:rtl/>
        </w:rPr>
        <w:t>له</w:t>
      </w:r>
      <w:r>
        <w:rPr>
          <w:rtl/>
        </w:rPr>
        <w:t xml:space="preserve"> من الآثار العلمية‌</w:t>
      </w:r>
      <w:r w:rsidR="00836F2F">
        <w:rPr>
          <w:rtl/>
        </w:rPr>
        <w:t xml:space="preserve"> :</w:t>
      </w:r>
    </w:p>
    <w:p w14:paraId="1585D897" w14:textId="77777777" w:rsidR="00E732A3" w:rsidRDefault="00E732A3" w:rsidP="00E732A3">
      <w:pPr>
        <w:rPr>
          <w:rtl/>
        </w:rPr>
      </w:pPr>
      <w:r>
        <w:rPr>
          <w:rtl/>
        </w:rPr>
        <w:t>1</w:t>
      </w:r>
      <w:r w:rsidR="00836F2F">
        <w:rPr>
          <w:rtl/>
        </w:rPr>
        <w:t xml:space="preserve"> ـ</w:t>
      </w:r>
      <w:r w:rsidR="007C74F1">
        <w:rPr>
          <w:rtl/>
        </w:rPr>
        <w:t xml:space="preserve"> </w:t>
      </w:r>
      <w:r>
        <w:rPr>
          <w:rtl/>
        </w:rPr>
        <w:t xml:space="preserve">كتاب </w:t>
      </w:r>
      <w:r w:rsidRPr="00DE459B">
        <w:rPr>
          <w:rStyle w:val="rfdBold2"/>
          <w:rtl/>
        </w:rPr>
        <w:t>كفاية الأنام في الفقه الفارسي الشيعي</w:t>
      </w:r>
      <w:r w:rsidR="00836F2F">
        <w:rPr>
          <w:rtl/>
        </w:rPr>
        <w:t xml:space="preserve"> ،</w:t>
      </w:r>
      <w:r w:rsidR="007C74F1">
        <w:rPr>
          <w:rtl/>
        </w:rPr>
        <w:t xml:space="preserve"> </w:t>
      </w:r>
      <w:r>
        <w:rPr>
          <w:rtl/>
        </w:rPr>
        <w:t>حقّقه ونشره الأستاذ الدكتور رسول جعفريّان.</w:t>
      </w:r>
    </w:p>
    <w:p w14:paraId="4AD2E3A2" w14:textId="77777777" w:rsidR="00E732A3" w:rsidRDefault="00E732A3" w:rsidP="00E732A3">
      <w:pPr>
        <w:rPr>
          <w:rtl/>
        </w:rPr>
      </w:pPr>
      <w:r>
        <w:rPr>
          <w:rtl/>
        </w:rPr>
        <w:t>2</w:t>
      </w:r>
      <w:r w:rsidR="00836F2F">
        <w:rPr>
          <w:rtl/>
        </w:rPr>
        <w:t xml:space="preserve"> ـ</w:t>
      </w:r>
      <w:r w:rsidR="007C74F1">
        <w:rPr>
          <w:rtl/>
        </w:rPr>
        <w:t xml:space="preserve"> </w:t>
      </w:r>
      <w:r>
        <w:rPr>
          <w:rtl/>
        </w:rPr>
        <w:t xml:space="preserve">كتاب‌ </w:t>
      </w:r>
      <w:r w:rsidRPr="00DE459B">
        <w:rPr>
          <w:rStyle w:val="rfdBold2"/>
          <w:rtl/>
        </w:rPr>
        <w:t>تبصرة العوامّ في معرفة مقالات الأنام</w:t>
      </w:r>
      <w:r w:rsidR="00836F2F">
        <w:rPr>
          <w:rtl/>
        </w:rPr>
        <w:t xml:space="preserve"> ،</w:t>
      </w:r>
      <w:r w:rsidR="007C74F1">
        <w:rPr>
          <w:rtl/>
        </w:rPr>
        <w:t xml:space="preserve"> </w:t>
      </w:r>
      <w:r>
        <w:rPr>
          <w:rtl/>
        </w:rPr>
        <w:t>بتصحيح وتعليق الأستاذ الدكتور عبّاس</w:t>
      </w:r>
      <w:r w:rsidR="00852492">
        <w:rPr>
          <w:rtl/>
        </w:rPr>
        <w:t xml:space="preserve"> </w:t>
      </w:r>
      <w:r>
        <w:rPr>
          <w:rtl/>
        </w:rPr>
        <w:t>إقبال الآشتياني.</w:t>
      </w:r>
    </w:p>
    <w:p w14:paraId="1773A255" w14:textId="77777777" w:rsidR="00E732A3" w:rsidRDefault="00E732A3" w:rsidP="00E732A3">
      <w:pPr>
        <w:rPr>
          <w:rtl/>
        </w:rPr>
      </w:pPr>
      <w:r>
        <w:rPr>
          <w:rtl/>
        </w:rPr>
        <w:t>3</w:t>
      </w:r>
      <w:r w:rsidR="00836F2F">
        <w:rPr>
          <w:rtl/>
        </w:rPr>
        <w:t xml:space="preserve"> ـ</w:t>
      </w:r>
      <w:r w:rsidR="007C74F1">
        <w:rPr>
          <w:rtl/>
        </w:rPr>
        <w:t xml:space="preserve"> </w:t>
      </w:r>
      <w:r>
        <w:rPr>
          <w:rtl/>
        </w:rPr>
        <w:t xml:space="preserve">كتاب </w:t>
      </w:r>
      <w:r w:rsidRPr="00DE459B">
        <w:rPr>
          <w:rStyle w:val="rfdBold2"/>
          <w:rtl/>
        </w:rPr>
        <w:t>نزهة الكرام وبستان العوامّ</w:t>
      </w:r>
      <w:r w:rsidR="00836F2F">
        <w:rPr>
          <w:rtl/>
        </w:rPr>
        <w:t xml:space="preserve"> ،</w:t>
      </w:r>
      <w:r w:rsidR="007C74F1">
        <w:rPr>
          <w:rtl/>
        </w:rPr>
        <w:t xml:space="preserve"> </w:t>
      </w:r>
      <w:r>
        <w:rPr>
          <w:rtl/>
        </w:rPr>
        <w:t>بتحقيق ونشر محمّد الشيرواني</w:t>
      </w:r>
      <w:r w:rsidRPr="00E732A3">
        <w:rPr>
          <w:rStyle w:val="rfdFootnotenum"/>
          <w:rtl/>
        </w:rPr>
        <w:t>(1)</w:t>
      </w:r>
      <w:r>
        <w:rPr>
          <w:rtl/>
        </w:rPr>
        <w:t>.</w:t>
      </w:r>
    </w:p>
    <w:p w14:paraId="4A27609C" w14:textId="77777777" w:rsidR="005B136D" w:rsidRDefault="00E732A3" w:rsidP="0040795C">
      <w:pPr>
        <w:pStyle w:val="rfdBold1"/>
        <w:rPr>
          <w:rtl/>
        </w:rPr>
      </w:pPr>
      <w:r w:rsidRPr="0040795C">
        <w:rPr>
          <w:rtl/>
        </w:rPr>
        <w:t>13</w:t>
      </w:r>
      <w:r w:rsidR="007C74F1">
        <w:rPr>
          <w:rtl/>
        </w:rPr>
        <w:t xml:space="preserve"> </w:t>
      </w:r>
      <w:r w:rsidR="00836F2F">
        <w:rPr>
          <w:rtl/>
        </w:rPr>
        <w:t>ـ</w:t>
      </w:r>
      <w:r w:rsidR="007C74F1">
        <w:rPr>
          <w:rtl/>
        </w:rPr>
        <w:t xml:space="preserve"> </w:t>
      </w:r>
      <w:r w:rsidRPr="0040795C">
        <w:rPr>
          <w:rtl/>
        </w:rPr>
        <w:t>محمّد بن عين الدولة بن عبد الله الرومي الرازي‌</w:t>
      </w:r>
      <w:r w:rsidR="00836F2F">
        <w:rPr>
          <w:rtl/>
        </w:rPr>
        <w:t xml:space="preserve"> :</w:t>
      </w:r>
    </w:p>
    <w:p w14:paraId="63B21052" w14:textId="77777777" w:rsidR="00E732A3" w:rsidRDefault="00E732A3" w:rsidP="00E732A3">
      <w:pPr>
        <w:rPr>
          <w:rtl/>
        </w:rPr>
      </w:pPr>
      <w:r>
        <w:rPr>
          <w:rFonts w:hint="eastAsia"/>
          <w:rtl/>
        </w:rPr>
        <w:t>من</w:t>
      </w:r>
      <w:r>
        <w:rPr>
          <w:rtl/>
        </w:rPr>
        <w:t xml:space="preserve"> معاريف القرآن الكريم في القرن السابع الهجري</w:t>
      </w:r>
      <w:r w:rsidR="00836F2F">
        <w:rPr>
          <w:rtl/>
        </w:rPr>
        <w:t xml:space="preserve"> ،</w:t>
      </w:r>
      <w:r w:rsidR="007C74F1">
        <w:rPr>
          <w:rtl/>
        </w:rPr>
        <w:t xml:space="preserve"> </w:t>
      </w:r>
      <w:r>
        <w:rPr>
          <w:rtl/>
        </w:rPr>
        <w:t xml:space="preserve">ومؤلّف كتاب </w:t>
      </w:r>
      <w:r w:rsidRPr="00DE459B">
        <w:rPr>
          <w:rStyle w:val="rfdBold2"/>
          <w:rtl/>
        </w:rPr>
        <w:t xml:space="preserve">البصائر </w:t>
      </w:r>
      <w:r>
        <w:rPr>
          <w:rtl/>
        </w:rPr>
        <w:t xml:space="preserve">في </w:t>
      </w:r>
      <w:r w:rsidRPr="00DE459B">
        <w:rPr>
          <w:rStyle w:val="rfdBold2"/>
          <w:rtl/>
        </w:rPr>
        <w:t>تحقيق الوجوه والنظائر</w:t>
      </w:r>
      <w:r w:rsidR="00836F2F">
        <w:rPr>
          <w:rtl/>
        </w:rPr>
        <w:t xml:space="preserve"> ،</w:t>
      </w:r>
      <w:r w:rsidR="007C74F1">
        <w:rPr>
          <w:rtl/>
        </w:rPr>
        <w:t xml:space="preserve"> </w:t>
      </w:r>
      <w:r>
        <w:rPr>
          <w:rtl/>
        </w:rPr>
        <w:t>ويحتوي علىٰ مقدّمة في علوم القرآن</w:t>
      </w:r>
      <w:r w:rsidR="00836F2F">
        <w:rPr>
          <w:rtl/>
        </w:rPr>
        <w:t xml:space="preserve"> ،</w:t>
      </w:r>
      <w:r w:rsidR="007C74F1">
        <w:rPr>
          <w:rtl/>
        </w:rPr>
        <w:t xml:space="preserve"> </w:t>
      </w:r>
      <w:r>
        <w:rPr>
          <w:rtl/>
        </w:rPr>
        <w:t>كالنسخ في القرآن وغيرها من مصطلحات علوم القرآن</w:t>
      </w:r>
      <w:r w:rsidR="00836F2F">
        <w:rPr>
          <w:rtl/>
        </w:rPr>
        <w:t xml:space="preserve"> ،</w:t>
      </w:r>
      <w:r w:rsidR="007C74F1">
        <w:rPr>
          <w:rtl/>
        </w:rPr>
        <w:t xml:space="preserve"> </w:t>
      </w:r>
      <w:r>
        <w:rPr>
          <w:rtl/>
        </w:rPr>
        <w:t>والأبواب الأخرىٰ يشرح فيها المؤلّف بعض مفردات ألفاظ القرآن الكريم.</w:t>
      </w:r>
    </w:p>
    <w:p w14:paraId="4128F6DA" w14:textId="77777777" w:rsidR="00E732A3" w:rsidRDefault="00E732A3" w:rsidP="00E732A3">
      <w:pPr>
        <w:rPr>
          <w:rtl/>
        </w:rPr>
      </w:pPr>
      <w:r>
        <w:rPr>
          <w:rFonts w:hint="eastAsia"/>
          <w:rtl/>
        </w:rPr>
        <w:t>يقول</w:t>
      </w:r>
      <w:r>
        <w:rPr>
          <w:rtl/>
        </w:rPr>
        <w:t xml:space="preserve"> الشيخ الطهراني في </w:t>
      </w:r>
      <w:r w:rsidRPr="00DE459B">
        <w:rPr>
          <w:rStyle w:val="rfdBold2"/>
          <w:rtl/>
        </w:rPr>
        <w:t>الذريعة‌</w:t>
      </w:r>
      <w:r w:rsidR="00836F2F">
        <w:rPr>
          <w:rtl/>
        </w:rPr>
        <w:t xml:space="preserve"> :</w:t>
      </w:r>
      <w:r w:rsidR="007C74F1">
        <w:rPr>
          <w:rtl/>
        </w:rPr>
        <w:t xml:space="preserve"> </w:t>
      </w:r>
      <w:r>
        <w:rPr>
          <w:rtl/>
        </w:rPr>
        <w:t xml:space="preserve">«كتاب </w:t>
      </w:r>
      <w:r w:rsidRPr="00DE459B">
        <w:rPr>
          <w:rStyle w:val="rfdBold2"/>
          <w:rtl/>
        </w:rPr>
        <w:t>البصائر</w:t>
      </w:r>
      <w:r w:rsidR="007C74F1">
        <w:rPr>
          <w:rtl/>
        </w:rPr>
        <w:t xml:space="preserve"> ..</w:t>
      </w:r>
      <w:r>
        <w:rPr>
          <w:rtl/>
        </w:rPr>
        <w:t>. باللغة الفارسية والنصف الأوّل منه في مجلّدين</w:t>
      </w:r>
      <w:r w:rsidR="00836F2F">
        <w:rPr>
          <w:rtl/>
        </w:rPr>
        <w:t xml:space="preserve"> ،</w:t>
      </w:r>
      <w:r w:rsidR="007C74F1">
        <w:rPr>
          <w:rtl/>
        </w:rPr>
        <w:t xml:space="preserve"> </w:t>
      </w:r>
      <w:r>
        <w:rPr>
          <w:rtl/>
        </w:rPr>
        <w:t>ونسخة الأصل محفوظة في مكتبة الآستانة الرضوية»</w:t>
      </w:r>
      <w:r w:rsidRPr="00E732A3">
        <w:rPr>
          <w:rStyle w:val="rfdFootnotenum"/>
          <w:rtl/>
        </w:rPr>
        <w:t>(2)</w:t>
      </w:r>
      <w:r>
        <w:rPr>
          <w:rtl/>
        </w:rPr>
        <w:t>.</w:t>
      </w:r>
    </w:p>
    <w:p w14:paraId="5B92D399" w14:textId="77777777" w:rsidR="005B136D" w:rsidRDefault="00E732A3" w:rsidP="00E732A3">
      <w:pPr>
        <w:rPr>
          <w:rStyle w:val="rfdBold2"/>
          <w:rtl/>
        </w:rPr>
      </w:pPr>
      <w:r w:rsidRPr="00DE459B">
        <w:rPr>
          <w:rStyle w:val="rfdBold2"/>
          <w:rtl/>
        </w:rPr>
        <w:t>14</w:t>
      </w:r>
      <w:r w:rsidR="007C74F1">
        <w:rPr>
          <w:rStyle w:val="rfdBold2"/>
          <w:rtl/>
        </w:rPr>
        <w:t xml:space="preserve"> </w:t>
      </w:r>
      <w:r w:rsidR="00836F2F">
        <w:rPr>
          <w:rStyle w:val="rfdBold2"/>
          <w:rtl/>
        </w:rPr>
        <w:t>ـ</w:t>
      </w:r>
      <w:r w:rsidR="007C74F1">
        <w:rPr>
          <w:rStyle w:val="rfdBold2"/>
          <w:rtl/>
        </w:rPr>
        <w:t xml:space="preserve"> </w:t>
      </w:r>
      <w:r w:rsidRPr="00DE459B">
        <w:rPr>
          <w:rStyle w:val="rfdBold2"/>
          <w:rtl/>
        </w:rPr>
        <w:t>السيّد محمّد نوربخش الخراساني (ت 86</w:t>
      </w:r>
      <w:r w:rsidR="00836F2F">
        <w:rPr>
          <w:rStyle w:val="rfdBold2"/>
          <w:rtl/>
        </w:rPr>
        <w:t>9 ه ـ</w:t>
      </w:r>
      <w:r w:rsidR="007C74F1">
        <w:rPr>
          <w:rStyle w:val="rfdBold2"/>
          <w:rtl/>
        </w:rPr>
        <w:t>)</w:t>
      </w:r>
      <w:r w:rsidRPr="00DE459B">
        <w:rPr>
          <w:rStyle w:val="rfdBold2"/>
          <w:rtl/>
        </w:rPr>
        <w:t>‌</w:t>
      </w:r>
      <w:r w:rsidR="00836F2F">
        <w:rPr>
          <w:rStyle w:val="rfdBold2"/>
          <w:rtl/>
        </w:rPr>
        <w:t xml:space="preserve"> :</w:t>
      </w:r>
    </w:p>
    <w:p w14:paraId="2ACC7C96" w14:textId="77777777" w:rsidR="005B136D" w:rsidRDefault="00E732A3" w:rsidP="00E732A3">
      <w:pPr>
        <w:rPr>
          <w:rtl/>
        </w:rPr>
      </w:pPr>
      <w:r>
        <w:rPr>
          <w:rFonts w:hint="eastAsia"/>
          <w:rtl/>
        </w:rPr>
        <w:t>وهو</w:t>
      </w:r>
      <w:r>
        <w:rPr>
          <w:rtl/>
        </w:rPr>
        <w:t xml:space="preserve"> السيّد علاء الدين محمّد الموسوي</w:t>
      </w:r>
      <w:r w:rsidR="00836F2F">
        <w:rPr>
          <w:rtl/>
        </w:rPr>
        <w:t xml:space="preserve"> ،</w:t>
      </w:r>
      <w:r w:rsidR="007C74F1">
        <w:rPr>
          <w:rtl/>
        </w:rPr>
        <w:t xml:space="preserve"> </w:t>
      </w:r>
      <w:r>
        <w:rPr>
          <w:rtl/>
        </w:rPr>
        <w:t>الشهير بالسيّد محمّد نوربخش</w:t>
      </w:r>
      <w:r w:rsidR="00836F2F">
        <w:rPr>
          <w:rtl/>
        </w:rPr>
        <w:t xml:space="preserve"> ،</w:t>
      </w:r>
    </w:p>
    <w:p w14:paraId="01D43E78" w14:textId="77777777" w:rsidR="00E732A3" w:rsidRDefault="00E732A3" w:rsidP="00E732A3">
      <w:pPr>
        <w:pStyle w:val="rfdLine"/>
        <w:rPr>
          <w:rtl/>
        </w:rPr>
      </w:pPr>
      <w:r>
        <w:rPr>
          <w:rtl/>
        </w:rPr>
        <w:t>__________</w:t>
      </w:r>
    </w:p>
    <w:p w14:paraId="466D2902" w14:textId="77777777" w:rsidR="00E732A3" w:rsidRDefault="00E732A3" w:rsidP="00E732A3">
      <w:pPr>
        <w:pStyle w:val="rfdFootnote0"/>
        <w:rPr>
          <w:rtl/>
        </w:rPr>
      </w:pPr>
      <w:r>
        <w:rPr>
          <w:rtl/>
        </w:rPr>
        <w:t>(1) انظر</w:t>
      </w:r>
      <w:r w:rsidR="00836F2F">
        <w:rPr>
          <w:rtl/>
        </w:rPr>
        <w:t xml:space="preserve"> :</w:t>
      </w:r>
      <w:r w:rsidR="007C74F1">
        <w:rPr>
          <w:rtl/>
        </w:rPr>
        <w:t xml:space="preserve"> </w:t>
      </w:r>
      <w:r>
        <w:rPr>
          <w:rtl/>
        </w:rPr>
        <w:t>دانشنامه ري 2 / 168</w:t>
      </w:r>
      <w:r w:rsidR="00836F2F">
        <w:rPr>
          <w:rtl/>
        </w:rPr>
        <w:t xml:space="preserve"> ـ </w:t>
      </w:r>
      <w:r>
        <w:rPr>
          <w:rtl/>
        </w:rPr>
        <w:t>173</w:t>
      </w:r>
      <w:r w:rsidR="00836F2F">
        <w:rPr>
          <w:rtl/>
        </w:rPr>
        <w:t xml:space="preserve"> ؛</w:t>
      </w:r>
      <w:r w:rsidR="007C74F1">
        <w:rPr>
          <w:rtl/>
        </w:rPr>
        <w:t xml:space="preserve"> </w:t>
      </w:r>
      <w:r>
        <w:rPr>
          <w:rtl/>
        </w:rPr>
        <w:t>الذريعة 3 / 318</w:t>
      </w:r>
      <w:r w:rsidR="00836F2F">
        <w:rPr>
          <w:rtl/>
        </w:rPr>
        <w:t xml:space="preserve"> ـ </w:t>
      </w:r>
      <w:r>
        <w:rPr>
          <w:rtl/>
        </w:rPr>
        <w:t>319 و 16 / 239 و 24 / 623 و 26 / 84.</w:t>
      </w:r>
    </w:p>
    <w:p w14:paraId="64CAFA08" w14:textId="77777777" w:rsidR="00E732A3" w:rsidRDefault="00E732A3" w:rsidP="00E732A3">
      <w:pPr>
        <w:pStyle w:val="rfdFootnote0"/>
        <w:rPr>
          <w:rtl/>
        </w:rPr>
      </w:pPr>
      <w:r>
        <w:rPr>
          <w:rtl/>
        </w:rPr>
        <w:t>(2) انظر</w:t>
      </w:r>
      <w:r w:rsidR="00836F2F">
        <w:rPr>
          <w:rtl/>
        </w:rPr>
        <w:t xml:space="preserve"> :</w:t>
      </w:r>
      <w:r w:rsidR="007C74F1">
        <w:rPr>
          <w:rtl/>
        </w:rPr>
        <w:t xml:space="preserve"> </w:t>
      </w:r>
      <w:r>
        <w:rPr>
          <w:rtl/>
        </w:rPr>
        <w:t>الذريعة 3 / 122</w:t>
      </w:r>
      <w:r w:rsidR="00836F2F">
        <w:rPr>
          <w:rtl/>
        </w:rPr>
        <w:t xml:space="preserve"> ؛</w:t>
      </w:r>
      <w:r w:rsidR="007C74F1">
        <w:rPr>
          <w:rtl/>
        </w:rPr>
        <w:t xml:space="preserve"> </w:t>
      </w:r>
      <w:r>
        <w:rPr>
          <w:rtl/>
        </w:rPr>
        <w:t>دانشنامه 2 / 197.</w:t>
      </w:r>
    </w:p>
    <w:p w14:paraId="59E7009D" w14:textId="77777777" w:rsidR="00E732A3" w:rsidRDefault="00F11B4F" w:rsidP="00DE459B">
      <w:pPr>
        <w:pStyle w:val="rfdNormal0"/>
        <w:rPr>
          <w:rtl/>
        </w:rPr>
      </w:pPr>
      <w:r>
        <w:rPr>
          <w:rtl/>
        </w:rPr>
        <w:br w:type="page"/>
      </w:r>
      <w:r w:rsidR="00E732A3">
        <w:rPr>
          <w:rFonts w:hint="eastAsia"/>
          <w:rtl/>
        </w:rPr>
        <w:t>مؤسّس</w:t>
      </w:r>
      <w:r w:rsidR="00E732A3">
        <w:rPr>
          <w:rtl/>
        </w:rPr>
        <w:t xml:space="preserve"> الطريقة النوربخشية</w:t>
      </w:r>
      <w:r w:rsidR="00836F2F">
        <w:rPr>
          <w:rtl/>
        </w:rPr>
        <w:t xml:space="preserve"> ،</w:t>
      </w:r>
      <w:r w:rsidR="007C74F1">
        <w:rPr>
          <w:rtl/>
        </w:rPr>
        <w:t xml:space="preserve"> </w:t>
      </w:r>
      <w:r w:rsidR="00E732A3">
        <w:rPr>
          <w:rtl/>
        </w:rPr>
        <w:t>ومن متصوّفة القرن التاسع الهجري</w:t>
      </w:r>
      <w:r w:rsidR="00836F2F">
        <w:rPr>
          <w:rtl/>
        </w:rPr>
        <w:t xml:space="preserve"> ،</w:t>
      </w:r>
      <w:r w:rsidR="007C74F1">
        <w:rPr>
          <w:rtl/>
        </w:rPr>
        <w:t xml:space="preserve"> </w:t>
      </w:r>
      <w:r w:rsidR="00E732A3">
        <w:rPr>
          <w:rtl/>
        </w:rPr>
        <w:t>ومن تلامذة</w:t>
      </w:r>
      <w:r w:rsidR="00852492">
        <w:rPr>
          <w:rtl/>
        </w:rPr>
        <w:t xml:space="preserve"> </w:t>
      </w:r>
      <w:r w:rsidR="00E732A3">
        <w:rPr>
          <w:rtl/>
        </w:rPr>
        <w:t>الفقيه ابن فهد الحلّي.</w:t>
      </w:r>
    </w:p>
    <w:p w14:paraId="0E0F5C9B" w14:textId="77777777" w:rsidR="00E732A3" w:rsidRDefault="00E732A3" w:rsidP="00E732A3">
      <w:pPr>
        <w:rPr>
          <w:rtl/>
        </w:rPr>
      </w:pPr>
      <w:r>
        <w:rPr>
          <w:rFonts w:hint="eastAsia"/>
          <w:rtl/>
        </w:rPr>
        <w:t>ولد</w:t>
      </w:r>
      <w:r>
        <w:rPr>
          <w:rtl/>
        </w:rPr>
        <w:t xml:space="preserve"> في خراسان سنة (79</w:t>
      </w:r>
      <w:r w:rsidR="00836F2F">
        <w:rPr>
          <w:rtl/>
        </w:rPr>
        <w:t>5 ه ـ</w:t>
      </w:r>
      <w:r w:rsidR="007C74F1">
        <w:rPr>
          <w:rtl/>
        </w:rPr>
        <w:t>)</w:t>
      </w:r>
      <w:r w:rsidR="00836F2F">
        <w:rPr>
          <w:rtl/>
        </w:rPr>
        <w:t xml:space="preserve"> ،</w:t>
      </w:r>
      <w:r w:rsidR="007C74F1">
        <w:rPr>
          <w:rtl/>
        </w:rPr>
        <w:t xml:space="preserve"> </w:t>
      </w:r>
      <w:r>
        <w:rPr>
          <w:rtl/>
        </w:rPr>
        <w:t>اتّهم في فترة شبابه من قبل الجهاز القضائي للدولة التيمورية بالثورة ضدّ الدولة التيمورية</w:t>
      </w:r>
      <w:r w:rsidR="00836F2F">
        <w:rPr>
          <w:rtl/>
        </w:rPr>
        <w:t xml:space="preserve"> ،</w:t>
      </w:r>
      <w:r w:rsidR="007C74F1">
        <w:rPr>
          <w:rtl/>
        </w:rPr>
        <w:t xml:space="preserve"> </w:t>
      </w:r>
      <w:r>
        <w:rPr>
          <w:rtl/>
        </w:rPr>
        <w:t>وادّعاء المهدوية</w:t>
      </w:r>
      <w:r w:rsidR="00836F2F">
        <w:rPr>
          <w:rtl/>
        </w:rPr>
        <w:t xml:space="preserve"> ،</w:t>
      </w:r>
      <w:r w:rsidR="007C74F1">
        <w:rPr>
          <w:rtl/>
        </w:rPr>
        <w:t xml:space="preserve"> </w:t>
      </w:r>
      <w:r>
        <w:rPr>
          <w:rtl/>
        </w:rPr>
        <w:t>فحكم عليه بالإعدام إلّا أنّه استطاع أن يهرب من خراسان ويسكن في قرية سلوقان من قرىٰ مدينة الري.</w:t>
      </w:r>
    </w:p>
    <w:p w14:paraId="7E606A6A" w14:textId="77777777" w:rsidR="00E732A3" w:rsidRDefault="00E732A3" w:rsidP="00E732A3">
      <w:pPr>
        <w:rPr>
          <w:rtl/>
        </w:rPr>
      </w:pPr>
      <w:r>
        <w:rPr>
          <w:rFonts w:hint="eastAsia"/>
          <w:rtl/>
        </w:rPr>
        <w:t>وفي</w:t>
      </w:r>
      <w:r>
        <w:rPr>
          <w:rtl/>
        </w:rPr>
        <w:t xml:space="preserve"> مدينة الري كثر أتباع طريقته</w:t>
      </w:r>
      <w:r w:rsidR="00836F2F">
        <w:rPr>
          <w:rtl/>
        </w:rPr>
        <w:t xml:space="preserve"> ،</w:t>
      </w:r>
      <w:r w:rsidR="007C74F1">
        <w:rPr>
          <w:rtl/>
        </w:rPr>
        <w:t xml:space="preserve"> </w:t>
      </w:r>
      <w:r>
        <w:rPr>
          <w:rtl/>
        </w:rPr>
        <w:t>واشتهر فيها ومن بعده أولاده السيّد جعفر والسيّد قاسم</w:t>
      </w:r>
      <w:r w:rsidR="00836F2F">
        <w:rPr>
          <w:rtl/>
        </w:rPr>
        <w:t xml:space="preserve"> ،</w:t>
      </w:r>
      <w:r w:rsidR="007C74F1">
        <w:rPr>
          <w:rtl/>
        </w:rPr>
        <w:t xml:space="preserve"> </w:t>
      </w:r>
      <w:r>
        <w:rPr>
          <w:rtl/>
        </w:rPr>
        <w:t>ووصلت أسرة النوربخشية إلىٰ أوج شهرتها في هذه المنطقة</w:t>
      </w:r>
      <w:r w:rsidR="00836F2F">
        <w:rPr>
          <w:rtl/>
        </w:rPr>
        <w:t xml:space="preserve"> ،</w:t>
      </w:r>
      <w:r w:rsidR="007C74F1">
        <w:rPr>
          <w:rtl/>
        </w:rPr>
        <w:t xml:space="preserve"> </w:t>
      </w:r>
      <w:r>
        <w:rPr>
          <w:rtl/>
        </w:rPr>
        <w:t>والكثير من الحوادث المهمّة في مدينة الري عصر الدولة الصفوية ترتبط برجال هذه الأسرة. توفّي السيّد محمّد نوربخش سنة (86</w:t>
      </w:r>
      <w:r w:rsidR="00836F2F">
        <w:rPr>
          <w:rtl/>
        </w:rPr>
        <w:t>9 ه ـ</w:t>
      </w:r>
      <w:r w:rsidR="007C74F1">
        <w:rPr>
          <w:rtl/>
        </w:rPr>
        <w:t>)</w:t>
      </w:r>
      <w:r>
        <w:rPr>
          <w:rtl/>
        </w:rPr>
        <w:t xml:space="preserve"> وله مزار مشهور في قرية سلوقان</w:t>
      </w:r>
      <w:r w:rsidRPr="00E732A3">
        <w:rPr>
          <w:rStyle w:val="rfdFootnotenum"/>
          <w:rtl/>
        </w:rPr>
        <w:t>(1)</w:t>
      </w:r>
      <w:r>
        <w:rPr>
          <w:rtl/>
        </w:rPr>
        <w:t>.</w:t>
      </w:r>
    </w:p>
    <w:p w14:paraId="53DF68FB" w14:textId="77777777" w:rsidR="005B136D" w:rsidRDefault="00E732A3" w:rsidP="0040795C">
      <w:pPr>
        <w:pStyle w:val="rfdBold1"/>
        <w:rPr>
          <w:rtl/>
        </w:rPr>
      </w:pPr>
      <w:r w:rsidRPr="0040795C">
        <w:rPr>
          <w:rtl/>
        </w:rPr>
        <w:t>15</w:t>
      </w:r>
      <w:r w:rsidR="007C74F1">
        <w:rPr>
          <w:rtl/>
        </w:rPr>
        <w:t xml:space="preserve"> </w:t>
      </w:r>
      <w:r w:rsidR="00836F2F">
        <w:rPr>
          <w:rtl/>
        </w:rPr>
        <w:t>ـ</w:t>
      </w:r>
      <w:r w:rsidR="007C74F1">
        <w:rPr>
          <w:rtl/>
        </w:rPr>
        <w:t xml:space="preserve"> </w:t>
      </w:r>
      <w:r w:rsidRPr="0040795C">
        <w:rPr>
          <w:rtl/>
        </w:rPr>
        <w:t>الشيخ نجم الدين الداية الرازي (ت 65</w:t>
      </w:r>
      <w:r w:rsidR="00836F2F">
        <w:rPr>
          <w:rtl/>
        </w:rPr>
        <w:t>4 ه ـ</w:t>
      </w:r>
      <w:r w:rsidR="007C74F1">
        <w:rPr>
          <w:rtl/>
        </w:rPr>
        <w:t>)</w:t>
      </w:r>
      <w:r w:rsidRPr="0040795C">
        <w:rPr>
          <w:rtl/>
        </w:rPr>
        <w:t>‌</w:t>
      </w:r>
      <w:r w:rsidR="00836F2F">
        <w:rPr>
          <w:rtl/>
        </w:rPr>
        <w:t xml:space="preserve"> :</w:t>
      </w:r>
    </w:p>
    <w:p w14:paraId="3CCB446B" w14:textId="77777777" w:rsidR="00E732A3" w:rsidRDefault="00E732A3" w:rsidP="00E732A3">
      <w:pPr>
        <w:rPr>
          <w:rtl/>
        </w:rPr>
      </w:pPr>
      <w:r>
        <w:rPr>
          <w:rFonts w:hint="eastAsia"/>
          <w:rtl/>
        </w:rPr>
        <w:t>وهو</w:t>
      </w:r>
      <w:r>
        <w:rPr>
          <w:rtl/>
        </w:rPr>
        <w:t xml:space="preserve"> أبو بكر عبد الله بن محمّد بن شاهورالدايه الرازي</w:t>
      </w:r>
      <w:r w:rsidR="00836F2F">
        <w:rPr>
          <w:rtl/>
        </w:rPr>
        <w:t xml:space="preserve"> ،</w:t>
      </w:r>
      <w:r w:rsidR="007C74F1">
        <w:rPr>
          <w:rtl/>
        </w:rPr>
        <w:t xml:space="preserve"> </w:t>
      </w:r>
      <w:r>
        <w:rPr>
          <w:rtl/>
        </w:rPr>
        <w:t>من متصوّفة القرن السابع الهجري</w:t>
      </w:r>
      <w:r w:rsidR="00836F2F">
        <w:rPr>
          <w:rtl/>
        </w:rPr>
        <w:t xml:space="preserve"> ،</w:t>
      </w:r>
      <w:r w:rsidR="007C74F1">
        <w:rPr>
          <w:rtl/>
        </w:rPr>
        <w:t xml:space="preserve"> </w:t>
      </w:r>
      <w:r>
        <w:rPr>
          <w:rtl/>
        </w:rPr>
        <w:t>ولد في الري</w:t>
      </w:r>
      <w:r w:rsidR="00836F2F">
        <w:rPr>
          <w:rtl/>
        </w:rPr>
        <w:t xml:space="preserve"> ،</w:t>
      </w:r>
      <w:r w:rsidR="007C74F1">
        <w:rPr>
          <w:rtl/>
        </w:rPr>
        <w:t xml:space="preserve"> </w:t>
      </w:r>
      <w:r>
        <w:rPr>
          <w:rtl/>
        </w:rPr>
        <w:t>ولقّب بنجم الدين</w:t>
      </w:r>
      <w:r w:rsidR="00836F2F">
        <w:rPr>
          <w:rtl/>
        </w:rPr>
        <w:t xml:space="preserve"> ،</w:t>
      </w:r>
      <w:r w:rsidR="007C74F1">
        <w:rPr>
          <w:rtl/>
        </w:rPr>
        <w:t xml:space="preserve"> </w:t>
      </w:r>
      <w:r>
        <w:rPr>
          <w:rtl/>
        </w:rPr>
        <w:t>واشتهر ب</w:t>
      </w:r>
      <w:r w:rsidR="00836F2F">
        <w:rPr>
          <w:rtl/>
        </w:rPr>
        <w:t xml:space="preserve"> ـ</w:t>
      </w:r>
      <w:r w:rsidR="007C74F1">
        <w:rPr>
          <w:rtl/>
        </w:rPr>
        <w:t xml:space="preserve"> </w:t>
      </w:r>
      <w:r w:rsidR="00836F2F">
        <w:rPr>
          <w:rtl/>
        </w:rPr>
        <w:t>:</w:t>
      </w:r>
      <w:r w:rsidR="007C74F1">
        <w:rPr>
          <w:rtl/>
        </w:rPr>
        <w:t xml:space="preserve"> </w:t>
      </w:r>
      <w:r>
        <w:rPr>
          <w:rtl/>
        </w:rPr>
        <w:t>(الداية) ويكنّىٰ ب</w:t>
      </w:r>
      <w:r w:rsidR="00836F2F">
        <w:rPr>
          <w:rtl/>
        </w:rPr>
        <w:t xml:space="preserve"> ـ</w:t>
      </w:r>
      <w:r w:rsidR="007C74F1">
        <w:rPr>
          <w:rtl/>
        </w:rPr>
        <w:t xml:space="preserve"> </w:t>
      </w:r>
      <w:r w:rsidR="00836F2F">
        <w:rPr>
          <w:rtl/>
        </w:rPr>
        <w:t>:</w:t>
      </w:r>
      <w:r w:rsidR="007C74F1">
        <w:rPr>
          <w:rtl/>
        </w:rPr>
        <w:t xml:space="preserve"> </w:t>
      </w:r>
      <w:r>
        <w:rPr>
          <w:rtl/>
        </w:rPr>
        <w:t>(أبي بكر)</w:t>
      </w:r>
      <w:r w:rsidR="00836F2F">
        <w:rPr>
          <w:rtl/>
        </w:rPr>
        <w:t xml:space="preserve"> ؛</w:t>
      </w:r>
      <w:r w:rsidR="007C74F1">
        <w:rPr>
          <w:rtl/>
        </w:rPr>
        <w:t xml:space="preserve"> </w:t>
      </w:r>
      <w:r>
        <w:rPr>
          <w:rtl/>
        </w:rPr>
        <w:t>وكان من المريدين للعالم الصوفي نجم الدين كبرىٰ.</w:t>
      </w:r>
    </w:p>
    <w:p w14:paraId="5D0C918A" w14:textId="77777777" w:rsidR="00E732A3" w:rsidRDefault="00E732A3" w:rsidP="00E732A3">
      <w:pPr>
        <w:rPr>
          <w:rtl/>
        </w:rPr>
      </w:pPr>
      <w:r>
        <w:rPr>
          <w:rFonts w:hint="eastAsia"/>
          <w:rtl/>
        </w:rPr>
        <w:t>هاجر</w:t>
      </w:r>
      <w:r>
        <w:rPr>
          <w:rtl/>
        </w:rPr>
        <w:t xml:space="preserve"> بعد حملة المغول علىٰ الري</w:t>
      </w:r>
      <w:r w:rsidR="00836F2F">
        <w:rPr>
          <w:rtl/>
        </w:rPr>
        <w:t xml:space="preserve"> ،</w:t>
      </w:r>
      <w:r w:rsidR="007C74F1">
        <w:rPr>
          <w:rtl/>
        </w:rPr>
        <w:t xml:space="preserve"> </w:t>
      </w:r>
      <w:r>
        <w:rPr>
          <w:rtl/>
        </w:rPr>
        <w:t>إلىٰ بلاد الروم (انطاليا) والتقىٰ في مدينة (قونويه) بصدر الدين القونوي</w:t>
      </w:r>
      <w:r w:rsidR="00836F2F">
        <w:rPr>
          <w:rtl/>
        </w:rPr>
        <w:t xml:space="preserve"> ،</w:t>
      </w:r>
      <w:r w:rsidR="007C74F1">
        <w:rPr>
          <w:rtl/>
        </w:rPr>
        <w:t xml:space="preserve"> </w:t>
      </w:r>
      <w:r>
        <w:rPr>
          <w:rtl/>
        </w:rPr>
        <w:t>وجلال الدين البلخي المولوي الرومي</w:t>
      </w:r>
      <w:r w:rsidR="00836F2F">
        <w:rPr>
          <w:rtl/>
        </w:rPr>
        <w:t xml:space="preserve"> ،</w:t>
      </w:r>
      <w:r w:rsidR="007C74F1">
        <w:rPr>
          <w:rtl/>
        </w:rPr>
        <w:t xml:space="preserve"> </w:t>
      </w:r>
      <w:r>
        <w:rPr>
          <w:rtl/>
        </w:rPr>
        <w:t>هاجر بعدها إلىٰ بغداد وتوفّي فيها سنة (65</w:t>
      </w:r>
      <w:r w:rsidR="00836F2F">
        <w:rPr>
          <w:rtl/>
        </w:rPr>
        <w:t>4 ه ـ</w:t>
      </w:r>
      <w:r w:rsidR="007C74F1">
        <w:rPr>
          <w:rtl/>
        </w:rPr>
        <w:t>)</w:t>
      </w:r>
      <w:r>
        <w:rPr>
          <w:rtl/>
        </w:rPr>
        <w:t>.</w:t>
      </w:r>
    </w:p>
    <w:p w14:paraId="46383EB6" w14:textId="77777777" w:rsidR="00E732A3" w:rsidRDefault="00E732A3" w:rsidP="00E732A3">
      <w:pPr>
        <w:pStyle w:val="rfdLine"/>
        <w:rPr>
          <w:rtl/>
        </w:rPr>
      </w:pPr>
      <w:r>
        <w:rPr>
          <w:rtl/>
        </w:rPr>
        <w:t>__________</w:t>
      </w:r>
    </w:p>
    <w:p w14:paraId="76CAB550" w14:textId="77777777" w:rsidR="00E732A3" w:rsidRDefault="00E732A3" w:rsidP="00E732A3">
      <w:pPr>
        <w:pStyle w:val="rfdFootnote0"/>
        <w:rPr>
          <w:rtl/>
        </w:rPr>
      </w:pPr>
      <w:r>
        <w:rPr>
          <w:rtl/>
        </w:rPr>
        <w:t>(1) انظر</w:t>
      </w:r>
      <w:r w:rsidR="00836F2F">
        <w:rPr>
          <w:rtl/>
        </w:rPr>
        <w:t xml:space="preserve"> :</w:t>
      </w:r>
      <w:r w:rsidR="007C74F1">
        <w:rPr>
          <w:rtl/>
        </w:rPr>
        <w:t xml:space="preserve"> </w:t>
      </w:r>
      <w:r>
        <w:rPr>
          <w:rtl/>
        </w:rPr>
        <w:t>دانشمندان رى 2 / 213</w:t>
      </w:r>
      <w:r w:rsidR="00836F2F">
        <w:rPr>
          <w:rtl/>
        </w:rPr>
        <w:t xml:space="preserve"> ـ </w:t>
      </w:r>
      <w:r>
        <w:rPr>
          <w:rtl/>
        </w:rPr>
        <w:t>214</w:t>
      </w:r>
      <w:r w:rsidR="00836F2F">
        <w:rPr>
          <w:rtl/>
        </w:rPr>
        <w:t xml:space="preserve"> ؛</w:t>
      </w:r>
      <w:r w:rsidR="007C74F1">
        <w:rPr>
          <w:rtl/>
        </w:rPr>
        <w:t xml:space="preserve"> </w:t>
      </w:r>
      <w:r>
        <w:rPr>
          <w:rtl/>
        </w:rPr>
        <w:t>لغتنامه دهخدا</w:t>
      </w:r>
      <w:r w:rsidR="00836F2F">
        <w:rPr>
          <w:rtl/>
        </w:rPr>
        <w:t xml:space="preserve"> ،</w:t>
      </w:r>
      <w:r w:rsidR="007C74F1">
        <w:rPr>
          <w:rtl/>
        </w:rPr>
        <w:t xml:space="preserve"> </w:t>
      </w:r>
      <w:r>
        <w:rPr>
          <w:rtl/>
        </w:rPr>
        <w:t>مدخل نوربخش.</w:t>
      </w:r>
    </w:p>
    <w:p w14:paraId="599ABF2A" w14:textId="77777777" w:rsidR="005B136D" w:rsidRDefault="00F11B4F" w:rsidP="00E732A3">
      <w:pPr>
        <w:rPr>
          <w:rtl/>
        </w:rPr>
      </w:pPr>
      <w:r>
        <w:rPr>
          <w:rtl/>
        </w:rPr>
        <w:br w:type="page"/>
      </w:r>
      <w:r w:rsidR="00E732A3">
        <w:rPr>
          <w:rFonts w:hint="eastAsia"/>
          <w:rtl/>
        </w:rPr>
        <w:t>له</w:t>
      </w:r>
      <w:r w:rsidR="00E732A3">
        <w:rPr>
          <w:rtl/>
        </w:rPr>
        <w:t xml:space="preserve"> من الآثار العلمية‌</w:t>
      </w:r>
      <w:r w:rsidR="00836F2F">
        <w:rPr>
          <w:rtl/>
        </w:rPr>
        <w:t xml:space="preserve"> :</w:t>
      </w:r>
    </w:p>
    <w:p w14:paraId="20A486E6" w14:textId="77777777" w:rsidR="00E732A3" w:rsidRDefault="00E732A3" w:rsidP="00E732A3">
      <w:pPr>
        <w:rPr>
          <w:rtl/>
        </w:rPr>
      </w:pPr>
      <w:r>
        <w:rPr>
          <w:rtl/>
        </w:rPr>
        <w:t>1</w:t>
      </w:r>
      <w:r w:rsidR="00836F2F">
        <w:rPr>
          <w:rtl/>
        </w:rPr>
        <w:t xml:space="preserve"> ـ</w:t>
      </w:r>
      <w:r w:rsidR="007C74F1">
        <w:rPr>
          <w:rtl/>
        </w:rPr>
        <w:t xml:space="preserve"> </w:t>
      </w:r>
      <w:r>
        <w:rPr>
          <w:rtl/>
        </w:rPr>
        <w:t xml:space="preserve">كتاب </w:t>
      </w:r>
      <w:r w:rsidRPr="00DE459B">
        <w:rPr>
          <w:rStyle w:val="rfdBold2"/>
          <w:rtl/>
        </w:rPr>
        <w:t>مرصاد العباد من المبدأ إلىٰ المعاد</w:t>
      </w:r>
      <w:r>
        <w:rPr>
          <w:rtl/>
        </w:rPr>
        <w:t xml:space="preserve"> (فارسي) ترجمه إلىٰ العربية وقدّم له بدراسة الدكتور علي أحمد إسماعيل</w:t>
      </w:r>
      <w:r w:rsidR="00836F2F">
        <w:rPr>
          <w:rtl/>
        </w:rPr>
        <w:t xml:space="preserve"> ،</w:t>
      </w:r>
      <w:r w:rsidR="007C74F1">
        <w:rPr>
          <w:rtl/>
        </w:rPr>
        <w:t xml:space="preserve"> </w:t>
      </w:r>
      <w:r>
        <w:rPr>
          <w:rtl/>
        </w:rPr>
        <w:t>وطبع في دار ايتراك سنة (2002 م).</w:t>
      </w:r>
    </w:p>
    <w:p w14:paraId="62D7FAD2" w14:textId="77777777" w:rsidR="00E732A3" w:rsidRDefault="00E732A3" w:rsidP="00E732A3">
      <w:pPr>
        <w:rPr>
          <w:rtl/>
        </w:rPr>
      </w:pPr>
      <w:r>
        <w:rPr>
          <w:rtl/>
        </w:rPr>
        <w:t>2</w:t>
      </w:r>
      <w:r w:rsidR="00836F2F">
        <w:rPr>
          <w:rtl/>
        </w:rPr>
        <w:t xml:space="preserve"> ـ</w:t>
      </w:r>
      <w:r w:rsidR="007C74F1">
        <w:rPr>
          <w:rtl/>
        </w:rPr>
        <w:t xml:space="preserve"> </w:t>
      </w:r>
      <w:r>
        <w:rPr>
          <w:rtl/>
        </w:rPr>
        <w:t>تفسير للقرآن الكريم بالعربية بعنوان‌</w:t>
      </w:r>
      <w:r w:rsidR="00836F2F">
        <w:rPr>
          <w:rtl/>
        </w:rPr>
        <w:t xml:space="preserve"> :</w:t>
      </w:r>
      <w:r w:rsidR="007C74F1">
        <w:rPr>
          <w:rtl/>
        </w:rPr>
        <w:t xml:space="preserve"> </w:t>
      </w:r>
      <w:r w:rsidRPr="00DE459B">
        <w:rPr>
          <w:rStyle w:val="rfdBold2"/>
          <w:rtl/>
        </w:rPr>
        <w:t>بحر الحقائق والمعاني في تفسير السبع المثاني.</w:t>
      </w:r>
    </w:p>
    <w:p w14:paraId="12BE3F41" w14:textId="77777777" w:rsidR="00E732A3" w:rsidRDefault="00E732A3" w:rsidP="00E732A3">
      <w:pPr>
        <w:rPr>
          <w:rtl/>
        </w:rPr>
      </w:pPr>
      <w:r>
        <w:rPr>
          <w:rtl/>
        </w:rPr>
        <w:t>3</w:t>
      </w:r>
      <w:r w:rsidR="00836F2F">
        <w:rPr>
          <w:rtl/>
        </w:rPr>
        <w:t xml:space="preserve"> ـ</w:t>
      </w:r>
      <w:r w:rsidR="007C74F1">
        <w:rPr>
          <w:rtl/>
        </w:rPr>
        <w:t xml:space="preserve"> </w:t>
      </w:r>
      <w:r>
        <w:rPr>
          <w:rtl/>
        </w:rPr>
        <w:t xml:space="preserve">كتاب </w:t>
      </w:r>
      <w:r w:rsidRPr="00DE459B">
        <w:rPr>
          <w:rStyle w:val="rfdBold2"/>
          <w:rtl/>
        </w:rPr>
        <w:t>منارات السائرين إلىٰ الله ومقامات الطائرين بالله</w:t>
      </w:r>
      <w:r w:rsidR="00836F2F">
        <w:rPr>
          <w:rtl/>
        </w:rPr>
        <w:t xml:space="preserve"> ،</w:t>
      </w:r>
      <w:r w:rsidR="007C74F1">
        <w:rPr>
          <w:rtl/>
        </w:rPr>
        <w:t xml:space="preserve"> </w:t>
      </w:r>
      <w:r>
        <w:rPr>
          <w:rtl/>
        </w:rPr>
        <w:t xml:space="preserve">وهو تعريب لكتاب </w:t>
      </w:r>
      <w:r w:rsidRPr="00DE459B">
        <w:rPr>
          <w:rStyle w:val="rfdBold2"/>
          <w:rtl/>
        </w:rPr>
        <w:t>مرصاد العباد</w:t>
      </w:r>
      <w:r w:rsidR="00836F2F">
        <w:rPr>
          <w:rtl/>
        </w:rPr>
        <w:t xml:space="preserve"> ؛</w:t>
      </w:r>
      <w:r w:rsidR="007C74F1">
        <w:rPr>
          <w:rtl/>
        </w:rPr>
        <w:t xml:space="preserve"> </w:t>
      </w:r>
      <w:r>
        <w:rPr>
          <w:rtl/>
        </w:rPr>
        <w:t>وهو كتاب مهمّ في التصوّف. تحقيق‌ الدكتور عاصم إبراهيم الكمالي</w:t>
      </w:r>
      <w:r w:rsidR="00836F2F">
        <w:rPr>
          <w:rtl/>
        </w:rPr>
        <w:t xml:space="preserve"> ،</w:t>
      </w:r>
      <w:r w:rsidR="007C74F1">
        <w:rPr>
          <w:rtl/>
        </w:rPr>
        <w:t xml:space="preserve"> </w:t>
      </w:r>
      <w:r>
        <w:rPr>
          <w:rtl/>
        </w:rPr>
        <w:t>طبعة دار الكتب العلمية بيروت</w:t>
      </w:r>
      <w:r w:rsidR="00836F2F">
        <w:rPr>
          <w:rtl/>
        </w:rPr>
        <w:t xml:space="preserve"> ،</w:t>
      </w:r>
      <w:r w:rsidR="007C74F1">
        <w:rPr>
          <w:rtl/>
        </w:rPr>
        <w:t xml:space="preserve"> </w:t>
      </w:r>
      <w:r>
        <w:rPr>
          <w:rtl/>
        </w:rPr>
        <w:t>لبنان</w:t>
      </w:r>
      <w:r w:rsidR="00836F2F">
        <w:rPr>
          <w:rtl/>
        </w:rPr>
        <w:t xml:space="preserve"> ،</w:t>
      </w:r>
      <w:r w:rsidR="007C74F1">
        <w:rPr>
          <w:rtl/>
        </w:rPr>
        <w:t xml:space="preserve"> </w:t>
      </w:r>
      <w:r>
        <w:rPr>
          <w:rtl/>
        </w:rPr>
        <w:t>(2004 م).</w:t>
      </w:r>
    </w:p>
    <w:p w14:paraId="278D68D9" w14:textId="77777777" w:rsidR="00E732A3" w:rsidRDefault="00E732A3" w:rsidP="00E732A3">
      <w:pPr>
        <w:rPr>
          <w:rtl/>
        </w:rPr>
      </w:pPr>
      <w:r>
        <w:rPr>
          <w:rtl/>
        </w:rPr>
        <w:t>4</w:t>
      </w:r>
      <w:r w:rsidR="00836F2F">
        <w:rPr>
          <w:rtl/>
        </w:rPr>
        <w:t xml:space="preserve"> ـ</w:t>
      </w:r>
      <w:r w:rsidR="007C74F1">
        <w:rPr>
          <w:rtl/>
        </w:rPr>
        <w:t xml:space="preserve"> </w:t>
      </w:r>
      <w:r>
        <w:rPr>
          <w:rtl/>
        </w:rPr>
        <w:t xml:space="preserve">كتاب </w:t>
      </w:r>
      <w:r w:rsidRPr="00DE459B">
        <w:rPr>
          <w:rStyle w:val="rfdBold2"/>
          <w:rtl/>
        </w:rPr>
        <w:t>مرموزات أسدي در مزموزات داودي</w:t>
      </w:r>
      <w:r w:rsidR="00836F2F">
        <w:rPr>
          <w:rtl/>
        </w:rPr>
        <w:t xml:space="preserve"> ،</w:t>
      </w:r>
      <w:r w:rsidR="007C74F1">
        <w:rPr>
          <w:rtl/>
        </w:rPr>
        <w:t xml:space="preserve"> </w:t>
      </w:r>
      <w:r>
        <w:rPr>
          <w:rtl/>
        </w:rPr>
        <w:t>كتب باللغتين العربية والفارسية</w:t>
      </w:r>
      <w:r w:rsidR="00836F2F">
        <w:rPr>
          <w:rtl/>
        </w:rPr>
        <w:t xml:space="preserve"> ،</w:t>
      </w:r>
      <w:r w:rsidR="007C74F1">
        <w:rPr>
          <w:rtl/>
        </w:rPr>
        <w:t xml:space="preserve"> </w:t>
      </w:r>
      <w:r>
        <w:rPr>
          <w:rtl/>
        </w:rPr>
        <w:t>تحقيق الدكتور محمّد رضا شفيعي كدكني</w:t>
      </w:r>
      <w:r w:rsidR="00836F2F">
        <w:rPr>
          <w:rtl/>
        </w:rPr>
        <w:t xml:space="preserve"> ،</w:t>
      </w:r>
      <w:r w:rsidR="007C74F1">
        <w:rPr>
          <w:rtl/>
        </w:rPr>
        <w:t xml:space="preserve"> </w:t>
      </w:r>
      <w:r>
        <w:rPr>
          <w:rtl/>
        </w:rPr>
        <w:t>طبعة انتشارات سخن طهران</w:t>
      </w:r>
      <w:r w:rsidR="00836F2F">
        <w:rPr>
          <w:rtl/>
        </w:rPr>
        <w:t xml:space="preserve"> ،</w:t>
      </w:r>
      <w:r w:rsidR="007C74F1">
        <w:rPr>
          <w:rtl/>
        </w:rPr>
        <w:t xml:space="preserve"> </w:t>
      </w:r>
      <w:r>
        <w:rPr>
          <w:rtl/>
        </w:rPr>
        <w:t>إيران</w:t>
      </w:r>
      <w:r w:rsidR="00836F2F">
        <w:rPr>
          <w:rtl/>
        </w:rPr>
        <w:t xml:space="preserve"> ،</w:t>
      </w:r>
      <w:r w:rsidR="007C74F1">
        <w:rPr>
          <w:rtl/>
        </w:rPr>
        <w:t xml:space="preserve"> </w:t>
      </w:r>
      <w:r>
        <w:rPr>
          <w:rtl/>
        </w:rPr>
        <w:t>(1381 ش).</w:t>
      </w:r>
    </w:p>
    <w:p w14:paraId="76FC0433" w14:textId="77777777" w:rsidR="00E732A3" w:rsidRDefault="00E732A3" w:rsidP="00E732A3">
      <w:pPr>
        <w:rPr>
          <w:rtl/>
        </w:rPr>
      </w:pPr>
      <w:r>
        <w:rPr>
          <w:rtl/>
        </w:rPr>
        <w:t>5</w:t>
      </w:r>
      <w:r w:rsidR="00836F2F">
        <w:rPr>
          <w:rtl/>
        </w:rPr>
        <w:t xml:space="preserve"> ـ</w:t>
      </w:r>
      <w:r w:rsidR="007C74F1">
        <w:rPr>
          <w:rtl/>
        </w:rPr>
        <w:t xml:space="preserve"> </w:t>
      </w:r>
      <w:r w:rsidRPr="00DE459B">
        <w:rPr>
          <w:rStyle w:val="rfdBold2"/>
          <w:rtl/>
        </w:rPr>
        <w:t>رسالة الطيور</w:t>
      </w:r>
      <w:r w:rsidR="00836F2F">
        <w:rPr>
          <w:rtl/>
        </w:rPr>
        <w:t xml:space="preserve"> ،</w:t>
      </w:r>
      <w:r w:rsidR="007C74F1">
        <w:rPr>
          <w:rtl/>
        </w:rPr>
        <w:t xml:space="preserve"> </w:t>
      </w:r>
      <w:r>
        <w:rPr>
          <w:rtl/>
        </w:rPr>
        <w:t>كتبها في أيّام شبابه فترة إقامته في الري</w:t>
      </w:r>
      <w:r w:rsidR="00836F2F">
        <w:rPr>
          <w:rtl/>
        </w:rPr>
        <w:t xml:space="preserve"> ،</w:t>
      </w:r>
      <w:r w:rsidR="007C74F1">
        <w:rPr>
          <w:rtl/>
        </w:rPr>
        <w:t xml:space="preserve"> </w:t>
      </w:r>
      <w:r>
        <w:rPr>
          <w:rtl/>
        </w:rPr>
        <w:t>ووجه فيها خطابه للوزير جمال الدين شرف</w:t>
      </w:r>
      <w:r w:rsidR="00836F2F">
        <w:rPr>
          <w:rtl/>
        </w:rPr>
        <w:t xml:space="preserve"> ،</w:t>
      </w:r>
      <w:r w:rsidR="007C74F1">
        <w:rPr>
          <w:rtl/>
        </w:rPr>
        <w:t xml:space="preserve"> </w:t>
      </w:r>
      <w:r>
        <w:rPr>
          <w:rtl/>
        </w:rPr>
        <w:t>ويطلب منه العودة إلىٰ الري</w:t>
      </w:r>
      <w:r w:rsidR="00836F2F">
        <w:rPr>
          <w:rtl/>
        </w:rPr>
        <w:t xml:space="preserve"> ؛</w:t>
      </w:r>
      <w:r w:rsidR="007C74F1">
        <w:rPr>
          <w:rtl/>
        </w:rPr>
        <w:t xml:space="preserve"> </w:t>
      </w:r>
      <w:r>
        <w:rPr>
          <w:rtl/>
        </w:rPr>
        <w:t>وله رسائل أخرىٰ في التصوّف</w:t>
      </w:r>
      <w:r w:rsidRPr="00E732A3">
        <w:rPr>
          <w:rStyle w:val="rfdFootnotenum"/>
          <w:rtl/>
        </w:rPr>
        <w:t>(1)</w:t>
      </w:r>
      <w:r>
        <w:rPr>
          <w:rtl/>
        </w:rPr>
        <w:t>.</w:t>
      </w:r>
    </w:p>
    <w:p w14:paraId="3D3A21A6" w14:textId="77777777" w:rsidR="00E732A3" w:rsidRDefault="00E732A3" w:rsidP="00837943">
      <w:pPr>
        <w:pStyle w:val="rfdCenterBold2"/>
        <w:rPr>
          <w:rtl/>
        </w:rPr>
      </w:pPr>
      <w:r>
        <w:rPr>
          <w:rFonts w:hint="eastAsia"/>
          <w:rtl/>
        </w:rPr>
        <w:t>وللبحث</w:t>
      </w:r>
      <w:r>
        <w:rPr>
          <w:rtl/>
        </w:rPr>
        <w:t xml:space="preserve"> صلة</w:t>
      </w:r>
      <w:r w:rsidR="007C74F1">
        <w:rPr>
          <w:rtl/>
        </w:rPr>
        <w:t xml:space="preserve"> ..</w:t>
      </w:r>
      <w:r>
        <w:rPr>
          <w:rtl/>
        </w:rPr>
        <w:t>.</w:t>
      </w:r>
    </w:p>
    <w:p w14:paraId="7A29A05D" w14:textId="77777777" w:rsidR="00E732A3" w:rsidRDefault="00E732A3" w:rsidP="00E732A3">
      <w:pPr>
        <w:pStyle w:val="rfdLine"/>
        <w:rPr>
          <w:rtl/>
        </w:rPr>
      </w:pPr>
      <w:r>
        <w:rPr>
          <w:rtl/>
        </w:rPr>
        <w:t>__________</w:t>
      </w:r>
    </w:p>
    <w:p w14:paraId="29F9FF6E" w14:textId="77777777" w:rsidR="00E732A3" w:rsidRDefault="00E732A3" w:rsidP="00E732A3">
      <w:pPr>
        <w:pStyle w:val="rfdFootnote0"/>
        <w:rPr>
          <w:rtl/>
        </w:rPr>
      </w:pPr>
      <w:r>
        <w:rPr>
          <w:rtl/>
        </w:rPr>
        <w:t>(1) انظر</w:t>
      </w:r>
      <w:r w:rsidR="00836F2F">
        <w:rPr>
          <w:rtl/>
        </w:rPr>
        <w:t xml:space="preserve"> :</w:t>
      </w:r>
      <w:r w:rsidR="007C74F1">
        <w:rPr>
          <w:rtl/>
        </w:rPr>
        <w:t xml:space="preserve"> </w:t>
      </w:r>
      <w:r>
        <w:rPr>
          <w:rtl/>
        </w:rPr>
        <w:t>الأعلام 4/124</w:t>
      </w:r>
      <w:r w:rsidR="00836F2F">
        <w:rPr>
          <w:rtl/>
        </w:rPr>
        <w:t xml:space="preserve"> ؛</w:t>
      </w:r>
      <w:r w:rsidR="007C74F1">
        <w:rPr>
          <w:rtl/>
        </w:rPr>
        <w:t xml:space="preserve"> </w:t>
      </w:r>
      <w:r>
        <w:rPr>
          <w:rtl/>
        </w:rPr>
        <w:t>الذريعة 21/280</w:t>
      </w:r>
      <w:r w:rsidR="00836F2F">
        <w:rPr>
          <w:rtl/>
        </w:rPr>
        <w:t xml:space="preserve"> ؛</w:t>
      </w:r>
      <w:r w:rsidR="007C74F1">
        <w:rPr>
          <w:rtl/>
        </w:rPr>
        <w:t xml:space="preserve"> </w:t>
      </w:r>
      <w:r>
        <w:rPr>
          <w:rtl/>
        </w:rPr>
        <w:t>كشف الظنون 2/1823</w:t>
      </w:r>
      <w:r w:rsidR="00836F2F">
        <w:rPr>
          <w:rtl/>
        </w:rPr>
        <w:t xml:space="preserve"> ؛</w:t>
      </w:r>
      <w:r w:rsidR="007C74F1">
        <w:rPr>
          <w:rtl/>
        </w:rPr>
        <w:t xml:space="preserve"> </w:t>
      </w:r>
      <w:r>
        <w:rPr>
          <w:rtl/>
        </w:rPr>
        <w:t>دانشنامه 2/257</w:t>
      </w:r>
      <w:r w:rsidR="00836F2F">
        <w:rPr>
          <w:rtl/>
        </w:rPr>
        <w:t xml:space="preserve"> ـ </w:t>
      </w:r>
      <w:r>
        <w:rPr>
          <w:rtl/>
        </w:rPr>
        <w:t>258.</w:t>
      </w:r>
    </w:p>
    <w:p w14:paraId="76C8EB4F" w14:textId="77777777" w:rsidR="00E732A3" w:rsidRDefault="00F11B4F" w:rsidP="00837943">
      <w:pPr>
        <w:pStyle w:val="Heading1Center"/>
        <w:rPr>
          <w:rtl/>
        </w:rPr>
      </w:pPr>
      <w:r>
        <w:rPr>
          <w:rtl/>
        </w:rPr>
        <w:br w:type="page"/>
      </w:r>
      <w:r w:rsidR="00E732A3">
        <w:rPr>
          <w:rFonts w:hint="eastAsia"/>
          <w:rtl/>
        </w:rPr>
        <w:t>إجازة</w:t>
      </w:r>
      <w:r w:rsidR="00E732A3">
        <w:rPr>
          <w:rtl/>
        </w:rPr>
        <w:t xml:space="preserve"> العلّامة الأردوبادي</w:t>
      </w:r>
    </w:p>
    <w:p w14:paraId="14F8396D" w14:textId="77777777" w:rsidR="00E732A3" w:rsidRDefault="00E732A3" w:rsidP="00837943">
      <w:pPr>
        <w:pStyle w:val="Heading1Center"/>
        <w:rPr>
          <w:rtl/>
        </w:rPr>
      </w:pPr>
      <w:r>
        <w:rPr>
          <w:rFonts w:hint="eastAsia"/>
          <w:rtl/>
        </w:rPr>
        <w:t>للعلّامة</w:t>
      </w:r>
      <w:r>
        <w:rPr>
          <w:rtl/>
        </w:rPr>
        <w:t xml:space="preserve"> آ</w:t>
      </w:r>
      <w:r>
        <w:rPr>
          <w:rFonts w:hint="cs"/>
          <w:rtl/>
        </w:rPr>
        <w:t>ی</w:t>
      </w:r>
      <w:r>
        <w:rPr>
          <w:rFonts w:hint="eastAsia"/>
          <w:rtl/>
        </w:rPr>
        <w:t>ة</w:t>
      </w:r>
      <w:r>
        <w:rPr>
          <w:rtl/>
        </w:rPr>
        <w:t xml:space="preserve"> الله المرعشي النجفي</w:t>
      </w:r>
    </w:p>
    <w:p w14:paraId="11BFCAAA" w14:textId="77777777" w:rsidR="00DE459B" w:rsidRDefault="00D41806" w:rsidP="00D41806">
      <w:pPr>
        <w:pStyle w:val="rfdLeftBold"/>
        <w:rPr>
          <w:rtl/>
        </w:rPr>
      </w:pPr>
      <w:r>
        <w:rPr>
          <w:rFonts w:hint="cs"/>
          <w:rtl/>
        </w:rPr>
        <w:t>الشيخ ناصر الدين الأنصاري</w:t>
      </w:r>
    </w:p>
    <w:p w14:paraId="05CE9ADA" w14:textId="77777777" w:rsidR="00D41806" w:rsidRDefault="00D41806" w:rsidP="00837943">
      <w:pPr>
        <w:pStyle w:val="rfdCenterBold1"/>
        <w:rPr>
          <w:rtl/>
        </w:rPr>
      </w:pPr>
      <w:r>
        <w:rPr>
          <w:rFonts w:hint="cs"/>
          <w:rtl/>
        </w:rPr>
        <w:t>بسم الله الرحمن الرحيم</w:t>
      </w:r>
    </w:p>
    <w:p w14:paraId="62174E6C" w14:textId="77777777" w:rsidR="00E732A3" w:rsidRDefault="00E732A3" w:rsidP="00E732A3">
      <w:pPr>
        <w:rPr>
          <w:rtl/>
        </w:rPr>
      </w:pPr>
      <w:r>
        <w:rPr>
          <w:rFonts w:hint="eastAsia"/>
          <w:rtl/>
        </w:rPr>
        <w:t>الحمد</w:t>
      </w:r>
      <w:r w:rsidR="00852492">
        <w:rPr>
          <w:rFonts w:hint="eastAsia"/>
          <w:rtl/>
        </w:rPr>
        <w:t xml:space="preserve"> </w:t>
      </w:r>
      <w:r>
        <w:rPr>
          <w:rtl/>
        </w:rPr>
        <w:t>لله</w:t>
      </w:r>
      <w:r w:rsidR="00852492">
        <w:rPr>
          <w:rtl/>
        </w:rPr>
        <w:t xml:space="preserve"> </w:t>
      </w:r>
      <w:r>
        <w:rPr>
          <w:rtl/>
        </w:rPr>
        <w:t>ربّ</w:t>
      </w:r>
      <w:r w:rsidR="00852492">
        <w:rPr>
          <w:rtl/>
        </w:rPr>
        <w:t xml:space="preserve"> </w:t>
      </w:r>
      <w:r>
        <w:rPr>
          <w:rtl/>
        </w:rPr>
        <w:t>العالمين</w:t>
      </w:r>
      <w:r w:rsidR="00836F2F">
        <w:rPr>
          <w:rtl/>
        </w:rPr>
        <w:t xml:space="preserve"> ،</w:t>
      </w:r>
      <w:r w:rsidR="007C74F1">
        <w:rPr>
          <w:rtl/>
        </w:rPr>
        <w:t xml:space="preserve"> </w:t>
      </w:r>
      <w:r>
        <w:rPr>
          <w:rtl/>
        </w:rPr>
        <w:t>وصلّىٰ</w:t>
      </w:r>
      <w:r w:rsidR="00852492">
        <w:rPr>
          <w:rtl/>
        </w:rPr>
        <w:t xml:space="preserve"> </w:t>
      </w:r>
      <w:r>
        <w:rPr>
          <w:rtl/>
        </w:rPr>
        <w:t>الله</w:t>
      </w:r>
      <w:r w:rsidR="00852492">
        <w:rPr>
          <w:rtl/>
        </w:rPr>
        <w:t xml:space="preserve"> </w:t>
      </w:r>
      <w:r>
        <w:rPr>
          <w:rtl/>
        </w:rPr>
        <w:t>علىٰ</w:t>
      </w:r>
      <w:r w:rsidR="00852492">
        <w:rPr>
          <w:rtl/>
        </w:rPr>
        <w:t xml:space="preserve"> </w:t>
      </w:r>
      <w:r>
        <w:rPr>
          <w:rtl/>
        </w:rPr>
        <w:t>سيّدنا</w:t>
      </w:r>
      <w:r w:rsidR="00852492">
        <w:rPr>
          <w:rtl/>
        </w:rPr>
        <w:t xml:space="preserve"> </w:t>
      </w:r>
      <w:r>
        <w:rPr>
          <w:rtl/>
        </w:rPr>
        <w:t>محمّد</w:t>
      </w:r>
      <w:r w:rsidR="00852492">
        <w:rPr>
          <w:rtl/>
        </w:rPr>
        <w:t xml:space="preserve"> </w:t>
      </w:r>
      <w:r>
        <w:rPr>
          <w:rtl/>
        </w:rPr>
        <w:t>وآله</w:t>
      </w:r>
      <w:r w:rsidR="00852492">
        <w:rPr>
          <w:rtl/>
        </w:rPr>
        <w:t xml:space="preserve"> </w:t>
      </w:r>
      <w:r>
        <w:rPr>
          <w:rtl/>
        </w:rPr>
        <w:t>الطاهرين</w:t>
      </w:r>
      <w:r w:rsidR="00836F2F">
        <w:rPr>
          <w:rtl/>
        </w:rPr>
        <w:t xml:space="preserve"> ،</w:t>
      </w:r>
      <w:r w:rsidR="007C74F1">
        <w:rPr>
          <w:rtl/>
        </w:rPr>
        <w:t xml:space="preserve"> </w:t>
      </w:r>
      <w:r>
        <w:rPr>
          <w:rtl/>
        </w:rPr>
        <w:t>ولعنة</w:t>
      </w:r>
      <w:r w:rsidR="00852492">
        <w:rPr>
          <w:rtl/>
        </w:rPr>
        <w:t xml:space="preserve"> </w:t>
      </w:r>
      <w:r>
        <w:rPr>
          <w:rtl/>
        </w:rPr>
        <w:t>الله</w:t>
      </w:r>
      <w:r w:rsidR="00852492">
        <w:rPr>
          <w:rtl/>
        </w:rPr>
        <w:t xml:space="preserve"> </w:t>
      </w:r>
      <w:r>
        <w:rPr>
          <w:rtl/>
        </w:rPr>
        <w:t>علىٰ</w:t>
      </w:r>
      <w:r w:rsidR="00852492">
        <w:rPr>
          <w:rtl/>
        </w:rPr>
        <w:t xml:space="preserve"> </w:t>
      </w:r>
      <w:r>
        <w:rPr>
          <w:rtl/>
        </w:rPr>
        <w:t>أعدائهم ومخالفيهم</w:t>
      </w:r>
      <w:r w:rsidR="00852492">
        <w:rPr>
          <w:rtl/>
        </w:rPr>
        <w:t xml:space="preserve"> </w:t>
      </w:r>
      <w:r>
        <w:rPr>
          <w:rtl/>
        </w:rPr>
        <w:t>أجمعين.</w:t>
      </w:r>
    </w:p>
    <w:p w14:paraId="33286C09" w14:textId="77777777" w:rsidR="00DE459B" w:rsidRDefault="00E732A3" w:rsidP="00E732A3">
      <w:pPr>
        <w:rPr>
          <w:rtl/>
        </w:rPr>
      </w:pPr>
      <w:r>
        <w:rPr>
          <w:rFonts w:hint="eastAsia"/>
          <w:rtl/>
        </w:rPr>
        <w:t>أمّا</w:t>
      </w:r>
      <w:r>
        <w:rPr>
          <w:rtl/>
        </w:rPr>
        <w:t xml:space="preserve"> بعد</w:t>
      </w:r>
      <w:r w:rsidR="00836F2F">
        <w:rPr>
          <w:rtl/>
        </w:rPr>
        <w:t xml:space="preserve"> :</w:t>
      </w:r>
      <w:r w:rsidR="007C74F1">
        <w:rPr>
          <w:rtl/>
        </w:rPr>
        <w:t xml:space="preserve"> </w:t>
      </w:r>
      <w:r>
        <w:rPr>
          <w:rtl/>
        </w:rPr>
        <w:t>فهذه</w:t>
      </w:r>
      <w:r w:rsidR="00852492">
        <w:rPr>
          <w:rtl/>
        </w:rPr>
        <w:t xml:space="preserve"> </w:t>
      </w:r>
      <w:r>
        <w:rPr>
          <w:rtl/>
        </w:rPr>
        <w:t>إجازة</w:t>
      </w:r>
      <w:r w:rsidR="00852492">
        <w:rPr>
          <w:rtl/>
        </w:rPr>
        <w:t xml:space="preserve"> </w:t>
      </w:r>
      <w:r>
        <w:rPr>
          <w:rtl/>
        </w:rPr>
        <w:t>ثانية من العلّامة الكبير آية الله الميرزا محمّد علي الغروي الأردوبادي</w:t>
      </w:r>
      <w:r w:rsidR="00836F2F">
        <w:rPr>
          <w:rtl/>
        </w:rPr>
        <w:t xml:space="preserve"> ،</w:t>
      </w:r>
      <w:r w:rsidR="007C74F1">
        <w:rPr>
          <w:rtl/>
        </w:rPr>
        <w:t xml:space="preserve"> </w:t>
      </w:r>
      <w:r>
        <w:rPr>
          <w:rtl/>
        </w:rPr>
        <w:t>حقّقتها وعلّقت عليها</w:t>
      </w:r>
      <w:r w:rsidR="00836F2F">
        <w:rPr>
          <w:rtl/>
        </w:rPr>
        <w:t xml:space="preserve"> ،</w:t>
      </w:r>
      <w:r w:rsidR="007C74F1">
        <w:rPr>
          <w:rtl/>
        </w:rPr>
        <w:t xml:space="preserve"> </w:t>
      </w:r>
      <w:r>
        <w:rPr>
          <w:rtl/>
        </w:rPr>
        <w:t>وكانت الإجازة الأولىٰ منهما هي إجازة الأردوبادي لفقيه العترة الطاهرة آية الله السيّد محمّد هادي الميلاني</w:t>
      </w:r>
      <w:r w:rsidR="00836F2F">
        <w:rPr>
          <w:rtl/>
        </w:rPr>
        <w:t xml:space="preserve"> ،</w:t>
      </w:r>
      <w:r w:rsidR="007C74F1">
        <w:rPr>
          <w:rtl/>
        </w:rPr>
        <w:t xml:space="preserve"> </w:t>
      </w:r>
      <w:r>
        <w:rPr>
          <w:rtl/>
        </w:rPr>
        <w:t>وهذه إجازته لفقيه أهل البيت</w:t>
      </w:r>
      <w:r w:rsidR="00852492">
        <w:rPr>
          <w:rtl/>
        </w:rPr>
        <w:t xml:space="preserve"> </w:t>
      </w:r>
      <w:r>
        <w:rPr>
          <w:rtl/>
        </w:rPr>
        <w:t>آية</w:t>
      </w:r>
      <w:r w:rsidR="00852492">
        <w:rPr>
          <w:rtl/>
        </w:rPr>
        <w:t xml:space="preserve"> </w:t>
      </w:r>
      <w:r>
        <w:rPr>
          <w:rFonts w:hint="eastAsia"/>
          <w:rtl/>
        </w:rPr>
        <w:t>الله</w:t>
      </w:r>
      <w:r w:rsidR="00852492">
        <w:rPr>
          <w:rFonts w:hint="eastAsia"/>
          <w:rtl/>
        </w:rPr>
        <w:t xml:space="preserve"> </w:t>
      </w:r>
      <w:r>
        <w:rPr>
          <w:rtl/>
        </w:rPr>
        <w:t>السيّد</w:t>
      </w:r>
      <w:r w:rsidR="00852492">
        <w:rPr>
          <w:rtl/>
        </w:rPr>
        <w:t xml:space="preserve"> </w:t>
      </w:r>
      <w:r>
        <w:rPr>
          <w:rtl/>
        </w:rPr>
        <w:t>شهاب</w:t>
      </w:r>
      <w:r w:rsidR="00852492">
        <w:rPr>
          <w:rtl/>
        </w:rPr>
        <w:t xml:space="preserve"> </w:t>
      </w:r>
      <w:r>
        <w:rPr>
          <w:rtl/>
        </w:rPr>
        <w:t>الدين</w:t>
      </w:r>
      <w:r w:rsidR="00852492">
        <w:rPr>
          <w:rtl/>
        </w:rPr>
        <w:t xml:space="preserve"> </w:t>
      </w:r>
      <w:r>
        <w:rPr>
          <w:rtl/>
        </w:rPr>
        <w:t>الحسيني المرعشي</w:t>
      </w:r>
      <w:r w:rsidR="00852492">
        <w:rPr>
          <w:rtl/>
        </w:rPr>
        <w:t xml:space="preserve"> </w:t>
      </w:r>
      <w:r>
        <w:rPr>
          <w:rtl/>
        </w:rPr>
        <w:t>النجفي</w:t>
      </w:r>
      <w:r w:rsidR="00852492">
        <w:rPr>
          <w:rtl/>
        </w:rPr>
        <w:t xml:space="preserve"> </w:t>
      </w:r>
      <w:r w:rsidR="00BE19A0" w:rsidRPr="00BE19A0">
        <w:rPr>
          <w:rStyle w:val="rfdAlaem"/>
          <w:rtl/>
        </w:rPr>
        <w:t>قدس‌سره</w:t>
      </w:r>
      <w:r>
        <w:rPr>
          <w:rtl/>
        </w:rPr>
        <w:t xml:space="preserve"> المشتملة علىٰ فوائد ونوادر ولطائف من تاريخ علمائنا وأعلامنا (قدّس الله أسرارهم)</w:t>
      </w:r>
      <w:r w:rsidR="00836F2F">
        <w:rPr>
          <w:rtl/>
        </w:rPr>
        <w:t xml:space="preserve"> ،</w:t>
      </w:r>
      <w:r w:rsidR="007C74F1">
        <w:rPr>
          <w:rtl/>
        </w:rPr>
        <w:t xml:space="preserve"> </w:t>
      </w:r>
      <w:r>
        <w:rPr>
          <w:rtl/>
        </w:rPr>
        <w:t>وقد سبق منّي تحقيق أجازة العلّامة الفقيه السيّد شرف الدين الموسوي العاملي لآية الله المرعشي</w:t>
      </w:r>
      <w:r w:rsidR="00836F2F">
        <w:rPr>
          <w:rtl/>
        </w:rPr>
        <w:t xml:space="preserve"> ،</w:t>
      </w:r>
      <w:r w:rsidR="007C74F1">
        <w:rPr>
          <w:rtl/>
        </w:rPr>
        <w:t xml:space="preserve"> </w:t>
      </w:r>
      <w:r>
        <w:rPr>
          <w:rtl/>
        </w:rPr>
        <w:t>وسيأتي تحقيق إجازة الع</w:t>
      </w:r>
      <w:r>
        <w:rPr>
          <w:rFonts w:hint="eastAsia"/>
          <w:rtl/>
        </w:rPr>
        <w:t>لّامة</w:t>
      </w:r>
      <w:r>
        <w:rPr>
          <w:rtl/>
        </w:rPr>
        <w:t xml:space="preserve"> السيّد حسن الصدر له إن شاء الله تعالىٰ</w:t>
      </w:r>
      <w:r w:rsidR="00852492">
        <w:rPr>
          <w:rtl/>
        </w:rPr>
        <w:t xml:space="preserve"> </w:t>
      </w:r>
      <w:r>
        <w:rPr>
          <w:rtl/>
        </w:rPr>
        <w:t>في الأعداد القادمة من مجلّة تراثنا</w:t>
      </w:r>
      <w:r w:rsidR="00836F2F">
        <w:rPr>
          <w:rtl/>
        </w:rPr>
        <w:t xml:space="preserve"> ،</w:t>
      </w:r>
      <w:r w:rsidR="007C74F1">
        <w:rPr>
          <w:rtl/>
        </w:rPr>
        <w:t xml:space="preserve"> </w:t>
      </w:r>
      <w:r>
        <w:rPr>
          <w:rtl/>
        </w:rPr>
        <w:t>وأنا أروي عن كلّ من</w:t>
      </w:r>
      <w:r w:rsidR="00836F2F">
        <w:rPr>
          <w:rtl/>
        </w:rPr>
        <w:t xml:space="preserve"> :</w:t>
      </w:r>
      <w:r w:rsidR="007C74F1">
        <w:rPr>
          <w:rtl/>
        </w:rPr>
        <w:t xml:space="preserve"> </w:t>
      </w:r>
      <w:r>
        <w:rPr>
          <w:rtl/>
        </w:rPr>
        <w:t>الصدر والأردوبادي والسيّد شرف الدين بتوسّط أستاذي ومن إليه استنادي وعليه اعتمادي آية الله المرعشي النجفي</w:t>
      </w:r>
      <w:r w:rsidR="007C74F1">
        <w:rPr>
          <w:rtl/>
        </w:rPr>
        <w:t xml:space="preserve"> </w:t>
      </w:r>
      <w:r w:rsidR="00836F2F">
        <w:rPr>
          <w:rtl/>
        </w:rPr>
        <w:t>ـ</w:t>
      </w:r>
      <w:r w:rsidR="007C74F1">
        <w:rPr>
          <w:rtl/>
        </w:rPr>
        <w:t xml:space="preserve"> </w:t>
      </w:r>
      <w:r>
        <w:rPr>
          <w:rtl/>
        </w:rPr>
        <w:t>تغمّده الله برحمته</w:t>
      </w:r>
      <w:r w:rsidR="007C74F1">
        <w:rPr>
          <w:rtl/>
        </w:rPr>
        <w:t xml:space="preserve"> </w:t>
      </w:r>
      <w:r w:rsidR="00836F2F">
        <w:rPr>
          <w:rtl/>
        </w:rPr>
        <w:t>ـ</w:t>
      </w:r>
      <w:r w:rsidR="007C74F1">
        <w:rPr>
          <w:rtl/>
        </w:rPr>
        <w:t>.</w:t>
      </w:r>
    </w:p>
    <w:p w14:paraId="30C57734" w14:textId="77777777" w:rsidR="005B136D" w:rsidRDefault="00F11B4F" w:rsidP="00DE459B">
      <w:pPr>
        <w:pStyle w:val="rfdNormal0"/>
        <w:rPr>
          <w:rtl/>
        </w:rPr>
      </w:pPr>
      <w:r>
        <w:rPr>
          <w:rtl/>
        </w:rPr>
        <w:br w:type="page"/>
      </w:r>
      <w:r w:rsidR="00E732A3">
        <w:rPr>
          <w:rFonts w:hint="eastAsia"/>
          <w:rtl/>
        </w:rPr>
        <w:t>والشكر</w:t>
      </w:r>
      <w:r w:rsidR="00E732A3">
        <w:rPr>
          <w:rtl/>
        </w:rPr>
        <w:t xml:space="preserve"> موصول إلىٰ مسؤولي مجلّة (</w:t>
      </w:r>
      <w:r w:rsidR="00E732A3" w:rsidRPr="00D41806">
        <w:rPr>
          <w:rStyle w:val="rfdBold2"/>
          <w:rtl/>
        </w:rPr>
        <w:t>تراثنا</w:t>
      </w:r>
      <w:r w:rsidR="00E732A3">
        <w:rPr>
          <w:rtl/>
        </w:rPr>
        <w:t>) لنشر هذه الإجازات في مجلّتهم الغرّاء.</w:t>
      </w:r>
    </w:p>
    <w:p w14:paraId="227AC8E1" w14:textId="77777777" w:rsidR="005B136D" w:rsidRDefault="00E732A3" w:rsidP="00E732A3">
      <w:pPr>
        <w:rPr>
          <w:rtl/>
        </w:rPr>
      </w:pPr>
      <w:r>
        <w:rPr>
          <w:rFonts w:hint="eastAsia"/>
          <w:rtl/>
        </w:rPr>
        <w:t>وفي</w:t>
      </w:r>
      <w:r>
        <w:rPr>
          <w:rtl/>
        </w:rPr>
        <w:t xml:space="preserve"> الختام أسأل الله تعالىٰ أن يتغمّد هؤلاء الأعلام برحمته الواسعة</w:t>
      </w:r>
      <w:r w:rsidR="00836F2F">
        <w:rPr>
          <w:rtl/>
        </w:rPr>
        <w:t xml:space="preserve"> ،</w:t>
      </w:r>
      <w:r w:rsidR="007C74F1">
        <w:rPr>
          <w:rtl/>
        </w:rPr>
        <w:t xml:space="preserve"> </w:t>
      </w:r>
      <w:r>
        <w:rPr>
          <w:rtl/>
        </w:rPr>
        <w:t>وأن تشملنا بركاتهم</w:t>
      </w:r>
      <w:r w:rsidR="00836F2F">
        <w:rPr>
          <w:rtl/>
        </w:rPr>
        <w:t xml:space="preserve"> ،</w:t>
      </w:r>
      <w:r w:rsidR="007C74F1">
        <w:rPr>
          <w:rtl/>
        </w:rPr>
        <w:t xml:space="preserve"> </w:t>
      </w:r>
      <w:r>
        <w:rPr>
          <w:rtl/>
        </w:rPr>
        <w:t>إنّه وليّ قدير.</w:t>
      </w:r>
    </w:p>
    <w:p w14:paraId="5B79220C" w14:textId="77777777" w:rsidR="005B136D" w:rsidRDefault="00E732A3" w:rsidP="00DE459B">
      <w:pPr>
        <w:pStyle w:val="rfdBold1"/>
        <w:rPr>
          <w:rtl/>
        </w:rPr>
      </w:pPr>
      <w:r>
        <w:rPr>
          <w:rFonts w:hint="eastAsia"/>
          <w:rtl/>
        </w:rPr>
        <w:t>المجيز</w:t>
      </w:r>
      <w:r w:rsidR="00836F2F">
        <w:rPr>
          <w:rtl/>
        </w:rPr>
        <w:t xml:space="preserve"> :</w:t>
      </w:r>
    </w:p>
    <w:p w14:paraId="511C1D0C" w14:textId="77777777" w:rsidR="00E732A3" w:rsidRDefault="00E732A3" w:rsidP="00E732A3">
      <w:pPr>
        <w:rPr>
          <w:rtl/>
        </w:rPr>
      </w:pPr>
      <w:r>
        <w:rPr>
          <w:rFonts w:hint="eastAsia"/>
          <w:rtl/>
        </w:rPr>
        <w:t>العلّامة</w:t>
      </w:r>
      <w:r>
        <w:rPr>
          <w:rtl/>
        </w:rPr>
        <w:t xml:space="preserve"> الأديب</w:t>
      </w:r>
      <w:r w:rsidR="00836F2F">
        <w:rPr>
          <w:rtl/>
        </w:rPr>
        <w:t xml:space="preserve"> ،</w:t>
      </w:r>
      <w:r w:rsidR="007C74F1">
        <w:rPr>
          <w:rtl/>
        </w:rPr>
        <w:t xml:space="preserve"> </w:t>
      </w:r>
      <w:r>
        <w:rPr>
          <w:rtl/>
        </w:rPr>
        <w:t>حجّة التاريخ الشّيخ محمّد عليّ الغروي الأردوبادي (1312</w:t>
      </w:r>
      <w:r w:rsidR="007C74F1">
        <w:rPr>
          <w:rtl/>
        </w:rPr>
        <w:t xml:space="preserve"> </w:t>
      </w:r>
      <w:r w:rsidR="00836F2F">
        <w:rPr>
          <w:rtl/>
        </w:rPr>
        <w:t>ـ</w:t>
      </w:r>
      <w:r w:rsidR="007C74F1">
        <w:rPr>
          <w:rtl/>
        </w:rPr>
        <w:t xml:space="preserve"> </w:t>
      </w:r>
      <w:r>
        <w:rPr>
          <w:rtl/>
        </w:rPr>
        <w:t>138</w:t>
      </w:r>
      <w:r w:rsidR="00836F2F">
        <w:rPr>
          <w:rtl/>
        </w:rPr>
        <w:t>0 ه ـ</w:t>
      </w:r>
      <w:r w:rsidR="007C74F1">
        <w:rPr>
          <w:rtl/>
        </w:rPr>
        <w:t>)</w:t>
      </w:r>
      <w:r>
        <w:rPr>
          <w:rtl/>
        </w:rPr>
        <w:t>. ولد</w:t>
      </w:r>
      <w:r w:rsidR="00852492">
        <w:rPr>
          <w:rtl/>
        </w:rPr>
        <w:t xml:space="preserve"> </w:t>
      </w:r>
      <w:r w:rsidR="00BE19A0" w:rsidRPr="00BE19A0">
        <w:rPr>
          <w:rStyle w:val="rfdAlaem"/>
          <w:rtl/>
        </w:rPr>
        <w:t>قدس‌سره</w:t>
      </w:r>
      <w:r w:rsidR="00852492">
        <w:rPr>
          <w:rtl/>
        </w:rPr>
        <w:t xml:space="preserve"> </w:t>
      </w:r>
      <w:r>
        <w:rPr>
          <w:rtl/>
        </w:rPr>
        <w:t>في تبريز في (21 رجب الخير سنة 131</w:t>
      </w:r>
      <w:r w:rsidR="00836F2F">
        <w:rPr>
          <w:rtl/>
        </w:rPr>
        <w:t>2 ه ـ</w:t>
      </w:r>
      <w:r w:rsidR="007C74F1">
        <w:rPr>
          <w:rtl/>
        </w:rPr>
        <w:t>)</w:t>
      </w:r>
      <w:r>
        <w:rPr>
          <w:rtl/>
        </w:rPr>
        <w:t>. وأتىٰ به والده الحجّة الفقيه الشّيخ الميرزا أبي القاسم الأردوبادي إلىٰ النجف</w:t>
      </w:r>
      <w:r w:rsidR="00836F2F">
        <w:rPr>
          <w:rtl/>
        </w:rPr>
        <w:t xml:space="preserve"> ،</w:t>
      </w:r>
      <w:r w:rsidR="007C74F1">
        <w:rPr>
          <w:rtl/>
        </w:rPr>
        <w:t xml:space="preserve"> </w:t>
      </w:r>
      <w:r>
        <w:rPr>
          <w:rtl/>
        </w:rPr>
        <w:t>فنشأ</w:t>
      </w:r>
      <w:r w:rsidR="00852492">
        <w:rPr>
          <w:rtl/>
        </w:rPr>
        <w:t xml:space="preserve"> </w:t>
      </w:r>
      <w:r>
        <w:rPr>
          <w:rtl/>
        </w:rPr>
        <w:t>عليه</w:t>
      </w:r>
      <w:r w:rsidR="00852492">
        <w:rPr>
          <w:rtl/>
        </w:rPr>
        <w:t xml:space="preserve"> </w:t>
      </w:r>
      <w:r>
        <w:rPr>
          <w:rtl/>
        </w:rPr>
        <w:t>ووجّهه</w:t>
      </w:r>
      <w:r w:rsidR="00852492">
        <w:rPr>
          <w:rtl/>
        </w:rPr>
        <w:t xml:space="preserve"> </w:t>
      </w:r>
      <w:r>
        <w:rPr>
          <w:rtl/>
        </w:rPr>
        <w:t>خير</w:t>
      </w:r>
      <w:r w:rsidR="00852492">
        <w:rPr>
          <w:rtl/>
        </w:rPr>
        <w:t xml:space="preserve"> </w:t>
      </w:r>
      <w:r>
        <w:rPr>
          <w:rtl/>
        </w:rPr>
        <w:t>توجيه</w:t>
      </w:r>
      <w:r w:rsidR="00836F2F">
        <w:rPr>
          <w:rtl/>
        </w:rPr>
        <w:t xml:space="preserve"> ،</w:t>
      </w:r>
      <w:r w:rsidR="007C74F1">
        <w:rPr>
          <w:rtl/>
        </w:rPr>
        <w:t xml:space="preserve"> </w:t>
      </w:r>
      <w:r>
        <w:rPr>
          <w:rtl/>
        </w:rPr>
        <w:t>وبعد</w:t>
      </w:r>
      <w:r w:rsidR="00852492">
        <w:rPr>
          <w:rtl/>
        </w:rPr>
        <w:t xml:space="preserve"> </w:t>
      </w:r>
      <w:r>
        <w:rPr>
          <w:rtl/>
        </w:rPr>
        <w:t>قر</w:t>
      </w:r>
      <w:r>
        <w:rPr>
          <w:rFonts w:hint="eastAsia"/>
          <w:rtl/>
        </w:rPr>
        <w:t>اءة</w:t>
      </w:r>
      <w:r w:rsidR="00852492">
        <w:rPr>
          <w:rFonts w:hint="eastAsia"/>
          <w:rtl/>
        </w:rPr>
        <w:t xml:space="preserve"> </w:t>
      </w:r>
      <w:r>
        <w:rPr>
          <w:rtl/>
        </w:rPr>
        <w:t>السطوح</w:t>
      </w:r>
      <w:r w:rsidR="00852492">
        <w:rPr>
          <w:rtl/>
        </w:rPr>
        <w:t xml:space="preserve"> </w:t>
      </w:r>
      <w:r>
        <w:rPr>
          <w:rtl/>
        </w:rPr>
        <w:t>تتلمذ</w:t>
      </w:r>
      <w:r w:rsidR="00852492">
        <w:rPr>
          <w:rtl/>
        </w:rPr>
        <w:t xml:space="preserve"> </w:t>
      </w:r>
      <w:r>
        <w:rPr>
          <w:rtl/>
        </w:rPr>
        <w:t>علىٰ والده</w:t>
      </w:r>
      <w:r w:rsidR="00852492">
        <w:rPr>
          <w:rtl/>
        </w:rPr>
        <w:t xml:space="preserve"> </w:t>
      </w:r>
      <w:r>
        <w:rPr>
          <w:rtl/>
        </w:rPr>
        <w:t>والعلاّمة</w:t>
      </w:r>
      <w:r w:rsidR="00852492">
        <w:rPr>
          <w:rtl/>
        </w:rPr>
        <w:t xml:space="preserve"> </w:t>
      </w:r>
      <w:r>
        <w:rPr>
          <w:rtl/>
        </w:rPr>
        <w:t>شيخ</w:t>
      </w:r>
      <w:r w:rsidR="00852492">
        <w:rPr>
          <w:rtl/>
        </w:rPr>
        <w:t xml:space="preserve"> </w:t>
      </w:r>
      <w:r>
        <w:rPr>
          <w:rtl/>
        </w:rPr>
        <w:t>الشريعة</w:t>
      </w:r>
      <w:r w:rsidR="00852492">
        <w:rPr>
          <w:rtl/>
        </w:rPr>
        <w:t xml:space="preserve"> </w:t>
      </w:r>
      <w:r>
        <w:rPr>
          <w:rtl/>
        </w:rPr>
        <w:t>الإصفهاني</w:t>
      </w:r>
      <w:r w:rsidR="00852492">
        <w:rPr>
          <w:rtl/>
        </w:rPr>
        <w:t xml:space="preserve"> </w:t>
      </w:r>
      <w:r>
        <w:rPr>
          <w:rtl/>
        </w:rPr>
        <w:t>والسيّد</w:t>
      </w:r>
      <w:r w:rsidR="00852492">
        <w:rPr>
          <w:rtl/>
        </w:rPr>
        <w:t xml:space="preserve"> </w:t>
      </w:r>
      <w:r>
        <w:rPr>
          <w:rtl/>
        </w:rPr>
        <w:t>ميرزا علي آقا الشيرازي والشّيخ محمّد حسين</w:t>
      </w:r>
      <w:r w:rsidR="00852492">
        <w:rPr>
          <w:rtl/>
        </w:rPr>
        <w:t xml:space="preserve"> </w:t>
      </w:r>
      <w:r>
        <w:rPr>
          <w:rtl/>
        </w:rPr>
        <w:t>الإصفهاني</w:t>
      </w:r>
      <w:r w:rsidR="00852492">
        <w:rPr>
          <w:rtl/>
        </w:rPr>
        <w:t xml:space="preserve"> </w:t>
      </w:r>
      <w:r>
        <w:rPr>
          <w:rtl/>
        </w:rPr>
        <w:t>والشّيخ</w:t>
      </w:r>
      <w:r w:rsidR="00852492">
        <w:rPr>
          <w:rtl/>
        </w:rPr>
        <w:t xml:space="preserve"> </w:t>
      </w:r>
      <w:r>
        <w:rPr>
          <w:rtl/>
        </w:rPr>
        <w:t>محمّد</w:t>
      </w:r>
      <w:r w:rsidR="00852492">
        <w:rPr>
          <w:rtl/>
        </w:rPr>
        <w:t xml:space="preserve"> </w:t>
      </w:r>
      <w:r>
        <w:rPr>
          <w:rtl/>
        </w:rPr>
        <w:t>جواد</w:t>
      </w:r>
      <w:r w:rsidR="00852492">
        <w:rPr>
          <w:rtl/>
        </w:rPr>
        <w:t xml:space="preserve"> </w:t>
      </w:r>
      <w:r>
        <w:rPr>
          <w:rtl/>
        </w:rPr>
        <w:t>البلاغي</w:t>
      </w:r>
      <w:r w:rsidR="00852492">
        <w:rPr>
          <w:rtl/>
        </w:rPr>
        <w:t xml:space="preserve"> </w:t>
      </w:r>
      <w:r>
        <w:rPr>
          <w:rtl/>
        </w:rPr>
        <w:t>ولازم</w:t>
      </w:r>
      <w:r w:rsidR="00852492">
        <w:rPr>
          <w:rtl/>
        </w:rPr>
        <w:t xml:space="preserve"> </w:t>
      </w:r>
      <w:r>
        <w:rPr>
          <w:rtl/>
        </w:rPr>
        <w:t>حلقات</w:t>
      </w:r>
      <w:r w:rsidR="00852492">
        <w:rPr>
          <w:rtl/>
        </w:rPr>
        <w:t xml:space="preserve"> </w:t>
      </w:r>
      <w:r>
        <w:rPr>
          <w:rtl/>
        </w:rPr>
        <w:t>دروس</w:t>
      </w:r>
      <w:r w:rsidR="00852492">
        <w:rPr>
          <w:rtl/>
        </w:rPr>
        <w:t xml:space="preserve"> </w:t>
      </w:r>
      <w:r>
        <w:rPr>
          <w:rtl/>
        </w:rPr>
        <w:t>مشايخه</w:t>
      </w:r>
      <w:r w:rsidR="00852492">
        <w:rPr>
          <w:rtl/>
        </w:rPr>
        <w:t xml:space="preserve"> </w:t>
      </w:r>
      <w:r>
        <w:rPr>
          <w:rtl/>
        </w:rPr>
        <w:t>الثلاثة</w:t>
      </w:r>
      <w:r w:rsidR="00852492">
        <w:rPr>
          <w:rtl/>
        </w:rPr>
        <w:t xml:space="preserve"> </w:t>
      </w:r>
      <w:r>
        <w:rPr>
          <w:rtl/>
        </w:rPr>
        <w:t>المتأخّرين</w:t>
      </w:r>
      <w:r w:rsidR="00852492">
        <w:rPr>
          <w:rtl/>
        </w:rPr>
        <w:t xml:space="preserve"> </w:t>
      </w:r>
      <w:r>
        <w:rPr>
          <w:rtl/>
        </w:rPr>
        <w:t>أكثر</w:t>
      </w:r>
      <w:r w:rsidR="00852492">
        <w:rPr>
          <w:rtl/>
        </w:rPr>
        <w:t xml:space="preserve"> </w:t>
      </w:r>
      <w:r>
        <w:rPr>
          <w:rtl/>
        </w:rPr>
        <w:t>من</w:t>
      </w:r>
      <w:r w:rsidR="00852492">
        <w:rPr>
          <w:rtl/>
        </w:rPr>
        <w:t xml:space="preserve"> </w:t>
      </w:r>
      <w:r>
        <w:rPr>
          <w:rtl/>
        </w:rPr>
        <w:t>عشرين</w:t>
      </w:r>
      <w:r w:rsidR="00852492">
        <w:rPr>
          <w:rtl/>
        </w:rPr>
        <w:t xml:space="preserve"> </w:t>
      </w:r>
      <w:r>
        <w:rPr>
          <w:rtl/>
        </w:rPr>
        <w:t>سنة</w:t>
      </w:r>
      <w:r w:rsidR="00836F2F">
        <w:rPr>
          <w:rtl/>
        </w:rPr>
        <w:t xml:space="preserve"> ،</w:t>
      </w:r>
      <w:r w:rsidR="007C74F1">
        <w:rPr>
          <w:rtl/>
        </w:rPr>
        <w:t xml:space="preserve"> </w:t>
      </w:r>
      <w:r>
        <w:rPr>
          <w:rtl/>
        </w:rPr>
        <w:t>كما لازم بعدهم الفقيه ا</w:t>
      </w:r>
      <w:r>
        <w:rPr>
          <w:rFonts w:hint="eastAsia"/>
          <w:rtl/>
        </w:rPr>
        <w:t>لورع</w:t>
      </w:r>
      <w:r>
        <w:rPr>
          <w:rtl/>
        </w:rPr>
        <w:t xml:space="preserve"> السيّد عبد الهادي الشيرازي واختصّ به. وأصبحت له المكانة العالية</w:t>
      </w:r>
      <w:r w:rsidR="00852492">
        <w:rPr>
          <w:rtl/>
        </w:rPr>
        <w:t xml:space="preserve"> </w:t>
      </w:r>
      <w:r>
        <w:rPr>
          <w:rtl/>
        </w:rPr>
        <w:t>في الأوساط العلمية وصار من مشايخ الإجازة. وشهد</w:t>
      </w:r>
      <w:r w:rsidR="00852492">
        <w:rPr>
          <w:rtl/>
        </w:rPr>
        <w:t xml:space="preserve"> </w:t>
      </w:r>
      <w:r>
        <w:rPr>
          <w:rtl/>
        </w:rPr>
        <w:t>له</w:t>
      </w:r>
      <w:r w:rsidR="00852492">
        <w:rPr>
          <w:rtl/>
        </w:rPr>
        <w:t xml:space="preserve"> </w:t>
      </w:r>
      <w:r>
        <w:rPr>
          <w:rtl/>
        </w:rPr>
        <w:t>بالاجتهاد</w:t>
      </w:r>
      <w:r w:rsidR="00852492">
        <w:rPr>
          <w:rtl/>
        </w:rPr>
        <w:t xml:space="preserve"> </w:t>
      </w:r>
      <w:r>
        <w:rPr>
          <w:rtl/>
        </w:rPr>
        <w:t>كلّ</w:t>
      </w:r>
      <w:r w:rsidR="00852492">
        <w:rPr>
          <w:rtl/>
        </w:rPr>
        <w:t xml:space="preserve"> </w:t>
      </w:r>
      <w:r>
        <w:rPr>
          <w:rtl/>
        </w:rPr>
        <w:t>من</w:t>
      </w:r>
      <w:r w:rsidR="00852492">
        <w:rPr>
          <w:rtl/>
        </w:rPr>
        <w:t xml:space="preserve"> </w:t>
      </w:r>
      <w:r>
        <w:rPr>
          <w:rtl/>
        </w:rPr>
        <w:t>أستاذه</w:t>
      </w:r>
      <w:r w:rsidR="00852492">
        <w:rPr>
          <w:rtl/>
        </w:rPr>
        <w:t xml:space="preserve"> </w:t>
      </w:r>
      <w:r>
        <w:rPr>
          <w:rtl/>
        </w:rPr>
        <w:t>الشيرازي</w:t>
      </w:r>
      <w:r w:rsidR="00852492">
        <w:rPr>
          <w:rtl/>
        </w:rPr>
        <w:t xml:space="preserve"> </w:t>
      </w:r>
      <w:r>
        <w:rPr>
          <w:rtl/>
        </w:rPr>
        <w:t>والميرزا</w:t>
      </w:r>
      <w:r w:rsidR="00852492">
        <w:rPr>
          <w:rtl/>
        </w:rPr>
        <w:t xml:space="preserve"> </w:t>
      </w:r>
      <w:r>
        <w:rPr>
          <w:rtl/>
        </w:rPr>
        <w:t>حسين</w:t>
      </w:r>
      <w:r w:rsidR="00852492">
        <w:rPr>
          <w:rtl/>
        </w:rPr>
        <w:t xml:space="preserve"> </w:t>
      </w:r>
      <w:r>
        <w:rPr>
          <w:rtl/>
        </w:rPr>
        <w:t>النائيني</w:t>
      </w:r>
      <w:r w:rsidR="00852492">
        <w:rPr>
          <w:rtl/>
        </w:rPr>
        <w:t xml:space="preserve"> </w:t>
      </w:r>
      <w:r>
        <w:rPr>
          <w:rtl/>
        </w:rPr>
        <w:t>والشّيخ</w:t>
      </w:r>
      <w:r w:rsidR="00852492">
        <w:rPr>
          <w:rtl/>
        </w:rPr>
        <w:t xml:space="preserve"> </w:t>
      </w:r>
      <w:r>
        <w:rPr>
          <w:rtl/>
        </w:rPr>
        <w:t>عبد</w:t>
      </w:r>
      <w:r w:rsidR="00852492">
        <w:rPr>
          <w:rtl/>
        </w:rPr>
        <w:t xml:space="preserve"> </w:t>
      </w:r>
      <w:r>
        <w:rPr>
          <w:rtl/>
        </w:rPr>
        <w:t>الكريم</w:t>
      </w:r>
      <w:r w:rsidR="00852492">
        <w:rPr>
          <w:rtl/>
        </w:rPr>
        <w:t xml:space="preserve"> </w:t>
      </w:r>
      <w:r>
        <w:rPr>
          <w:rtl/>
        </w:rPr>
        <w:t>الحائري</w:t>
      </w:r>
      <w:r w:rsidR="00852492">
        <w:rPr>
          <w:rtl/>
        </w:rPr>
        <w:t xml:space="preserve"> </w:t>
      </w:r>
      <w:r>
        <w:rPr>
          <w:rtl/>
        </w:rPr>
        <w:t>والشّيخ</w:t>
      </w:r>
      <w:r w:rsidR="00852492">
        <w:rPr>
          <w:rtl/>
        </w:rPr>
        <w:t xml:space="preserve"> </w:t>
      </w:r>
      <w:r>
        <w:rPr>
          <w:rtl/>
        </w:rPr>
        <w:t>أبي</w:t>
      </w:r>
      <w:r w:rsidR="00852492">
        <w:rPr>
          <w:rtl/>
        </w:rPr>
        <w:t xml:space="preserve"> </w:t>
      </w:r>
      <w:r>
        <w:rPr>
          <w:rtl/>
        </w:rPr>
        <w:t>المجد</w:t>
      </w:r>
      <w:r w:rsidR="00852492">
        <w:rPr>
          <w:rtl/>
        </w:rPr>
        <w:t xml:space="preserve"> </w:t>
      </w:r>
      <w:r>
        <w:rPr>
          <w:rtl/>
        </w:rPr>
        <w:t>الإصفهاني وغيرهم.</w:t>
      </w:r>
    </w:p>
    <w:p w14:paraId="3E932469" w14:textId="77777777" w:rsidR="00E732A3" w:rsidRDefault="00E732A3" w:rsidP="00E732A3">
      <w:pPr>
        <w:rPr>
          <w:rtl/>
        </w:rPr>
      </w:pPr>
      <w:r>
        <w:rPr>
          <w:rFonts w:hint="eastAsia"/>
          <w:rtl/>
        </w:rPr>
        <w:t>قال</w:t>
      </w:r>
      <w:r>
        <w:rPr>
          <w:rtl/>
        </w:rPr>
        <w:t xml:space="preserve"> عنه المحدّث القمي</w:t>
      </w:r>
      <w:r w:rsidR="00836F2F">
        <w:rPr>
          <w:rtl/>
        </w:rPr>
        <w:t xml:space="preserve"> :</w:t>
      </w:r>
      <w:r w:rsidR="007C74F1">
        <w:rPr>
          <w:rtl/>
        </w:rPr>
        <w:t xml:space="preserve"> </w:t>
      </w:r>
      <w:r>
        <w:rPr>
          <w:rtl/>
        </w:rPr>
        <w:t>«العالم الفاضل الأديب البارع</w:t>
      </w:r>
      <w:r w:rsidR="00836F2F">
        <w:rPr>
          <w:rtl/>
        </w:rPr>
        <w:t xml:space="preserve"> ،</w:t>
      </w:r>
      <w:r w:rsidR="007C74F1">
        <w:rPr>
          <w:rtl/>
        </w:rPr>
        <w:t xml:space="preserve"> </w:t>
      </w:r>
      <w:r>
        <w:rPr>
          <w:rtl/>
        </w:rPr>
        <w:t>الشاعر المتبحّر الخبير</w:t>
      </w:r>
      <w:r w:rsidR="00836F2F">
        <w:rPr>
          <w:rtl/>
        </w:rPr>
        <w:t xml:space="preserve"> ،</w:t>
      </w:r>
      <w:r w:rsidR="007C74F1">
        <w:rPr>
          <w:rtl/>
        </w:rPr>
        <w:t xml:space="preserve"> </w:t>
      </w:r>
      <w:r>
        <w:rPr>
          <w:rtl/>
        </w:rPr>
        <w:t>الميرزا محمّد علي الأردوبادي النجفي دام علاه</w:t>
      </w:r>
      <w:r w:rsidR="007C74F1">
        <w:rPr>
          <w:rtl/>
        </w:rPr>
        <w:t xml:space="preserve"> ..</w:t>
      </w:r>
      <w:r>
        <w:rPr>
          <w:rtl/>
        </w:rPr>
        <w:t>.»</w:t>
      </w:r>
      <w:r w:rsidRPr="00E732A3">
        <w:rPr>
          <w:rStyle w:val="rfdFootnotenum"/>
          <w:rtl/>
        </w:rPr>
        <w:t>(1)</w:t>
      </w:r>
      <w:r>
        <w:rPr>
          <w:rtl/>
        </w:rPr>
        <w:t>.</w:t>
      </w:r>
    </w:p>
    <w:p w14:paraId="2DE89BD3" w14:textId="77777777" w:rsidR="005B136D" w:rsidRDefault="00E732A3" w:rsidP="00E732A3">
      <w:pPr>
        <w:rPr>
          <w:rtl/>
        </w:rPr>
      </w:pPr>
      <w:r>
        <w:rPr>
          <w:rFonts w:hint="eastAsia"/>
          <w:rtl/>
        </w:rPr>
        <w:t>وقال</w:t>
      </w:r>
      <w:r>
        <w:rPr>
          <w:rtl/>
        </w:rPr>
        <w:t xml:space="preserve"> عنه العلّامة محمّد السماوي</w:t>
      </w:r>
      <w:r w:rsidR="00836F2F">
        <w:rPr>
          <w:rtl/>
        </w:rPr>
        <w:t xml:space="preserve"> :</w:t>
      </w:r>
      <w:r w:rsidR="007C74F1">
        <w:rPr>
          <w:rtl/>
        </w:rPr>
        <w:t xml:space="preserve"> </w:t>
      </w:r>
      <w:r>
        <w:rPr>
          <w:rtl/>
        </w:rPr>
        <w:t>«اشتمل علىٰ فضل جمّ</w:t>
      </w:r>
      <w:r w:rsidR="00836F2F">
        <w:rPr>
          <w:rtl/>
        </w:rPr>
        <w:t xml:space="preserve"> ،</w:t>
      </w:r>
      <w:r w:rsidR="007C74F1">
        <w:rPr>
          <w:rtl/>
        </w:rPr>
        <w:t xml:space="preserve"> </w:t>
      </w:r>
      <w:r>
        <w:rPr>
          <w:rtl/>
        </w:rPr>
        <w:t>وغزير علم</w:t>
      </w:r>
      <w:r w:rsidR="00836F2F">
        <w:rPr>
          <w:rtl/>
        </w:rPr>
        <w:t xml:space="preserve"> ،</w:t>
      </w:r>
      <w:r w:rsidR="007C74F1">
        <w:rPr>
          <w:rtl/>
        </w:rPr>
        <w:t xml:space="preserve"> </w:t>
      </w:r>
      <w:r>
        <w:rPr>
          <w:rtl/>
        </w:rPr>
        <w:t>وشارك في فنون مختلفة</w:t>
      </w:r>
      <w:r w:rsidR="00836F2F">
        <w:rPr>
          <w:rtl/>
        </w:rPr>
        <w:t xml:space="preserve"> ،</w:t>
      </w:r>
      <w:r w:rsidR="007C74F1">
        <w:rPr>
          <w:rtl/>
        </w:rPr>
        <w:t xml:space="preserve"> </w:t>
      </w:r>
      <w:r>
        <w:rPr>
          <w:rtl/>
        </w:rPr>
        <w:t>واتّسم بأحسن صفة إلىٰ تقىٰ طارف وتليد</w:t>
      </w:r>
      <w:r w:rsidR="00836F2F">
        <w:rPr>
          <w:rtl/>
        </w:rPr>
        <w:t xml:space="preserve"> ،</w:t>
      </w:r>
      <w:r w:rsidR="007C74F1">
        <w:rPr>
          <w:rtl/>
        </w:rPr>
        <w:t xml:space="preserve"> </w:t>
      </w:r>
      <w:r>
        <w:rPr>
          <w:rtl/>
        </w:rPr>
        <w:t>وحَسَبٌ</w:t>
      </w:r>
    </w:p>
    <w:p w14:paraId="4FAEB2A9" w14:textId="77777777" w:rsidR="00E732A3" w:rsidRDefault="00E732A3" w:rsidP="00E732A3">
      <w:pPr>
        <w:pStyle w:val="rfdLine"/>
        <w:rPr>
          <w:rtl/>
        </w:rPr>
      </w:pPr>
      <w:r>
        <w:rPr>
          <w:rtl/>
        </w:rPr>
        <w:t>__________</w:t>
      </w:r>
    </w:p>
    <w:p w14:paraId="7C08E265" w14:textId="77777777" w:rsidR="00E732A3" w:rsidRDefault="00E732A3" w:rsidP="00E732A3">
      <w:pPr>
        <w:pStyle w:val="rfdFootnote0"/>
        <w:rPr>
          <w:rtl/>
        </w:rPr>
      </w:pPr>
      <w:r>
        <w:rPr>
          <w:rtl/>
        </w:rPr>
        <w:t>(1) الكنىٰ والألقاب 2 / 20.</w:t>
      </w:r>
    </w:p>
    <w:p w14:paraId="7BE23732" w14:textId="77777777" w:rsidR="005B136D" w:rsidRDefault="00F11B4F" w:rsidP="00DE459B">
      <w:pPr>
        <w:pStyle w:val="rfdNormal0"/>
        <w:rPr>
          <w:rtl/>
        </w:rPr>
      </w:pPr>
      <w:r>
        <w:rPr>
          <w:rtl/>
        </w:rPr>
        <w:br w:type="page"/>
      </w:r>
      <w:r w:rsidR="00E732A3">
        <w:rPr>
          <w:rFonts w:hint="eastAsia"/>
          <w:rtl/>
        </w:rPr>
        <w:t>موروثٌ</w:t>
      </w:r>
      <w:r w:rsidR="00E732A3">
        <w:rPr>
          <w:rtl/>
        </w:rPr>
        <w:t xml:space="preserve"> وجديد</w:t>
      </w:r>
      <w:r w:rsidR="00836F2F">
        <w:rPr>
          <w:rtl/>
        </w:rPr>
        <w:t xml:space="preserve"> ،</w:t>
      </w:r>
      <w:r w:rsidR="007C74F1">
        <w:rPr>
          <w:rtl/>
        </w:rPr>
        <w:t xml:space="preserve"> </w:t>
      </w:r>
      <w:r w:rsidR="00E732A3">
        <w:rPr>
          <w:rtl/>
        </w:rPr>
        <w:t>اجتمعت به كثيراً</w:t>
      </w:r>
      <w:r w:rsidR="00836F2F">
        <w:rPr>
          <w:rtl/>
        </w:rPr>
        <w:t xml:space="preserve"> ،</w:t>
      </w:r>
      <w:r w:rsidR="007C74F1">
        <w:rPr>
          <w:rtl/>
        </w:rPr>
        <w:t xml:space="preserve"> </w:t>
      </w:r>
      <w:r w:rsidR="00E732A3">
        <w:rPr>
          <w:rtl/>
        </w:rPr>
        <w:t>وعاشرته طويلاً</w:t>
      </w:r>
      <w:r w:rsidR="00836F2F">
        <w:rPr>
          <w:rtl/>
        </w:rPr>
        <w:t xml:space="preserve"> ،</w:t>
      </w:r>
      <w:r w:rsidR="007C74F1">
        <w:rPr>
          <w:rtl/>
        </w:rPr>
        <w:t xml:space="preserve"> </w:t>
      </w:r>
      <w:r w:rsidR="00E732A3">
        <w:rPr>
          <w:rtl/>
        </w:rPr>
        <w:t>فرأيت منه الرجل المتقدّم الفهم</w:t>
      </w:r>
      <w:r w:rsidR="00836F2F">
        <w:rPr>
          <w:rtl/>
        </w:rPr>
        <w:t xml:space="preserve"> ،</w:t>
      </w:r>
      <w:r w:rsidR="007C74F1">
        <w:rPr>
          <w:rtl/>
        </w:rPr>
        <w:t xml:space="preserve"> </w:t>
      </w:r>
      <w:r w:rsidR="00E732A3">
        <w:rPr>
          <w:rtl/>
        </w:rPr>
        <w:t>الغزير العلم</w:t>
      </w:r>
      <w:r w:rsidR="00836F2F">
        <w:rPr>
          <w:rtl/>
        </w:rPr>
        <w:t xml:space="preserve"> ،</w:t>
      </w:r>
      <w:r w:rsidR="007C74F1">
        <w:rPr>
          <w:rtl/>
        </w:rPr>
        <w:t xml:space="preserve"> </w:t>
      </w:r>
      <w:r w:rsidR="00E732A3">
        <w:rPr>
          <w:rtl/>
        </w:rPr>
        <w:t>الحصيف الذكر</w:t>
      </w:r>
      <w:r w:rsidR="00836F2F">
        <w:rPr>
          <w:rtl/>
        </w:rPr>
        <w:t xml:space="preserve"> ،</w:t>
      </w:r>
      <w:r w:rsidR="007C74F1">
        <w:rPr>
          <w:rtl/>
        </w:rPr>
        <w:t xml:space="preserve"> </w:t>
      </w:r>
      <w:r w:rsidR="00E732A3">
        <w:rPr>
          <w:rtl/>
        </w:rPr>
        <w:t>المصنّف الشاعر</w:t>
      </w:r>
      <w:r w:rsidR="007C74F1">
        <w:rPr>
          <w:rtl/>
        </w:rPr>
        <w:t xml:space="preserve"> ..</w:t>
      </w:r>
      <w:r w:rsidR="00E732A3">
        <w:rPr>
          <w:rtl/>
        </w:rPr>
        <w:t>.»</w:t>
      </w:r>
      <w:r w:rsidR="00E732A3" w:rsidRPr="00E732A3">
        <w:rPr>
          <w:rStyle w:val="rfdFootnotenum"/>
          <w:rtl/>
        </w:rPr>
        <w:t>(1)</w:t>
      </w:r>
      <w:r w:rsidR="00E732A3">
        <w:rPr>
          <w:rtl/>
        </w:rPr>
        <w:t>.</w:t>
      </w:r>
    </w:p>
    <w:p w14:paraId="306C78C5" w14:textId="77777777" w:rsidR="005B136D" w:rsidRDefault="00E732A3" w:rsidP="00E732A3">
      <w:pPr>
        <w:rPr>
          <w:rtl/>
        </w:rPr>
      </w:pPr>
      <w:r>
        <w:rPr>
          <w:rFonts w:hint="eastAsia"/>
          <w:rtl/>
        </w:rPr>
        <w:t>ويقول</w:t>
      </w:r>
      <w:r>
        <w:rPr>
          <w:rtl/>
        </w:rPr>
        <w:t xml:space="preserve"> عنه صديقه الوفي العلاّمة الشّيخ آقا بزرك الطهراني</w:t>
      </w:r>
      <w:r w:rsidR="00836F2F">
        <w:rPr>
          <w:rtl/>
        </w:rPr>
        <w:t xml:space="preserve"> :</w:t>
      </w:r>
    </w:p>
    <w:p w14:paraId="4C61DDEE" w14:textId="77777777" w:rsidR="005B136D" w:rsidRDefault="00E732A3" w:rsidP="00E732A3">
      <w:pPr>
        <w:rPr>
          <w:rtl/>
        </w:rPr>
      </w:pPr>
      <w:r>
        <w:rPr>
          <w:rFonts w:hint="eastAsia"/>
          <w:rtl/>
        </w:rPr>
        <w:t>«والأردوبادي</w:t>
      </w:r>
      <w:r>
        <w:rPr>
          <w:rtl/>
        </w:rPr>
        <w:t xml:space="preserve"> عالم ضخم وشخصية فذّة ورجل دين مثالي</w:t>
      </w:r>
      <w:r w:rsidR="00836F2F">
        <w:rPr>
          <w:rtl/>
        </w:rPr>
        <w:t xml:space="preserve"> ،</w:t>
      </w:r>
      <w:r w:rsidR="007C74F1">
        <w:rPr>
          <w:rtl/>
        </w:rPr>
        <w:t xml:space="preserve"> </w:t>
      </w:r>
      <w:r>
        <w:rPr>
          <w:rtl/>
        </w:rPr>
        <w:t>وقد لا نكون مبالغين</w:t>
      </w:r>
      <w:r w:rsidR="00852492">
        <w:rPr>
          <w:rtl/>
        </w:rPr>
        <w:t xml:space="preserve"> </w:t>
      </w:r>
      <w:r>
        <w:rPr>
          <w:rtl/>
        </w:rPr>
        <w:t>إذا</w:t>
      </w:r>
      <w:r w:rsidR="00852492">
        <w:rPr>
          <w:rtl/>
        </w:rPr>
        <w:t xml:space="preserve"> </w:t>
      </w:r>
      <w:r>
        <w:rPr>
          <w:rtl/>
        </w:rPr>
        <w:t>ما</w:t>
      </w:r>
      <w:r w:rsidR="00852492">
        <w:rPr>
          <w:rtl/>
        </w:rPr>
        <w:t xml:space="preserve"> </w:t>
      </w:r>
      <w:r>
        <w:rPr>
          <w:rtl/>
        </w:rPr>
        <w:t>وصفناه</w:t>
      </w:r>
      <w:r w:rsidR="00852492">
        <w:rPr>
          <w:rtl/>
        </w:rPr>
        <w:t xml:space="preserve"> </w:t>
      </w:r>
      <w:r>
        <w:rPr>
          <w:rtl/>
        </w:rPr>
        <w:t>بالعبقرية</w:t>
      </w:r>
      <w:r w:rsidR="00836F2F">
        <w:rPr>
          <w:rtl/>
        </w:rPr>
        <w:t xml:space="preserve"> ،</w:t>
      </w:r>
      <w:r w:rsidR="007C74F1">
        <w:rPr>
          <w:rtl/>
        </w:rPr>
        <w:t xml:space="preserve"> </w:t>
      </w:r>
      <w:r>
        <w:rPr>
          <w:rtl/>
        </w:rPr>
        <w:t>فقد</w:t>
      </w:r>
      <w:r w:rsidR="00852492">
        <w:rPr>
          <w:rtl/>
        </w:rPr>
        <w:t xml:space="preserve"> </w:t>
      </w:r>
      <w:r>
        <w:rPr>
          <w:rtl/>
        </w:rPr>
        <w:t>ساعده</w:t>
      </w:r>
      <w:r w:rsidR="00852492">
        <w:rPr>
          <w:rtl/>
        </w:rPr>
        <w:t xml:space="preserve"> </w:t>
      </w:r>
      <w:r>
        <w:rPr>
          <w:rtl/>
        </w:rPr>
        <w:t>ذكاؤه</w:t>
      </w:r>
      <w:r w:rsidR="00852492">
        <w:rPr>
          <w:rtl/>
        </w:rPr>
        <w:t xml:space="preserve"> </w:t>
      </w:r>
      <w:r>
        <w:rPr>
          <w:rtl/>
        </w:rPr>
        <w:t>المفرط</w:t>
      </w:r>
      <w:r w:rsidR="00852492">
        <w:rPr>
          <w:rtl/>
        </w:rPr>
        <w:t xml:space="preserve"> </w:t>
      </w:r>
      <w:r>
        <w:rPr>
          <w:rtl/>
        </w:rPr>
        <w:t>واستعداده</w:t>
      </w:r>
      <w:r w:rsidR="00852492">
        <w:rPr>
          <w:rtl/>
        </w:rPr>
        <w:t xml:space="preserve"> </w:t>
      </w:r>
      <w:r>
        <w:rPr>
          <w:rtl/>
        </w:rPr>
        <w:t>الفطري</w:t>
      </w:r>
      <w:r w:rsidR="00852492">
        <w:rPr>
          <w:rtl/>
        </w:rPr>
        <w:t xml:space="preserve"> </w:t>
      </w:r>
      <w:r>
        <w:rPr>
          <w:rtl/>
        </w:rPr>
        <w:t>علىٰ النبوغ</w:t>
      </w:r>
      <w:r w:rsidR="00852492">
        <w:rPr>
          <w:rtl/>
        </w:rPr>
        <w:t xml:space="preserve"> </w:t>
      </w:r>
      <w:r>
        <w:rPr>
          <w:rtl/>
        </w:rPr>
        <w:t>في</w:t>
      </w:r>
      <w:r w:rsidR="00852492">
        <w:rPr>
          <w:rtl/>
        </w:rPr>
        <w:t xml:space="preserve"> </w:t>
      </w:r>
      <w:r>
        <w:rPr>
          <w:rtl/>
        </w:rPr>
        <w:t>كلّ</w:t>
      </w:r>
      <w:r w:rsidR="00852492">
        <w:rPr>
          <w:rtl/>
        </w:rPr>
        <w:t xml:space="preserve"> </w:t>
      </w:r>
      <w:r>
        <w:rPr>
          <w:rtl/>
        </w:rPr>
        <w:t>المراحل</w:t>
      </w:r>
      <w:r w:rsidR="00852492">
        <w:rPr>
          <w:rtl/>
        </w:rPr>
        <w:t xml:space="preserve"> </w:t>
      </w:r>
      <w:r>
        <w:rPr>
          <w:rtl/>
        </w:rPr>
        <w:t>الدراسية</w:t>
      </w:r>
      <w:r w:rsidR="00852492">
        <w:rPr>
          <w:rtl/>
        </w:rPr>
        <w:t xml:space="preserve"> </w:t>
      </w:r>
      <w:r>
        <w:rPr>
          <w:rtl/>
        </w:rPr>
        <w:t>والعلوم</w:t>
      </w:r>
      <w:r w:rsidR="00852492">
        <w:rPr>
          <w:rtl/>
        </w:rPr>
        <w:t xml:space="preserve"> </w:t>
      </w:r>
      <w:r>
        <w:rPr>
          <w:rtl/>
        </w:rPr>
        <w:t>الإسلامية</w:t>
      </w:r>
      <w:r w:rsidR="00836F2F">
        <w:rPr>
          <w:rtl/>
        </w:rPr>
        <w:t xml:space="preserve"> ،</w:t>
      </w:r>
      <w:r w:rsidR="007C74F1">
        <w:rPr>
          <w:rtl/>
        </w:rPr>
        <w:t xml:space="preserve"> </w:t>
      </w:r>
      <w:r>
        <w:rPr>
          <w:rtl/>
        </w:rPr>
        <w:t>حيث برع في الشعر</w:t>
      </w:r>
      <w:r w:rsidR="00852492">
        <w:rPr>
          <w:rtl/>
        </w:rPr>
        <w:t xml:space="preserve"> </w:t>
      </w:r>
      <w:r>
        <w:rPr>
          <w:rtl/>
        </w:rPr>
        <w:t>والأدب</w:t>
      </w:r>
      <w:r w:rsidR="00852492">
        <w:rPr>
          <w:rtl/>
        </w:rPr>
        <w:t xml:space="preserve"> </w:t>
      </w:r>
      <w:r>
        <w:rPr>
          <w:rtl/>
        </w:rPr>
        <w:t>حتّىٰ تفوّق</w:t>
      </w:r>
      <w:r w:rsidR="00852492">
        <w:rPr>
          <w:rtl/>
        </w:rPr>
        <w:t xml:space="preserve"> </w:t>
      </w:r>
      <w:r>
        <w:rPr>
          <w:rtl/>
        </w:rPr>
        <w:t>علىٰ كثير</w:t>
      </w:r>
      <w:r w:rsidR="00852492">
        <w:rPr>
          <w:rtl/>
        </w:rPr>
        <w:t xml:space="preserve"> </w:t>
      </w:r>
      <w:r>
        <w:rPr>
          <w:rtl/>
        </w:rPr>
        <w:t>من</w:t>
      </w:r>
      <w:r w:rsidR="00852492">
        <w:rPr>
          <w:rtl/>
        </w:rPr>
        <w:t xml:space="preserve"> </w:t>
      </w:r>
      <w:r>
        <w:rPr>
          <w:rtl/>
        </w:rPr>
        <w:t>فضلاء</w:t>
      </w:r>
      <w:r w:rsidR="00852492">
        <w:rPr>
          <w:rtl/>
        </w:rPr>
        <w:t xml:space="preserve"> </w:t>
      </w:r>
      <w:r>
        <w:rPr>
          <w:rtl/>
        </w:rPr>
        <w:t>العرب</w:t>
      </w:r>
      <w:r w:rsidR="00836F2F">
        <w:rPr>
          <w:rtl/>
        </w:rPr>
        <w:t xml:space="preserve"> ،</w:t>
      </w:r>
      <w:r w:rsidR="007C74F1">
        <w:rPr>
          <w:rtl/>
        </w:rPr>
        <w:t xml:space="preserve"> </w:t>
      </w:r>
      <w:r>
        <w:rPr>
          <w:rtl/>
        </w:rPr>
        <w:t>ووهب</w:t>
      </w:r>
      <w:r w:rsidR="00852492">
        <w:rPr>
          <w:rtl/>
        </w:rPr>
        <w:t xml:space="preserve"> </w:t>
      </w:r>
      <w:r>
        <w:rPr>
          <w:rtl/>
        </w:rPr>
        <w:t>أسلوباً</w:t>
      </w:r>
      <w:r w:rsidR="00852492">
        <w:rPr>
          <w:rtl/>
        </w:rPr>
        <w:t xml:space="preserve"> </w:t>
      </w:r>
      <w:r>
        <w:rPr>
          <w:rtl/>
        </w:rPr>
        <w:t>ضخماً غبطه</w:t>
      </w:r>
      <w:r w:rsidR="00852492">
        <w:rPr>
          <w:rtl/>
        </w:rPr>
        <w:t xml:space="preserve"> </w:t>
      </w:r>
      <w:r>
        <w:rPr>
          <w:rtl/>
        </w:rPr>
        <w:t>عليه</w:t>
      </w:r>
      <w:r w:rsidR="00852492">
        <w:rPr>
          <w:rtl/>
        </w:rPr>
        <w:t xml:space="preserve"> </w:t>
      </w:r>
      <w:r>
        <w:rPr>
          <w:rtl/>
        </w:rPr>
        <w:t>الكثيرون</w:t>
      </w:r>
      <w:r w:rsidR="00836F2F">
        <w:rPr>
          <w:rtl/>
        </w:rPr>
        <w:t xml:space="preserve"> ،</w:t>
      </w:r>
      <w:r w:rsidR="007C74F1">
        <w:rPr>
          <w:rtl/>
        </w:rPr>
        <w:t xml:space="preserve"> </w:t>
      </w:r>
      <w:r>
        <w:rPr>
          <w:rtl/>
        </w:rPr>
        <w:t>وتضلّع</w:t>
      </w:r>
      <w:r w:rsidR="00852492">
        <w:rPr>
          <w:rtl/>
        </w:rPr>
        <w:t xml:space="preserve"> </w:t>
      </w:r>
      <w:r>
        <w:rPr>
          <w:rtl/>
        </w:rPr>
        <w:t>في</w:t>
      </w:r>
      <w:r w:rsidR="00852492">
        <w:rPr>
          <w:rtl/>
        </w:rPr>
        <w:t xml:space="preserve"> </w:t>
      </w:r>
      <w:r>
        <w:rPr>
          <w:rtl/>
        </w:rPr>
        <w:t>التاريخ</w:t>
      </w:r>
      <w:r w:rsidR="00852492">
        <w:rPr>
          <w:rtl/>
        </w:rPr>
        <w:t xml:space="preserve"> </w:t>
      </w:r>
      <w:r>
        <w:rPr>
          <w:rtl/>
        </w:rPr>
        <w:t>والسير</w:t>
      </w:r>
      <w:r w:rsidR="00852492">
        <w:rPr>
          <w:rtl/>
        </w:rPr>
        <w:t xml:space="preserve"> </w:t>
      </w:r>
      <w:r>
        <w:rPr>
          <w:rtl/>
        </w:rPr>
        <w:t>وأيّام</w:t>
      </w:r>
      <w:r w:rsidR="00852492">
        <w:rPr>
          <w:rtl/>
        </w:rPr>
        <w:t xml:space="preserve"> </w:t>
      </w:r>
      <w:r>
        <w:rPr>
          <w:rtl/>
        </w:rPr>
        <w:t>العرب</w:t>
      </w:r>
      <w:r w:rsidR="00852492">
        <w:rPr>
          <w:rtl/>
        </w:rPr>
        <w:t xml:space="preserve"> </w:t>
      </w:r>
      <w:r>
        <w:rPr>
          <w:rtl/>
        </w:rPr>
        <w:t>ووقائعها</w:t>
      </w:r>
      <w:r w:rsidR="00836F2F">
        <w:rPr>
          <w:rtl/>
        </w:rPr>
        <w:t xml:space="preserve"> ، </w:t>
      </w:r>
      <w:r>
        <w:rPr>
          <w:rtl/>
        </w:rPr>
        <w:t>وأصبح</w:t>
      </w:r>
      <w:r w:rsidR="00852492">
        <w:rPr>
          <w:rtl/>
        </w:rPr>
        <w:t xml:space="preserve"> </w:t>
      </w:r>
      <w:r>
        <w:rPr>
          <w:rtl/>
        </w:rPr>
        <w:t>حجّة</w:t>
      </w:r>
      <w:r w:rsidR="00852492">
        <w:rPr>
          <w:rtl/>
        </w:rPr>
        <w:t xml:space="preserve"> </w:t>
      </w:r>
      <w:r>
        <w:rPr>
          <w:rtl/>
        </w:rPr>
        <w:t>في</w:t>
      </w:r>
      <w:r w:rsidR="00852492">
        <w:rPr>
          <w:rtl/>
        </w:rPr>
        <w:t xml:space="preserve"> </w:t>
      </w:r>
      <w:r>
        <w:rPr>
          <w:rtl/>
        </w:rPr>
        <w:t>علوم</w:t>
      </w:r>
      <w:r w:rsidR="00852492">
        <w:rPr>
          <w:rtl/>
        </w:rPr>
        <w:t xml:space="preserve"> </w:t>
      </w:r>
      <w:r>
        <w:rPr>
          <w:rtl/>
        </w:rPr>
        <w:t>الأدب</w:t>
      </w:r>
      <w:r w:rsidR="00852492">
        <w:rPr>
          <w:rtl/>
        </w:rPr>
        <w:t xml:space="preserve"> </w:t>
      </w:r>
      <w:r>
        <w:rPr>
          <w:rtl/>
        </w:rPr>
        <w:t>واللغة</w:t>
      </w:r>
      <w:r w:rsidR="00836F2F">
        <w:rPr>
          <w:rtl/>
        </w:rPr>
        <w:t xml:space="preserve"> ،</w:t>
      </w:r>
      <w:r w:rsidR="007C74F1">
        <w:rPr>
          <w:rtl/>
        </w:rPr>
        <w:t xml:space="preserve"> </w:t>
      </w:r>
      <w:r>
        <w:rPr>
          <w:rtl/>
        </w:rPr>
        <w:t>والفقه</w:t>
      </w:r>
      <w:r w:rsidR="00852492">
        <w:rPr>
          <w:rtl/>
        </w:rPr>
        <w:t xml:space="preserve"> </w:t>
      </w:r>
      <w:r>
        <w:rPr>
          <w:rtl/>
        </w:rPr>
        <w:t>وأصوله</w:t>
      </w:r>
      <w:r w:rsidR="00836F2F">
        <w:rPr>
          <w:rtl/>
        </w:rPr>
        <w:t xml:space="preserve"> ،</w:t>
      </w:r>
      <w:r w:rsidR="007C74F1">
        <w:rPr>
          <w:rtl/>
        </w:rPr>
        <w:t xml:space="preserve"> </w:t>
      </w:r>
      <w:r>
        <w:rPr>
          <w:rtl/>
        </w:rPr>
        <w:t>والحديث</w:t>
      </w:r>
      <w:r w:rsidR="00852492">
        <w:rPr>
          <w:rtl/>
        </w:rPr>
        <w:t xml:space="preserve"> </w:t>
      </w:r>
      <w:r>
        <w:rPr>
          <w:rtl/>
        </w:rPr>
        <w:t>والرجال</w:t>
      </w:r>
      <w:r w:rsidR="00836F2F">
        <w:rPr>
          <w:rtl/>
        </w:rPr>
        <w:t xml:space="preserve"> ،</w:t>
      </w:r>
      <w:r w:rsidR="007C74F1">
        <w:rPr>
          <w:rtl/>
        </w:rPr>
        <w:t xml:space="preserve"> </w:t>
      </w:r>
      <w:r>
        <w:rPr>
          <w:rtl/>
        </w:rPr>
        <w:t>والتفسير</w:t>
      </w:r>
      <w:r w:rsidR="00852492">
        <w:rPr>
          <w:rtl/>
        </w:rPr>
        <w:t xml:space="preserve"> </w:t>
      </w:r>
      <w:r>
        <w:rPr>
          <w:rtl/>
        </w:rPr>
        <w:t>والكلام</w:t>
      </w:r>
      <w:r w:rsidR="00852492">
        <w:rPr>
          <w:rtl/>
        </w:rPr>
        <w:t xml:space="preserve"> </w:t>
      </w:r>
      <w:r>
        <w:rPr>
          <w:rtl/>
        </w:rPr>
        <w:t>والحكمة</w:t>
      </w:r>
      <w:r w:rsidR="00852492">
        <w:rPr>
          <w:rtl/>
        </w:rPr>
        <w:t xml:space="preserve"> </w:t>
      </w:r>
      <w:r>
        <w:rPr>
          <w:rtl/>
        </w:rPr>
        <w:t>وغيرها</w:t>
      </w:r>
      <w:r w:rsidR="00836F2F">
        <w:rPr>
          <w:rtl/>
        </w:rPr>
        <w:t xml:space="preserve"> ،</w:t>
      </w:r>
      <w:r w:rsidR="007C74F1">
        <w:rPr>
          <w:rtl/>
        </w:rPr>
        <w:t xml:space="preserve"> </w:t>
      </w:r>
      <w:r>
        <w:rPr>
          <w:rtl/>
        </w:rPr>
        <w:t>ونبغ</w:t>
      </w:r>
      <w:r w:rsidR="00852492">
        <w:rPr>
          <w:rtl/>
        </w:rPr>
        <w:t xml:space="preserve"> </w:t>
      </w:r>
      <w:r>
        <w:rPr>
          <w:rtl/>
        </w:rPr>
        <w:t>في</w:t>
      </w:r>
      <w:r w:rsidR="00852492">
        <w:rPr>
          <w:rtl/>
        </w:rPr>
        <w:t xml:space="preserve"> </w:t>
      </w:r>
      <w:r>
        <w:rPr>
          <w:rtl/>
        </w:rPr>
        <w:t>كلّ</w:t>
      </w:r>
      <w:r w:rsidR="00852492">
        <w:rPr>
          <w:rtl/>
        </w:rPr>
        <w:t xml:space="preserve"> </w:t>
      </w:r>
      <w:r>
        <w:rPr>
          <w:rtl/>
        </w:rPr>
        <w:t>منها نبوغ ال</w:t>
      </w:r>
      <w:r>
        <w:rPr>
          <w:rFonts w:hint="eastAsia"/>
          <w:rtl/>
        </w:rPr>
        <w:t>متخصّص ممّا</w:t>
      </w:r>
      <w:r w:rsidR="00852492">
        <w:rPr>
          <w:rFonts w:hint="eastAsia"/>
          <w:rtl/>
        </w:rPr>
        <w:t xml:space="preserve"> </w:t>
      </w:r>
      <w:r>
        <w:rPr>
          <w:rtl/>
        </w:rPr>
        <w:t>لفت</w:t>
      </w:r>
      <w:r w:rsidR="00852492">
        <w:rPr>
          <w:rtl/>
        </w:rPr>
        <w:t xml:space="preserve"> </w:t>
      </w:r>
      <w:r>
        <w:rPr>
          <w:rtl/>
        </w:rPr>
        <w:t>إليه</w:t>
      </w:r>
      <w:r w:rsidR="00852492">
        <w:rPr>
          <w:rtl/>
        </w:rPr>
        <w:t xml:space="preserve"> </w:t>
      </w:r>
      <w:r>
        <w:rPr>
          <w:rtl/>
        </w:rPr>
        <w:t>أنظار</w:t>
      </w:r>
      <w:r w:rsidR="00852492">
        <w:rPr>
          <w:rtl/>
        </w:rPr>
        <w:t xml:space="preserve"> </w:t>
      </w:r>
      <w:r>
        <w:rPr>
          <w:rtl/>
        </w:rPr>
        <w:t>الأجلاّء</w:t>
      </w:r>
      <w:r w:rsidR="00852492">
        <w:rPr>
          <w:rtl/>
        </w:rPr>
        <w:t xml:space="preserve"> </w:t>
      </w:r>
      <w:r>
        <w:rPr>
          <w:rtl/>
        </w:rPr>
        <w:t>والأعلام</w:t>
      </w:r>
      <w:r w:rsidR="00836F2F">
        <w:rPr>
          <w:rtl/>
        </w:rPr>
        <w:t xml:space="preserve"> ،</w:t>
      </w:r>
      <w:r w:rsidR="007C74F1">
        <w:rPr>
          <w:rtl/>
        </w:rPr>
        <w:t xml:space="preserve"> </w:t>
      </w:r>
      <w:r>
        <w:rPr>
          <w:rtl/>
        </w:rPr>
        <w:t>وأحلّه</w:t>
      </w:r>
      <w:r w:rsidR="00852492">
        <w:rPr>
          <w:rtl/>
        </w:rPr>
        <w:t xml:space="preserve"> </w:t>
      </w:r>
      <w:r>
        <w:rPr>
          <w:rtl/>
        </w:rPr>
        <w:t>بينهم</w:t>
      </w:r>
      <w:r w:rsidR="00852492">
        <w:rPr>
          <w:rtl/>
        </w:rPr>
        <w:t xml:space="preserve"> </w:t>
      </w:r>
      <w:r>
        <w:rPr>
          <w:rtl/>
        </w:rPr>
        <w:t>مركزاً</w:t>
      </w:r>
      <w:r w:rsidR="00852492">
        <w:rPr>
          <w:rtl/>
        </w:rPr>
        <w:t xml:space="preserve"> </w:t>
      </w:r>
      <w:r>
        <w:rPr>
          <w:rtl/>
        </w:rPr>
        <w:t>مرموقاً. أضف</w:t>
      </w:r>
      <w:r w:rsidR="00852492">
        <w:rPr>
          <w:rtl/>
        </w:rPr>
        <w:t xml:space="preserve"> </w:t>
      </w:r>
      <w:r>
        <w:rPr>
          <w:rtl/>
        </w:rPr>
        <w:t>إلىٰ ذلك</w:t>
      </w:r>
      <w:r w:rsidR="00852492">
        <w:rPr>
          <w:rtl/>
        </w:rPr>
        <w:t xml:space="preserve"> </w:t>
      </w:r>
      <w:r>
        <w:rPr>
          <w:rtl/>
        </w:rPr>
        <w:t>كمالاته</w:t>
      </w:r>
      <w:r w:rsidR="00852492">
        <w:rPr>
          <w:rtl/>
        </w:rPr>
        <w:t xml:space="preserve"> </w:t>
      </w:r>
      <w:r>
        <w:rPr>
          <w:rtl/>
        </w:rPr>
        <w:t>النفسية</w:t>
      </w:r>
      <w:r w:rsidR="00852492">
        <w:rPr>
          <w:rtl/>
        </w:rPr>
        <w:t xml:space="preserve"> </w:t>
      </w:r>
      <w:r>
        <w:rPr>
          <w:rtl/>
        </w:rPr>
        <w:t>ومزاياه</w:t>
      </w:r>
      <w:r w:rsidR="00852492">
        <w:rPr>
          <w:rtl/>
        </w:rPr>
        <w:t xml:space="preserve"> </w:t>
      </w:r>
      <w:r>
        <w:rPr>
          <w:rtl/>
        </w:rPr>
        <w:t>الفاضلة</w:t>
      </w:r>
      <w:r w:rsidR="00836F2F">
        <w:rPr>
          <w:rtl/>
        </w:rPr>
        <w:t xml:space="preserve"> ،</w:t>
      </w:r>
      <w:r w:rsidR="007C74F1">
        <w:rPr>
          <w:rtl/>
        </w:rPr>
        <w:t xml:space="preserve"> </w:t>
      </w:r>
      <w:r>
        <w:rPr>
          <w:rtl/>
        </w:rPr>
        <w:t>فقد</w:t>
      </w:r>
      <w:r w:rsidR="00852492">
        <w:rPr>
          <w:rtl/>
        </w:rPr>
        <w:t xml:space="preserve"> </w:t>
      </w:r>
      <w:r>
        <w:rPr>
          <w:rtl/>
        </w:rPr>
        <w:t>كان</w:t>
      </w:r>
      <w:r w:rsidR="00852492">
        <w:rPr>
          <w:rtl/>
        </w:rPr>
        <w:t xml:space="preserve"> </w:t>
      </w:r>
      <w:r>
        <w:rPr>
          <w:rtl/>
        </w:rPr>
        <w:t>طاهر</w:t>
      </w:r>
      <w:r w:rsidR="00852492">
        <w:rPr>
          <w:rtl/>
        </w:rPr>
        <w:t xml:space="preserve"> </w:t>
      </w:r>
      <w:r>
        <w:rPr>
          <w:rtl/>
        </w:rPr>
        <w:t>الذيل</w:t>
      </w:r>
      <w:r w:rsidR="00836F2F">
        <w:rPr>
          <w:rtl/>
        </w:rPr>
        <w:t xml:space="preserve"> ،</w:t>
      </w:r>
      <w:r w:rsidR="007C74F1">
        <w:rPr>
          <w:rtl/>
        </w:rPr>
        <w:t xml:space="preserve"> </w:t>
      </w:r>
      <w:r>
        <w:rPr>
          <w:rtl/>
        </w:rPr>
        <w:t>نقيّ</w:t>
      </w:r>
      <w:r w:rsidR="00852492">
        <w:rPr>
          <w:rtl/>
        </w:rPr>
        <w:t xml:space="preserve"> </w:t>
      </w:r>
      <w:r>
        <w:rPr>
          <w:rtl/>
        </w:rPr>
        <w:t>الضمير</w:t>
      </w:r>
      <w:r w:rsidR="00836F2F">
        <w:rPr>
          <w:rtl/>
        </w:rPr>
        <w:t xml:space="preserve"> ،</w:t>
      </w:r>
      <w:r w:rsidR="007C74F1">
        <w:rPr>
          <w:rtl/>
        </w:rPr>
        <w:t xml:space="preserve"> </w:t>
      </w:r>
      <w:r>
        <w:rPr>
          <w:rtl/>
        </w:rPr>
        <w:t>حسن</w:t>
      </w:r>
      <w:r w:rsidR="00852492">
        <w:rPr>
          <w:rtl/>
        </w:rPr>
        <w:t xml:space="preserve"> </w:t>
      </w:r>
      <w:r>
        <w:rPr>
          <w:rtl/>
        </w:rPr>
        <w:t>الأخلاق</w:t>
      </w:r>
      <w:r w:rsidR="00836F2F">
        <w:rPr>
          <w:rtl/>
        </w:rPr>
        <w:t xml:space="preserve"> ،</w:t>
      </w:r>
      <w:r w:rsidR="007C74F1">
        <w:rPr>
          <w:rtl/>
        </w:rPr>
        <w:t xml:space="preserve"> </w:t>
      </w:r>
      <w:r>
        <w:rPr>
          <w:rtl/>
        </w:rPr>
        <w:t>جمّ</w:t>
      </w:r>
      <w:r w:rsidR="00852492">
        <w:rPr>
          <w:rtl/>
        </w:rPr>
        <w:t xml:space="preserve"> </w:t>
      </w:r>
      <w:r>
        <w:rPr>
          <w:rtl/>
        </w:rPr>
        <w:t>التواضع</w:t>
      </w:r>
      <w:r w:rsidR="00836F2F">
        <w:rPr>
          <w:rtl/>
        </w:rPr>
        <w:t xml:space="preserve"> ،</w:t>
      </w:r>
      <w:r w:rsidR="007C74F1">
        <w:rPr>
          <w:rtl/>
        </w:rPr>
        <w:t xml:space="preserve"> </w:t>
      </w:r>
      <w:r>
        <w:rPr>
          <w:rtl/>
        </w:rPr>
        <w:t>يفيض</w:t>
      </w:r>
      <w:r w:rsidR="00852492">
        <w:rPr>
          <w:rtl/>
        </w:rPr>
        <w:t xml:space="preserve"> </w:t>
      </w:r>
      <w:r>
        <w:rPr>
          <w:rtl/>
        </w:rPr>
        <w:t>قلبه</w:t>
      </w:r>
      <w:r w:rsidR="00852492">
        <w:rPr>
          <w:rtl/>
        </w:rPr>
        <w:t xml:space="preserve"> </w:t>
      </w:r>
      <w:r>
        <w:rPr>
          <w:rtl/>
        </w:rPr>
        <w:t>إيماناً</w:t>
      </w:r>
      <w:r w:rsidR="00852492">
        <w:rPr>
          <w:rtl/>
        </w:rPr>
        <w:t xml:space="preserve"> </w:t>
      </w:r>
      <w:r>
        <w:rPr>
          <w:rtl/>
        </w:rPr>
        <w:t>وثقة</w:t>
      </w:r>
      <w:r w:rsidR="00852492">
        <w:rPr>
          <w:rtl/>
        </w:rPr>
        <w:t xml:space="preserve"> </w:t>
      </w:r>
      <w:r>
        <w:rPr>
          <w:rtl/>
        </w:rPr>
        <w:t>بالله</w:t>
      </w:r>
      <w:r w:rsidR="00836F2F">
        <w:rPr>
          <w:rtl/>
        </w:rPr>
        <w:t xml:space="preserve"> ،</w:t>
      </w:r>
      <w:r w:rsidR="007C74F1">
        <w:rPr>
          <w:rtl/>
        </w:rPr>
        <w:t xml:space="preserve"> </w:t>
      </w:r>
      <w:r>
        <w:rPr>
          <w:rtl/>
        </w:rPr>
        <w:t>ويقطر</w:t>
      </w:r>
      <w:r w:rsidR="00852492">
        <w:rPr>
          <w:rtl/>
        </w:rPr>
        <w:t xml:space="preserve"> </w:t>
      </w:r>
      <w:r>
        <w:rPr>
          <w:rtl/>
        </w:rPr>
        <w:t>نبلاً</w:t>
      </w:r>
      <w:r w:rsidR="00852492">
        <w:rPr>
          <w:rtl/>
        </w:rPr>
        <w:t xml:space="preserve"> </w:t>
      </w:r>
      <w:r>
        <w:rPr>
          <w:rtl/>
        </w:rPr>
        <w:t>وش</w:t>
      </w:r>
      <w:r>
        <w:rPr>
          <w:rFonts w:hint="eastAsia"/>
          <w:rtl/>
        </w:rPr>
        <w:t>رفاً</w:t>
      </w:r>
      <w:r w:rsidR="00836F2F">
        <w:rPr>
          <w:rFonts w:hint="eastAsia"/>
          <w:rtl/>
        </w:rPr>
        <w:t xml:space="preserve"> ،</w:t>
      </w:r>
      <w:r w:rsidR="007C74F1">
        <w:rPr>
          <w:rFonts w:hint="eastAsia"/>
          <w:rtl/>
        </w:rPr>
        <w:t xml:space="preserve"> </w:t>
      </w:r>
      <w:r>
        <w:rPr>
          <w:rtl/>
        </w:rPr>
        <w:t>وكان</w:t>
      </w:r>
      <w:r w:rsidR="00852492">
        <w:rPr>
          <w:rtl/>
        </w:rPr>
        <w:t xml:space="preserve"> </w:t>
      </w:r>
      <w:r>
        <w:rPr>
          <w:rtl/>
        </w:rPr>
        <w:t>حديثه</w:t>
      </w:r>
      <w:r w:rsidR="00852492">
        <w:rPr>
          <w:rtl/>
        </w:rPr>
        <w:t xml:space="preserve"> </w:t>
      </w:r>
      <w:r>
        <w:rPr>
          <w:rtl/>
        </w:rPr>
        <w:t>يعرب</w:t>
      </w:r>
      <w:r w:rsidR="00852492">
        <w:rPr>
          <w:rtl/>
        </w:rPr>
        <w:t xml:space="preserve"> </w:t>
      </w:r>
      <w:r>
        <w:rPr>
          <w:rtl/>
        </w:rPr>
        <w:t>عمّا يعمر قلبه من صفاء ونقاء</w:t>
      </w:r>
      <w:r w:rsidR="00836F2F">
        <w:rPr>
          <w:rtl/>
        </w:rPr>
        <w:t xml:space="preserve"> ،</w:t>
      </w:r>
      <w:r w:rsidR="007C74F1">
        <w:rPr>
          <w:rtl/>
        </w:rPr>
        <w:t xml:space="preserve"> </w:t>
      </w:r>
      <w:r>
        <w:rPr>
          <w:rtl/>
        </w:rPr>
        <w:t>ويحلّي نفسه من طهر</w:t>
      </w:r>
      <w:r w:rsidR="00852492">
        <w:rPr>
          <w:rtl/>
        </w:rPr>
        <w:t xml:space="preserve"> </w:t>
      </w:r>
      <w:r>
        <w:rPr>
          <w:rtl/>
        </w:rPr>
        <w:t>وقدسية</w:t>
      </w:r>
      <w:r w:rsidR="00852492">
        <w:rPr>
          <w:rtl/>
        </w:rPr>
        <w:t xml:space="preserve"> </w:t>
      </w:r>
      <w:r>
        <w:rPr>
          <w:rtl/>
        </w:rPr>
        <w:t>وهو</w:t>
      </w:r>
      <w:r w:rsidR="00852492">
        <w:rPr>
          <w:rtl/>
        </w:rPr>
        <w:t xml:space="preserve"> </w:t>
      </w:r>
      <w:r>
        <w:rPr>
          <w:rtl/>
        </w:rPr>
        <w:t>ممّن</w:t>
      </w:r>
      <w:r w:rsidR="00852492">
        <w:rPr>
          <w:rtl/>
        </w:rPr>
        <w:t xml:space="preserve"> </w:t>
      </w:r>
      <w:r>
        <w:rPr>
          <w:rtl/>
        </w:rPr>
        <w:t>يمثّل</w:t>
      </w:r>
      <w:r w:rsidR="00852492">
        <w:rPr>
          <w:rtl/>
        </w:rPr>
        <w:t xml:space="preserve"> </w:t>
      </w:r>
      <w:r>
        <w:rPr>
          <w:rtl/>
        </w:rPr>
        <w:t>السلف</w:t>
      </w:r>
      <w:r w:rsidR="00852492">
        <w:rPr>
          <w:rtl/>
        </w:rPr>
        <w:t xml:space="preserve"> </w:t>
      </w:r>
      <w:r>
        <w:rPr>
          <w:rtl/>
        </w:rPr>
        <w:t>الصالح</w:t>
      </w:r>
      <w:r w:rsidR="00852492">
        <w:rPr>
          <w:rtl/>
        </w:rPr>
        <w:t xml:space="preserve"> </w:t>
      </w:r>
      <w:r>
        <w:rPr>
          <w:rtl/>
        </w:rPr>
        <w:t>خير</w:t>
      </w:r>
      <w:r w:rsidR="00852492">
        <w:rPr>
          <w:rtl/>
        </w:rPr>
        <w:t xml:space="preserve"> </w:t>
      </w:r>
      <w:r>
        <w:rPr>
          <w:rtl/>
        </w:rPr>
        <w:t>تمثيل. فسيرته</w:t>
      </w:r>
      <w:r w:rsidR="00852492">
        <w:rPr>
          <w:rtl/>
        </w:rPr>
        <w:t xml:space="preserve"> </w:t>
      </w:r>
      <w:r>
        <w:rPr>
          <w:rtl/>
        </w:rPr>
        <w:t>الشخصية</w:t>
      </w:r>
      <w:r w:rsidR="00852492">
        <w:rPr>
          <w:rtl/>
        </w:rPr>
        <w:t xml:space="preserve"> </w:t>
      </w:r>
      <w:r>
        <w:rPr>
          <w:rtl/>
        </w:rPr>
        <w:t>وإخلاصه</w:t>
      </w:r>
      <w:r w:rsidR="00852492">
        <w:rPr>
          <w:rtl/>
        </w:rPr>
        <w:t xml:space="preserve"> </w:t>
      </w:r>
      <w:r>
        <w:rPr>
          <w:rtl/>
        </w:rPr>
        <w:t>اللامتناهي</w:t>
      </w:r>
      <w:r w:rsidR="00852492">
        <w:rPr>
          <w:rtl/>
        </w:rPr>
        <w:t xml:space="preserve"> </w:t>
      </w:r>
      <w:r>
        <w:rPr>
          <w:rtl/>
        </w:rPr>
        <w:t>في</w:t>
      </w:r>
      <w:r w:rsidR="00852492">
        <w:rPr>
          <w:rtl/>
        </w:rPr>
        <w:t xml:space="preserve"> </w:t>
      </w:r>
      <w:r>
        <w:rPr>
          <w:rtl/>
        </w:rPr>
        <w:t>كلّ</w:t>
      </w:r>
      <w:r w:rsidR="00852492">
        <w:rPr>
          <w:rtl/>
        </w:rPr>
        <w:t xml:space="preserve"> </w:t>
      </w:r>
      <w:r>
        <w:rPr>
          <w:rtl/>
        </w:rPr>
        <w:t>الأعمال</w:t>
      </w:r>
      <w:r w:rsidR="00852492">
        <w:rPr>
          <w:rtl/>
        </w:rPr>
        <w:t xml:space="preserve"> </w:t>
      </w:r>
      <w:r>
        <w:rPr>
          <w:rtl/>
        </w:rPr>
        <w:t>ولا</w:t>
      </w:r>
      <w:r w:rsidR="00852492">
        <w:rPr>
          <w:rtl/>
        </w:rPr>
        <w:t xml:space="preserve"> </w:t>
      </w:r>
      <w:r>
        <w:rPr>
          <w:rtl/>
        </w:rPr>
        <w:t>سيّما</w:t>
      </w:r>
      <w:r w:rsidR="00852492">
        <w:rPr>
          <w:rtl/>
        </w:rPr>
        <w:t xml:space="preserve"> </w:t>
      </w:r>
      <w:r>
        <w:rPr>
          <w:rtl/>
        </w:rPr>
        <w:t>العلمية</w:t>
      </w:r>
      <w:r w:rsidR="00836F2F">
        <w:rPr>
          <w:rtl/>
        </w:rPr>
        <w:t xml:space="preserve"> ،</w:t>
      </w:r>
      <w:r w:rsidR="007C74F1">
        <w:rPr>
          <w:rtl/>
        </w:rPr>
        <w:t xml:space="preserve"> </w:t>
      </w:r>
      <w:r>
        <w:rPr>
          <w:rtl/>
        </w:rPr>
        <w:t>ونكرانه</w:t>
      </w:r>
      <w:r w:rsidR="00852492">
        <w:rPr>
          <w:rtl/>
        </w:rPr>
        <w:t xml:space="preserve"> </w:t>
      </w:r>
      <w:r>
        <w:rPr>
          <w:rtl/>
        </w:rPr>
        <w:t>لذاته</w:t>
      </w:r>
      <w:r w:rsidR="00836F2F">
        <w:rPr>
          <w:rtl/>
        </w:rPr>
        <w:t xml:space="preserve"> ، </w:t>
      </w:r>
      <w:r>
        <w:rPr>
          <w:rtl/>
        </w:rPr>
        <w:t>وزهده</w:t>
      </w:r>
      <w:r w:rsidR="00852492">
        <w:rPr>
          <w:rtl/>
        </w:rPr>
        <w:t xml:space="preserve"> </w:t>
      </w:r>
      <w:r>
        <w:rPr>
          <w:rtl/>
        </w:rPr>
        <w:t>في</w:t>
      </w:r>
      <w:r w:rsidR="00852492">
        <w:rPr>
          <w:rtl/>
        </w:rPr>
        <w:t xml:space="preserve"> </w:t>
      </w:r>
      <w:r>
        <w:rPr>
          <w:rtl/>
        </w:rPr>
        <w:t>حطام</w:t>
      </w:r>
      <w:r w:rsidR="00852492">
        <w:rPr>
          <w:rtl/>
        </w:rPr>
        <w:t xml:space="preserve"> </w:t>
      </w:r>
      <w:r>
        <w:rPr>
          <w:rtl/>
        </w:rPr>
        <w:t>الدنيا</w:t>
      </w:r>
      <w:r w:rsidR="00852492">
        <w:rPr>
          <w:rtl/>
        </w:rPr>
        <w:t xml:space="preserve"> </w:t>
      </w:r>
      <w:r>
        <w:rPr>
          <w:rtl/>
        </w:rPr>
        <w:t>وإعراضه</w:t>
      </w:r>
      <w:r w:rsidR="00852492">
        <w:rPr>
          <w:rtl/>
        </w:rPr>
        <w:t xml:space="preserve"> </w:t>
      </w:r>
      <w:r>
        <w:rPr>
          <w:rFonts w:hint="eastAsia"/>
          <w:rtl/>
        </w:rPr>
        <w:t>عن</w:t>
      </w:r>
      <w:r w:rsidR="00852492">
        <w:rPr>
          <w:rFonts w:hint="eastAsia"/>
          <w:rtl/>
        </w:rPr>
        <w:t xml:space="preserve"> </w:t>
      </w:r>
      <w:r>
        <w:rPr>
          <w:rtl/>
        </w:rPr>
        <w:t>زخارف</w:t>
      </w:r>
      <w:r w:rsidR="00852492">
        <w:rPr>
          <w:rtl/>
        </w:rPr>
        <w:t xml:space="preserve"> </w:t>
      </w:r>
      <w:r>
        <w:rPr>
          <w:rtl/>
        </w:rPr>
        <w:t>الحياة</w:t>
      </w:r>
      <w:r w:rsidR="00852492">
        <w:rPr>
          <w:rtl/>
        </w:rPr>
        <w:t xml:space="preserve"> </w:t>
      </w:r>
      <w:r>
        <w:rPr>
          <w:rtl/>
        </w:rPr>
        <w:t>ومظاهرها</w:t>
      </w:r>
      <w:r w:rsidR="00852492">
        <w:rPr>
          <w:rtl/>
        </w:rPr>
        <w:t xml:space="preserve"> </w:t>
      </w:r>
      <w:r>
        <w:rPr>
          <w:rtl/>
        </w:rPr>
        <w:t>الخدّاعة</w:t>
      </w:r>
      <w:r w:rsidR="00836F2F">
        <w:rPr>
          <w:rtl/>
        </w:rPr>
        <w:t xml:space="preserve"> ،</w:t>
      </w:r>
      <w:r w:rsidR="007C74F1">
        <w:rPr>
          <w:rtl/>
        </w:rPr>
        <w:t xml:space="preserve"> </w:t>
      </w:r>
      <w:r>
        <w:rPr>
          <w:rtl/>
        </w:rPr>
        <w:t>وابتعاده</w:t>
      </w:r>
      <w:r w:rsidR="00852492">
        <w:rPr>
          <w:rtl/>
        </w:rPr>
        <w:t xml:space="preserve"> </w:t>
      </w:r>
      <w:r>
        <w:rPr>
          <w:rtl/>
        </w:rPr>
        <w:t>علىٰ طلب</w:t>
      </w:r>
      <w:r w:rsidR="00852492">
        <w:rPr>
          <w:rtl/>
        </w:rPr>
        <w:t xml:space="preserve"> </w:t>
      </w:r>
      <w:r>
        <w:rPr>
          <w:rtl/>
        </w:rPr>
        <w:t>الشهرة والضوضاء صورة طبق الأصل ممّا كان عليه مشايخنا</w:t>
      </w:r>
      <w:r w:rsidR="00852492">
        <w:rPr>
          <w:rtl/>
        </w:rPr>
        <w:t xml:space="preserve"> </w:t>
      </w:r>
      <w:r>
        <w:rPr>
          <w:rtl/>
        </w:rPr>
        <w:t>الماضون</w:t>
      </w:r>
      <w:r w:rsidR="00836F2F">
        <w:rPr>
          <w:rtl/>
        </w:rPr>
        <w:t xml:space="preserve"> ،</w:t>
      </w:r>
      <w:r w:rsidR="007C74F1">
        <w:rPr>
          <w:rtl/>
        </w:rPr>
        <w:t xml:space="preserve"> </w:t>
      </w:r>
      <w:r>
        <w:rPr>
          <w:rtl/>
        </w:rPr>
        <w:t>فقد</w:t>
      </w:r>
      <w:r w:rsidR="00852492">
        <w:rPr>
          <w:rtl/>
        </w:rPr>
        <w:t xml:space="preserve"> </w:t>
      </w:r>
      <w:r>
        <w:rPr>
          <w:rtl/>
        </w:rPr>
        <w:t>قنع</w:t>
      </w:r>
      <w:r w:rsidR="00852492">
        <w:rPr>
          <w:rtl/>
        </w:rPr>
        <w:t xml:space="preserve"> </w:t>
      </w:r>
      <w:r>
        <w:rPr>
          <w:rtl/>
        </w:rPr>
        <w:t>من</w:t>
      </w:r>
      <w:r w:rsidR="00852492">
        <w:rPr>
          <w:rtl/>
        </w:rPr>
        <w:t xml:space="preserve"> </w:t>
      </w:r>
      <w:r>
        <w:rPr>
          <w:rtl/>
        </w:rPr>
        <w:t>الدنيا</w:t>
      </w:r>
      <w:r w:rsidR="00852492">
        <w:rPr>
          <w:rtl/>
        </w:rPr>
        <w:t xml:space="preserve"> </w:t>
      </w:r>
      <w:r>
        <w:rPr>
          <w:rtl/>
        </w:rPr>
        <w:t>بالحقّ</w:t>
      </w:r>
      <w:r w:rsidR="00852492">
        <w:rPr>
          <w:rtl/>
        </w:rPr>
        <w:t xml:space="preserve"> </w:t>
      </w:r>
      <w:r>
        <w:rPr>
          <w:rtl/>
        </w:rPr>
        <w:t>وتحزّب</w:t>
      </w:r>
      <w:r w:rsidR="00852492">
        <w:rPr>
          <w:rtl/>
        </w:rPr>
        <w:t xml:space="preserve"> </w:t>
      </w:r>
      <w:r>
        <w:rPr>
          <w:rtl/>
        </w:rPr>
        <w:t>له</w:t>
      </w:r>
      <w:r w:rsidR="00852492">
        <w:rPr>
          <w:rtl/>
        </w:rPr>
        <w:t xml:space="preserve"> </w:t>
      </w:r>
      <w:r>
        <w:rPr>
          <w:rtl/>
        </w:rPr>
        <w:t>وجاهد</w:t>
      </w:r>
      <w:r w:rsidR="00852492">
        <w:rPr>
          <w:rtl/>
        </w:rPr>
        <w:t xml:space="preserve"> </w:t>
      </w:r>
      <w:r>
        <w:rPr>
          <w:rtl/>
        </w:rPr>
        <w:t>من</w:t>
      </w:r>
      <w:r w:rsidR="00852492">
        <w:rPr>
          <w:rtl/>
        </w:rPr>
        <w:t xml:space="preserve"> </w:t>
      </w:r>
      <w:r>
        <w:rPr>
          <w:rtl/>
        </w:rPr>
        <w:t>أجله</w:t>
      </w:r>
      <w:r w:rsidR="00852492">
        <w:rPr>
          <w:rtl/>
        </w:rPr>
        <w:t xml:space="preserve"> </w:t>
      </w:r>
      <w:r>
        <w:rPr>
          <w:rtl/>
        </w:rPr>
        <w:t>ولم تأخذه</w:t>
      </w:r>
      <w:r w:rsidR="00852492">
        <w:rPr>
          <w:rtl/>
        </w:rPr>
        <w:t xml:space="preserve"> </w:t>
      </w:r>
      <w:r>
        <w:rPr>
          <w:rtl/>
        </w:rPr>
        <w:t>فيه</w:t>
      </w:r>
      <w:r w:rsidR="00852492">
        <w:rPr>
          <w:rtl/>
        </w:rPr>
        <w:t xml:space="preserve"> </w:t>
      </w:r>
      <w:r>
        <w:rPr>
          <w:rtl/>
        </w:rPr>
        <w:t>لومة</w:t>
      </w:r>
      <w:r w:rsidR="00852492">
        <w:rPr>
          <w:rtl/>
        </w:rPr>
        <w:t xml:space="preserve"> </w:t>
      </w:r>
      <w:r>
        <w:rPr>
          <w:rtl/>
        </w:rPr>
        <w:t>لائم</w:t>
      </w:r>
      <w:r w:rsidR="00836F2F">
        <w:rPr>
          <w:rtl/>
        </w:rPr>
        <w:t xml:space="preserve"> ،</w:t>
      </w:r>
      <w:r w:rsidR="007C74F1">
        <w:rPr>
          <w:rtl/>
        </w:rPr>
        <w:t xml:space="preserve"> </w:t>
      </w:r>
      <w:r>
        <w:rPr>
          <w:rtl/>
        </w:rPr>
        <w:t>فلم</w:t>
      </w:r>
      <w:r w:rsidR="00852492">
        <w:rPr>
          <w:rtl/>
        </w:rPr>
        <w:t xml:space="preserve"> </w:t>
      </w:r>
      <w:r>
        <w:rPr>
          <w:rtl/>
        </w:rPr>
        <w:t>تبدّله</w:t>
      </w:r>
      <w:r w:rsidR="00852492">
        <w:rPr>
          <w:rtl/>
        </w:rPr>
        <w:t xml:space="preserve"> </w:t>
      </w:r>
      <w:r>
        <w:rPr>
          <w:rtl/>
        </w:rPr>
        <w:t>الأحداث</w:t>
      </w:r>
      <w:r w:rsidR="00852492">
        <w:rPr>
          <w:rtl/>
        </w:rPr>
        <w:t xml:space="preserve"> </w:t>
      </w:r>
      <w:r>
        <w:rPr>
          <w:rtl/>
        </w:rPr>
        <w:t>ولم</w:t>
      </w:r>
      <w:r w:rsidR="00852492">
        <w:rPr>
          <w:rtl/>
        </w:rPr>
        <w:t xml:space="preserve"> </w:t>
      </w:r>
      <w:r>
        <w:rPr>
          <w:rtl/>
        </w:rPr>
        <w:t>تغيّره</w:t>
      </w:r>
      <w:r w:rsidR="00852492">
        <w:rPr>
          <w:rtl/>
        </w:rPr>
        <w:t xml:space="preserve"> </w:t>
      </w:r>
      <w:r>
        <w:rPr>
          <w:rtl/>
        </w:rPr>
        <w:t>تقلّبات</w:t>
      </w:r>
      <w:r w:rsidR="00852492">
        <w:rPr>
          <w:rtl/>
        </w:rPr>
        <w:t xml:space="preserve"> </w:t>
      </w:r>
      <w:r>
        <w:rPr>
          <w:rFonts w:hint="eastAsia"/>
          <w:rtl/>
        </w:rPr>
        <w:t>الظروف</w:t>
      </w:r>
      <w:r w:rsidR="00836F2F">
        <w:rPr>
          <w:rFonts w:hint="eastAsia"/>
          <w:rtl/>
        </w:rPr>
        <w:t xml:space="preserve"> ،</w:t>
      </w:r>
    </w:p>
    <w:p w14:paraId="618BCE6C" w14:textId="77777777" w:rsidR="00E732A3" w:rsidRDefault="00E732A3" w:rsidP="00E732A3">
      <w:pPr>
        <w:pStyle w:val="rfdLine"/>
        <w:rPr>
          <w:rtl/>
        </w:rPr>
      </w:pPr>
      <w:r>
        <w:rPr>
          <w:rtl/>
        </w:rPr>
        <w:t>__________</w:t>
      </w:r>
    </w:p>
    <w:p w14:paraId="4B7AF2B4" w14:textId="77777777" w:rsidR="00E732A3" w:rsidRDefault="00E732A3" w:rsidP="00E732A3">
      <w:pPr>
        <w:pStyle w:val="rfdFootnote0"/>
        <w:rPr>
          <w:rtl/>
        </w:rPr>
      </w:pPr>
      <w:r>
        <w:rPr>
          <w:rtl/>
        </w:rPr>
        <w:t>(1) الطليعة من شعراء الشيعة 2 / 275.</w:t>
      </w:r>
    </w:p>
    <w:p w14:paraId="46BDCBB1" w14:textId="77777777" w:rsidR="00E732A3" w:rsidRDefault="00F11B4F" w:rsidP="00DE459B">
      <w:pPr>
        <w:pStyle w:val="rfdNormal0"/>
        <w:rPr>
          <w:rtl/>
        </w:rPr>
      </w:pPr>
      <w:r>
        <w:rPr>
          <w:rtl/>
        </w:rPr>
        <w:br w:type="page"/>
      </w:r>
      <w:r w:rsidR="00E732A3">
        <w:rPr>
          <w:rFonts w:hint="eastAsia"/>
          <w:rtl/>
        </w:rPr>
        <w:t>بل</w:t>
      </w:r>
      <w:r w:rsidR="00852492">
        <w:rPr>
          <w:rFonts w:hint="eastAsia"/>
          <w:rtl/>
        </w:rPr>
        <w:t xml:space="preserve"> </w:t>
      </w:r>
      <w:r w:rsidR="00E732A3">
        <w:rPr>
          <w:rtl/>
        </w:rPr>
        <w:t>ظلّ</w:t>
      </w:r>
      <w:r w:rsidR="00852492">
        <w:rPr>
          <w:rtl/>
        </w:rPr>
        <w:t xml:space="preserve"> </w:t>
      </w:r>
      <w:r w:rsidR="00E732A3">
        <w:rPr>
          <w:rtl/>
        </w:rPr>
        <w:t>والاستقامة</w:t>
      </w:r>
      <w:r w:rsidR="00852492">
        <w:rPr>
          <w:rtl/>
        </w:rPr>
        <w:t xml:space="preserve"> </w:t>
      </w:r>
      <w:r w:rsidR="00E732A3">
        <w:rPr>
          <w:rtl/>
        </w:rPr>
        <w:t>أبرز</w:t>
      </w:r>
      <w:r w:rsidR="00852492">
        <w:rPr>
          <w:rtl/>
        </w:rPr>
        <w:t xml:space="preserve"> </w:t>
      </w:r>
      <w:r w:rsidR="00E732A3">
        <w:rPr>
          <w:rtl/>
        </w:rPr>
        <w:t>مزاياه</w:t>
      </w:r>
      <w:r w:rsidR="00852492">
        <w:rPr>
          <w:rtl/>
        </w:rPr>
        <w:t xml:space="preserve"> </w:t>
      </w:r>
      <w:r w:rsidR="00E732A3">
        <w:rPr>
          <w:rtl/>
        </w:rPr>
        <w:t>حتّىٰ</w:t>
      </w:r>
      <w:r w:rsidR="00852492">
        <w:rPr>
          <w:rtl/>
        </w:rPr>
        <w:t xml:space="preserve"> </w:t>
      </w:r>
      <w:r w:rsidR="00E732A3">
        <w:rPr>
          <w:rtl/>
        </w:rPr>
        <w:t>اختار</w:t>
      </w:r>
      <w:r w:rsidR="00852492">
        <w:rPr>
          <w:rtl/>
        </w:rPr>
        <w:t xml:space="preserve"> </w:t>
      </w:r>
      <w:r w:rsidR="00E732A3">
        <w:rPr>
          <w:rtl/>
        </w:rPr>
        <w:t>الله</w:t>
      </w:r>
      <w:r w:rsidR="00852492">
        <w:rPr>
          <w:rtl/>
        </w:rPr>
        <w:t xml:space="preserve"> </w:t>
      </w:r>
      <w:r w:rsidR="00E732A3">
        <w:rPr>
          <w:rtl/>
        </w:rPr>
        <w:t>له</w:t>
      </w:r>
      <w:r w:rsidR="00852492">
        <w:rPr>
          <w:rtl/>
        </w:rPr>
        <w:t xml:space="preserve"> </w:t>
      </w:r>
      <w:r w:rsidR="00E732A3">
        <w:rPr>
          <w:rtl/>
        </w:rPr>
        <w:t>دار</w:t>
      </w:r>
      <w:r w:rsidR="00852492">
        <w:rPr>
          <w:rtl/>
        </w:rPr>
        <w:t xml:space="preserve"> </w:t>
      </w:r>
      <w:r w:rsidR="00E732A3">
        <w:rPr>
          <w:rtl/>
        </w:rPr>
        <w:t>الإقامة. قضىٰ</w:t>
      </w:r>
      <w:r w:rsidR="00852492">
        <w:rPr>
          <w:rtl/>
        </w:rPr>
        <w:t xml:space="preserve"> </w:t>
      </w:r>
      <w:r w:rsidR="00E732A3">
        <w:rPr>
          <w:rtl/>
        </w:rPr>
        <w:t>المترجم</w:t>
      </w:r>
      <w:r w:rsidR="00852492">
        <w:rPr>
          <w:rtl/>
        </w:rPr>
        <w:t xml:space="preserve"> </w:t>
      </w:r>
      <w:r w:rsidR="00E732A3">
        <w:rPr>
          <w:rtl/>
        </w:rPr>
        <w:t>له عمره</w:t>
      </w:r>
      <w:r w:rsidR="00DE459B">
        <w:rPr>
          <w:rFonts w:hint="cs"/>
          <w:rtl/>
        </w:rPr>
        <w:t xml:space="preserve"> </w:t>
      </w:r>
      <w:r w:rsidR="00E732A3">
        <w:rPr>
          <w:rtl/>
        </w:rPr>
        <w:t>الشريف</w:t>
      </w:r>
      <w:r w:rsidR="00852492">
        <w:rPr>
          <w:rtl/>
        </w:rPr>
        <w:t xml:space="preserve"> </w:t>
      </w:r>
      <w:r w:rsidR="00E732A3">
        <w:rPr>
          <w:rtl/>
        </w:rPr>
        <w:t>في</w:t>
      </w:r>
      <w:r w:rsidR="00852492">
        <w:rPr>
          <w:rtl/>
        </w:rPr>
        <w:t xml:space="preserve"> </w:t>
      </w:r>
      <w:r w:rsidR="00E732A3">
        <w:rPr>
          <w:rtl/>
        </w:rPr>
        <w:t>خدمة</w:t>
      </w:r>
      <w:r w:rsidR="00852492">
        <w:rPr>
          <w:rtl/>
        </w:rPr>
        <w:t xml:space="preserve"> </w:t>
      </w:r>
      <w:r w:rsidR="00E732A3">
        <w:rPr>
          <w:rtl/>
        </w:rPr>
        <w:t>الدين</w:t>
      </w:r>
      <w:r w:rsidR="00852492">
        <w:rPr>
          <w:rtl/>
        </w:rPr>
        <w:t xml:space="preserve"> </w:t>
      </w:r>
      <w:r w:rsidR="00E732A3">
        <w:rPr>
          <w:rtl/>
        </w:rPr>
        <w:t>والعلم</w:t>
      </w:r>
      <w:r w:rsidR="00852492">
        <w:rPr>
          <w:rtl/>
        </w:rPr>
        <w:t xml:space="preserve"> </w:t>
      </w:r>
      <w:r w:rsidR="00E732A3">
        <w:rPr>
          <w:rtl/>
        </w:rPr>
        <w:t>ووقف</w:t>
      </w:r>
      <w:r w:rsidR="00852492">
        <w:rPr>
          <w:rtl/>
        </w:rPr>
        <w:t xml:space="preserve"> </w:t>
      </w:r>
      <w:r w:rsidR="00E732A3">
        <w:rPr>
          <w:rtl/>
        </w:rPr>
        <w:t>نفسه</w:t>
      </w:r>
      <w:r w:rsidR="00852492">
        <w:rPr>
          <w:rtl/>
        </w:rPr>
        <w:t xml:space="preserve"> </w:t>
      </w:r>
      <w:r w:rsidR="00E732A3">
        <w:rPr>
          <w:rtl/>
        </w:rPr>
        <w:t>لخدمتها</w:t>
      </w:r>
      <w:r w:rsidR="00852492">
        <w:rPr>
          <w:rtl/>
        </w:rPr>
        <w:t xml:space="preserve"> </w:t>
      </w:r>
      <w:r w:rsidR="00E732A3">
        <w:rPr>
          <w:rtl/>
        </w:rPr>
        <w:t>حتّىٰ</w:t>
      </w:r>
      <w:r w:rsidR="00852492">
        <w:rPr>
          <w:rtl/>
        </w:rPr>
        <w:t xml:space="preserve"> </w:t>
      </w:r>
      <w:r w:rsidR="00E732A3">
        <w:rPr>
          <w:rtl/>
        </w:rPr>
        <w:t>أواخر</w:t>
      </w:r>
      <w:r w:rsidR="00852492">
        <w:rPr>
          <w:rtl/>
        </w:rPr>
        <w:t xml:space="preserve"> </w:t>
      </w:r>
      <w:r w:rsidR="00E732A3">
        <w:rPr>
          <w:rtl/>
        </w:rPr>
        <w:t>أيّامه</w:t>
      </w:r>
      <w:r w:rsidR="00836F2F">
        <w:rPr>
          <w:rtl/>
        </w:rPr>
        <w:t xml:space="preserve"> ،</w:t>
      </w:r>
      <w:r w:rsidR="007C74F1">
        <w:rPr>
          <w:rtl/>
        </w:rPr>
        <w:t xml:space="preserve"> </w:t>
      </w:r>
      <w:r w:rsidR="00E732A3">
        <w:rPr>
          <w:rtl/>
        </w:rPr>
        <w:t>وجاهد</w:t>
      </w:r>
      <w:r w:rsidR="00852492">
        <w:rPr>
          <w:rtl/>
        </w:rPr>
        <w:t xml:space="preserve"> </w:t>
      </w:r>
      <w:r w:rsidR="00E732A3">
        <w:rPr>
          <w:rtl/>
        </w:rPr>
        <w:t>في</w:t>
      </w:r>
      <w:r w:rsidR="00852492">
        <w:rPr>
          <w:rtl/>
        </w:rPr>
        <w:t xml:space="preserve"> </w:t>
      </w:r>
      <w:r w:rsidR="00E732A3">
        <w:rPr>
          <w:rtl/>
        </w:rPr>
        <w:t>سبيل</w:t>
      </w:r>
      <w:r w:rsidR="00852492">
        <w:rPr>
          <w:rtl/>
        </w:rPr>
        <w:t xml:space="preserve"> </w:t>
      </w:r>
      <w:r w:rsidR="00E732A3">
        <w:rPr>
          <w:rtl/>
        </w:rPr>
        <w:t>الله</w:t>
      </w:r>
      <w:r w:rsidR="00852492">
        <w:rPr>
          <w:rtl/>
        </w:rPr>
        <w:t xml:space="preserve"> </w:t>
      </w:r>
      <w:r w:rsidR="00E732A3">
        <w:rPr>
          <w:rtl/>
        </w:rPr>
        <w:t>طويلاً</w:t>
      </w:r>
      <w:r w:rsidR="00852492">
        <w:rPr>
          <w:rtl/>
        </w:rPr>
        <w:t xml:space="preserve"> </w:t>
      </w:r>
      <w:r w:rsidR="00E732A3">
        <w:rPr>
          <w:rtl/>
        </w:rPr>
        <w:t>بقلمه</w:t>
      </w:r>
      <w:r w:rsidR="00852492">
        <w:rPr>
          <w:rtl/>
        </w:rPr>
        <w:t xml:space="preserve"> </w:t>
      </w:r>
      <w:r w:rsidR="00E732A3">
        <w:rPr>
          <w:rtl/>
        </w:rPr>
        <w:t>ولسانه</w:t>
      </w:r>
      <w:r w:rsidR="00852492">
        <w:rPr>
          <w:rtl/>
        </w:rPr>
        <w:t xml:space="preserve"> </w:t>
      </w:r>
      <w:r w:rsidR="00E732A3">
        <w:rPr>
          <w:rtl/>
        </w:rPr>
        <w:t>وأسهم</w:t>
      </w:r>
      <w:r w:rsidR="00852492">
        <w:rPr>
          <w:rtl/>
        </w:rPr>
        <w:t xml:space="preserve"> </w:t>
      </w:r>
      <w:r w:rsidR="00E732A3">
        <w:rPr>
          <w:rtl/>
        </w:rPr>
        <w:t>في</w:t>
      </w:r>
      <w:r w:rsidR="00852492">
        <w:rPr>
          <w:rtl/>
        </w:rPr>
        <w:t xml:space="preserve"> </w:t>
      </w:r>
      <w:r w:rsidR="00E732A3">
        <w:rPr>
          <w:rtl/>
        </w:rPr>
        <w:t>مختلف</w:t>
      </w:r>
      <w:r w:rsidR="00852492">
        <w:rPr>
          <w:rtl/>
        </w:rPr>
        <w:t xml:space="preserve"> </w:t>
      </w:r>
      <w:r w:rsidR="00E732A3">
        <w:rPr>
          <w:rtl/>
        </w:rPr>
        <w:t>ميادين</w:t>
      </w:r>
      <w:r w:rsidR="00DE459B">
        <w:rPr>
          <w:rFonts w:hint="cs"/>
          <w:rtl/>
        </w:rPr>
        <w:t xml:space="preserve"> </w:t>
      </w:r>
      <w:r w:rsidR="00E732A3">
        <w:rPr>
          <w:rtl/>
        </w:rPr>
        <w:t>الخدمة</w:t>
      </w:r>
      <w:r w:rsidR="00852492">
        <w:rPr>
          <w:rtl/>
        </w:rPr>
        <w:t xml:space="preserve"> </w:t>
      </w:r>
      <w:r w:rsidR="00E732A3">
        <w:rPr>
          <w:rtl/>
        </w:rPr>
        <w:t>ومجا</w:t>
      </w:r>
      <w:r w:rsidR="00E732A3">
        <w:rPr>
          <w:rFonts w:hint="eastAsia"/>
          <w:rtl/>
        </w:rPr>
        <w:t>لات</w:t>
      </w:r>
      <w:r w:rsidR="00852492">
        <w:rPr>
          <w:rFonts w:hint="eastAsia"/>
          <w:rtl/>
        </w:rPr>
        <w:t xml:space="preserve"> </w:t>
      </w:r>
      <w:r w:rsidR="00E732A3">
        <w:rPr>
          <w:rtl/>
        </w:rPr>
        <w:t>الإصلاح</w:t>
      </w:r>
      <w:r w:rsidR="00836F2F">
        <w:rPr>
          <w:rtl/>
        </w:rPr>
        <w:t xml:space="preserve"> ،</w:t>
      </w:r>
      <w:r w:rsidR="007C74F1">
        <w:rPr>
          <w:rtl/>
        </w:rPr>
        <w:t xml:space="preserve"> </w:t>
      </w:r>
      <w:r w:rsidR="00E732A3">
        <w:rPr>
          <w:rtl/>
        </w:rPr>
        <w:t>فقد</w:t>
      </w:r>
      <w:r w:rsidR="00852492">
        <w:rPr>
          <w:rtl/>
        </w:rPr>
        <w:t xml:space="preserve"> </w:t>
      </w:r>
      <w:r w:rsidR="00E732A3">
        <w:rPr>
          <w:rtl/>
        </w:rPr>
        <w:t>قاوم</w:t>
      </w:r>
      <w:r w:rsidR="00852492">
        <w:rPr>
          <w:rtl/>
        </w:rPr>
        <w:t xml:space="preserve"> </w:t>
      </w:r>
      <w:r w:rsidR="00E732A3">
        <w:rPr>
          <w:rtl/>
        </w:rPr>
        <w:t>حملات</w:t>
      </w:r>
      <w:r w:rsidR="00852492">
        <w:rPr>
          <w:rtl/>
        </w:rPr>
        <w:t xml:space="preserve"> </w:t>
      </w:r>
      <w:r w:rsidR="00E732A3">
        <w:rPr>
          <w:rtl/>
        </w:rPr>
        <w:t>التبشير</w:t>
      </w:r>
      <w:r w:rsidR="00852492">
        <w:rPr>
          <w:rtl/>
        </w:rPr>
        <w:t xml:space="preserve"> </w:t>
      </w:r>
      <w:r w:rsidR="00E732A3">
        <w:rPr>
          <w:rtl/>
        </w:rPr>
        <w:t>بعنف</w:t>
      </w:r>
      <w:r w:rsidR="00852492">
        <w:rPr>
          <w:rtl/>
        </w:rPr>
        <w:t xml:space="preserve"> </w:t>
      </w:r>
      <w:r w:rsidR="00E732A3">
        <w:rPr>
          <w:rtl/>
        </w:rPr>
        <w:t>وحماس</w:t>
      </w:r>
      <w:r w:rsidR="00852492">
        <w:rPr>
          <w:rtl/>
        </w:rPr>
        <w:t xml:space="preserve"> </w:t>
      </w:r>
      <w:r w:rsidR="00E732A3">
        <w:rPr>
          <w:rtl/>
        </w:rPr>
        <w:t>وكتب</w:t>
      </w:r>
      <w:r w:rsidR="00852492">
        <w:rPr>
          <w:rtl/>
        </w:rPr>
        <w:t xml:space="preserve"> </w:t>
      </w:r>
      <w:r w:rsidR="00E732A3">
        <w:rPr>
          <w:rtl/>
        </w:rPr>
        <w:t>عشرات</w:t>
      </w:r>
      <w:r w:rsidR="00852492">
        <w:rPr>
          <w:rtl/>
        </w:rPr>
        <w:t xml:space="preserve"> </w:t>
      </w:r>
      <w:r w:rsidR="00E732A3">
        <w:rPr>
          <w:rtl/>
        </w:rPr>
        <w:t>المقالات</w:t>
      </w:r>
      <w:r w:rsidR="00852492">
        <w:rPr>
          <w:rtl/>
        </w:rPr>
        <w:t xml:space="preserve"> </w:t>
      </w:r>
      <w:r w:rsidR="00E732A3">
        <w:rPr>
          <w:rtl/>
        </w:rPr>
        <w:t>في</w:t>
      </w:r>
      <w:r w:rsidR="00852492">
        <w:rPr>
          <w:rtl/>
        </w:rPr>
        <w:t xml:space="preserve"> </w:t>
      </w:r>
      <w:r w:rsidR="00E732A3">
        <w:rPr>
          <w:rtl/>
        </w:rPr>
        <w:t>مجلاّت</w:t>
      </w:r>
      <w:r w:rsidR="00852492">
        <w:rPr>
          <w:rtl/>
        </w:rPr>
        <w:t xml:space="preserve"> </w:t>
      </w:r>
      <w:r w:rsidR="00E732A3">
        <w:rPr>
          <w:rtl/>
        </w:rPr>
        <w:t>البلاد</w:t>
      </w:r>
      <w:r w:rsidR="00852492">
        <w:rPr>
          <w:rtl/>
        </w:rPr>
        <w:t xml:space="preserve"> </w:t>
      </w:r>
      <w:r w:rsidR="00E732A3">
        <w:rPr>
          <w:rtl/>
        </w:rPr>
        <w:t>الإسلامية</w:t>
      </w:r>
      <w:r w:rsidR="00836F2F">
        <w:rPr>
          <w:rtl/>
        </w:rPr>
        <w:t xml:space="preserve"> ،</w:t>
      </w:r>
      <w:r w:rsidR="007C74F1">
        <w:rPr>
          <w:rtl/>
        </w:rPr>
        <w:t xml:space="preserve"> </w:t>
      </w:r>
      <w:r w:rsidR="00E732A3">
        <w:rPr>
          <w:rtl/>
        </w:rPr>
        <w:t>ودعا</w:t>
      </w:r>
      <w:r w:rsidR="00852492">
        <w:rPr>
          <w:rtl/>
        </w:rPr>
        <w:t xml:space="preserve"> </w:t>
      </w:r>
      <w:r w:rsidR="00E732A3">
        <w:rPr>
          <w:rtl/>
        </w:rPr>
        <w:t>إلىٰ مذهب</w:t>
      </w:r>
      <w:r w:rsidR="00852492">
        <w:rPr>
          <w:rtl/>
        </w:rPr>
        <w:t xml:space="preserve"> </w:t>
      </w:r>
      <w:r w:rsidR="00E732A3">
        <w:rPr>
          <w:rtl/>
        </w:rPr>
        <w:t>أهل</w:t>
      </w:r>
      <w:r w:rsidR="00852492">
        <w:rPr>
          <w:rtl/>
        </w:rPr>
        <w:t xml:space="preserve"> </w:t>
      </w:r>
      <w:r w:rsidR="00E732A3">
        <w:rPr>
          <w:rtl/>
        </w:rPr>
        <w:t>البيت(</w:t>
      </w:r>
      <w:r w:rsidR="00DA6958" w:rsidRPr="008403C2">
        <w:rPr>
          <w:rtl/>
        </w:rPr>
        <w:t>عليهم</w:t>
      </w:r>
      <w:r w:rsidR="008403C2">
        <w:rPr>
          <w:rFonts w:hint="cs"/>
          <w:rtl/>
        </w:rPr>
        <w:t xml:space="preserve"> </w:t>
      </w:r>
      <w:r w:rsidR="00DA6958" w:rsidRPr="008403C2">
        <w:rPr>
          <w:rtl/>
        </w:rPr>
        <w:t>‌السلام</w:t>
      </w:r>
      <w:r w:rsidR="00E732A3">
        <w:rPr>
          <w:rtl/>
        </w:rPr>
        <w:t>) بما أوتي من حول وطول</w:t>
      </w:r>
      <w:r w:rsidR="00836F2F">
        <w:rPr>
          <w:rtl/>
        </w:rPr>
        <w:t xml:space="preserve"> ،</w:t>
      </w:r>
      <w:r w:rsidR="007C74F1">
        <w:rPr>
          <w:rtl/>
        </w:rPr>
        <w:t xml:space="preserve"> </w:t>
      </w:r>
      <w:r w:rsidR="00E732A3">
        <w:rPr>
          <w:rtl/>
        </w:rPr>
        <w:t>وذبّ عنهم ونقد خصومهم وحارب أعدائهم بلا هوادة</w:t>
      </w:r>
      <w:r w:rsidR="00836F2F">
        <w:rPr>
          <w:rtl/>
        </w:rPr>
        <w:t xml:space="preserve"> ،</w:t>
      </w:r>
      <w:r w:rsidR="007C74F1">
        <w:rPr>
          <w:rtl/>
        </w:rPr>
        <w:t xml:space="preserve"> </w:t>
      </w:r>
      <w:r w:rsidR="00E732A3">
        <w:rPr>
          <w:rtl/>
        </w:rPr>
        <w:t>وصرف جهود بالغة في نشر فضائلهم والإ</w:t>
      </w:r>
      <w:r w:rsidR="00E732A3">
        <w:rPr>
          <w:rFonts w:hint="eastAsia"/>
          <w:rtl/>
        </w:rPr>
        <w:t>سهام</w:t>
      </w:r>
      <w:r w:rsidR="00E732A3">
        <w:rPr>
          <w:rtl/>
        </w:rPr>
        <w:t xml:space="preserve"> في إقامة شعائرهم</w:t>
      </w:r>
      <w:r w:rsidR="00836F2F">
        <w:rPr>
          <w:rtl/>
        </w:rPr>
        <w:t xml:space="preserve"> ،</w:t>
      </w:r>
      <w:r w:rsidR="007C74F1">
        <w:rPr>
          <w:rtl/>
        </w:rPr>
        <w:t xml:space="preserve"> </w:t>
      </w:r>
      <w:r w:rsidR="00E732A3">
        <w:rPr>
          <w:rtl/>
        </w:rPr>
        <w:t>والإشادة بذكرهم علىٰ الملأ</w:t>
      </w:r>
      <w:r w:rsidR="007C74F1">
        <w:rPr>
          <w:rtl/>
        </w:rPr>
        <w:t xml:space="preserve"> ..</w:t>
      </w:r>
      <w:r w:rsidR="00E732A3">
        <w:rPr>
          <w:rtl/>
        </w:rPr>
        <w:t>.»</w:t>
      </w:r>
      <w:r w:rsidR="00E732A3" w:rsidRPr="00E732A3">
        <w:rPr>
          <w:rStyle w:val="rfdFootnotenum"/>
          <w:rtl/>
        </w:rPr>
        <w:t>(1)</w:t>
      </w:r>
      <w:r w:rsidR="00E732A3">
        <w:rPr>
          <w:rtl/>
        </w:rPr>
        <w:t>.</w:t>
      </w:r>
    </w:p>
    <w:p w14:paraId="7A3C1924" w14:textId="77777777" w:rsidR="00E732A3" w:rsidRDefault="00E732A3" w:rsidP="00E732A3">
      <w:pPr>
        <w:rPr>
          <w:rtl/>
        </w:rPr>
      </w:pPr>
      <w:r>
        <w:rPr>
          <w:rFonts w:hint="eastAsia"/>
          <w:rtl/>
        </w:rPr>
        <w:t>وقال</w:t>
      </w:r>
      <w:r>
        <w:rPr>
          <w:rtl/>
        </w:rPr>
        <w:t xml:space="preserve"> الأستاذ علي الخاقاني</w:t>
      </w:r>
      <w:r w:rsidR="00836F2F">
        <w:rPr>
          <w:rtl/>
        </w:rPr>
        <w:t xml:space="preserve"> :</w:t>
      </w:r>
      <w:r w:rsidR="007C74F1">
        <w:rPr>
          <w:rtl/>
        </w:rPr>
        <w:t xml:space="preserve"> </w:t>
      </w:r>
      <w:r>
        <w:rPr>
          <w:rtl/>
        </w:rPr>
        <w:t>«والمترجم له شخصية علمية أدبية فذّة</w:t>
      </w:r>
      <w:r w:rsidR="00836F2F">
        <w:rPr>
          <w:rtl/>
        </w:rPr>
        <w:t xml:space="preserve"> ،</w:t>
      </w:r>
      <w:r w:rsidR="007C74F1">
        <w:rPr>
          <w:rtl/>
        </w:rPr>
        <w:t xml:space="preserve"> </w:t>
      </w:r>
      <w:r>
        <w:rPr>
          <w:rtl/>
        </w:rPr>
        <w:t>طلعت في عالمها طلوع النجم المتوقّد</w:t>
      </w:r>
      <w:r w:rsidR="00836F2F">
        <w:rPr>
          <w:rtl/>
        </w:rPr>
        <w:t xml:space="preserve"> ،</w:t>
      </w:r>
      <w:r w:rsidR="007C74F1">
        <w:rPr>
          <w:rtl/>
        </w:rPr>
        <w:t xml:space="preserve"> </w:t>
      </w:r>
      <w:r>
        <w:rPr>
          <w:rtl/>
        </w:rPr>
        <w:t>فقد دخل معارك أدبية ومغامرات دينية</w:t>
      </w:r>
      <w:r w:rsidR="00836F2F">
        <w:rPr>
          <w:rtl/>
        </w:rPr>
        <w:t xml:space="preserve"> ،</w:t>
      </w:r>
      <w:r w:rsidR="007C74F1">
        <w:rPr>
          <w:rtl/>
        </w:rPr>
        <w:t xml:space="preserve"> </w:t>
      </w:r>
      <w:r>
        <w:rPr>
          <w:rtl/>
        </w:rPr>
        <w:t>واشتغل في تعزيز العقيدة</w:t>
      </w:r>
      <w:r w:rsidR="007C74F1">
        <w:rPr>
          <w:rtl/>
        </w:rPr>
        <w:t xml:space="preserve"> ..</w:t>
      </w:r>
      <w:r>
        <w:rPr>
          <w:rtl/>
        </w:rPr>
        <w:t>. جاهد في حياته جهاداً طويلاً</w:t>
      </w:r>
      <w:r w:rsidR="00836F2F">
        <w:rPr>
          <w:rtl/>
        </w:rPr>
        <w:t xml:space="preserve"> ،</w:t>
      </w:r>
      <w:r w:rsidR="007C74F1">
        <w:rPr>
          <w:rtl/>
        </w:rPr>
        <w:t xml:space="preserve"> </w:t>
      </w:r>
      <w:r>
        <w:rPr>
          <w:rtl/>
        </w:rPr>
        <w:t>وخدم الشريعة الإسلامية بما أوتي من حول وقوّة»</w:t>
      </w:r>
      <w:r w:rsidRPr="00E732A3">
        <w:rPr>
          <w:rStyle w:val="rfdFootnotenum"/>
          <w:rtl/>
        </w:rPr>
        <w:t>(2)</w:t>
      </w:r>
    </w:p>
    <w:p w14:paraId="6E9D8418" w14:textId="77777777" w:rsidR="005B136D" w:rsidRDefault="00E732A3" w:rsidP="00DE459B">
      <w:pPr>
        <w:pStyle w:val="rfdBold1"/>
        <w:rPr>
          <w:rtl/>
        </w:rPr>
      </w:pPr>
      <w:r>
        <w:rPr>
          <w:rFonts w:hint="eastAsia"/>
          <w:rtl/>
        </w:rPr>
        <w:t>آثاره</w:t>
      </w:r>
      <w:r w:rsidR="00836F2F">
        <w:rPr>
          <w:rtl/>
        </w:rPr>
        <w:t xml:space="preserve"> :</w:t>
      </w:r>
    </w:p>
    <w:p w14:paraId="2BE17D0A" w14:textId="77777777" w:rsidR="00E732A3" w:rsidRDefault="00E732A3" w:rsidP="00E732A3">
      <w:pPr>
        <w:rPr>
          <w:rtl/>
        </w:rPr>
      </w:pPr>
      <w:r>
        <w:rPr>
          <w:rtl/>
        </w:rPr>
        <w:t>1</w:t>
      </w:r>
      <w:r w:rsidR="007C74F1">
        <w:rPr>
          <w:rtl/>
        </w:rPr>
        <w:t xml:space="preserve"> </w:t>
      </w:r>
      <w:r w:rsidR="00836F2F">
        <w:rPr>
          <w:rtl/>
        </w:rPr>
        <w:t>ـ</w:t>
      </w:r>
      <w:r w:rsidR="007C74F1">
        <w:rPr>
          <w:rtl/>
        </w:rPr>
        <w:t xml:space="preserve"> </w:t>
      </w:r>
      <w:r>
        <w:rPr>
          <w:rtl/>
        </w:rPr>
        <w:t>عليّ</w:t>
      </w:r>
      <w:r w:rsidR="00852492">
        <w:rPr>
          <w:rtl/>
        </w:rPr>
        <w:t xml:space="preserve"> </w:t>
      </w:r>
      <w:r w:rsidR="006E72D1" w:rsidRPr="00DA6958">
        <w:rPr>
          <w:rStyle w:val="rfdAlaem"/>
          <w:rtl/>
        </w:rPr>
        <w:t>عليه‌السلام</w:t>
      </w:r>
      <w:r w:rsidR="00852492">
        <w:rPr>
          <w:rtl/>
        </w:rPr>
        <w:t xml:space="preserve"> </w:t>
      </w:r>
      <w:r>
        <w:rPr>
          <w:rtl/>
        </w:rPr>
        <w:t>وليد الكعبة (ترجم إلىٰ الفارسية والأوردية).</w:t>
      </w:r>
    </w:p>
    <w:p w14:paraId="0486A6E7" w14:textId="77777777" w:rsidR="00E732A3" w:rsidRDefault="00E732A3" w:rsidP="00E732A3">
      <w:pPr>
        <w:rPr>
          <w:rtl/>
        </w:rPr>
      </w:pPr>
      <w:r>
        <w:rPr>
          <w:rtl/>
        </w:rPr>
        <w:t>2</w:t>
      </w:r>
      <w:r w:rsidR="007C74F1">
        <w:rPr>
          <w:rtl/>
        </w:rPr>
        <w:t xml:space="preserve"> </w:t>
      </w:r>
      <w:r w:rsidR="00836F2F">
        <w:rPr>
          <w:rtl/>
        </w:rPr>
        <w:t>ـ</w:t>
      </w:r>
      <w:r w:rsidR="007C74F1">
        <w:rPr>
          <w:rtl/>
        </w:rPr>
        <w:t xml:space="preserve"> </w:t>
      </w:r>
      <w:r>
        <w:rPr>
          <w:rtl/>
        </w:rPr>
        <w:t>حياة إبراهيم بن مالك الأشتر.</w:t>
      </w:r>
    </w:p>
    <w:p w14:paraId="3CBD9D39" w14:textId="77777777" w:rsidR="00E732A3" w:rsidRDefault="00E732A3" w:rsidP="00E732A3">
      <w:pPr>
        <w:rPr>
          <w:rtl/>
        </w:rPr>
      </w:pPr>
      <w:r>
        <w:rPr>
          <w:rtl/>
        </w:rPr>
        <w:t>3</w:t>
      </w:r>
      <w:r w:rsidR="007C74F1">
        <w:rPr>
          <w:rtl/>
        </w:rPr>
        <w:t xml:space="preserve"> </w:t>
      </w:r>
      <w:r w:rsidR="00836F2F">
        <w:rPr>
          <w:rtl/>
        </w:rPr>
        <w:t>ـ</w:t>
      </w:r>
      <w:r w:rsidR="007C74F1">
        <w:rPr>
          <w:rtl/>
        </w:rPr>
        <w:t xml:space="preserve"> </w:t>
      </w:r>
      <w:r>
        <w:rPr>
          <w:rtl/>
        </w:rPr>
        <w:t xml:space="preserve">حياة سبع الدجيل (في ترجمة السيّد محمّد بن الإمام الهادي </w:t>
      </w:r>
      <w:r w:rsidR="006E72D1" w:rsidRPr="00DA6958">
        <w:rPr>
          <w:rStyle w:val="rfdAlaem"/>
          <w:rtl/>
        </w:rPr>
        <w:t>عليه‌السلام</w:t>
      </w:r>
      <w:r w:rsidR="007C74F1">
        <w:rPr>
          <w:rtl/>
        </w:rPr>
        <w:t>)</w:t>
      </w:r>
      <w:r>
        <w:rPr>
          <w:rtl/>
        </w:rPr>
        <w:t>.</w:t>
      </w:r>
    </w:p>
    <w:p w14:paraId="51455B1D" w14:textId="77777777" w:rsidR="00E732A3" w:rsidRDefault="00E732A3" w:rsidP="00E732A3">
      <w:pPr>
        <w:rPr>
          <w:rtl/>
        </w:rPr>
      </w:pPr>
      <w:r>
        <w:rPr>
          <w:rtl/>
        </w:rPr>
        <w:t>4</w:t>
      </w:r>
      <w:r w:rsidR="007C74F1">
        <w:rPr>
          <w:rtl/>
        </w:rPr>
        <w:t xml:space="preserve"> </w:t>
      </w:r>
      <w:r w:rsidR="00836F2F">
        <w:rPr>
          <w:rtl/>
        </w:rPr>
        <w:t>ـ</w:t>
      </w:r>
      <w:r w:rsidR="007C74F1">
        <w:rPr>
          <w:rtl/>
        </w:rPr>
        <w:t xml:space="preserve"> </w:t>
      </w:r>
      <w:r>
        <w:rPr>
          <w:rtl/>
        </w:rPr>
        <w:t>تفسير فاتحة الكتاب.</w:t>
      </w:r>
    </w:p>
    <w:p w14:paraId="6CC54558" w14:textId="77777777" w:rsidR="00E732A3" w:rsidRDefault="00E732A3" w:rsidP="00E732A3">
      <w:pPr>
        <w:pStyle w:val="rfdLine"/>
        <w:rPr>
          <w:rtl/>
        </w:rPr>
      </w:pPr>
      <w:r>
        <w:rPr>
          <w:rtl/>
        </w:rPr>
        <w:t>__________</w:t>
      </w:r>
    </w:p>
    <w:p w14:paraId="67022AB1" w14:textId="77777777" w:rsidR="00E732A3" w:rsidRDefault="00E732A3" w:rsidP="00E732A3">
      <w:pPr>
        <w:pStyle w:val="rfdFootnote0"/>
        <w:rPr>
          <w:rtl/>
        </w:rPr>
      </w:pPr>
      <w:r>
        <w:rPr>
          <w:rtl/>
        </w:rPr>
        <w:t>(1) نقباء البشر 4 /1333</w:t>
      </w:r>
      <w:r w:rsidR="00836F2F">
        <w:rPr>
          <w:rtl/>
        </w:rPr>
        <w:t xml:space="preserve"> ـ </w:t>
      </w:r>
      <w:r>
        <w:rPr>
          <w:rtl/>
        </w:rPr>
        <w:t>1334</w:t>
      </w:r>
      <w:r w:rsidR="00836F2F">
        <w:rPr>
          <w:rtl/>
        </w:rPr>
        <w:t xml:space="preserve"> ؛</w:t>
      </w:r>
      <w:r w:rsidR="007C74F1">
        <w:rPr>
          <w:rtl/>
        </w:rPr>
        <w:t xml:space="preserve"> </w:t>
      </w:r>
      <w:r>
        <w:rPr>
          <w:rtl/>
        </w:rPr>
        <w:t>وعنه نقل العلّامة السيّد محمّد صادق بحر العلوم في وفيات الأعلام 2 / 801.</w:t>
      </w:r>
    </w:p>
    <w:p w14:paraId="592CAD87" w14:textId="77777777" w:rsidR="00E732A3" w:rsidRDefault="00E732A3" w:rsidP="00E732A3">
      <w:pPr>
        <w:pStyle w:val="rfdFootnote0"/>
        <w:rPr>
          <w:rtl/>
        </w:rPr>
      </w:pPr>
      <w:r>
        <w:rPr>
          <w:rtl/>
        </w:rPr>
        <w:t>(2) شعراء الغري 10 / 95.</w:t>
      </w:r>
    </w:p>
    <w:p w14:paraId="2209FD18" w14:textId="77777777" w:rsidR="00E732A3" w:rsidRDefault="00F11B4F" w:rsidP="00E732A3">
      <w:pPr>
        <w:rPr>
          <w:rtl/>
        </w:rPr>
      </w:pPr>
      <w:r>
        <w:rPr>
          <w:rtl/>
        </w:rPr>
        <w:br w:type="page"/>
      </w:r>
      <w:r w:rsidR="00E732A3">
        <w:rPr>
          <w:rtl/>
        </w:rPr>
        <w:t>5</w:t>
      </w:r>
      <w:r w:rsidR="007C74F1">
        <w:rPr>
          <w:rtl/>
        </w:rPr>
        <w:t xml:space="preserve"> </w:t>
      </w:r>
      <w:r w:rsidR="00836F2F">
        <w:rPr>
          <w:rtl/>
        </w:rPr>
        <w:t>ـ</w:t>
      </w:r>
      <w:r w:rsidR="007C74F1">
        <w:rPr>
          <w:rtl/>
        </w:rPr>
        <w:t xml:space="preserve"> </w:t>
      </w:r>
      <w:r w:rsidR="00E732A3">
        <w:rPr>
          <w:rtl/>
        </w:rPr>
        <w:t>سِبكُ التبْر في ما قيل في الإمام الشيرازي من الشعر. (ترجم فيه لشعرائه ومادحيه مع إيراد قصائدهم).</w:t>
      </w:r>
    </w:p>
    <w:p w14:paraId="743F4E84" w14:textId="77777777" w:rsidR="00E732A3" w:rsidRDefault="00E732A3" w:rsidP="00E732A3">
      <w:pPr>
        <w:rPr>
          <w:rtl/>
        </w:rPr>
      </w:pPr>
      <w:r>
        <w:rPr>
          <w:rtl/>
        </w:rPr>
        <w:t>6</w:t>
      </w:r>
      <w:r w:rsidR="007C74F1">
        <w:rPr>
          <w:rtl/>
        </w:rPr>
        <w:t xml:space="preserve"> </w:t>
      </w:r>
      <w:r w:rsidR="00836F2F">
        <w:rPr>
          <w:rtl/>
        </w:rPr>
        <w:t>ـ</w:t>
      </w:r>
      <w:r w:rsidR="007C74F1">
        <w:rPr>
          <w:rtl/>
        </w:rPr>
        <w:t xml:space="preserve"> </w:t>
      </w:r>
      <w:r>
        <w:rPr>
          <w:rtl/>
        </w:rPr>
        <w:t>حياة الإمام المجدّد الشيرازي. (مع تراجم كثير من تلاميذه ومعاصريه).</w:t>
      </w:r>
    </w:p>
    <w:p w14:paraId="3BB42520" w14:textId="77777777" w:rsidR="00E732A3" w:rsidRDefault="00E732A3" w:rsidP="00E732A3">
      <w:pPr>
        <w:rPr>
          <w:rtl/>
        </w:rPr>
      </w:pPr>
      <w:r>
        <w:rPr>
          <w:rtl/>
        </w:rPr>
        <w:t>7</w:t>
      </w:r>
      <w:r w:rsidR="007C74F1">
        <w:rPr>
          <w:rtl/>
        </w:rPr>
        <w:t xml:space="preserve"> </w:t>
      </w:r>
      <w:r w:rsidR="00836F2F">
        <w:rPr>
          <w:rtl/>
        </w:rPr>
        <w:t>ـ</w:t>
      </w:r>
      <w:r w:rsidR="007C74F1">
        <w:rPr>
          <w:rtl/>
        </w:rPr>
        <w:t xml:space="preserve"> </w:t>
      </w:r>
      <w:r>
        <w:rPr>
          <w:rtl/>
        </w:rPr>
        <w:t>ديوان شعر في مدح آل البيت(</w:t>
      </w:r>
      <w:r w:rsidR="00DA6958" w:rsidRPr="008403C2">
        <w:rPr>
          <w:rtl/>
        </w:rPr>
        <w:t>عليهم</w:t>
      </w:r>
      <w:r w:rsidR="008403C2">
        <w:rPr>
          <w:rFonts w:hint="cs"/>
          <w:rtl/>
        </w:rPr>
        <w:t xml:space="preserve"> </w:t>
      </w:r>
      <w:r w:rsidR="00DA6958" w:rsidRPr="008403C2">
        <w:rPr>
          <w:rtl/>
        </w:rPr>
        <w:t>‌السلام</w:t>
      </w:r>
      <w:r>
        <w:rPr>
          <w:rtl/>
        </w:rPr>
        <w:t>) ورثائهم ومراثي العلماء والعظماء.</w:t>
      </w:r>
    </w:p>
    <w:p w14:paraId="09010A2E" w14:textId="77777777" w:rsidR="00E732A3" w:rsidRDefault="00E732A3" w:rsidP="00E732A3">
      <w:pPr>
        <w:rPr>
          <w:rtl/>
        </w:rPr>
      </w:pPr>
      <w:r>
        <w:rPr>
          <w:rtl/>
        </w:rPr>
        <w:t>8</w:t>
      </w:r>
      <w:r w:rsidR="007C74F1">
        <w:rPr>
          <w:rtl/>
        </w:rPr>
        <w:t xml:space="preserve"> </w:t>
      </w:r>
      <w:r w:rsidR="00836F2F">
        <w:rPr>
          <w:rtl/>
        </w:rPr>
        <w:t>ـ</w:t>
      </w:r>
      <w:r w:rsidR="007C74F1">
        <w:rPr>
          <w:rtl/>
        </w:rPr>
        <w:t xml:space="preserve"> </w:t>
      </w:r>
      <w:r>
        <w:rPr>
          <w:rtl/>
        </w:rPr>
        <w:t>تقريرات دروس أساتيذه.</w:t>
      </w:r>
    </w:p>
    <w:p w14:paraId="07F03A1E" w14:textId="77777777" w:rsidR="00E732A3" w:rsidRDefault="00E732A3" w:rsidP="00E732A3">
      <w:pPr>
        <w:rPr>
          <w:rtl/>
        </w:rPr>
      </w:pPr>
      <w:r>
        <w:rPr>
          <w:rtl/>
        </w:rPr>
        <w:t>9</w:t>
      </w:r>
      <w:r w:rsidR="007C74F1">
        <w:rPr>
          <w:rtl/>
        </w:rPr>
        <w:t xml:space="preserve"> </w:t>
      </w:r>
      <w:r w:rsidR="00836F2F">
        <w:rPr>
          <w:rtl/>
        </w:rPr>
        <w:t>ـ</w:t>
      </w:r>
      <w:r w:rsidR="007C74F1">
        <w:rPr>
          <w:rtl/>
        </w:rPr>
        <w:t xml:space="preserve"> </w:t>
      </w:r>
      <w:r>
        <w:rPr>
          <w:rtl/>
        </w:rPr>
        <w:t>الردّ علىٰ ابن بليهد القاضي الوهّابي الذي أمر بهدم قبّة البقيع وسائرالآثار</w:t>
      </w:r>
      <w:r w:rsidR="00852492">
        <w:rPr>
          <w:rtl/>
        </w:rPr>
        <w:t xml:space="preserve"> </w:t>
      </w:r>
      <w:r>
        <w:rPr>
          <w:rtl/>
        </w:rPr>
        <w:t>الإسلامية.</w:t>
      </w:r>
    </w:p>
    <w:p w14:paraId="25F2353E" w14:textId="77777777" w:rsidR="00E732A3" w:rsidRDefault="00E732A3" w:rsidP="00E732A3">
      <w:pPr>
        <w:rPr>
          <w:rtl/>
        </w:rPr>
      </w:pPr>
      <w:r>
        <w:rPr>
          <w:rtl/>
        </w:rPr>
        <w:t>10</w:t>
      </w:r>
      <w:r w:rsidR="007C74F1">
        <w:rPr>
          <w:rtl/>
        </w:rPr>
        <w:t xml:space="preserve"> </w:t>
      </w:r>
      <w:r w:rsidR="00836F2F">
        <w:rPr>
          <w:rtl/>
        </w:rPr>
        <w:t>ـ</w:t>
      </w:r>
      <w:r w:rsidR="007C74F1">
        <w:rPr>
          <w:rtl/>
        </w:rPr>
        <w:t xml:space="preserve"> </w:t>
      </w:r>
      <w:r>
        <w:rPr>
          <w:rtl/>
        </w:rPr>
        <w:t>الأنوار الساطعة في تسمية حجّة الله القاطعة.</w:t>
      </w:r>
    </w:p>
    <w:p w14:paraId="57F142AB" w14:textId="77777777" w:rsidR="00E732A3" w:rsidRDefault="00E732A3" w:rsidP="00E732A3">
      <w:pPr>
        <w:rPr>
          <w:rtl/>
        </w:rPr>
      </w:pPr>
      <w:r>
        <w:rPr>
          <w:rtl/>
        </w:rPr>
        <w:t>11</w:t>
      </w:r>
      <w:r w:rsidR="007C74F1">
        <w:rPr>
          <w:rtl/>
        </w:rPr>
        <w:t xml:space="preserve"> </w:t>
      </w:r>
      <w:r w:rsidR="00836F2F">
        <w:rPr>
          <w:rtl/>
        </w:rPr>
        <w:t>ـ</w:t>
      </w:r>
      <w:r w:rsidR="007C74F1">
        <w:rPr>
          <w:rtl/>
        </w:rPr>
        <w:t xml:space="preserve"> </w:t>
      </w:r>
      <w:r>
        <w:rPr>
          <w:rtl/>
        </w:rPr>
        <w:t>حلق اللّحية.</w:t>
      </w:r>
    </w:p>
    <w:p w14:paraId="5D978E55" w14:textId="77777777" w:rsidR="00E732A3" w:rsidRDefault="00E732A3" w:rsidP="00E732A3">
      <w:pPr>
        <w:rPr>
          <w:rtl/>
        </w:rPr>
      </w:pPr>
      <w:r>
        <w:rPr>
          <w:rtl/>
        </w:rPr>
        <w:t>12</w:t>
      </w:r>
      <w:r w:rsidR="007C74F1">
        <w:rPr>
          <w:rtl/>
        </w:rPr>
        <w:t xml:space="preserve"> </w:t>
      </w:r>
      <w:r w:rsidR="00836F2F">
        <w:rPr>
          <w:rtl/>
        </w:rPr>
        <w:t>ـ</w:t>
      </w:r>
      <w:r w:rsidR="007C74F1">
        <w:rPr>
          <w:rtl/>
        </w:rPr>
        <w:t xml:space="preserve"> </w:t>
      </w:r>
      <w:r>
        <w:rPr>
          <w:rtl/>
        </w:rPr>
        <w:t>منظومة في واقعة الطفّ.</w:t>
      </w:r>
    </w:p>
    <w:p w14:paraId="1A3C4885" w14:textId="77777777" w:rsidR="00E732A3" w:rsidRDefault="00E732A3" w:rsidP="00E732A3">
      <w:pPr>
        <w:rPr>
          <w:rtl/>
        </w:rPr>
      </w:pPr>
      <w:r>
        <w:rPr>
          <w:rtl/>
        </w:rPr>
        <w:t>13</w:t>
      </w:r>
      <w:r w:rsidR="007C74F1">
        <w:rPr>
          <w:rtl/>
        </w:rPr>
        <w:t xml:space="preserve"> </w:t>
      </w:r>
      <w:r w:rsidR="00836F2F">
        <w:rPr>
          <w:rtl/>
        </w:rPr>
        <w:t>ـ</w:t>
      </w:r>
      <w:r w:rsidR="007C74F1">
        <w:rPr>
          <w:rtl/>
        </w:rPr>
        <w:t xml:space="preserve"> </w:t>
      </w:r>
      <w:r>
        <w:rPr>
          <w:rtl/>
        </w:rPr>
        <w:t>سبيك النضار في شرح حال شيخ الثار المختار.</w:t>
      </w:r>
    </w:p>
    <w:p w14:paraId="15B6D08A" w14:textId="77777777" w:rsidR="00E732A3" w:rsidRDefault="00E732A3" w:rsidP="00E732A3">
      <w:pPr>
        <w:rPr>
          <w:rtl/>
        </w:rPr>
      </w:pPr>
      <w:r>
        <w:rPr>
          <w:rtl/>
        </w:rPr>
        <w:t>14</w:t>
      </w:r>
      <w:r w:rsidR="007C74F1">
        <w:rPr>
          <w:rtl/>
        </w:rPr>
        <w:t xml:space="preserve"> </w:t>
      </w:r>
      <w:r w:rsidR="00836F2F">
        <w:rPr>
          <w:rtl/>
        </w:rPr>
        <w:t>ـ</w:t>
      </w:r>
      <w:r w:rsidR="007C74F1">
        <w:rPr>
          <w:rtl/>
        </w:rPr>
        <w:t xml:space="preserve"> </w:t>
      </w:r>
      <w:r>
        <w:rPr>
          <w:rtl/>
        </w:rPr>
        <w:t>الكلمات التامّات في الشعائر الحسينية والمظاهر العزائية.</w:t>
      </w:r>
    </w:p>
    <w:p w14:paraId="216AF6C8" w14:textId="77777777" w:rsidR="00E732A3" w:rsidRDefault="00E732A3" w:rsidP="00E732A3">
      <w:pPr>
        <w:rPr>
          <w:rtl/>
        </w:rPr>
      </w:pPr>
      <w:r>
        <w:rPr>
          <w:rtl/>
        </w:rPr>
        <w:t>15</w:t>
      </w:r>
      <w:r w:rsidR="007C74F1">
        <w:rPr>
          <w:rtl/>
        </w:rPr>
        <w:t xml:space="preserve"> </w:t>
      </w:r>
      <w:r w:rsidR="00836F2F">
        <w:rPr>
          <w:rtl/>
        </w:rPr>
        <w:t>ـ</w:t>
      </w:r>
      <w:r w:rsidR="007C74F1">
        <w:rPr>
          <w:rtl/>
        </w:rPr>
        <w:t xml:space="preserve"> </w:t>
      </w:r>
      <w:r>
        <w:rPr>
          <w:rtl/>
        </w:rPr>
        <w:t>الردّ علىٰ البهائية.</w:t>
      </w:r>
    </w:p>
    <w:p w14:paraId="1F8A166C" w14:textId="77777777" w:rsidR="005B136D" w:rsidRDefault="00E732A3" w:rsidP="00E732A3">
      <w:pPr>
        <w:rPr>
          <w:rtl/>
        </w:rPr>
      </w:pPr>
      <w:r>
        <w:rPr>
          <w:rtl/>
        </w:rPr>
        <w:t>16</w:t>
      </w:r>
      <w:r w:rsidR="007C74F1">
        <w:rPr>
          <w:rtl/>
        </w:rPr>
        <w:t xml:space="preserve"> </w:t>
      </w:r>
      <w:r w:rsidR="00836F2F">
        <w:rPr>
          <w:rtl/>
        </w:rPr>
        <w:t>ـ</w:t>
      </w:r>
      <w:r w:rsidR="007C74F1">
        <w:rPr>
          <w:rtl/>
        </w:rPr>
        <w:t xml:space="preserve"> </w:t>
      </w:r>
      <w:r>
        <w:rPr>
          <w:rtl/>
        </w:rPr>
        <w:t>الكشكول</w:t>
      </w:r>
      <w:r w:rsidR="00836F2F">
        <w:rPr>
          <w:rtl/>
        </w:rPr>
        <w:t xml:space="preserve"> :</w:t>
      </w:r>
      <w:r w:rsidR="007C74F1">
        <w:rPr>
          <w:rtl/>
        </w:rPr>
        <w:t xml:space="preserve"> </w:t>
      </w:r>
      <w:r>
        <w:rPr>
          <w:rtl/>
        </w:rPr>
        <w:t>في ستّ مجلّدات ضخام وسمّىٰ كلّ واحد منها باسم خاصّ وهي</w:t>
      </w:r>
      <w:r w:rsidR="00836F2F">
        <w:rPr>
          <w:rtl/>
        </w:rPr>
        <w:t xml:space="preserve"> :</w:t>
      </w:r>
    </w:p>
    <w:p w14:paraId="0F8AF6D1" w14:textId="77777777" w:rsidR="00E732A3" w:rsidRDefault="00E732A3" w:rsidP="00E732A3">
      <w:pPr>
        <w:rPr>
          <w:rtl/>
        </w:rPr>
      </w:pPr>
      <w:r>
        <w:rPr>
          <w:rFonts w:hint="eastAsia"/>
          <w:rtl/>
        </w:rPr>
        <w:t>ألف</w:t>
      </w:r>
      <w:r w:rsidR="007C74F1">
        <w:rPr>
          <w:rtl/>
        </w:rPr>
        <w:t xml:space="preserve"> </w:t>
      </w:r>
      <w:r w:rsidR="00836F2F">
        <w:rPr>
          <w:rtl/>
        </w:rPr>
        <w:t>ـ</w:t>
      </w:r>
      <w:r w:rsidR="007C74F1">
        <w:rPr>
          <w:rtl/>
        </w:rPr>
        <w:t xml:space="preserve"> </w:t>
      </w:r>
      <w:r>
        <w:rPr>
          <w:rtl/>
        </w:rPr>
        <w:t>الحدائق ذات الأكمام.</w:t>
      </w:r>
    </w:p>
    <w:p w14:paraId="612B71A3" w14:textId="77777777" w:rsidR="00E732A3" w:rsidRDefault="00E732A3" w:rsidP="00E732A3">
      <w:pPr>
        <w:rPr>
          <w:rtl/>
        </w:rPr>
      </w:pPr>
      <w:r>
        <w:rPr>
          <w:rFonts w:hint="eastAsia"/>
          <w:rtl/>
        </w:rPr>
        <w:t>ب</w:t>
      </w:r>
      <w:r w:rsidR="007C74F1">
        <w:rPr>
          <w:rtl/>
        </w:rPr>
        <w:t xml:space="preserve"> </w:t>
      </w:r>
      <w:r w:rsidR="00836F2F">
        <w:rPr>
          <w:rtl/>
        </w:rPr>
        <w:t>ـ</w:t>
      </w:r>
      <w:r w:rsidR="007C74F1">
        <w:rPr>
          <w:rtl/>
        </w:rPr>
        <w:t xml:space="preserve"> </w:t>
      </w:r>
      <w:r>
        <w:rPr>
          <w:rtl/>
        </w:rPr>
        <w:t>الحديقة المبهجة.</w:t>
      </w:r>
    </w:p>
    <w:p w14:paraId="5AB35F84" w14:textId="77777777" w:rsidR="00E732A3" w:rsidRDefault="00E732A3" w:rsidP="00E732A3">
      <w:pPr>
        <w:rPr>
          <w:rtl/>
        </w:rPr>
      </w:pPr>
      <w:r>
        <w:rPr>
          <w:rFonts w:hint="eastAsia"/>
          <w:rtl/>
        </w:rPr>
        <w:t>ج</w:t>
      </w:r>
      <w:r w:rsidR="007C74F1">
        <w:rPr>
          <w:rtl/>
        </w:rPr>
        <w:t xml:space="preserve"> </w:t>
      </w:r>
      <w:r w:rsidR="00836F2F">
        <w:rPr>
          <w:rtl/>
        </w:rPr>
        <w:t>ـ</w:t>
      </w:r>
      <w:r w:rsidR="007C74F1">
        <w:rPr>
          <w:rtl/>
        </w:rPr>
        <w:t xml:space="preserve"> </w:t>
      </w:r>
      <w:r>
        <w:rPr>
          <w:rtl/>
        </w:rPr>
        <w:t>زهر الربىٰ.</w:t>
      </w:r>
    </w:p>
    <w:p w14:paraId="2E643AF9" w14:textId="77777777" w:rsidR="00E732A3" w:rsidRDefault="00E732A3" w:rsidP="00E732A3">
      <w:pPr>
        <w:rPr>
          <w:rtl/>
        </w:rPr>
      </w:pPr>
      <w:r>
        <w:rPr>
          <w:rFonts w:hint="eastAsia"/>
          <w:rtl/>
        </w:rPr>
        <w:t>د</w:t>
      </w:r>
      <w:r w:rsidR="007C74F1">
        <w:rPr>
          <w:rtl/>
        </w:rPr>
        <w:t xml:space="preserve"> </w:t>
      </w:r>
      <w:r w:rsidR="00836F2F">
        <w:rPr>
          <w:rtl/>
        </w:rPr>
        <w:t>ـ</w:t>
      </w:r>
      <w:r w:rsidR="007C74F1">
        <w:rPr>
          <w:rtl/>
        </w:rPr>
        <w:t xml:space="preserve"> </w:t>
      </w:r>
      <w:r>
        <w:rPr>
          <w:rtl/>
        </w:rPr>
        <w:t>زهر الرياض.</w:t>
      </w:r>
    </w:p>
    <w:p w14:paraId="56372B23" w14:textId="77777777" w:rsidR="00E732A3" w:rsidRDefault="00E732A3" w:rsidP="00E732A3">
      <w:pPr>
        <w:rPr>
          <w:rtl/>
        </w:rPr>
      </w:pPr>
      <w:r>
        <w:rPr>
          <w:rFonts w:hint="eastAsia"/>
          <w:rtl/>
        </w:rPr>
        <w:t>ه</w:t>
      </w:r>
      <w:r w:rsidR="00836F2F">
        <w:rPr>
          <w:rFonts w:hint="eastAsia"/>
          <w:rtl/>
        </w:rPr>
        <w:t xml:space="preserve"> ـ</w:t>
      </w:r>
      <w:r w:rsidR="007C74F1">
        <w:rPr>
          <w:rFonts w:hint="eastAsia"/>
          <w:rtl/>
        </w:rPr>
        <w:t xml:space="preserve"> </w:t>
      </w:r>
      <w:r w:rsidR="00836F2F">
        <w:rPr>
          <w:rtl/>
        </w:rPr>
        <w:t>ـ</w:t>
      </w:r>
      <w:r w:rsidR="007C74F1">
        <w:rPr>
          <w:rtl/>
        </w:rPr>
        <w:t xml:space="preserve"> </w:t>
      </w:r>
      <w:r>
        <w:rPr>
          <w:rtl/>
        </w:rPr>
        <w:t>الروض الأغنّ.</w:t>
      </w:r>
    </w:p>
    <w:p w14:paraId="1D7EBEE6" w14:textId="77777777" w:rsidR="00E732A3" w:rsidRDefault="00E732A3" w:rsidP="00E732A3">
      <w:pPr>
        <w:rPr>
          <w:rtl/>
        </w:rPr>
      </w:pPr>
      <w:r>
        <w:rPr>
          <w:rFonts w:hint="eastAsia"/>
          <w:rtl/>
        </w:rPr>
        <w:t>و</w:t>
      </w:r>
      <w:r w:rsidR="007C74F1">
        <w:rPr>
          <w:rtl/>
        </w:rPr>
        <w:t xml:space="preserve"> </w:t>
      </w:r>
      <w:r w:rsidR="00836F2F">
        <w:rPr>
          <w:rtl/>
        </w:rPr>
        <w:t>ـ</w:t>
      </w:r>
      <w:r w:rsidR="007C74F1">
        <w:rPr>
          <w:rtl/>
        </w:rPr>
        <w:t xml:space="preserve"> </w:t>
      </w:r>
      <w:r>
        <w:rPr>
          <w:rtl/>
        </w:rPr>
        <w:t>الرياض الزاهرة.</w:t>
      </w:r>
    </w:p>
    <w:p w14:paraId="226E4796" w14:textId="77777777" w:rsidR="00E732A3" w:rsidRDefault="00F11B4F" w:rsidP="00E732A3">
      <w:pPr>
        <w:rPr>
          <w:rtl/>
        </w:rPr>
      </w:pPr>
      <w:r>
        <w:rPr>
          <w:rtl/>
        </w:rPr>
        <w:br w:type="page"/>
      </w:r>
      <w:r w:rsidR="00E732A3">
        <w:rPr>
          <w:rFonts w:hint="eastAsia"/>
          <w:rtl/>
        </w:rPr>
        <w:t>وطبعت</w:t>
      </w:r>
      <w:r w:rsidR="00852492">
        <w:rPr>
          <w:rFonts w:hint="eastAsia"/>
          <w:rtl/>
        </w:rPr>
        <w:t xml:space="preserve"> </w:t>
      </w:r>
      <w:r w:rsidR="00E732A3">
        <w:rPr>
          <w:rtl/>
        </w:rPr>
        <w:t>هذه</w:t>
      </w:r>
      <w:r w:rsidR="00852492">
        <w:rPr>
          <w:rtl/>
        </w:rPr>
        <w:t xml:space="preserve"> </w:t>
      </w:r>
      <w:r w:rsidR="00E732A3">
        <w:rPr>
          <w:rtl/>
        </w:rPr>
        <w:t>الموسوعة</w:t>
      </w:r>
      <w:r w:rsidR="00852492">
        <w:rPr>
          <w:rtl/>
        </w:rPr>
        <w:t xml:space="preserve"> </w:t>
      </w:r>
      <w:r w:rsidR="00E732A3">
        <w:rPr>
          <w:rtl/>
        </w:rPr>
        <w:t>في</w:t>
      </w:r>
      <w:r w:rsidR="00852492">
        <w:rPr>
          <w:rtl/>
        </w:rPr>
        <w:t xml:space="preserve"> </w:t>
      </w:r>
      <w:r w:rsidR="00E732A3">
        <w:rPr>
          <w:rtl/>
        </w:rPr>
        <w:t>خمسة</w:t>
      </w:r>
      <w:r w:rsidR="00852492">
        <w:rPr>
          <w:rtl/>
        </w:rPr>
        <w:t xml:space="preserve"> </w:t>
      </w:r>
      <w:r w:rsidR="00E732A3">
        <w:rPr>
          <w:rtl/>
        </w:rPr>
        <w:t>وعشرين</w:t>
      </w:r>
      <w:r w:rsidR="00852492">
        <w:rPr>
          <w:rtl/>
        </w:rPr>
        <w:t xml:space="preserve"> </w:t>
      </w:r>
      <w:r w:rsidR="00E732A3">
        <w:rPr>
          <w:rtl/>
        </w:rPr>
        <w:t>مجلّداً</w:t>
      </w:r>
      <w:r w:rsidR="00836F2F">
        <w:rPr>
          <w:rtl/>
        </w:rPr>
        <w:t xml:space="preserve"> ،</w:t>
      </w:r>
      <w:r w:rsidR="007C74F1">
        <w:rPr>
          <w:rtl/>
        </w:rPr>
        <w:t xml:space="preserve"> </w:t>
      </w:r>
      <w:r w:rsidR="00E732A3">
        <w:rPr>
          <w:rtl/>
        </w:rPr>
        <w:t>باهتمام سبطه الفاضل السيّد مهدي ابن الميرزا محمّد ابن الميرزا جعفر ابن الميرزا محمّد ابن المجدّد الشيرازي.</w:t>
      </w:r>
    </w:p>
    <w:p w14:paraId="7BBD0AA6" w14:textId="77777777" w:rsidR="00E732A3" w:rsidRDefault="00E732A3" w:rsidP="00E732A3">
      <w:pPr>
        <w:rPr>
          <w:rtl/>
        </w:rPr>
      </w:pPr>
      <w:r>
        <w:rPr>
          <w:rFonts w:hint="eastAsia"/>
          <w:rtl/>
        </w:rPr>
        <w:t>توفّي</w:t>
      </w:r>
      <w:r w:rsidR="00852492">
        <w:rPr>
          <w:rtl/>
        </w:rPr>
        <w:t xml:space="preserve"> </w:t>
      </w:r>
      <w:r w:rsidR="006E72D1" w:rsidRPr="00DA6958">
        <w:rPr>
          <w:rStyle w:val="rfdAlaem"/>
          <w:rtl/>
        </w:rPr>
        <w:t>رحمه‌الله</w:t>
      </w:r>
      <w:r w:rsidR="00852492">
        <w:rPr>
          <w:rtl/>
        </w:rPr>
        <w:t xml:space="preserve"> </w:t>
      </w:r>
      <w:r>
        <w:rPr>
          <w:rtl/>
        </w:rPr>
        <w:t>في ليلة الأحّد 15 صفر سنة (138</w:t>
      </w:r>
      <w:r w:rsidR="00836F2F">
        <w:rPr>
          <w:rtl/>
        </w:rPr>
        <w:t>0 ه ـ</w:t>
      </w:r>
      <w:r w:rsidR="007C74F1">
        <w:rPr>
          <w:rtl/>
        </w:rPr>
        <w:t>)</w:t>
      </w:r>
      <w:r>
        <w:rPr>
          <w:rtl/>
        </w:rPr>
        <w:t xml:space="preserve"> ودفن بعد تشييع عظيم في الحجرة الثالثة</w:t>
      </w:r>
      <w:r w:rsidR="00852492">
        <w:rPr>
          <w:rtl/>
        </w:rPr>
        <w:t xml:space="preserve"> </w:t>
      </w:r>
      <w:r>
        <w:rPr>
          <w:rtl/>
        </w:rPr>
        <w:t>علىٰ يسار</w:t>
      </w:r>
      <w:r w:rsidR="00852492">
        <w:rPr>
          <w:rtl/>
        </w:rPr>
        <w:t xml:space="preserve"> </w:t>
      </w:r>
      <w:r>
        <w:rPr>
          <w:rtl/>
        </w:rPr>
        <w:t>الداخل إلىٰ الصحن الشريف من باب السوق وفيها</w:t>
      </w:r>
      <w:r w:rsidR="00852492">
        <w:rPr>
          <w:rtl/>
        </w:rPr>
        <w:t xml:space="preserve"> </w:t>
      </w:r>
      <w:r>
        <w:rPr>
          <w:rtl/>
        </w:rPr>
        <w:t>دفن والده والشّيخ محمّد كاظم الشيرازي والميرزا علي الإيرواني</w:t>
      </w:r>
      <w:r w:rsidR="00852492">
        <w:rPr>
          <w:rtl/>
        </w:rPr>
        <w:t xml:space="preserve"> </w:t>
      </w:r>
      <w:r>
        <w:rPr>
          <w:rtl/>
        </w:rPr>
        <w:t>(</w:t>
      </w:r>
      <w:r w:rsidR="00BE19A0" w:rsidRPr="00BE19A0">
        <w:rPr>
          <w:rStyle w:val="rfdAlaem"/>
          <w:rtl/>
        </w:rPr>
        <w:t>قدس‌سره</w:t>
      </w:r>
      <w:r>
        <w:rPr>
          <w:rtl/>
        </w:rPr>
        <w:t>م).</w:t>
      </w:r>
    </w:p>
    <w:p w14:paraId="1E4E753F" w14:textId="77777777" w:rsidR="005B136D" w:rsidRDefault="00E732A3" w:rsidP="00DE459B">
      <w:pPr>
        <w:pStyle w:val="rfdBold1"/>
        <w:rPr>
          <w:rtl/>
        </w:rPr>
      </w:pPr>
      <w:r>
        <w:rPr>
          <w:rFonts w:hint="eastAsia"/>
          <w:rtl/>
        </w:rPr>
        <w:t>المجاز</w:t>
      </w:r>
      <w:r w:rsidR="00836F2F">
        <w:rPr>
          <w:rtl/>
        </w:rPr>
        <w:t xml:space="preserve"> :</w:t>
      </w:r>
    </w:p>
    <w:p w14:paraId="42F4BDF0" w14:textId="77777777" w:rsidR="00E732A3" w:rsidRDefault="00E732A3" w:rsidP="00E732A3">
      <w:pPr>
        <w:rPr>
          <w:rtl/>
        </w:rPr>
      </w:pPr>
      <w:r>
        <w:rPr>
          <w:rFonts w:hint="eastAsia"/>
          <w:rtl/>
        </w:rPr>
        <w:t>هو</w:t>
      </w:r>
      <w:r w:rsidR="00852492">
        <w:rPr>
          <w:rFonts w:hint="eastAsia"/>
          <w:rtl/>
        </w:rPr>
        <w:t xml:space="preserve"> </w:t>
      </w:r>
      <w:r>
        <w:rPr>
          <w:rtl/>
        </w:rPr>
        <w:t>المرجع</w:t>
      </w:r>
      <w:r w:rsidR="00852492">
        <w:rPr>
          <w:rtl/>
        </w:rPr>
        <w:t xml:space="preserve"> </w:t>
      </w:r>
      <w:r>
        <w:rPr>
          <w:rtl/>
        </w:rPr>
        <w:t>الديني</w:t>
      </w:r>
      <w:r w:rsidR="00852492">
        <w:rPr>
          <w:rtl/>
        </w:rPr>
        <w:t xml:space="preserve"> </w:t>
      </w:r>
      <w:r>
        <w:rPr>
          <w:rtl/>
        </w:rPr>
        <w:t>سماحة</w:t>
      </w:r>
      <w:r w:rsidR="00852492">
        <w:rPr>
          <w:rtl/>
        </w:rPr>
        <w:t xml:space="preserve"> </w:t>
      </w:r>
      <w:r>
        <w:rPr>
          <w:rtl/>
        </w:rPr>
        <w:t>آ</w:t>
      </w:r>
      <w:r>
        <w:rPr>
          <w:rFonts w:hint="cs"/>
          <w:rtl/>
        </w:rPr>
        <w:t>ی</w:t>
      </w:r>
      <w:r>
        <w:rPr>
          <w:rFonts w:hint="eastAsia"/>
          <w:rtl/>
        </w:rPr>
        <w:t>ة</w:t>
      </w:r>
      <w:r w:rsidR="00852492">
        <w:rPr>
          <w:rFonts w:hint="eastAsia"/>
          <w:rtl/>
        </w:rPr>
        <w:t xml:space="preserve"> </w:t>
      </w:r>
      <w:r>
        <w:rPr>
          <w:rtl/>
        </w:rPr>
        <w:t>الله</w:t>
      </w:r>
      <w:r w:rsidR="00852492">
        <w:rPr>
          <w:rtl/>
        </w:rPr>
        <w:t xml:space="preserve"> </w:t>
      </w:r>
      <w:r>
        <w:rPr>
          <w:rtl/>
        </w:rPr>
        <w:t>السيّد</w:t>
      </w:r>
      <w:r w:rsidR="00852492">
        <w:rPr>
          <w:rtl/>
        </w:rPr>
        <w:t xml:space="preserve"> </w:t>
      </w:r>
      <w:r>
        <w:rPr>
          <w:rtl/>
        </w:rPr>
        <w:t>محمّد</w:t>
      </w:r>
      <w:r w:rsidR="00852492">
        <w:rPr>
          <w:rtl/>
        </w:rPr>
        <w:t xml:space="preserve"> </w:t>
      </w:r>
      <w:r>
        <w:rPr>
          <w:rtl/>
        </w:rPr>
        <w:t>حسين</w:t>
      </w:r>
      <w:r w:rsidR="00852492">
        <w:rPr>
          <w:rtl/>
        </w:rPr>
        <w:t xml:space="preserve"> </w:t>
      </w:r>
      <w:r>
        <w:rPr>
          <w:rtl/>
        </w:rPr>
        <w:t>شهاب</w:t>
      </w:r>
      <w:r w:rsidR="00852492">
        <w:rPr>
          <w:rtl/>
        </w:rPr>
        <w:t xml:space="preserve"> </w:t>
      </w:r>
      <w:r>
        <w:rPr>
          <w:rtl/>
        </w:rPr>
        <w:t>الدين</w:t>
      </w:r>
      <w:r w:rsidR="00852492">
        <w:rPr>
          <w:rtl/>
        </w:rPr>
        <w:t xml:space="preserve"> </w:t>
      </w:r>
      <w:r>
        <w:rPr>
          <w:rtl/>
        </w:rPr>
        <w:t>المرعشي</w:t>
      </w:r>
      <w:r w:rsidR="00852492">
        <w:rPr>
          <w:rtl/>
        </w:rPr>
        <w:t xml:space="preserve"> </w:t>
      </w:r>
      <w:r>
        <w:rPr>
          <w:rtl/>
        </w:rPr>
        <w:t>النجفي</w:t>
      </w:r>
      <w:r w:rsidR="007C74F1">
        <w:rPr>
          <w:rtl/>
        </w:rPr>
        <w:t xml:space="preserve"> </w:t>
      </w:r>
      <w:r w:rsidR="00836F2F">
        <w:rPr>
          <w:rtl/>
        </w:rPr>
        <w:t>ـ</w:t>
      </w:r>
      <w:r w:rsidR="007C74F1">
        <w:rPr>
          <w:rtl/>
        </w:rPr>
        <w:t xml:space="preserve"> </w:t>
      </w:r>
      <w:r>
        <w:rPr>
          <w:rtl/>
        </w:rPr>
        <w:t>أعلىٰ</w:t>
      </w:r>
      <w:r w:rsidR="00852492">
        <w:rPr>
          <w:rtl/>
        </w:rPr>
        <w:t xml:space="preserve"> </w:t>
      </w:r>
      <w:r>
        <w:rPr>
          <w:rtl/>
        </w:rPr>
        <w:t>الله</w:t>
      </w:r>
      <w:r w:rsidR="00852492">
        <w:rPr>
          <w:rtl/>
        </w:rPr>
        <w:t xml:space="preserve"> </w:t>
      </w:r>
      <w:r>
        <w:rPr>
          <w:rtl/>
        </w:rPr>
        <w:t>مقامه</w:t>
      </w:r>
      <w:r w:rsidR="007C74F1">
        <w:rPr>
          <w:rtl/>
        </w:rPr>
        <w:t xml:space="preserve"> </w:t>
      </w:r>
      <w:r w:rsidR="00836F2F">
        <w:rPr>
          <w:rtl/>
        </w:rPr>
        <w:t>ـ</w:t>
      </w:r>
      <w:r w:rsidR="007C74F1">
        <w:rPr>
          <w:rtl/>
        </w:rPr>
        <w:t xml:space="preserve"> </w:t>
      </w:r>
      <w:r>
        <w:rPr>
          <w:rtl/>
        </w:rPr>
        <w:t>من</w:t>
      </w:r>
      <w:r w:rsidR="00852492">
        <w:rPr>
          <w:rtl/>
        </w:rPr>
        <w:t xml:space="preserve"> </w:t>
      </w:r>
      <w:r>
        <w:rPr>
          <w:rtl/>
        </w:rPr>
        <w:t>أكابر</w:t>
      </w:r>
      <w:r w:rsidR="00852492">
        <w:rPr>
          <w:rtl/>
        </w:rPr>
        <w:t xml:space="preserve"> </w:t>
      </w:r>
      <w:r>
        <w:rPr>
          <w:rtl/>
        </w:rPr>
        <w:t>المراجع</w:t>
      </w:r>
      <w:r w:rsidR="00852492">
        <w:rPr>
          <w:rtl/>
        </w:rPr>
        <w:t xml:space="preserve"> </w:t>
      </w:r>
      <w:r>
        <w:rPr>
          <w:rtl/>
        </w:rPr>
        <w:t>في</w:t>
      </w:r>
      <w:r w:rsidR="00852492">
        <w:rPr>
          <w:rtl/>
        </w:rPr>
        <w:t xml:space="preserve"> </w:t>
      </w:r>
      <w:r>
        <w:rPr>
          <w:rtl/>
        </w:rPr>
        <w:t>القرن</w:t>
      </w:r>
      <w:r w:rsidR="00852492">
        <w:rPr>
          <w:rtl/>
        </w:rPr>
        <w:t xml:space="preserve"> </w:t>
      </w:r>
      <w:r>
        <w:rPr>
          <w:rtl/>
        </w:rPr>
        <w:t>الرابع</w:t>
      </w:r>
      <w:r w:rsidR="00852492">
        <w:rPr>
          <w:rtl/>
        </w:rPr>
        <w:t xml:space="preserve"> </w:t>
      </w:r>
      <w:r>
        <w:rPr>
          <w:rtl/>
        </w:rPr>
        <w:t>عشر</w:t>
      </w:r>
      <w:r w:rsidR="00852492">
        <w:rPr>
          <w:rtl/>
        </w:rPr>
        <w:t xml:space="preserve"> </w:t>
      </w:r>
      <w:r>
        <w:rPr>
          <w:rtl/>
        </w:rPr>
        <w:t>الهجري.</w:t>
      </w:r>
    </w:p>
    <w:p w14:paraId="4227880A" w14:textId="77777777" w:rsidR="005B136D" w:rsidRDefault="00E732A3" w:rsidP="00E732A3">
      <w:pPr>
        <w:rPr>
          <w:rtl/>
        </w:rPr>
      </w:pPr>
      <w:r>
        <w:rPr>
          <w:rFonts w:hint="eastAsia"/>
          <w:rtl/>
        </w:rPr>
        <w:t>ولد</w:t>
      </w:r>
      <w:r w:rsidR="00852492">
        <w:rPr>
          <w:rFonts w:hint="eastAsia"/>
          <w:rtl/>
        </w:rPr>
        <w:t xml:space="preserve"> </w:t>
      </w:r>
      <w:r>
        <w:rPr>
          <w:rtl/>
        </w:rPr>
        <w:t>بالنجف</w:t>
      </w:r>
      <w:r w:rsidR="00852492">
        <w:rPr>
          <w:rtl/>
        </w:rPr>
        <w:t xml:space="preserve"> </w:t>
      </w:r>
      <w:r>
        <w:rPr>
          <w:rtl/>
        </w:rPr>
        <w:t>الأشرف (يوم</w:t>
      </w:r>
      <w:r w:rsidR="00852492">
        <w:rPr>
          <w:rtl/>
        </w:rPr>
        <w:t xml:space="preserve"> </w:t>
      </w:r>
      <w:r>
        <w:rPr>
          <w:rtl/>
        </w:rPr>
        <w:t>الخميس</w:t>
      </w:r>
      <w:r w:rsidR="00852492">
        <w:rPr>
          <w:rtl/>
        </w:rPr>
        <w:t xml:space="preserve"> </w:t>
      </w:r>
      <w:r>
        <w:rPr>
          <w:rtl/>
        </w:rPr>
        <w:t>عشرين</w:t>
      </w:r>
      <w:r w:rsidR="00852492">
        <w:rPr>
          <w:rtl/>
        </w:rPr>
        <w:t xml:space="preserve"> </w:t>
      </w:r>
      <w:r>
        <w:rPr>
          <w:rtl/>
        </w:rPr>
        <w:t>شهر</w:t>
      </w:r>
      <w:r w:rsidR="00852492">
        <w:rPr>
          <w:rtl/>
        </w:rPr>
        <w:t xml:space="preserve"> </w:t>
      </w:r>
      <w:r>
        <w:rPr>
          <w:rtl/>
        </w:rPr>
        <w:t>صفر</w:t>
      </w:r>
      <w:r w:rsidR="00852492">
        <w:rPr>
          <w:rtl/>
        </w:rPr>
        <w:t xml:space="preserve"> </w:t>
      </w:r>
      <w:r>
        <w:rPr>
          <w:rtl/>
        </w:rPr>
        <w:t>الخير</w:t>
      </w:r>
      <w:r w:rsidR="00852492">
        <w:rPr>
          <w:rtl/>
        </w:rPr>
        <w:t xml:space="preserve"> </w:t>
      </w:r>
      <w:r>
        <w:rPr>
          <w:rtl/>
        </w:rPr>
        <w:t>سنة 1315)</w:t>
      </w:r>
      <w:r w:rsidR="00836F2F">
        <w:rPr>
          <w:rtl/>
        </w:rPr>
        <w:t xml:space="preserve"> ،</w:t>
      </w:r>
      <w:r w:rsidR="007C74F1">
        <w:rPr>
          <w:rtl/>
        </w:rPr>
        <w:t xml:space="preserve"> </w:t>
      </w:r>
      <w:r>
        <w:rPr>
          <w:rtl/>
        </w:rPr>
        <w:t>في</w:t>
      </w:r>
      <w:r w:rsidR="00852492">
        <w:rPr>
          <w:rtl/>
        </w:rPr>
        <w:t xml:space="preserve"> </w:t>
      </w:r>
      <w:r>
        <w:rPr>
          <w:rtl/>
        </w:rPr>
        <w:t>بيت</w:t>
      </w:r>
      <w:r w:rsidR="00852492">
        <w:rPr>
          <w:rtl/>
        </w:rPr>
        <w:t xml:space="preserve"> </w:t>
      </w:r>
      <w:r>
        <w:rPr>
          <w:rtl/>
        </w:rPr>
        <w:t>رفيع</w:t>
      </w:r>
      <w:r w:rsidR="00852492">
        <w:rPr>
          <w:rtl/>
        </w:rPr>
        <w:t xml:space="preserve"> </w:t>
      </w:r>
      <w:r>
        <w:rPr>
          <w:rtl/>
        </w:rPr>
        <w:t>من</w:t>
      </w:r>
      <w:r w:rsidR="00852492">
        <w:rPr>
          <w:rtl/>
        </w:rPr>
        <w:t xml:space="preserve"> </w:t>
      </w:r>
      <w:r>
        <w:rPr>
          <w:rtl/>
        </w:rPr>
        <w:t>أعلىٰ</w:t>
      </w:r>
      <w:r w:rsidR="00852492">
        <w:rPr>
          <w:rtl/>
        </w:rPr>
        <w:t xml:space="preserve"> </w:t>
      </w:r>
      <w:r>
        <w:rPr>
          <w:rtl/>
        </w:rPr>
        <w:t>وأجلّ</w:t>
      </w:r>
      <w:r w:rsidR="00852492">
        <w:rPr>
          <w:rtl/>
        </w:rPr>
        <w:t xml:space="preserve"> </w:t>
      </w:r>
      <w:r>
        <w:rPr>
          <w:rtl/>
        </w:rPr>
        <w:t>البيوتات</w:t>
      </w:r>
      <w:r w:rsidR="00852492">
        <w:rPr>
          <w:rtl/>
        </w:rPr>
        <w:t xml:space="preserve"> </w:t>
      </w:r>
      <w:r>
        <w:rPr>
          <w:rtl/>
        </w:rPr>
        <w:t>العلوية</w:t>
      </w:r>
      <w:r w:rsidR="00836F2F">
        <w:rPr>
          <w:rtl/>
        </w:rPr>
        <w:t xml:space="preserve"> ،</w:t>
      </w:r>
      <w:r w:rsidR="007C74F1">
        <w:rPr>
          <w:rtl/>
        </w:rPr>
        <w:t xml:space="preserve"> </w:t>
      </w:r>
      <w:r>
        <w:rPr>
          <w:rtl/>
        </w:rPr>
        <w:t>وقد</w:t>
      </w:r>
      <w:r w:rsidR="00852492">
        <w:rPr>
          <w:rtl/>
        </w:rPr>
        <w:t xml:space="preserve"> </w:t>
      </w:r>
      <w:r>
        <w:rPr>
          <w:rtl/>
        </w:rPr>
        <w:t>امتاز</w:t>
      </w:r>
      <w:r w:rsidR="00852492">
        <w:rPr>
          <w:rtl/>
        </w:rPr>
        <w:t xml:space="preserve"> </w:t>
      </w:r>
      <w:r>
        <w:rPr>
          <w:rtl/>
        </w:rPr>
        <w:t>بيته</w:t>
      </w:r>
      <w:r w:rsidR="00852492">
        <w:rPr>
          <w:rtl/>
        </w:rPr>
        <w:t xml:space="preserve"> </w:t>
      </w:r>
      <w:r>
        <w:rPr>
          <w:rtl/>
        </w:rPr>
        <w:t>بثلاث</w:t>
      </w:r>
      <w:r w:rsidR="00852492">
        <w:rPr>
          <w:rtl/>
        </w:rPr>
        <w:t xml:space="preserve"> </w:t>
      </w:r>
      <w:r>
        <w:rPr>
          <w:rtl/>
        </w:rPr>
        <w:t>خصال</w:t>
      </w:r>
      <w:r w:rsidR="00852492">
        <w:rPr>
          <w:rtl/>
        </w:rPr>
        <w:t xml:space="preserve"> </w:t>
      </w:r>
      <w:r>
        <w:rPr>
          <w:rtl/>
        </w:rPr>
        <w:t>أكسبتهم</w:t>
      </w:r>
      <w:r w:rsidR="00852492">
        <w:rPr>
          <w:rtl/>
        </w:rPr>
        <w:t xml:space="preserve"> </w:t>
      </w:r>
      <w:r>
        <w:rPr>
          <w:rtl/>
        </w:rPr>
        <w:t>مزيداً</w:t>
      </w:r>
      <w:r w:rsidR="00852492">
        <w:rPr>
          <w:rtl/>
        </w:rPr>
        <w:t xml:space="preserve"> </w:t>
      </w:r>
      <w:r>
        <w:rPr>
          <w:rtl/>
        </w:rPr>
        <w:t>من</w:t>
      </w:r>
      <w:r w:rsidR="00852492">
        <w:rPr>
          <w:rtl/>
        </w:rPr>
        <w:t xml:space="preserve"> </w:t>
      </w:r>
      <w:r>
        <w:rPr>
          <w:rtl/>
        </w:rPr>
        <w:t>الفضل</w:t>
      </w:r>
      <w:r w:rsidR="00836F2F">
        <w:rPr>
          <w:rtl/>
        </w:rPr>
        <w:t xml:space="preserve"> ،</w:t>
      </w:r>
      <w:r w:rsidR="007C74F1">
        <w:rPr>
          <w:rtl/>
        </w:rPr>
        <w:t xml:space="preserve"> </w:t>
      </w:r>
      <w:r>
        <w:rPr>
          <w:rtl/>
        </w:rPr>
        <w:t>وهي</w:t>
      </w:r>
      <w:r w:rsidR="00836F2F">
        <w:rPr>
          <w:rtl/>
        </w:rPr>
        <w:t xml:space="preserve"> :</w:t>
      </w:r>
      <w:r w:rsidR="007C74F1">
        <w:rPr>
          <w:rtl/>
        </w:rPr>
        <w:t xml:space="preserve"> </w:t>
      </w:r>
      <w:r>
        <w:rPr>
          <w:rtl/>
        </w:rPr>
        <w:t>الاضطلاع</w:t>
      </w:r>
      <w:r w:rsidR="00852492">
        <w:rPr>
          <w:rtl/>
        </w:rPr>
        <w:t xml:space="preserve"> </w:t>
      </w:r>
      <w:r>
        <w:rPr>
          <w:rtl/>
        </w:rPr>
        <w:t>في</w:t>
      </w:r>
      <w:r w:rsidR="00852492">
        <w:rPr>
          <w:rtl/>
        </w:rPr>
        <w:t xml:space="preserve"> </w:t>
      </w:r>
      <w:r>
        <w:rPr>
          <w:rtl/>
        </w:rPr>
        <w:t>العلوم</w:t>
      </w:r>
      <w:r w:rsidR="00852492">
        <w:rPr>
          <w:rtl/>
        </w:rPr>
        <w:t xml:space="preserve"> </w:t>
      </w:r>
      <w:r>
        <w:rPr>
          <w:rtl/>
        </w:rPr>
        <w:t>الدينية</w:t>
      </w:r>
      <w:r w:rsidR="00836F2F">
        <w:rPr>
          <w:rtl/>
        </w:rPr>
        <w:t xml:space="preserve"> ،</w:t>
      </w:r>
      <w:r w:rsidR="007C74F1">
        <w:rPr>
          <w:rtl/>
        </w:rPr>
        <w:t xml:space="preserve"> </w:t>
      </w:r>
      <w:r>
        <w:rPr>
          <w:rtl/>
        </w:rPr>
        <w:t>والتبحّر</w:t>
      </w:r>
      <w:r w:rsidR="00852492">
        <w:rPr>
          <w:rtl/>
        </w:rPr>
        <w:t xml:space="preserve"> </w:t>
      </w:r>
      <w:r>
        <w:rPr>
          <w:rtl/>
        </w:rPr>
        <w:t>في</w:t>
      </w:r>
      <w:r w:rsidR="00852492">
        <w:rPr>
          <w:rtl/>
        </w:rPr>
        <w:t xml:space="preserve"> </w:t>
      </w:r>
      <w:r>
        <w:rPr>
          <w:rtl/>
        </w:rPr>
        <w:t>الطبّ</w:t>
      </w:r>
      <w:r w:rsidR="00836F2F">
        <w:rPr>
          <w:rtl/>
        </w:rPr>
        <w:t xml:space="preserve"> ،</w:t>
      </w:r>
      <w:r w:rsidR="007C74F1">
        <w:rPr>
          <w:rtl/>
        </w:rPr>
        <w:t xml:space="preserve"> </w:t>
      </w:r>
      <w:r>
        <w:rPr>
          <w:rtl/>
        </w:rPr>
        <w:t>والإحاطة</w:t>
      </w:r>
      <w:r w:rsidR="00852492">
        <w:rPr>
          <w:rtl/>
        </w:rPr>
        <w:t xml:space="preserve"> </w:t>
      </w:r>
      <w:r>
        <w:rPr>
          <w:rtl/>
        </w:rPr>
        <w:t>بعلم</w:t>
      </w:r>
      <w:r w:rsidR="00852492">
        <w:rPr>
          <w:rFonts w:hint="eastAsia"/>
          <w:rtl/>
        </w:rPr>
        <w:t xml:space="preserve"> </w:t>
      </w:r>
      <w:r>
        <w:rPr>
          <w:rtl/>
        </w:rPr>
        <w:t>الأنساب. هذا</w:t>
      </w:r>
      <w:r w:rsidR="00852492">
        <w:rPr>
          <w:rtl/>
        </w:rPr>
        <w:t xml:space="preserve"> </w:t>
      </w:r>
      <w:r>
        <w:rPr>
          <w:rtl/>
        </w:rPr>
        <w:t>بالإضافة</w:t>
      </w:r>
      <w:r w:rsidR="00852492">
        <w:rPr>
          <w:rtl/>
        </w:rPr>
        <w:t xml:space="preserve"> </w:t>
      </w:r>
      <w:r>
        <w:rPr>
          <w:rtl/>
        </w:rPr>
        <w:t>إلىٰ</w:t>
      </w:r>
      <w:r w:rsidR="00852492">
        <w:rPr>
          <w:rtl/>
        </w:rPr>
        <w:t xml:space="preserve"> </w:t>
      </w:r>
      <w:r>
        <w:rPr>
          <w:rtl/>
        </w:rPr>
        <w:t>مآثرهم</w:t>
      </w:r>
      <w:r w:rsidR="00852492">
        <w:rPr>
          <w:rtl/>
        </w:rPr>
        <w:t xml:space="preserve"> </w:t>
      </w:r>
      <w:r>
        <w:rPr>
          <w:rtl/>
        </w:rPr>
        <w:t>ومفاخرهم</w:t>
      </w:r>
      <w:r w:rsidR="00852492">
        <w:rPr>
          <w:rtl/>
        </w:rPr>
        <w:t xml:space="preserve"> </w:t>
      </w:r>
      <w:r>
        <w:rPr>
          <w:rtl/>
        </w:rPr>
        <w:t>ومكانتهم</w:t>
      </w:r>
      <w:r w:rsidR="00852492">
        <w:rPr>
          <w:rtl/>
        </w:rPr>
        <w:t xml:space="preserve"> </w:t>
      </w:r>
      <w:r>
        <w:rPr>
          <w:rtl/>
        </w:rPr>
        <w:t>الاجتماعية</w:t>
      </w:r>
      <w:r w:rsidR="007C74F1">
        <w:rPr>
          <w:rtl/>
        </w:rPr>
        <w:t xml:space="preserve"> </w:t>
      </w:r>
      <w:r w:rsidR="00836F2F">
        <w:rPr>
          <w:rtl/>
        </w:rPr>
        <w:t>ـ</w:t>
      </w:r>
      <w:r w:rsidR="007C74F1">
        <w:rPr>
          <w:rtl/>
        </w:rPr>
        <w:t xml:space="preserve"> </w:t>
      </w:r>
      <w:r>
        <w:rPr>
          <w:rtl/>
        </w:rPr>
        <w:t>من</w:t>
      </w:r>
      <w:r w:rsidR="00852492">
        <w:rPr>
          <w:rtl/>
        </w:rPr>
        <w:t xml:space="preserve"> </w:t>
      </w:r>
      <w:r>
        <w:rPr>
          <w:rtl/>
        </w:rPr>
        <w:t>الإمارة</w:t>
      </w:r>
      <w:r w:rsidR="00852492">
        <w:rPr>
          <w:rtl/>
        </w:rPr>
        <w:t xml:space="preserve"> </w:t>
      </w:r>
      <w:r>
        <w:rPr>
          <w:rtl/>
        </w:rPr>
        <w:t>والوزارة</w:t>
      </w:r>
      <w:r w:rsidR="007C74F1">
        <w:rPr>
          <w:rtl/>
        </w:rPr>
        <w:t xml:space="preserve"> </w:t>
      </w:r>
      <w:r w:rsidR="00836F2F">
        <w:rPr>
          <w:rtl/>
        </w:rPr>
        <w:t>ـ</w:t>
      </w:r>
      <w:r w:rsidR="007C74F1">
        <w:rPr>
          <w:rtl/>
        </w:rPr>
        <w:t xml:space="preserve"> </w:t>
      </w:r>
      <w:r>
        <w:rPr>
          <w:rtl/>
        </w:rPr>
        <w:t>في</w:t>
      </w:r>
      <w:r w:rsidR="00852492">
        <w:rPr>
          <w:rtl/>
        </w:rPr>
        <w:t xml:space="preserve"> </w:t>
      </w:r>
      <w:r>
        <w:rPr>
          <w:rtl/>
        </w:rPr>
        <w:t>مختلف</w:t>
      </w:r>
      <w:r w:rsidR="00852492">
        <w:rPr>
          <w:rtl/>
        </w:rPr>
        <w:t xml:space="preserve"> </w:t>
      </w:r>
      <w:r>
        <w:rPr>
          <w:rtl/>
        </w:rPr>
        <w:t>الأدوار</w:t>
      </w:r>
      <w:r w:rsidR="00852492">
        <w:rPr>
          <w:rtl/>
        </w:rPr>
        <w:t xml:space="preserve"> </w:t>
      </w:r>
      <w:r>
        <w:rPr>
          <w:rtl/>
        </w:rPr>
        <w:t>التاريخية.</w:t>
      </w:r>
    </w:p>
    <w:p w14:paraId="019AB809" w14:textId="77777777" w:rsidR="00E732A3" w:rsidRDefault="00E732A3" w:rsidP="00E732A3">
      <w:pPr>
        <w:rPr>
          <w:rtl/>
        </w:rPr>
      </w:pPr>
      <w:r>
        <w:rPr>
          <w:rFonts w:hint="eastAsia"/>
          <w:rtl/>
        </w:rPr>
        <w:t>فأبوه</w:t>
      </w:r>
      <w:r w:rsidR="00836F2F">
        <w:rPr>
          <w:rtl/>
        </w:rPr>
        <w:t xml:space="preserve"> :</w:t>
      </w:r>
      <w:r w:rsidR="007C74F1">
        <w:rPr>
          <w:rtl/>
        </w:rPr>
        <w:t xml:space="preserve"> </w:t>
      </w:r>
      <w:r>
        <w:rPr>
          <w:rtl/>
        </w:rPr>
        <w:t>الفقيه</w:t>
      </w:r>
      <w:r w:rsidR="00852492">
        <w:rPr>
          <w:rtl/>
        </w:rPr>
        <w:t xml:space="preserve"> </w:t>
      </w:r>
      <w:r>
        <w:rPr>
          <w:rtl/>
        </w:rPr>
        <w:t>العلّامة</w:t>
      </w:r>
      <w:r w:rsidR="00852492">
        <w:rPr>
          <w:rtl/>
        </w:rPr>
        <w:t xml:space="preserve"> </w:t>
      </w:r>
      <w:r>
        <w:rPr>
          <w:rtl/>
        </w:rPr>
        <w:t>السيّد</w:t>
      </w:r>
      <w:r w:rsidR="00852492">
        <w:rPr>
          <w:rtl/>
        </w:rPr>
        <w:t xml:space="preserve"> </w:t>
      </w:r>
      <w:r>
        <w:rPr>
          <w:rtl/>
        </w:rPr>
        <w:t>شمس</w:t>
      </w:r>
      <w:r w:rsidR="00852492">
        <w:rPr>
          <w:rtl/>
        </w:rPr>
        <w:t xml:space="preserve"> </w:t>
      </w:r>
      <w:r>
        <w:rPr>
          <w:rtl/>
        </w:rPr>
        <w:t>الدين</w:t>
      </w:r>
      <w:r w:rsidR="00852492">
        <w:rPr>
          <w:rtl/>
        </w:rPr>
        <w:t xml:space="preserve"> </w:t>
      </w:r>
      <w:r>
        <w:rPr>
          <w:rtl/>
        </w:rPr>
        <w:t>محمود</w:t>
      </w:r>
      <w:r w:rsidR="00852492">
        <w:rPr>
          <w:rtl/>
        </w:rPr>
        <w:t xml:space="preserve"> </w:t>
      </w:r>
      <w:r>
        <w:rPr>
          <w:rtl/>
        </w:rPr>
        <w:t>المرعشي (1270</w:t>
      </w:r>
      <w:r w:rsidR="00836F2F">
        <w:rPr>
          <w:rtl/>
        </w:rPr>
        <w:t xml:space="preserve"> ـ</w:t>
      </w:r>
      <w:r w:rsidR="007C74F1">
        <w:rPr>
          <w:rtl/>
        </w:rPr>
        <w:t xml:space="preserve"> </w:t>
      </w:r>
      <w:r>
        <w:rPr>
          <w:rtl/>
        </w:rPr>
        <w:t>1338) من</w:t>
      </w:r>
      <w:r w:rsidR="00852492">
        <w:rPr>
          <w:rtl/>
        </w:rPr>
        <w:t xml:space="preserve"> </w:t>
      </w:r>
      <w:r>
        <w:rPr>
          <w:rtl/>
        </w:rPr>
        <w:t>تلامذة</w:t>
      </w:r>
      <w:r w:rsidR="00836F2F">
        <w:rPr>
          <w:rtl/>
        </w:rPr>
        <w:t xml:space="preserve"> :</w:t>
      </w:r>
      <w:r w:rsidR="007C74F1">
        <w:rPr>
          <w:rtl/>
        </w:rPr>
        <w:t xml:space="preserve"> </w:t>
      </w:r>
      <w:r>
        <w:rPr>
          <w:rtl/>
        </w:rPr>
        <w:t>الآخوند</w:t>
      </w:r>
      <w:r w:rsidR="00852492">
        <w:rPr>
          <w:rtl/>
        </w:rPr>
        <w:t xml:space="preserve"> </w:t>
      </w:r>
      <w:r>
        <w:rPr>
          <w:rtl/>
        </w:rPr>
        <w:t>الخراساني</w:t>
      </w:r>
      <w:r w:rsidR="00836F2F">
        <w:rPr>
          <w:rtl/>
        </w:rPr>
        <w:t xml:space="preserve"> ،</w:t>
      </w:r>
      <w:r w:rsidR="007C74F1">
        <w:rPr>
          <w:rtl/>
        </w:rPr>
        <w:t xml:space="preserve"> </w:t>
      </w:r>
      <w:r>
        <w:rPr>
          <w:rtl/>
        </w:rPr>
        <w:t>والسيّد</w:t>
      </w:r>
      <w:r w:rsidR="00852492">
        <w:rPr>
          <w:rtl/>
        </w:rPr>
        <w:t xml:space="preserve"> </w:t>
      </w:r>
      <w:r>
        <w:rPr>
          <w:rtl/>
        </w:rPr>
        <w:t>محمّد</w:t>
      </w:r>
      <w:r w:rsidR="00852492">
        <w:rPr>
          <w:rtl/>
        </w:rPr>
        <w:t xml:space="preserve"> </w:t>
      </w:r>
      <w:r>
        <w:rPr>
          <w:rtl/>
        </w:rPr>
        <w:t>كاظم</w:t>
      </w:r>
      <w:r w:rsidR="00852492">
        <w:rPr>
          <w:rtl/>
        </w:rPr>
        <w:t xml:space="preserve"> </w:t>
      </w:r>
      <w:r>
        <w:rPr>
          <w:rtl/>
        </w:rPr>
        <w:t>الطباطبائي</w:t>
      </w:r>
      <w:r w:rsidR="00852492">
        <w:rPr>
          <w:rtl/>
        </w:rPr>
        <w:t xml:space="preserve"> </w:t>
      </w:r>
      <w:r>
        <w:rPr>
          <w:rtl/>
        </w:rPr>
        <w:t>اليزدي</w:t>
      </w:r>
      <w:r w:rsidR="00836F2F">
        <w:rPr>
          <w:rtl/>
        </w:rPr>
        <w:t xml:space="preserve"> ،</w:t>
      </w:r>
      <w:r w:rsidR="007C74F1">
        <w:rPr>
          <w:rtl/>
        </w:rPr>
        <w:t xml:space="preserve"> </w:t>
      </w:r>
      <w:r>
        <w:rPr>
          <w:rtl/>
        </w:rPr>
        <w:t>وشيخ</w:t>
      </w:r>
      <w:r w:rsidR="00852492">
        <w:rPr>
          <w:rtl/>
        </w:rPr>
        <w:t xml:space="preserve"> </w:t>
      </w:r>
      <w:r>
        <w:rPr>
          <w:rtl/>
        </w:rPr>
        <w:t>الشريعة</w:t>
      </w:r>
      <w:r w:rsidR="00852492">
        <w:rPr>
          <w:rtl/>
        </w:rPr>
        <w:t xml:space="preserve"> </w:t>
      </w:r>
      <w:r>
        <w:rPr>
          <w:rtl/>
        </w:rPr>
        <w:t>الإصفهاني</w:t>
      </w:r>
      <w:r w:rsidR="00836F2F">
        <w:rPr>
          <w:rtl/>
        </w:rPr>
        <w:t xml:space="preserve"> ،</w:t>
      </w:r>
      <w:r w:rsidR="007C74F1">
        <w:rPr>
          <w:rtl/>
        </w:rPr>
        <w:t xml:space="preserve"> </w:t>
      </w:r>
      <w:r>
        <w:rPr>
          <w:rtl/>
        </w:rPr>
        <w:t>والحاجّ</w:t>
      </w:r>
      <w:r w:rsidR="00852492">
        <w:rPr>
          <w:rtl/>
        </w:rPr>
        <w:t xml:space="preserve"> </w:t>
      </w:r>
      <w:r>
        <w:rPr>
          <w:rtl/>
        </w:rPr>
        <w:t>آقا</w:t>
      </w:r>
      <w:r w:rsidR="00852492">
        <w:rPr>
          <w:rtl/>
        </w:rPr>
        <w:t xml:space="preserve"> </w:t>
      </w:r>
      <w:r>
        <w:rPr>
          <w:rtl/>
        </w:rPr>
        <w:t>رضا</w:t>
      </w:r>
      <w:r w:rsidR="00852492">
        <w:rPr>
          <w:rtl/>
        </w:rPr>
        <w:t xml:space="preserve"> </w:t>
      </w:r>
      <w:r>
        <w:rPr>
          <w:rtl/>
        </w:rPr>
        <w:t>الهمداني.</w:t>
      </w:r>
    </w:p>
    <w:p w14:paraId="2792E0ED" w14:textId="77777777" w:rsidR="00E732A3" w:rsidRDefault="00E732A3" w:rsidP="00E732A3">
      <w:pPr>
        <w:rPr>
          <w:rtl/>
        </w:rPr>
      </w:pPr>
      <w:r>
        <w:rPr>
          <w:rFonts w:hint="eastAsia"/>
          <w:rtl/>
        </w:rPr>
        <w:t>وجدّه</w:t>
      </w:r>
      <w:r w:rsidR="00836F2F">
        <w:rPr>
          <w:rtl/>
        </w:rPr>
        <w:t xml:space="preserve"> :</w:t>
      </w:r>
      <w:r w:rsidR="007C74F1">
        <w:rPr>
          <w:rtl/>
        </w:rPr>
        <w:t xml:space="preserve"> </w:t>
      </w:r>
      <w:r>
        <w:rPr>
          <w:rtl/>
        </w:rPr>
        <w:t>العلّامة</w:t>
      </w:r>
      <w:r w:rsidR="00852492">
        <w:rPr>
          <w:rtl/>
        </w:rPr>
        <w:t xml:space="preserve"> </w:t>
      </w:r>
      <w:r>
        <w:rPr>
          <w:rtl/>
        </w:rPr>
        <w:t>الفقيه</w:t>
      </w:r>
      <w:r w:rsidR="00852492">
        <w:rPr>
          <w:rtl/>
        </w:rPr>
        <w:t xml:space="preserve"> </w:t>
      </w:r>
      <w:r>
        <w:rPr>
          <w:rtl/>
        </w:rPr>
        <w:t>السيّد</w:t>
      </w:r>
      <w:r w:rsidR="00852492">
        <w:rPr>
          <w:rtl/>
        </w:rPr>
        <w:t xml:space="preserve"> </w:t>
      </w:r>
      <w:r>
        <w:rPr>
          <w:rtl/>
        </w:rPr>
        <w:t>شرف</w:t>
      </w:r>
      <w:r w:rsidR="00852492">
        <w:rPr>
          <w:rtl/>
        </w:rPr>
        <w:t xml:space="preserve"> </w:t>
      </w:r>
      <w:r>
        <w:rPr>
          <w:rtl/>
        </w:rPr>
        <w:t>الدين</w:t>
      </w:r>
      <w:r w:rsidR="00852492">
        <w:rPr>
          <w:rtl/>
        </w:rPr>
        <w:t xml:space="preserve"> </w:t>
      </w:r>
      <w:r>
        <w:rPr>
          <w:rtl/>
        </w:rPr>
        <w:t>علي</w:t>
      </w:r>
      <w:r w:rsidR="00852492">
        <w:rPr>
          <w:rtl/>
        </w:rPr>
        <w:t xml:space="preserve"> </w:t>
      </w:r>
      <w:r>
        <w:rPr>
          <w:rtl/>
        </w:rPr>
        <w:t>المرعشي (1202</w:t>
      </w:r>
      <w:r w:rsidR="00836F2F">
        <w:rPr>
          <w:rtl/>
        </w:rPr>
        <w:t xml:space="preserve"> ـ </w:t>
      </w:r>
      <w:r>
        <w:rPr>
          <w:rtl/>
        </w:rPr>
        <w:t>1316) من</w:t>
      </w:r>
      <w:r w:rsidR="00852492">
        <w:rPr>
          <w:rtl/>
        </w:rPr>
        <w:t xml:space="preserve"> </w:t>
      </w:r>
      <w:r>
        <w:rPr>
          <w:rtl/>
        </w:rPr>
        <w:t>تلامذة</w:t>
      </w:r>
      <w:r w:rsidR="00836F2F">
        <w:rPr>
          <w:rtl/>
        </w:rPr>
        <w:t xml:space="preserve"> :</w:t>
      </w:r>
      <w:r w:rsidR="007C74F1">
        <w:rPr>
          <w:rtl/>
        </w:rPr>
        <w:t xml:space="preserve"> </w:t>
      </w:r>
      <w:r>
        <w:rPr>
          <w:rtl/>
        </w:rPr>
        <w:t>صاحب</w:t>
      </w:r>
      <w:r w:rsidR="00852492">
        <w:rPr>
          <w:rtl/>
        </w:rPr>
        <w:t xml:space="preserve"> </w:t>
      </w:r>
      <w:r w:rsidRPr="006F2DD1">
        <w:rPr>
          <w:rStyle w:val="rfdBold2"/>
          <w:rtl/>
        </w:rPr>
        <w:t>الجواهر</w:t>
      </w:r>
      <w:r w:rsidR="00836F2F">
        <w:rPr>
          <w:rtl/>
        </w:rPr>
        <w:t xml:space="preserve"> ،</w:t>
      </w:r>
      <w:r w:rsidR="007C74F1">
        <w:rPr>
          <w:rtl/>
        </w:rPr>
        <w:t xml:space="preserve"> </w:t>
      </w:r>
      <w:r>
        <w:rPr>
          <w:rtl/>
        </w:rPr>
        <w:t>وصاحب</w:t>
      </w:r>
      <w:r w:rsidR="00852492">
        <w:rPr>
          <w:rtl/>
        </w:rPr>
        <w:t xml:space="preserve"> </w:t>
      </w:r>
      <w:r w:rsidRPr="006F2DD1">
        <w:rPr>
          <w:rStyle w:val="rfdBold2"/>
          <w:rtl/>
        </w:rPr>
        <w:t>الفصول</w:t>
      </w:r>
      <w:r w:rsidR="00836F2F">
        <w:rPr>
          <w:rtl/>
        </w:rPr>
        <w:t xml:space="preserve"> ،</w:t>
      </w:r>
      <w:r w:rsidR="007C74F1">
        <w:rPr>
          <w:rtl/>
        </w:rPr>
        <w:t xml:space="preserve"> </w:t>
      </w:r>
      <w:r>
        <w:rPr>
          <w:rtl/>
        </w:rPr>
        <w:t>وصاحب</w:t>
      </w:r>
      <w:r w:rsidR="00852492">
        <w:rPr>
          <w:rtl/>
        </w:rPr>
        <w:t xml:space="preserve"> </w:t>
      </w:r>
      <w:r w:rsidRPr="006F2DD1">
        <w:rPr>
          <w:rStyle w:val="rfdBold2"/>
          <w:rtl/>
        </w:rPr>
        <w:t>الضوابط</w:t>
      </w:r>
      <w:r w:rsidR="00836F2F">
        <w:rPr>
          <w:rtl/>
        </w:rPr>
        <w:t xml:space="preserve"> ،</w:t>
      </w:r>
      <w:r w:rsidR="007C74F1">
        <w:rPr>
          <w:rtl/>
        </w:rPr>
        <w:t xml:space="preserve"> </w:t>
      </w:r>
      <w:r>
        <w:rPr>
          <w:rtl/>
        </w:rPr>
        <w:t>والشيخ</w:t>
      </w:r>
      <w:r w:rsidR="00852492">
        <w:rPr>
          <w:rtl/>
        </w:rPr>
        <w:t xml:space="preserve"> </w:t>
      </w:r>
      <w:r>
        <w:rPr>
          <w:rtl/>
        </w:rPr>
        <w:t>مرتضىٰ</w:t>
      </w:r>
      <w:r w:rsidR="00852492">
        <w:rPr>
          <w:rtl/>
        </w:rPr>
        <w:t xml:space="preserve"> </w:t>
      </w:r>
      <w:r>
        <w:rPr>
          <w:rtl/>
        </w:rPr>
        <w:t>الأنصاري.</w:t>
      </w:r>
    </w:p>
    <w:p w14:paraId="48CBABA8" w14:textId="77777777" w:rsidR="00E732A3" w:rsidRDefault="00E732A3" w:rsidP="00E732A3">
      <w:pPr>
        <w:rPr>
          <w:rtl/>
        </w:rPr>
      </w:pPr>
      <w:r>
        <w:rPr>
          <w:rFonts w:hint="eastAsia"/>
          <w:rtl/>
        </w:rPr>
        <w:t>وأبو</w:t>
      </w:r>
      <w:r w:rsidR="00852492">
        <w:rPr>
          <w:rFonts w:hint="eastAsia"/>
          <w:rtl/>
        </w:rPr>
        <w:t xml:space="preserve"> </w:t>
      </w:r>
      <w:r>
        <w:rPr>
          <w:rtl/>
        </w:rPr>
        <w:t>جدّه</w:t>
      </w:r>
      <w:r w:rsidR="00836F2F">
        <w:rPr>
          <w:rtl/>
        </w:rPr>
        <w:t xml:space="preserve"> :</w:t>
      </w:r>
      <w:r w:rsidR="007C74F1">
        <w:rPr>
          <w:rtl/>
        </w:rPr>
        <w:t xml:space="preserve"> </w:t>
      </w:r>
      <w:r>
        <w:rPr>
          <w:rtl/>
        </w:rPr>
        <w:t>السيّد</w:t>
      </w:r>
      <w:r w:rsidR="00852492">
        <w:rPr>
          <w:rtl/>
        </w:rPr>
        <w:t xml:space="preserve"> </w:t>
      </w:r>
      <w:r>
        <w:rPr>
          <w:rtl/>
        </w:rPr>
        <w:t>نجم</w:t>
      </w:r>
      <w:r w:rsidR="00852492">
        <w:rPr>
          <w:rtl/>
        </w:rPr>
        <w:t xml:space="preserve"> </w:t>
      </w:r>
      <w:r>
        <w:rPr>
          <w:rtl/>
        </w:rPr>
        <w:t>الدين</w:t>
      </w:r>
      <w:r w:rsidR="00852492">
        <w:rPr>
          <w:rtl/>
        </w:rPr>
        <w:t xml:space="preserve"> </w:t>
      </w:r>
      <w:r>
        <w:rPr>
          <w:rtl/>
        </w:rPr>
        <w:t>محمّد</w:t>
      </w:r>
      <w:r w:rsidR="00852492">
        <w:rPr>
          <w:rtl/>
        </w:rPr>
        <w:t xml:space="preserve"> </w:t>
      </w:r>
      <w:r>
        <w:rPr>
          <w:rtl/>
        </w:rPr>
        <w:t>المرعشي (المتوفّىٰ 1264) من</w:t>
      </w:r>
      <w:r w:rsidR="00852492">
        <w:rPr>
          <w:rtl/>
        </w:rPr>
        <w:t xml:space="preserve"> </w:t>
      </w:r>
      <w:r>
        <w:rPr>
          <w:rtl/>
        </w:rPr>
        <w:t>تلامذة</w:t>
      </w:r>
      <w:r w:rsidR="00836F2F">
        <w:rPr>
          <w:rtl/>
        </w:rPr>
        <w:t xml:space="preserve"> :</w:t>
      </w:r>
      <w:r w:rsidR="007C74F1">
        <w:rPr>
          <w:rtl/>
        </w:rPr>
        <w:t xml:space="preserve"> </w:t>
      </w:r>
      <w:r>
        <w:rPr>
          <w:rtl/>
        </w:rPr>
        <w:t>الميرزا</w:t>
      </w:r>
      <w:r w:rsidR="00852492">
        <w:rPr>
          <w:rtl/>
        </w:rPr>
        <w:t xml:space="preserve"> </w:t>
      </w:r>
      <w:r>
        <w:rPr>
          <w:rtl/>
        </w:rPr>
        <w:t>القمّي</w:t>
      </w:r>
      <w:r w:rsidR="00852492">
        <w:rPr>
          <w:rtl/>
        </w:rPr>
        <w:t xml:space="preserve"> </w:t>
      </w:r>
      <w:r>
        <w:rPr>
          <w:rtl/>
        </w:rPr>
        <w:t>صاحب</w:t>
      </w:r>
      <w:r w:rsidR="00852492">
        <w:rPr>
          <w:rtl/>
        </w:rPr>
        <w:t xml:space="preserve"> </w:t>
      </w:r>
      <w:r w:rsidRPr="006F2DD1">
        <w:rPr>
          <w:rStyle w:val="rfdBold2"/>
          <w:rtl/>
        </w:rPr>
        <w:t>القوانين</w:t>
      </w:r>
      <w:r w:rsidR="00836F2F">
        <w:rPr>
          <w:rtl/>
        </w:rPr>
        <w:t xml:space="preserve"> ،</w:t>
      </w:r>
      <w:r w:rsidR="007C74F1">
        <w:rPr>
          <w:rtl/>
        </w:rPr>
        <w:t xml:space="preserve"> </w:t>
      </w:r>
      <w:r>
        <w:rPr>
          <w:rtl/>
        </w:rPr>
        <w:t>والشيخ</w:t>
      </w:r>
      <w:r w:rsidR="00852492">
        <w:rPr>
          <w:rtl/>
        </w:rPr>
        <w:t xml:space="preserve"> </w:t>
      </w:r>
      <w:r>
        <w:rPr>
          <w:rtl/>
        </w:rPr>
        <w:t>جعفر</w:t>
      </w:r>
      <w:r w:rsidR="00852492">
        <w:rPr>
          <w:rtl/>
        </w:rPr>
        <w:t xml:space="preserve"> </w:t>
      </w:r>
      <w:r>
        <w:rPr>
          <w:rtl/>
        </w:rPr>
        <w:t>كاشف</w:t>
      </w:r>
      <w:r w:rsidR="00852492">
        <w:rPr>
          <w:rtl/>
        </w:rPr>
        <w:t xml:space="preserve"> </w:t>
      </w:r>
      <w:r>
        <w:rPr>
          <w:rtl/>
        </w:rPr>
        <w:t>الغطاء.</w:t>
      </w:r>
    </w:p>
    <w:p w14:paraId="48851CEB" w14:textId="77777777" w:rsidR="005B136D" w:rsidRDefault="00F11B4F" w:rsidP="00E732A3">
      <w:pPr>
        <w:rPr>
          <w:rtl/>
        </w:rPr>
      </w:pPr>
      <w:r>
        <w:rPr>
          <w:rtl/>
        </w:rPr>
        <w:br w:type="page"/>
      </w:r>
      <w:r w:rsidR="00E732A3">
        <w:rPr>
          <w:rFonts w:hint="eastAsia"/>
          <w:rtl/>
        </w:rPr>
        <w:t>تتلمذ</w:t>
      </w:r>
      <w:r w:rsidR="00852492">
        <w:rPr>
          <w:rFonts w:hint="eastAsia"/>
          <w:rtl/>
        </w:rPr>
        <w:t xml:space="preserve"> </w:t>
      </w:r>
      <w:r w:rsidR="00E732A3">
        <w:rPr>
          <w:rtl/>
        </w:rPr>
        <w:t>في</w:t>
      </w:r>
      <w:r w:rsidR="00852492">
        <w:rPr>
          <w:rtl/>
        </w:rPr>
        <w:t xml:space="preserve"> </w:t>
      </w:r>
      <w:r w:rsidR="00E732A3">
        <w:rPr>
          <w:rtl/>
        </w:rPr>
        <w:t>النجف</w:t>
      </w:r>
      <w:r w:rsidR="00852492">
        <w:rPr>
          <w:rtl/>
        </w:rPr>
        <w:t xml:space="preserve"> </w:t>
      </w:r>
      <w:r w:rsidR="00E732A3">
        <w:rPr>
          <w:rtl/>
        </w:rPr>
        <w:t>عند</w:t>
      </w:r>
      <w:r w:rsidR="00852492">
        <w:rPr>
          <w:rtl/>
        </w:rPr>
        <w:t xml:space="preserve"> </w:t>
      </w:r>
      <w:r w:rsidR="00E732A3">
        <w:rPr>
          <w:rtl/>
        </w:rPr>
        <w:t>والده</w:t>
      </w:r>
      <w:r w:rsidR="00836F2F">
        <w:rPr>
          <w:rtl/>
        </w:rPr>
        <w:t xml:space="preserve"> ،</w:t>
      </w:r>
      <w:r w:rsidR="007C74F1">
        <w:rPr>
          <w:rtl/>
        </w:rPr>
        <w:t xml:space="preserve"> </w:t>
      </w:r>
      <w:r w:rsidR="00E732A3">
        <w:rPr>
          <w:rtl/>
        </w:rPr>
        <w:t>والسيّد</w:t>
      </w:r>
      <w:r w:rsidR="00852492">
        <w:rPr>
          <w:rtl/>
        </w:rPr>
        <w:t xml:space="preserve"> </w:t>
      </w:r>
      <w:r w:rsidR="00E732A3">
        <w:rPr>
          <w:rtl/>
        </w:rPr>
        <w:t>محمّد</w:t>
      </w:r>
      <w:r w:rsidR="00852492">
        <w:rPr>
          <w:rtl/>
        </w:rPr>
        <w:t xml:space="preserve"> </w:t>
      </w:r>
      <w:r w:rsidR="00E732A3">
        <w:rPr>
          <w:rtl/>
        </w:rPr>
        <w:t>كاظم</w:t>
      </w:r>
      <w:r w:rsidR="00852492">
        <w:rPr>
          <w:rtl/>
        </w:rPr>
        <w:t xml:space="preserve"> </w:t>
      </w:r>
      <w:r w:rsidR="00E732A3">
        <w:rPr>
          <w:rtl/>
        </w:rPr>
        <w:t>العصّار</w:t>
      </w:r>
      <w:r w:rsidR="00852492">
        <w:rPr>
          <w:rtl/>
        </w:rPr>
        <w:t xml:space="preserve"> </w:t>
      </w:r>
      <w:r w:rsidR="00E732A3">
        <w:rPr>
          <w:rtl/>
        </w:rPr>
        <w:t>الطهراني</w:t>
      </w:r>
      <w:r w:rsidR="00836F2F">
        <w:rPr>
          <w:rtl/>
        </w:rPr>
        <w:t xml:space="preserve"> ،</w:t>
      </w:r>
      <w:r w:rsidR="007C74F1">
        <w:rPr>
          <w:rtl/>
        </w:rPr>
        <w:t xml:space="preserve"> </w:t>
      </w:r>
      <w:r w:rsidR="00E732A3">
        <w:rPr>
          <w:rtl/>
        </w:rPr>
        <w:t>والآقا</w:t>
      </w:r>
      <w:r w:rsidR="00852492">
        <w:rPr>
          <w:rtl/>
        </w:rPr>
        <w:t xml:space="preserve"> </w:t>
      </w:r>
      <w:r w:rsidR="00E732A3">
        <w:rPr>
          <w:rtl/>
        </w:rPr>
        <w:t>حسين</w:t>
      </w:r>
      <w:r w:rsidR="00852492">
        <w:rPr>
          <w:rtl/>
        </w:rPr>
        <w:t xml:space="preserve"> </w:t>
      </w:r>
      <w:r w:rsidR="00E732A3">
        <w:rPr>
          <w:rtl/>
        </w:rPr>
        <w:t>النجم</w:t>
      </w:r>
      <w:r w:rsidR="00852492">
        <w:rPr>
          <w:rtl/>
        </w:rPr>
        <w:t xml:space="preserve"> </w:t>
      </w:r>
      <w:r w:rsidR="00E732A3">
        <w:rPr>
          <w:rtl/>
        </w:rPr>
        <w:t>آبادي</w:t>
      </w:r>
      <w:r w:rsidR="00836F2F">
        <w:rPr>
          <w:rtl/>
        </w:rPr>
        <w:t xml:space="preserve"> ،</w:t>
      </w:r>
      <w:r w:rsidR="007C74F1">
        <w:rPr>
          <w:rtl/>
        </w:rPr>
        <w:t xml:space="preserve"> </w:t>
      </w:r>
      <w:r w:rsidR="00E732A3">
        <w:rPr>
          <w:rtl/>
        </w:rPr>
        <w:t>والسيّد</w:t>
      </w:r>
      <w:r w:rsidR="00852492">
        <w:rPr>
          <w:rtl/>
        </w:rPr>
        <w:t xml:space="preserve"> </w:t>
      </w:r>
      <w:r w:rsidR="00E732A3">
        <w:rPr>
          <w:rtl/>
        </w:rPr>
        <w:t>هبة</w:t>
      </w:r>
      <w:r w:rsidR="00852492">
        <w:rPr>
          <w:rtl/>
        </w:rPr>
        <w:t xml:space="preserve"> </w:t>
      </w:r>
      <w:r w:rsidR="00E732A3">
        <w:rPr>
          <w:rtl/>
        </w:rPr>
        <w:t>الدين</w:t>
      </w:r>
      <w:r w:rsidR="00852492">
        <w:rPr>
          <w:rtl/>
        </w:rPr>
        <w:t xml:space="preserve"> </w:t>
      </w:r>
      <w:r w:rsidR="00E732A3">
        <w:rPr>
          <w:rtl/>
        </w:rPr>
        <w:t>الشهرستاني</w:t>
      </w:r>
      <w:r w:rsidR="00836F2F">
        <w:rPr>
          <w:rtl/>
        </w:rPr>
        <w:t xml:space="preserve"> ،</w:t>
      </w:r>
      <w:r w:rsidR="007C74F1">
        <w:rPr>
          <w:rtl/>
        </w:rPr>
        <w:t xml:space="preserve"> </w:t>
      </w:r>
      <w:r w:rsidR="00E732A3">
        <w:rPr>
          <w:rtl/>
        </w:rPr>
        <w:t>والميرزا</w:t>
      </w:r>
      <w:r w:rsidR="00852492">
        <w:rPr>
          <w:rtl/>
        </w:rPr>
        <w:t xml:space="preserve"> </w:t>
      </w:r>
      <w:r w:rsidR="00E732A3">
        <w:rPr>
          <w:rtl/>
        </w:rPr>
        <w:t>علي</w:t>
      </w:r>
      <w:r w:rsidR="00852492">
        <w:rPr>
          <w:rtl/>
        </w:rPr>
        <w:t xml:space="preserve"> </w:t>
      </w:r>
      <w:r w:rsidR="00E732A3">
        <w:rPr>
          <w:rtl/>
        </w:rPr>
        <w:t>الإيرواني</w:t>
      </w:r>
      <w:r w:rsidR="00836F2F">
        <w:rPr>
          <w:rtl/>
        </w:rPr>
        <w:t xml:space="preserve"> ،</w:t>
      </w:r>
      <w:r w:rsidR="007C74F1">
        <w:rPr>
          <w:rtl/>
        </w:rPr>
        <w:t xml:space="preserve"> </w:t>
      </w:r>
      <w:r w:rsidR="00E732A3">
        <w:rPr>
          <w:rtl/>
        </w:rPr>
        <w:t>والشيخ</w:t>
      </w:r>
      <w:r w:rsidR="00852492">
        <w:rPr>
          <w:rtl/>
        </w:rPr>
        <w:t xml:space="preserve"> </w:t>
      </w:r>
      <w:r w:rsidR="00E732A3">
        <w:rPr>
          <w:rtl/>
        </w:rPr>
        <w:t>غلامعلي</w:t>
      </w:r>
      <w:r w:rsidR="00852492">
        <w:rPr>
          <w:rtl/>
        </w:rPr>
        <w:t xml:space="preserve"> </w:t>
      </w:r>
      <w:r w:rsidR="00E732A3">
        <w:rPr>
          <w:rtl/>
        </w:rPr>
        <w:t>القمّي</w:t>
      </w:r>
      <w:r w:rsidR="00836F2F">
        <w:rPr>
          <w:rtl/>
        </w:rPr>
        <w:t xml:space="preserve"> ،</w:t>
      </w:r>
      <w:r w:rsidR="007C74F1">
        <w:rPr>
          <w:rtl/>
        </w:rPr>
        <w:t xml:space="preserve"> </w:t>
      </w:r>
      <w:r w:rsidR="00E732A3">
        <w:rPr>
          <w:rtl/>
        </w:rPr>
        <w:t>والشيخ</w:t>
      </w:r>
      <w:r w:rsidR="00852492">
        <w:rPr>
          <w:rtl/>
        </w:rPr>
        <w:t xml:space="preserve"> </w:t>
      </w:r>
      <w:r w:rsidR="00E732A3">
        <w:rPr>
          <w:rtl/>
        </w:rPr>
        <w:t>عبد</w:t>
      </w:r>
      <w:r w:rsidR="00852492">
        <w:rPr>
          <w:rtl/>
        </w:rPr>
        <w:t xml:space="preserve"> </w:t>
      </w:r>
      <w:r w:rsidR="00E732A3">
        <w:rPr>
          <w:rtl/>
        </w:rPr>
        <w:t>الحسين</w:t>
      </w:r>
      <w:r w:rsidR="00852492">
        <w:rPr>
          <w:rtl/>
        </w:rPr>
        <w:t xml:space="preserve"> </w:t>
      </w:r>
      <w:r w:rsidR="00E732A3">
        <w:rPr>
          <w:rtl/>
        </w:rPr>
        <w:t>الرشتي</w:t>
      </w:r>
      <w:r w:rsidR="00836F2F">
        <w:rPr>
          <w:rtl/>
        </w:rPr>
        <w:t xml:space="preserve"> ،</w:t>
      </w:r>
      <w:r w:rsidR="007C74F1">
        <w:rPr>
          <w:rtl/>
        </w:rPr>
        <w:t xml:space="preserve"> </w:t>
      </w:r>
      <w:r w:rsidR="00E732A3">
        <w:rPr>
          <w:rtl/>
        </w:rPr>
        <w:t>والشيخ</w:t>
      </w:r>
      <w:r w:rsidR="00852492">
        <w:rPr>
          <w:rtl/>
        </w:rPr>
        <w:t xml:space="preserve"> </w:t>
      </w:r>
      <w:r w:rsidR="00E732A3">
        <w:rPr>
          <w:rtl/>
        </w:rPr>
        <w:t>محمّد</w:t>
      </w:r>
      <w:r w:rsidR="00852492">
        <w:rPr>
          <w:rtl/>
        </w:rPr>
        <w:t xml:space="preserve"> </w:t>
      </w:r>
      <w:r w:rsidR="00E732A3">
        <w:rPr>
          <w:rtl/>
        </w:rPr>
        <w:t>علي</w:t>
      </w:r>
      <w:r w:rsidR="00852492">
        <w:rPr>
          <w:rtl/>
        </w:rPr>
        <w:t xml:space="preserve"> </w:t>
      </w:r>
      <w:r w:rsidR="00E732A3">
        <w:rPr>
          <w:rtl/>
        </w:rPr>
        <w:t>الكاظمي</w:t>
      </w:r>
      <w:r w:rsidR="00836F2F">
        <w:rPr>
          <w:rtl/>
        </w:rPr>
        <w:t xml:space="preserve"> ،</w:t>
      </w:r>
      <w:r w:rsidR="007C74F1">
        <w:rPr>
          <w:rtl/>
        </w:rPr>
        <w:t xml:space="preserve"> </w:t>
      </w:r>
      <w:r w:rsidR="00E732A3">
        <w:rPr>
          <w:rtl/>
        </w:rPr>
        <w:t>والميرز</w:t>
      </w:r>
      <w:r w:rsidR="00E732A3">
        <w:rPr>
          <w:rFonts w:hint="eastAsia"/>
          <w:rtl/>
        </w:rPr>
        <w:t>ا</w:t>
      </w:r>
      <w:r w:rsidR="00852492">
        <w:rPr>
          <w:rFonts w:hint="eastAsia"/>
          <w:rtl/>
        </w:rPr>
        <w:t xml:space="preserve"> </w:t>
      </w:r>
      <w:r w:rsidR="00E732A3">
        <w:rPr>
          <w:rtl/>
        </w:rPr>
        <w:t>آقا</w:t>
      </w:r>
      <w:r w:rsidR="00852492">
        <w:rPr>
          <w:rtl/>
        </w:rPr>
        <w:t xml:space="preserve"> </w:t>
      </w:r>
      <w:r w:rsidR="00E732A3">
        <w:rPr>
          <w:rtl/>
        </w:rPr>
        <w:t>الإصطهباناتي</w:t>
      </w:r>
      <w:r w:rsidR="00836F2F">
        <w:rPr>
          <w:rtl/>
        </w:rPr>
        <w:t xml:space="preserve"> ،</w:t>
      </w:r>
      <w:r w:rsidR="007C74F1">
        <w:rPr>
          <w:rtl/>
        </w:rPr>
        <w:t xml:space="preserve"> </w:t>
      </w:r>
      <w:r w:rsidR="00E732A3">
        <w:rPr>
          <w:rtl/>
        </w:rPr>
        <w:t>والشيخ</w:t>
      </w:r>
      <w:r w:rsidR="00852492">
        <w:rPr>
          <w:rtl/>
        </w:rPr>
        <w:t xml:space="preserve"> </w:t>
      </w:r>
      <w:r w:rsidR="00E732A3">
        <w:rPr>
          <w:rtl/>
        </w:rPr>
        <w:t>محمّد</w:t>
      </w:r>
      <w:r w:rsidR="00852492">
        <w:rPr>
          <w:rtl/>
        </w:rPr>
        <w:t xml:space="preserve"> </w:t>
      </w:r>
      <w:r w:rsidR="00E732A3">
        <w:rPr>
          <w:rtl/>
        </w:rPr>
        <w:t>علي</w:t>
      </w:r>
      <w:r w:rsidR="00852492">
        <w:rPr>
          <w:rtl/>
        </w:rPr>
        <w:t xml:space="preserve"> </w:t>
      </w:r>
      <w:r w:rsidR="00E732A3">
        <w:rPr>
          <w:rtl/>
        </w:rPr>
        <w:t>المدرّسي</w:t>
      </w:r>
      <w:r w:rsidR="00852492">
        <w:rPr>
          <w:rtl/>
        </w:rPr>
        <w:t xml:space="preserve"> </w:t>
      </w:r>
      <w:r w:rsidR="00E732A3">
        <w:rPr>
          <w:rtl/>
        </w:rPr>
        <w:t>الچهاردهي</w:t>
      </w:r>
      <w:r w:rsidR="00836F2F">
        <w:rPr>
          <w:rtl/>
        </w:rPr>
        <w:t xml:space="preserve"> ،</w:t>
      </w:r>
      <w:r w:rsidR="007C74F1">
        <w:rPr>
          <w:rtl/>
        </w:rPr>
        <w:t xml:space="preserve"> </w:t>
      </w:r>
      <w:r w:rsidR="00E732A3">
        <w:rPr>
          <w:rtl/>
        </w:rPr>
        <w:t>وحضر</w:t>
      </w:r>
      <w:r w:rsidR="00852492">
        <w:rPr>
          <w:rtl/>
        </w:rPr>
        <w:t xml:space="preserve"> </w:t>
      </w:r>
      <w:r w:rsidR="00E732A3">
        <w:rPr>
          <w:rtl/>
        </w:rPr>
        <w:t>أبحاث</w:t>
      </w:r>
      <w:r w:rsidR="00852492">
        <w:rPr>
          <w:rtl/>
        </w:rPr>
        <w:t xml:space="preserve"> </w:t>
      </w:r>
      <w:r w:rsidR="00E732A3">
        <w:rPr>
          <w:rtl/>
        </w:rPr>
        <w:t>الخارج</w:t>
      </w:r>
      <w:r w:rsidR="00852492">
        <w:rPr>
          <w:rtl/>
        </w:rPr>
        <w:t xml:space="preserve"> </w:t>
      </w:r>
      <w:r w:rsidR="00E732A3">
        <w:rPr>
          <w:rtl/>
        </w:rPr>
        <w:t>عند</w:t>
      </w:r>
      <w:r w:rsidR="00852492">
        <w:rPr>
          <w:rtl/>
        </w:rPr>
        <w:t xml:space="preserve"> </w:t>
      </w:r>
      <w:r w:rsidR="00E732A3">
        <w:rPr>
          <w:rtl/>
        </w:rPr>
        <w:t>كلّ</w:t>
      </w:r>
      <w:r w:rsidR="00852492">
        <w:rPr>
          <w:rtl/>
        </w:rPr>
        <w:t xml:space="preserve"> </w:t>
      </w:r>
      <w:r w:rsidR="00E732A3">
        <w:rPr>
          <w:rtl/>
        </w:rPr>
        <w:t>من</w:t>
      </w:r>
      <w:r w:rsidR="00836F2F">
        <w:rPr>
          <w:rtl/>
        </w:rPr>
        <w:t xml:space="preserve"> :</w:t>
      </w:r>
      <w:r w:rsidR="007C74F1">
        <w:rPr>
          <w:rtl/>
        </w:rPr>
        <w:t xml:space="preserve"> </w:t>
      </w:r>
      <w:r w:rsidR="00E732A3">
        <w:rPr>
          <w:rtl/>
        </w:rPr>
        <w:t>الشيخ</w:t>
      </w:r>
      <w:r w:rsidR="00852492">
        <w:rPr>
          <w:rtl/>
        </w:rPr>
        <w:t xml:space="preserve"> </w:t>
      </w:r>
      <w:r w:rsidR="00E732A3">
        <w:rPr>
          <w:rtl/>
        </w:rPr>
        <w:t>ضياء</w:t>
      </w:r>
      <w:r w:rsidR="00852492">
        <w:rPr>
          <w:rtl/>
        </w:rPr>
        <w:t xml:space="preserve"> </w:t>
      </w:r>
      <w:r w:rsidR="00E732A3">
        <w:rPr>
          <w:rtl/>
        </w:rPr>
        <w:t>الدين</w:t>
      </w:r>
      <w:r w:rsidR="00852492">
        <w:rPr>
          <w:rtl/>
        </w:rPr>
        <w:t xml:space="preserve"> </w:t>
      </w:r>
      <w:r w:rsidR="00E732A3">
        <w:rPr>
          <w:rtl/>
        </w:rPr>
        <w:t>العراقي</w:t>
      </w:r>
      <w:r w:rsidR="00836F2F">
        <w:rPr>
          <w:rtl/>
        </w:rPr>
        <w:t xml:space="preserve"> ،</w:t>
      </w:r>
      <w:r w:rsidR="007C74F1">
        <w:rPr>
          <w:rtl/>
        </w:rPr>
        <w:t xml:space="preserve"> </w:t>
      </w:r>
      <w:r w:rsidR="00E732A3">
        <w:rPr>
          <w:rtl/>
        </w:rPr>
        <w:t>والشيخ</w:t>
      </w:r>
      <w:r w:rsidR="00852492">
        <w:rPr>
          <w:rtl/>
        </w:rPr>
        <w:t xml:space="preserve"> </w:t>
      </w:r>
      <w:r w:rsidR="00E732A3">
        <w:rPr>
          <w:rtl/>
        </w:rPr>
        <w:t>أحمد</w:t>
      </w:r>
      <w:r w:rsidR="00852492">
        <w:rPr>
          <w:rtl/>
        </w:rPr>
        <w:t xml:space="preserve"> </w:t>
      </w:r>
      <w:r w:rsidR="00E732A3">
        <w:rPr>
          <w:rtl/>
        </w:rPr>
        <w:t>كاشف</w:t>
      </w:r>
      <w:r w:rsidR="00852492">
        <w:rPr>
          <w:rtl/>
        </w:rPr>
        <w:t xml:space="preserve"> </w:t>
      </w:r>
      <w:r w:rsidR="00E732A3">
        <w:rPr>
          <w:rtl/>
        </w:rPr>
        <w:t>الغطاء</w:t>
      </w:r>
      <w:r w:rsidR="00836F2F">
        <w:rPr>
          <w:rtl/>
        </w:rPr>
        <w:t xml:space="preserve"> ،</w:t>
      </w:r>
      <w:r w:rsidR="007C74F1">
        <w:rPr>
          <w:rtl/>
        </w:rPr>
        <w:t xml:space="preserve"> </w:t>
      </w:r>
      <w:r w:rsidR="00E732A3">
        <w:rPr>
          <w:rtl/>
        </w:rPr>
        <w:t>والشيخ</w:t>
      </w:r>
      <w:r w:rsidR="00852492">
        <w:rPr>
          <w:rtl/>
        </w:rPr>
        <w:t xml:space="preserve"> </w:t>
      </w:r>
      <w:r w:rsidR="00E732A3">
        <w:rPr>
          <w:rtl/>
        </w:rPr>
        <w:t>علي</w:t>
      </w:r>
      <w:r w:rsidR="00852492">
        <w:rPr>
          <w:rtl/>
        </w:rPr>
        <w:t xml:space="preserve"> </w:t>
      </w:r>
      <w:r w:rsidR="00E732A3">
        <w:rPr>
          <w:rtl/>
        </w:rPr>
        <w:t>الجواهري</w:t>
      </w:r>
      <w:r w:rsidR="00836F2F">
        <w:rPr>
          <w:rtl/>
        </w:rPr>
        <w:t xml:space="preserve"> ،</w:t>
      </w:r>
      <w:r w:rsidR="007C74F1">
        <w:rPr>
          <w:rtl/>
        </w:rPr>
        <w:t xml:space="preserve"> </w:t>
      </w:r>
      <w:r w:rsidR="00E732A3">
        <w:rPr>
          <w:rtl/>
        </w:rPr>
        <w:t>والشيخ</w:t>
      </w:r>
      <w:r w:rsidR="00852492">
        <w:rPr>
          <w:rtl/>
        </w:rPr>
        <w:t xml:space="preserve"> </w:t>
      </w:r>
      <w:r w:rsidR="00E732A3">
        <w:rPr>
          <w:rtl/>
        </w:rPr>
        <w:t>محمّد</w:t>
      </w:r>
      <w:r w:rsidR="00852492">
        <w:rPr>
          <w:rtl/>
        </w:rPr>
        <w:t xml:space="preserve"> </w:t>
      </w:r>
      <w:r w:rsidR="00E732A3">
        <w:rPr>
          <w:rtl/>
        </w:rPr>
        <w:t>حسين</w:t>
      </w:r>
      <w:r w:rsidR="00852492">
        <w:rPr>
          <w:rtl/>
        </w:rPr>
        <w:t xml:space="preserve"> </w:t>
      </w:r>
      <w:r w:rsidR="00E732A3">
        <w:rPr>
          <w:rtl/>
        </w:rPr>
        <w:t>القمشه</w:t>
      </w:r>
      <w:r w:rsidR="00852492">
        <w:rPr>
          <w:rtl/>
        </w:rPr>
        <w:t xml:space="preserve"> </w:t>
      </w:r>
      <w:r w:rsidR="00E732A3">
        <w:rPr>
          <w:rtl/>
        </w:rPr>
        <w:t>إي</w:t>
      </w:r>
      <w:r w:rsidR="00852492">
        <w:rPr>
          <w:rtl/>
        </w:rPr>
        <w:t xml:space="preserve"> </w:t>
      </w:r>
      <w:r w:rsidR="00E732A3">
        <w:rPr>
          <w:rtl/>
        </w:rPr>
        <w:t>الكبير</w:t>
      </w:r>
      <w:r w:rsidR="00836F2F">
        <w:rPr>
          <w:rtl/>
        </w:rPr>
        <w:t xml:space="preserve"> ،</w:t>
      </w:r>
      <w:r w:rsidR="007C74F1">
        <w:rPr>
          <w:rtl/>
        </w:rPr>
        <w:t xml:space="preserve"> </w:t>
      </w:r>
      <w:r w:rsidR="00E732A3">
        <w:rPr>
          <w:rtl/>
        </w:rPr>
        <w:t>والشيخ</w:t>
      </w:r>
      <w:r w:rsidR="00852492">
        <w:rPr>
          <w:rtl/>
        </w:rPr>
        <w:t xml:space="preserve"> </w:t>
      </w:r>
      <w:r w:rsidR="00E732A3">
        <w:rPr>
          <w:rtl/>
        </w:rPr>
        <w:t>عبد</w:t>
      </w:r>
      <w:r w:rsidR="00852492">
        <w:rPr>
          <w:rtl/>
        </w:rPr>
        <w:t xml:space="preserve"> </w:t>
      </w:r>
      <w:r w:rsidR="00E732A3">
        <w:rPr>
          <w:rtl/>
        </w:rPr>
        <w:t>الله</w:t>
      </w:r>
      <w:r w:rsidR="00852492">
        <w:rPr>
          <w:rtl/>
        </w:rPr>
        <w:t xml:space="preserve"> </w:t>
      </w:r>
      <w:r w:rsidR="00E732A3">
        <w:rPr>
          <w:rtl/>
        </w:rPr>
        <w:t>المامقاني</w:t>
      </w:r>
      <w:r w:rsidR="00836F2F">
        <w:rPr>
          <w:rtl/>
        </w:rPr>
        <w:t xml:space="preserve"> ،</w:t>
      </w:r>
      <w:r w:rsidR="007C74F1">
        <w:rPr>
          <w:rtl/>
        </w:rPr>
        <w:t xml:space="preserve"> </w:t>
      </w:r>
      <w:r w:rsidR="00E732A3">
        <w:rPr>
          <w:rFonts w:hint="eastAsia"/>
          <w:rtl/>
        </w:rPr>
        <w:t>والشيخ</w:t>
      </w:r>
      <w:r w:rsidR="00852492">
        <w:rPr>
          <w:rFonts w:hint="eastAsia"/>
          <w:rtl/>
        </w:rPr>
        <w:t xml:space="preserve"> </w:t>
      </w:r>
      <w:r w:rsidR="00E732A3">
        <w:rPr>
          <w:rtl/>
        </w:rPr>
        <w:t>محمّد</w:t>
      </w:r>
      <w:r w:rsidR="00852492">
        <w:rPr>
          <w:rtl/>
        </w:rPr>
        <w:t xml:space="preserve"> </w:t>
      </w:r>
      <w:r w:rsidR="00E732A3">
        <w:rPr>
          <w:rtl/>
        </w:rPr>
        <w:t>جواد</w:t>
      </w:r>
      <w:r w:rsidR="00852492">
        <w:rPr>
          <w:rtl/>
        </w:rPr>
        <w:t xml:space="preserve"> </w:t>
      </w:r>
      <w:r w:rsidR="00E732A3">
        <w:rPr>
          <w:rtl/>
        </w:rPr>
        <w:t>البلاغي</w:t>
      </w:r>
      <w:r w:rsidR="00836F2F">
        <w:rPr>
          <w:rtl/>
        </w:rPr>
        <w:t xml:space="preserve"> ،</w:t>
      </w:r>
      <w:r w:rsidR="007C74F1">
        <w:rPr>
          <w:rtl/>
        </w:rPr>
        <w:t xml:space="preserve"> </w:t>
      </w:r>
      <w:r w:rsidR="00E732A3">
        <w:rPr>
          <w:rtl/>
        </w:rPr>
        <w:t>كما</w:t>
      </w:r>
      <w:r w:rsidR="00852492">
        <w:rPr>
          <w:rtl/>
        </w:rPr>
        <w:t xml:space="preserve"> </w:t>
      </w:r>
      <w:r w:rsidR="00E732A3">
        <w:rPr>
          <w:rtl/>
        </w:rPr>
        <w:t>استفاد</w:t>
      </w:r>
      <w:r w:rsidR="00852492">
        <w:rPr>
          <w:rtl/>
        </w:rPr>
        <w:t xml:space="preserve"> </w:t>
      </w:r>
      <w:r w:rsidR="00E732A3">
        <w:rPr>
          <w:rtl/>
        </w:rPr>
        <w:t>في</w:t>
      </w:r>
      <w:r w:rsidR="00852492">
        <w:rPr>
          <w:rtl/>
        </w:rPr>
        <w:t xml:space="preserve"> </w:t>
      </w:r>
      <w:r w:rsidR="00E732A3">
        <w:rPr>
          <w:rtl/>
        </w:rPr>
        <w:t>الكاظمية</w:t>
      </w:r>
      <w:r w:rsidR="00852492">
        <w:rPr>
          <w:rtl/>
        </w:rPr>
        <w:t xml:space="preserve"> </w:t>
      </w:r>
      <w:r w:rsidR="00E732A3">
        <w:rPr>
          <w:rtl/>
        </w:rPr>
        <w:t>من</w:t>
      </w:r>
      <w:r w:rsidR="00852492">
        <w:rPr>
          <w:rtl/>
        </w:rPr>
        <w:t xml:space="preserve"> </w:t>
      </w:r>
      <w:r w:rsidR="00E732A3">
        <w:rPr>
          <w:rtl/>
        </w:rPr>
        <w:t>السيّد</w:t>
      </w:r>
      <w:r w:rsidR="00852492">
        <w:rPr>
          <w:rtl/>
        </w:rPr>
        <w:t xml:space="preserve"> </w:t>
      </w:r>
      <w:r w:rsidR="00E732A3">
        <w:rPr>
          <w:rtl/>
        </w:rPr>
        <w:t>حسن</w:t>
      </w:r>
      <w:r w:rsidR="00852492">
        <w:rPr>
          <w:rtl/>
        </w:rPr>
        <w:t xml:space="preserve"> </w:t>
      </w:r>
      <w:r w:rsidR="00E732A3">
        <w:rPr>
          <w:rtl/>
        </w:rPr>
        <w:t>الصدر</w:t>
      </w:r>
      <w:r w:rsidR="00836F2F">
        <w:rPr>
          <w:rtl/>
        </w:rPr>
        <w:t xml:space="preserve"> ،</w:t>
      </w:r>
      <w:r w:rsidR="007C74F1">
        <w:rPr>
          <w:rtl/>
        </w:rPr>
        <w:t xml:space="preserve"> </w:t>
      </w:r>
      <w:r w:rsidR="00E732A3">
        <w:rPr>
          <w:rtl/>
        </w:rPr>
        <w:t>والشيخ</w:t>
      </w:r>
      <w:r w:rsidR="00852492">
        <w:rPr>
          <w:rtl/>
        </w:rPr>
        <w:t xml:space="preserve"> </w:t>
      </w:r>
      <w:r w:rsidR="00E732A3">
        <w:rPr>
          <w:rtl/>
        </w:rPr>
        <w:t>مهدي</w:t>
      </w:r>
      <w:r w:rsidR="00852492">
        <w:rPr>
          <w:rtl/>
        </w:rPr>
        <w:t xml:space="preserve"> </w:t>
      </w:r>
      <w:r w:rsidR="00E732A3">
        <w:rPr>
          <w:rtl/>
        </w:rPr>
        <w:t>الخالصي. ثمّ</w:t>
      </w:r>
      <w:r w:rsidR="00852492">
        <w:rPr>
          <w:rtl/>
        </w:rPr>
        <w:t xml:space="preserve"> </w:t>
      </w:r>
      <w:r w:rsidR="00E732A3">
        <w:rPr>
          <w:rtl/>
        </w:rPr>
        <w:t>سافر</w:t>
      </w:r>
      <w:r w:rsidR="00852492">
        <w:rPr>
          <w:rtl/>
        </w:rPr>
        <w:t xml:space="preserve"> </w:t>
      </w:r>
      <w:r w:rsidR="00E732A3">
        <w:rPr>
          <w:rtl/>
        </w:rPr>
        <w:t>إلىٰ</w:t>
      </w:r>
      <w:r w:rsidR="00852492">
        <w:rPr>
          <w:rtl/>
        </w:rPr>
        <w:t xml:space="preserve"> </w:t>
      </w:r>
      <w:r w:rsidR="00E732A3">
        <w:rPr>
          <w:rtl/>
        </w:rPr>
        <w:t>إيران</w:t>
      </w:r>
      <w:r w:rsidR="00852492">
        <w:rPr>
          <w:rtl/>
        </w:rPr>
        <w:t xml:space="preserve"> </w:t>
      </w:r>
      <w:r w:rsidR="00E732A3">
        <w:rPr>
          <w:rtl/>
        </w:rPr>
        <w:t>في (1342) وأقام</w:t>
      </w:r>
      <w:r w:rsidR="00852492">
        <w:rPr>
          <w:rtl/>
        </w:rPr>
        <w:t xml:space="preserve"> </w:t>
      </w:r>
      <w:r w:rsidR="00E732A3">
        <w:rPr>
          <w:rtl/>
        </w:rPr>
        <w:t>بطهران</w:t>
      </w:r>
      <w:r w:rsidR="00852492">
        <w:rPr>
          <w:rtl/>
        </w:rPr>
        <w:t xml:space="preserve"> </w:t>
      </w:r>
      <w:r w:rsidR="00E732A3">
        <w:rPr>
          <w:rtl/>
        </w:rPr>
        <w:t>سنة</w:t>
      </w:r>
      <w:r w:rsidR="00852492">
        <w:rPr>
          <w:rtl/>
        </w:rPr>
        <w:t xml:space="preserve"> </w:t>
      </w:r>
      <w:r w:rsidR="00E732A3">
        <w:rPr>
          <w:rtl/>
        </w:rPr>
        <w:t>كاملة</w:t>
      </w:r>
      <w:r w:rsidR="00852492">
        <w:rPr>
          <w:rtl/>
        </w:rPr>
        <w:t xml:space="preserve"> </w:t>
      </w:r>
      <w:r w:rsidR="00E732A3">
        <w:rPr>
          <w:rtl/>
        </w:rPr>
        <w:t>واستفاد</w:t>
      </w:r>
      <w:r w:rsidR="00852492">
        <w:rPr>
          <w:rtl/>
        </w:rPr>
        <w:t xml:space="preserve"> </w:t>
      </w:r>
      <w:r w:rsidR="00E732A3">
        <w:rPr>
          <w:rtl/>
        </w:rPr>
        <w:t>من</w:t>
      </w:r>
      <w:r w:rsidR="00852492">
        <w:rPr>
          <w:rtl/>
        </w:rPr>
        <w:t xml:space="preserve"> </w:t>
      </w:r>
      <w:r w:rsidR="00E732A3">
        <w:rPr>
          <w:rtl/>
        </w:rPr>
        <w:t>دروس</w:t>
      </w:r>
      <w:r w:rsidR="00852492">
        <w:rPr>
          <w:rtl/>
        </w:rPr>
        <w:t xml:space="preserve"> </w:t>
      </w:r>
      <w:r w:rsidR="00E732A3">
        <w:rPr>
          <w:rtl/>
        </w:rPr>
        <w:t>كلّ</w:t>
      </w:r>
      <w:r w:rsidR="00852492">
        <w:rPr>
          <w:rtl/>
        </w:rPr>
        <w:t xml:space="preserve"> </w:t>
      </w:r>
      <w:r w:rsidR="00E732A3">
        <w:rPr>
          <w:rtl/>
        </w:rPr>
        <w:t>من</w:t>
      </w:r>
      <w:r w:rsidR="00836F2F">
        <w:rPr>
          <w:rtl/>
        </w:rPr>
        <w:t xml:space="preserve"> :</w:t>
      </w:r>
      <w:r w:rsidR="007C74F1">
        <w:rPr>
          <w:rtl/>
        </w:rPr>
        <w:t xml:space="preserve"> </w:t>
      </w:r>
      <w:r w:rsidR="00E732A3">
        <w:rPr>
          <w:rtl/>
        </w:rPr>
        <w:t>الشيخ</w:t>
      </w:r>
      <w:r w:rsidR="00852492">
        <w:rPr>
          <w:rtl/>
        </w:rPr>
        <w:t xml:space="preserve"> </w:t>
      </w:r>
      <w:r w:rsidR="00E732A3">
        <w:rPr>
          <w:rtl/>
        </w:rPr>
        <w:t>عبد</w:t>
      </w:r>
      <w:r w:rsidR="00852492">
        <w:rPr>
          <w:rtl/>
        </w:rPr>
        <w:t xml:space="preserve"> </w:t>
      </w:r>
      <w:r w:rsidR="00E732A3">
        <w:rPr>
          <w:rtl/>
        </w:rPr>
        <w:t>النبي</w:t>
      </w:r>
      <w:r w:rsidR="00852492">
        <w:rPr>
          <w:rtl/>
        </w:rPr>
        <w:t xml:space="preserve"> </w:t>
      </w:r>
      <w:r w:rsidR="00E732A3">
        <w:rPr>
          <w:rtl/>
        </w:rPr>
        <w:t>النوري</w:t>
      </w:r>
      <w:r w:rsidR="00836F2F">
        <w:rPr>
          <w:rtl/>
        </w:rPr>
        <w:t xml:space="preserve"> ،</w:t>
      </w:r>
      <w:r w:rsidR="007C74F1">
        <w:rPr>
          <w:rtl/>
        </w:rPr>
        <w:t xml:space="preserve"> </w:t>
      </w:r>
      <w:r w:rsidR="00E732A3">
        <w:rPr>
          <w:rtl/>
        </w:rPr>
        <w:t>والآقا</w:t>
      </w:r>
      <w:r w:rsidR="00852492">
        <w:rPr>
          <w:rtl/>
        </w:rPr>
        <w:t xml:space="preserve"> </w:t>
      </w:r>
      <w:r w:rsidR="00E732A3">
        <w:rPr>
          <w:rtl/>
        </w:rPr>
        <w:t>حسين</w:t>
      </w:r>
      <w:r w:rsidR="00852492">
        <w:rPr>
          <w:rtl/>
        </w:rPr>
        <w:t xml:space="preserve"> </w:t>
      </w:r>
      <w:r w:rsidR="00E732A3">
        <w:rPr>
          <w:rtl/>
        </w:rPr>
        <w:t>النجم</w:t>
      </w:r>
      <w:r w:rsidR="00852492">
        <w:rPr>
          <w:rtl/>
        </w:rPr>
        <w:t xml:space="preserve"> </w:t>
      </w:r>
      <w:r w:rsidR="00E732A3">
        <w:rPr>
          <w:rtl/>
        </w:rPr>
        <w:t>آبادي</w:t>
      </w:r>
      <w:r w:rsidR="00836F2F">
        <w:rPr>
          <w:rtl/>
        </w:rPr>
        <w:t xml:space="preserve"> ،</w:t>
      </w:r>
      <w:r w:rsidR="007C74F1">
        <w:rPr>
          <w:rtl/>
        </w:rPr>
        <w:t xml:space="preserve"> </w:t>
      </w:r>
      <w:r w:rsidR="00E732A3">
        <w:rPr>
          <w:rtl/>
        </w:rPr>
        <w:t>والم</w:t>
      </w:r>
      <w:r w:rsidR="00E732A3">
        <w:rPr>
          <w:rFonts w:hint="eastAsia"/>
          <w:rtl/>
        </w:rPr>
        <w:t>يرزا</w:t>
      </w:r>
      <w:r w:rsidR="00852492">
        <w:rPr>
          <w:rFonts w:hint="eastAsia"/>
          <w:rtl/>
        </w:rPr>
        <w:t xml:space="preserve"> </w:t>
      </w:r>
      <w:r w:rsidR="00E732A3">
        <w:rPr>
          <w:rtl/>
        </w:rPr>
        <w:t>مهدي</w:t>
      </w:r>
      <w:r w:rsidR="00852492">
        <w:rPr>
          <w:rtl/>
        </w:rPr>
        <w:t xml:space="preserve"> </w:t>
      </w:r>
      <w:r w:rsidR="00E732A3">
        <w:rPr>
          <w:rtl/>
        </w:rPr>
        <w:t>الآشت</w:t>
      </w:r>
      <w:r w:rsidR="00E732A3">
        <w:rPr>
          <w:rFonts w:hint="cs"/>
          <w:rtl/>
        </w:rPr>
        <w:t>ی</w:t>
      </w:r>
      <w:r w:rsidR="00E732A3">
        <w:rPr>
          <w:rFonts w:hint="eastAsia"/>
          <w:rtl/>
        </w:rPr>
        <w:t>اني</w:t>
      </w:r>
      <w:r w:rsidR="00836F2F">
        <w:rPr>
          <w:rFonts w:hint="eastAsia"/>
          <w:rtl/>
        </w:rPr>
        <w:t xml:space="preserve"> ،</w:t>
      </w:r>
      <w:r w:rsidR="007C74F1">
        <w:rPr>
          <w:rFonts w:hint="eastAsia"/>
          <w:rtl/>
        </w:rPr>
        <w:t xml:space="preserve"> </w:t>
      </w:r>
      <w:r w:rsidR="00E732A3">
        <w:rPr>
          <w:rtl/>
        </w:rPr>
        <w:t>والسيّد</w:t>
      </w:r>
      <w:r w:rsidR="00852492">
        <w:rPr>
          <w:rtl/>
        </w:rPr>
        <w:t xml:space="preserve"> </w:t>
      </w:r>
      <w:r w:rsidR="00E732A3">
        <w:rPr>
          <w:rtl/>
        </w:rPr>
        <w:t>حسن</w:t>
      </w:r>
      <w:r w:rsidR="00852492">
        <w:rPr>
          <w:rtl/>
        </w:rPr>
        <w:t xml:space="preserve"> </w:t>
      </w:r>
      <w:r w:rsidR="00E732A3">
        <w:rPr>
          <w:rtl/>
        </w:rPr>
        <w:t>الرضوي</w:t>
      </w:r>
      <w:r w:rsidR="00852492">
        <w:rPr>
          <w:rtl/>
        </w:rPr>
        <w:t xml:space="preserve"> </w:t>
      </w:r>
      <w:r w:rsidR="00E732A3">
        <w:rPr>
          <w:rtl/>
        </w:rPr>
        <w:t>القمّي</w:t>
      </w:r>
      <w:r w:rsidR="00852492">
        <w:rPr>
          <w:rtl/>
        </w:rPr>
        <w:t xml:space="preserve"> </w:t>
      </w:r>
      <w:r w:rsidR="00E732A3">
        <w:rPr>
          <w:rtl/>
        </w:rPr>
        <w:t>صاحب</w:t>
      </w:r>
      <w:r w:rsidR="00852492">
        <w:rPr>
          <w:rtl/>
        </w:rPr>
        <w:t xml:space="preserve"> </w:t>
      </w:r>
      <w:r w:rsidR="00E732A3">
        <w:rPr>
          <w:rtl/>
        </w:rPr>
        <w:t>الحاشية</w:t>
      </w:r>
      <w:r w:rsidR="00852492">
        <w:rPr>
          <w:rtl/>
        </w:rPr>
        <w:t xml:space="preserve"> </w:t>
      </w:r>
      <w:r w:rsidR="00E732A3">
        <w:rPr>
          <w:rtl/>
        </w:rPr>
        <w:t>علىٰ الكفاية</w:t>
      </w:r>
      <w:r w:rsidR="00836F2F">
        <w:rPr>
          <w:rtl/>
        </w:rPr>
        <w:t xml:space="preserve"> ،</w:t>
      </w:r>
      <w:r w:rsidR="007C74F1">
        <w:rPr>
          <w:rtl/>
        </w:rPr>
        <w:t xml:space="preserve"> </w:t>
      </w:r>
      <w:r w:rsidR="00E732A3">
        <w:rPr>
          <w:rtl/>
        </w:rPr>
        <w:t>ثمّ</w:t>
      </w:r>
      <w:r w:rsidR="00852492">
        <w:rPr>
          <w:rtl/>
        </w:rPr>
        <w:t xml:space="preserve"> </w:t>
      </w:r>
      <w:r w:rsidR="00E732A3">
        <w:rPr>
          <w:rtl/>
        </w:rPr>
        <w:t>هاجر</w:t>
      </w:r>
      <w:r w:rsidR="00852492">
        <w:rPr>
          <w:rtl/>
        </w:rPr>
        <w:t xml:space="preserve"> </w:t>
      </w:r>
      <w:r w:rsidR="00E732A3">
        <w:rPr>
          <w:rtl/>
        </w:rPr>
        <w:t>إلىٰ</w:t>
      </w:r>
      <w:r w:rsidR="00852492">
        <w:rPr>
          <w:rtl/>
        </w:rPr>
        <w:t xml:space="preserve"> </w:t>
      </w:r>
      <w:r w:rsidR="00E732A3">
        <w:rPr>
          <w:rtl/>
        </w:rPr>
        <w:t>قم</w:t>
      </w:r>
      <w:r w:rsidR="00852492">
        <w:rPr>
          <w:rtl/>
        </w:rPr>
        <w:t xml:space="preserve"> </w:t>
      </w:r>
      <w:r w:rsidR="00E732A3">
        <w:rPr>
          <w:rtl/>
        </w:rPr>
        <w:t>المقدّسة</w:t>
      </w:r>
      <w:r w:rsidR="00852492">
        <w:rPr>
          <w:rtl/>
        </w:rPr>
        <w:t xml:space="preserve"> </w:t>
      </w:r>
      <w:r w:rsidR="00E732A3">
        <w:rPr>
          <w:rtl/>
        </w:rPr>
        <w:t>في</w:t>
      </w:r>
      <w:r w:rsidR="00852492">
        <w:rPr>
          <w:rtl/>
        </w:rPr>
        <w:t xml:space="preserve"> </w:t>
      </w:r>
      <w:r w:rsidR="00E732A3">
        <w:rPr>
          <w:rtl/>
        </w:rPr>
        <w:t>سنة (1343) واستفاد</w:t>
      </w:r>
      <w:r w:rsidR="00852492">
        <w:rPr>
          <w:rtl/>
        </w:rPr>
        <w:t xml:space="preserve"> </w:t>
      </w:r>
      <w:r w:rsidR="00E732A3">
        <w:rPr>
          <w:rtl/>
        </w:rPr>
        <w:t>من</w:t>
      </w:r>
      <w:r w:rsidR="00852492">
        <w:rPr>
          <w:rtl/>
        </w:rPr>
        <w:t xml:space="preserve"> </w:t>
      </w:r>
      <w:r w:rsidR="00E732A3">
        <w:rPr>
          <w:rtl/>
        </w:rPr>
        <w:t>أبحاث</w:t>
      </w:r>
      <w:r w:rsidR="00852492">
        <w:rPr>
          <w:rtl/>
        </w:rPr>
        <w:t xml:space="preserve"> </w:t>
      </w:r>
      <w:r w:rsidR="00E732A3">
        <w:rPr>
          <w:rtl/>
        </w:rPr>
        <w:t>الشيخ</w:t>
      </w:r>
      <w:r w:rsidR="00852492">
        <w:rPr>
          <w:rtl/>
        </w:rPr>
        <w:t xml:space="preserve"> </w:t>
      </w:r>
      <w:r w:rsidR="00E732A3">
        <w:rPr>
          <w:rtl/>
        </w:rPr>
        <w:t>عبد</w:t>
      </w:r>
      <w:r w:rsidR="00852492">
        <w:rPr>
          <w:rtl/>
        </w:rPr>
        <w:t xml:space="preserve"> </w:t>
      </w:r>
      <w:r w:rsidR="00E732A3">
        <w:rPr>
          <w:rtl/>
        </w:rPr>
        <w:t>الكريم</w:t>
      </w:r>
      <w:r w:rsidR="00852492">
        <w:rPr>
          <w:rtl/>
        </w:rPr>
        <w:t xml:space="preserve"> </w:t>
      </w:r>
      <w:r w:rsidR="00E732A3">
        <w:rPr>
          <w:rtl/>
        </w:rPr>
        <w:t>الحائري</w:t>
      </w:r>
      <w:r w:rsidR="00836F2F">
        <w:rPr>
          <w:rtl/>
        </w:rPr>
        <w:t xml:space="preserve"> ،</w:t>
      </w:r>
      <w:r w:rsidR="007C74F1">
        <w:rPr>
          <w:rtl/>
        </w:rPr>
        <w:t xml:space="preserve"> </w:t>
      </w:r>
      <w:r w:rsidR="00E732A3">
        <w:rPr>
          <w:rtl/>
        </w:rPr>
        <w:t>والمير</w:t>
      </w:r>
      <w:r w:rsidR="00852492">
        <w:rPr>
          <w:rtl/>
        </w:rPr>
        <w:t xml:space="preserve"> </w:t>
      </w:r>
      <w:r w:rsidR="00E732A3">
        <w:rPr>
          <w:rtl/>
        </w:rPr>
        <w:t>سيّد</w:t>
      </w:r>
      <w:r w:rsidR="00852492">
        <w:rPr>
          <w:rtl/>
        </w:rPr>
        <w:t xml:space="preserve"> </w:t>
      </w:r>
      <w:r w:rsidR="00E732A3">
        <w:rPr>
          <w:rtl/>
        </w:rPr>
        <w:t>علي</w:t>
      </w:r>
      <w:r w:rsidR="00852492">
        <w:rPr>
          <w:rtl/>
        </w:rPr>
        <w:t xml:space="preserve"> </w:t>
      </w:r>
      <w:r w:rsidR="00E732A3">
        <w:rPr>
          <w:rtl/>
        </w:rPr>
        <w:t>اليثربي</w:t>
      </w:r>
      <w:r w:rsidR="00852492">
        <w:rPr>
          <w:rtl/>
        </w:rPr>
        <w:t xml:space="preserve"> </w:t>
      </w:r>
      <w:r w:rsidR="00E732A3">
        <w:rPr>
          <w:rtl/>
        </w:rPr>
        <w:t>الكاشاني</w:t>
      </w:r>
      <w:r w:rsidR="00836F2F">
        <w:rPr>
          <w:rtl/>
        </w:rPr>
        <w:t xml:space="preserve"> ،</w:t>
      </w:r>
      <w:r w:rsidR="007C74F1">
        <w:rPr>
          <w:rtl/>
        </w:rPr>
        <w:t xml:space="preserve"> </w:t>
      </w:r>
      <w:r w:rsidR="00E732A3">
        <w:rPr>
          <w:rtl/>
        </w:rPr>
        <w:t>والشيخ</w:t>
      </w:r>
      <w:r w:rsidR="00852492">
        <w:rPr>
          <w:rtl/>
        </w:rPr>
        <w:t xml:space="preserve"> </w:t>
      </w:r>
      <w:r w:rsidR="00E732A3">
        <w:rPr>
          <w:rtl/>
        </w:rPr>
        <w:t>محمّد</w:t>
      </w:r>
      <w:r w:rsidR="00852492">
        <w:rPr>
          <w:rtl/>
        </w:rPr>
        <w:t xml:space="preserve"> </w:t>
      </w:r>
      <w:r w:rsidR="00E732A3">
        <w:rPr>
          <w:rtl/>
        </w:rPr>
        <w:t>رضا</w:t>
      </w:r>
      <w:r w:rsidR="00852492">
        <w:rPr>
          <w:rtl/>
        </w:rPr>
        <w:t xml:space="preserve"> </w:t>
      </w:r>
      <w:r w:rsidR="00E732A3">
        <w:rPr>
          <w:rtl/>
        </w:rPr>
        <w:t>أبي</w:t>
      </w:r>
      <w:r w:rsidR="00852492">
        <w:rPr>
          <w:rtl/>
        </w:rPr>
        <w:t xml:space="preserve"> </w:t>
      </w:r>
      <w:r w:rsidR="00E732A3">
        <w:rPr>
          <w:rtl/>
        </w:rPr>
        <w:t>المجد</w:t>
      </w:r>
      <w:r w:rsidR="00852492">
        <w:rPr>
          <w:rtl/>
        </w:rPr>
        <w:t xml:space="preserve"> </w:t>
      </w:r>
      <w:r w:rsidR="00E732A3">
        <w:rPr>
          <w:rtl/>
        </w:rPr>
        <w:t>الإصف</w:t>
      </w:r>
      <w:r w:rsidR="00E732A3">
        <w:rPr>
          <w:rFonts w:hint="eastAsia"/>
          <w:rtl/>
        </w:rPr>
        <w:t>هاني</w:t>
      </w:r>
      <w:r w:rsidR="00836F2F">
        <w:rPr>
          <w:rFonts w:hint="eastAsia"/>
          <w:rtl/>
        </w:rPr>
        <w:t xml:space="preserve"> ،</w:t>
      </w:r>
      <w:r w:rsidR="007C74F1">
        <w:rPr>
          <w:rFonts w:hint="eastAsia"/>
          <w:rtl/>
        </w:rPr>
        <w:t xml:space="preserve"> </w:t>
      </w:r>
      <w:r w:rsidR="00E732A3">
        <w:rPr>
          <w:rtl/>
        </w:rPr>
        <w:t>وبدأ</w:t>
      </w:r>
      <w:r w:rsidR="00852492">
        <w:rPr>
          <w:rtl/>
        </w:rPr>
        <w:t xml:space="preserve"> </w:t>
      </w:r>
      <w:r w:rsidR="00E732A3">
        <w:rPr>
          <w:rtl/>
        </w:rPr>
        <w:t>بتدريس</w:t>
      </w:r>
      <w:r w:rsidR="00852492">
        <w:rPr>
          <w:rtl/>
        </w:rPr>
        <w:t xml:space="preserve"> </w:t>
      </w:r>
      <w:r w:rsidR="00E732A3">
        <w:rPr>
          <w:rtl/>
        </w:rPr>
        <w:t>السطوح</w:t>
      </w:r>
      <w:r w:rsidR="00852492">
        <w:rPr>
          <w:rtl/>
        </w:rPr>
        <w:t xml:space="preserve"> </w:t>
      </w:r>
      <w:r w:rsidR="00E732A3">
        <w:rPr>
          <w:rtl/>
        </w:rPr>
        <w:t>العالية</w:t>
      </w:r>
      <w:r w:rsidR="00836F2F">
        <w:rPr>
          <w:rtl/>
        </w:rPr>
        <w:t xml:space="preserve"> ،</w:t>
      </w:r>
      <w:r w:rsidR="007C74F1">
        <w:rPr>
          <w:rtl/>
        </w:rPr>
        <w:t xml:space="preserve"> </w:t>
      </w:r>
      <w:r w:rsidR="00E732A3">
        <w:rPr>
          <w:rtl/>
        </w:rPr>
        <w:t>ولمع</w:t>
      </w:r>
      <w:r w:rsidR="00852492">
        <w:rPr>
          <w:rtl/>
        </w:rPr>
        <w:t xml:space="preserve"> </w:t>
      </w:r>
      <w:r w:rsidR="00E732A3">
        <w:rPr>
          <w:rtl/>
        </w:rPr>
        <w:t>نجمه</w:t>
      </w:r>
      <w:r w:rsidR="00852492">
        <w:rPr>
          <w:rtl/>
        </w:rPr>
        <w:t xml:space="preserve"> </w:t>
      </w:r>
      <w:r w:rsidR="00E732A3">
        <w:rPr>
          <w:rtl/>
        </w:rPr>
        <w:t>وطار</w:t>
      </w:r>
      <w:r w:rsidR="00852492">
        <w:rPr>
          <w:rtl/>
        </w:rPr>
        <w:t xml:space="preserve"> </w:t>
      </w:r>
      <w:r w:rsidR="00E732A3">
        <w:rPr>
          <w:rtl/>
        </w:rPr>
        <w:t>صيته</w:t>
      </w:r>
      <w:r w:rsidR="00836F2F">
        <w:rPr>
          <w:rtl/>
        </w:rPr>
        <w:t xml:space="preserve"> ،</w:t>
      </w:r>
      <w:r w:rsidR="007C74F1">
        <w:rPr>
          <w:rtl/>
        </w:rPr>
        <w:t xml:space="preserve"> </w:t>
      </w:r>
      <w:r w:rsidR="00E732A3">
        <w:rPr>
          <w:rtl/>
        </w:rPr>
        <w:t>فكان</w:t>
      </w:r>
      <w:r w:rsidR="00852492">
        <w:rPr>
          <w:rtl/>
        </w:rPr>
        <w:t xml:space="preserve"> </w:t>
      </w:r>
      <w:r w:rsidR="00E732A3">
        <w:rPr>
          <w:rtl/>
        </w:rPr>
        <w:t>بعد</w:t>
      </w:r>
      <w:r w:rsidR="00852492">
        <w:rPr>
          <w:rtl/>
        </w:rPr>
        <w:t xml:space="preserve"> </w:t>
      </w:r>
      <w:r w:rsidR="00E732A3">
        <w:rPr>
          <w:rtl/>
        </w:rPr>
        <w:t>وفاة</w:t>
      </w:r>
      <w:r w:rsidR="00852492">
        <w:rPr>
          <w:rtl/>
        </w:rPr>
        <w:t xml:space="preserve"> </w:t>
      </w:r>
      <w:r w:rsidR="00E732A3">
        <w:rPr>
          <w:rtl/>
        </w:rPr>
        <w:t>الحائري</w:t>
      </w:r>
      <w:r w:rsidR="00852492">
        <w:rPr>
          <w:rtl/>
        </w:rPr>
        <w:t xml:space="preserve"> </w:t>
      </w:r>
      <w:r w:rsidR="00E732A3">
        <w:rPr>
          <w:rtl/>
        </w:rPr>
        <w:t>من</w:t>
      </w:r>
      <w:r w:rsidR="00852492">
        <w:rPr>
          <w:rtl/>
        </w:rPr>
        <w:t xml:space="preserve"> </w:t>
      </w:r>
      <w:r w:rsidR="00E732A3">
        <w:rPr>
          <w:rtl/>
        </w:rPr>
        <w:t>أعاظم</w:t>
      </w:r>
      <w:r w:rsidR="00852492">
        <w:rPr>
          <w:rtl/>
        </w:rPr>
        <w:t xml:space="preserve"> </w:t>
      </w:r>
      <w:r w:rsidR="00E732A3">
        <w:rPr>
          <w:rtl/>
        </w:rPr>
        <w:t>أساتذة</w:t>
      </w:r>
      <w:r w:rsidR="00852492">
        <w:rPr>
          <w:rtl/>
        </w:rPr>
        <w:t xml:space="preserve"> </w:t>
      </w:r>
      <w:r w:rsidR="00E732A3">
        <w:rPr>
          <w:rtl/>
        </w:rPr>
        <w:t>الحوزة</w:t>
      </w:r>
      <w:r w:rsidR="00852492">
        <w:rPr>
          <w:rtl/>
        </w:rPr>
        <w:t xml:space="preserve"> </w:t>
      </w:r>
      <w:r w:rsidR="00E732A3">
        <w:rPr>
          <w:rtl/>
        </w:rPr>
        <w:t>في</w:t>
      </w:r>
      <w:r w:rsidR="00852492">
        <w:rPr>
          <w:rtl/>
        </w:rPr>
        <w:t xml:space="preserve"> </w:t>
      </w:r>
      <w:r w:rsidR="00E732A3">
        <w:rPr>
          <w:rtl/>
        </w:rPr>
        <w:t>أيّام</w:t>
      </w:r>
      <w:r w:rsidR="00852492">
        <w:rPr>
          <w:rtl/>
        </w:rPr>
        <w:t xml:space="preserve"> </w:t>
      </w:r>
      <w:r w:rsidR="00E732A3">
        <w:rPr>
          <w:rtl/>
        </w:rPr>
        <w:t>زعامة</w:t>
      </w:r>
      <w:r w:rsidR="00852492">
        <w:rPr>
          <w:rtl/>
        </w:rPr>
        <w:t xml:space="preserve"> </w:t>
      </w:r>
      <w:r w:rsidR="00E732A3">
        <w:rPr>
          <w:rtl/>
        </w:rPr>
        <w:t>الزعيم</w:t>
      </w:r>
      <w:r w:rsidR="00852492">
        <w:rPr>
          <w:rtl/>
        </w:rPr>
        <w:t xml:space="preserve"> </w:t>
      </w:r>
      <w:r w:rsidR="00E732A3">
        <w:rPr>
          <w:rtl/>
        </w:rPr>
        <w:t>الأعظم</w:t>
      </w:r>
      <w:r w:rsidR="00852492">
        <w:rPr>
          <w:rtl/>
        </w:rPr>
        <w:t xml:space="preserve"> </w:t>
      </w:r>
      <w:r w:rsidR="00E732A3">
        <w:rPr>
          <w:rtl/>
        </w:rPr>
        <w:t>الآية</w:t>
      </w:r>
      <w:r w:rsidR="00852492">
        <w:rPr>
          <w:rtl/>
        </w:rPr>
        <w:t xml:space="preserve"> </w:t>
      </w:r>
      <w:r w:rsidR="00E732A3">
        <w:rPr>
          <w:rtl/>
        </w:rPr>
        <w:t>البروجردي</w:t>
      </w:r>
      <w:r w:rsidR="00836F2F">
        <w:rPr>
          <w:rtl/>
        </w:rPr>
        <w:t xml:space="preserve"> ،</w:t>
      </w:r>
      <w:r w:rsidR="007C74F1">
        <w:rPr>
          <w:rtl/>
        </w:rPr>
        <w:t xml:space="preserve"> </w:t>
      </w:r>
      <w:r w:rsidR="00E732A3">
        <w:rPr>
          <w:rtl/>
        </w:rPr>
        <w:t>ويُعدّ</w:t>
      </w:r>
      <w:r w:rsidR="00852492">
        <w:rPr>
          <w:rtl/>
        </w:rPr>
        <w:t xml:space="preserve"> </w:t>
      </w:r>
      <w:r w:rsidR="00E732A3">
        <w:rPr>
          <w:rtl/>
        </w:rPr>
        <w:t>من</w:t>
      </w:r>
      <w:r w:rsidR="00852492">
        <w:rPr>
          <w:rtl/>
        </w:rPr>
        <w:t xml:space="preserve"> </w:t>
      </w:r>
      <w:r w:rsidR="00E732A3">
        <w:rPr>
          <w:rtl/>
        </w:rPr>
        <w:t>الطبقة</w:t>
      </w:r>
      <w:r w:rsidR="00852492">
        <w:rPr>
          <w:rtl/>
        </w:rPr>
        <w:t xml:space="preserve"> </w:t>
      </w:r>
      <w:r w:rsidR="00E732A3">
        <w:rPr>
          <w:rtl/>
        </w:rPr>
        <w:t>الثانية</w:t>
      </w:r>
      <w:r w:rsidR="00852492">
        <w:rPr>
          <w:rtl/>
        </w:rPr>
        <w:t xml:space="preserve"> </w:t>
      </w:r>
      <w:r w:rsidR="00E732A3">
        <w:rPr>
          <w:rtl/>
        </w:rPr>
        <w:t>من</w:t>
      </w:r>
      <w:r w:rsidR="00852492">
        <w:rPr>
          <w:rtl/>
        </w:rPr>
        <w:t xml:space="preserve"> </w:t>
      </w:r>
      <w:r w:rsidR="00E732A3">
        <w:rPr>
          <w:rtl/>
        </w:rPr>
        <w:t>مراجع</w:t>
      </w:r>
      <w:r w:rsidR="00852492">
        <w:rPr>
          <w:rtl/>
        </w:rPr>
        <w:t xml:space="preserve"> </w:t>
      </w:r>
      <w:r w:rsidR="00E732A3">
        <w:rPr>
          <w:rtl/>
        </w:rPr>
        <w:t>الدين</w:t>
      </w:r>
      <w:r w:rsidR="00852492">
        <w:rPr>
          <w:rtl/>
        </w:rPr>
        <w:t xml:space="preserve"> </w:t>
      </w:r>
      <w:r w:rsidR="00E732A3">
        <w:rPr>
          <w:rtl/>
        </w:rPr>
        <w:t>في</w:t>
      </w:r>
      <w:r w:rsidR="00852492">
        <w:rPr>
          <w:rtl/>
        </w:rPr>
        <w:t xml:space="preserve"> </w:t>
      </w:r>
      <w:r w:rsidR="00E732A3">
        <w:rPr>
          <w:rtl/>
        </w:rPr>
        <w:t>قم</w:t>
      </w:r>
      <w:r w:rsidR="00852492">
        <w:rPr>
          <w:rtl/>
        </w:rPr>
        <w:t xml:space="preserve"> </w:t>
      </w:r>
      <w:r w:rsidR="00E732A3">
        <w:rPr>
          <w:rtl/>
        </w:rPr>
        <w:t>في</w:t>
      </w:r>
      <w:r w:rsidR="00852492">
        <w:rPr>
          <w:rtl/>
        </w:rPr>
        <w:t xml:space="preserve"> </w:t>
      </w:r>
      <w:r w:rsidR="00E732A3">
        <w:rPr>
          <w:rtl/>
        </w:rPr>
        <w:t>تلك</w:t>
      </w:r>
      <w:r w:rsidR="00852492">
        <w:rPr>
          <w:rtl/>
        </w:rPr>
        <w:t xml:space="preserve"> </w:t>
      </w:r>
      <w:r w:rsidR="00E732A3">
        <w:rPr>
          <w:rtl/>
        </w:rPr>
        <w:t>الحقبة</w:t>
      </w:r>
      <w:r w:rsidR="00836F2F">
        <w:rPr>
          <w:rtl/>
        </w:rPr>
        <w:t xml:space="preserve"> ،</w:t>
      </w:r>
      <w:r w:rsidR="007C74F1">
        <w:rPr>
          <w:rtl/>
        </w:rPr>
        <w:t xml:space="preserve"> </w:t>
      </w:r>
      <w:r w:rsidR="00E732A3">
        <w:rPr>
          <w:rtl/>
        </w:rPr>
        <w:t>فطبعت</w:t>
      </w:r>
      <w:r w:rsidR="00852492">
        <w:rPr>
          <w:rtl/>
        </w:rPr>
        <w:t xml:space="preserve"> </w:t>
      </w:r>
      <w:r w:rsidR="00E732A3">
        <w:rPr>
          <w:rtl/>
        </w:rPr>
        <w:t>رسالته</w:t>
      </w:r>
      <w:r w:rsidR="00852492">
        <w:rPr>
          <w:rFonts w:hint="eastAsia"/>
          <w:rtl/>
        </w:rPr>
        <w:t xml:space="preserve"> </w:t>
      </w:r>
      <w:r w:rsidR="00E732A3">
        <w:rPr>
          <w:rtl/>
        </w:rPr>
        <w:t>العملية</w:t>
      </w:r>
      <w:r w:rsidR="00852492">
        <w:rPr>
          <w:rtl/>
        </w:rPr>
        <w:t xml:space="preserve"> </w:t>
      </w:r>
      <w:r w:rsidR="00E732A3">
        <w:rPr>
          <w:rtl/>
        </w:rPr>
        <w:t>باسم</w:t>
      </w:r>
      <w:r w:rsidR="00836F2F">
        <w:rPr>
          <w:rtl/>
        </w:rPr>
        <w:t xml:space="preserve"> :</w:t>
      </w:r>
      <w:r w:rsidR="007C74F1">
        <w:rPr>
          <w:rtl/>
        </w:rPr>
        <w:t xml:space="preserve"> </w:t>
      </w:r>
      <w:r w:rsidR="00E732A3">
        <w:rPr>
          <w:rtl/>
        </w:rPr>
        <w:t>نخبة</w:t>
      </w:r>
      <w:r w:rsidR="00852492">
        <w:rPr>
          <w:rtl/>
        </w:rPr>
        <w:t xml:space="preserve"> </w:t>
      </w:r>
      <w:r w:rsidR="00E732A3">
        <w:rPr>
          <w:rtl/>
        </w:rPr>
        <w:t>الأحكام</w:t>
      </w:r>
      <w:r w:rsidR="00852492">
        <w:rPr>
          <w:rtl/>
        </w:rPr>
        <w:t xml:space="preserve"> </w:t>
      </w:r>
      <w:r w:rsidR="00E732A3">
        <w:rPr>
          <w:rtl/>
        </w:rPr>
        <w:t>في</w:t>
      </w:r>
      <w:r w:rsidR="00852492">
        <w:rPr>
          <w:rtl/>
        </w:rPr>
        <w:t xml:space="preserve"> </w:t>
      </w:r>
      <w:r w:rsidR="00E732A3">
        <w:rPr>
          <w:rtl/>
        </w:rPr>
        <w:t>سنة (1366)</w:t>
      </w:r>
      <w:r w:rsidR="00836F2F">
        <w:rPr>
          <w:rtl/>
        </w:rPr>
        <w:t xml:space="preserve"> ،</w:t>
      </w:r>
      <w:r w:rsidR="007C74F1">
        <w:rPr>
          <w:rtl/>
        </w:rPr>
        <w:t xml:space="preserve"> </w:t>
      </w:r>
      <w:r w:rsidR="00E732A3">
        <w:rPr>
          <w:rtl/>
        </w:rPr>
        <w:t>ثمّ</w:t>
      </w:r>
      <w:r w:rsidR="00852492">
        <w:rPr>
          <w:rtl/>
        </w:rPr>
        <w:t xml:space="preserve"> </w:t>
      </w:r>
      <w:r w:rsidR="00E732A3">
        <w:rPr>
          <w:rtl/>
        </w:rPr>
        <w:t>طبعت</w:t>
      </w:r>
      <w:r w:rsidR="00852492">
        <w:rPr>
          <w:rtl/>
        </w:rPr>
        <w:t xml:space="preserve"> </w:t>
      </w:r>
      <w:r w:rsidR="00E732A3">
        <w:rPr>
          <w:rtl/>
        </w:rPr>
        <w:t>رسالته</w:t>
      </w:r>
      <w:r w:rsidR="00852492">
        <w:rPr>
          <w:rtl/>
        </w:rPr>
        <w:t xml:space="preserve"> </w:t>
      </w:r>
      <w:r w:rsidR="00E732A3">
        <w:rPr>
          <w:rtl/>
        </w:rPr>
        <w:t>الأخرىٰ</w:t>
      </w:r>
      <w:r w:rsidR="00852492">
        <w:rPr>
          <w:rtl/>
        </w:rPr>
        <w:t xml:space="preserve"> </w:t>
      </w:r>
      <w:r w:rsidR="00E732A3">
        <w:rPr>
          <w:rtl/>
        </w:rPr>
        <w:t>باسم</w:t>
      </w:r>
      <w:r w:rsidR="00836F2F">
        <w:rPr>
          <w:rtl/>
        </w:rPr>
        <w:t xml:space="preserve"> :</w:t>
      </w:r>
      <w:r w:rsidR="007C74F1">
        <w:rPr>
          <w:rtl/>
        </w:rPr>
        <w:t xml:space="preserve"> </w:t>
      </w:r>
      <w:r w:rsidR="00E732A3">
        <w:rPr>
          <w:rtl/>
        </w:rPr>
        <w:t>سبيل</w:t>
      </w:r>
      <w:r w:rsidR="00852492">
        <w:rPr>
          <w:rtl/>
        </w:rPr>
        <w:t xml:space="preserve"> </w:t>
      </w:r>
      <w:r w:rsidR="00E732A3">
        <w:rPr>
          <w:rtl/>
        </w:rPr>
        <w:t>النجاة</w:t>
      </w:r>
      <w:r w:rsidR="00852492">
        <w:rPr>
          <w:rtl/>
        </w:rPr>
        <w:t xml:space="preserve"> </w:t>
      </w:r>
      <w:r w:rsidR="00E732A3">
        <w:rPr>
          <w:rtl/>
        </w:rPr>
        <w:t>في</w:t>
      </w:r>
      <w:r w:rsidR="00852492">
        <w:rPr>
          <w:rtl/>
        </w:rPr>
        <w:t xml:space="preserve"> </w:t>
      </w:r>
      <w:r w:rsidR="00E732A3">
        <w:rPr>
          <w:rtl/>
        </w:rPr>
        <w:t>سنة (1373)</w:t>
      </w:r>
      <w:r w:rsidR="00836F2F">
        <w:rPr>
          <w:rtl/>
        </w:rPr>
        <w:t xml:space="preserve"> ،</w:t>
      </w:r>
      <w:r w:rsidR="007C74F1">
        <w:rPr>
          <w:rtl/>
        </w:rPr>
        <w:t xml:space="preserve"> </w:t>
      </w:r>
      <w:r w:rsidR="00E732A3">
        <w:rPr>
          <w:rtl/>
        </w:rPr>
        <w:t>ثمّ</w:t>
      </w:r>
      <w:r w:rsidR="00852492">
        <w:rPr>
          <w:rtl/>
        </w:rPr>
        <w:t xml:space="preserve"> </w:t>
      </w:r>
      <w:r w:rsidR="00E732A3">
        <w:rPr>
          <w:rtl/>
        </w:rPr>
        <w:t>توالَت</w:t>
      </w:r>
      <w:r w:rsidR="00852492">
        <w:rPr>
          <w:rtl/>
        </w:rPr>
        <w:t xml:space="preserve"> </w:t>
      </w:r>
      <w:r w:rsidR="00E732A3">
        <w:rPr>
          <w:rtl/>
        </w:rPr>
        <w:t>طبعات</w:t>
      </w:r>
      <w:r w:rsidR="00852492">
        <w:rPr>
          <w:rtl/>
        </w:rPr>
        <w:t xml:space="preserve"> </w:t>
      </w:r>
      <w:r w:rsidR="00E732A3">
        <w:rPr>
          <w:rtl/>
        </w:rPr>
        <w:t>رسالته</w:t>
      </w:r>
      <w:r w:rsidR="00852492">
        <w:rPr>
          <w:rtl/>
        </w:rPr>
        <w:t xml:space="preserve"> </w:t>
      </w:r>
      <w:r w:rsidR="00E732A3">
        <w:rPr>
          <w:rtl/>
        </w:rPr>
        <w:t>العملية</w:t>
      </w:r>
      <w:r w:rsidR="00852492">
        <w:rPr>
          <w:rtl/>
        </w:rPr>
        <w:t xml:space="preserve"> </w:t>
      </w:r>
      <w:r w:rsidR="00E732A3">
        <w:rPr>
          <w:rtl/>
        </w:rPr>
        <w:t>وترجمت</w:t>
      </w:r>
      <w:r w:rsidR="00852492">
        <w:rPr>
          <w:rtl/>
        </w:rPr>
        <w:t xml:space="preserve"> </w:t>
      </w:r>
      <w:r w:rsidR="00E732A3">
        <w:rPr>
          <w:rtl/>
        </w:rPr>
        <w:t>إلىٰ</w:t>
      </w:r>
      <w:r w:rsidR="00852492">
        <w:rPr>
          <w:rtl/>
        </w:rPr>
        <w:t xml:space="preserve"> </w:t>
      </w:r>
      <w:r w:rsidR="00E732A3">
        <w:rPr>
          <w:rtl/>
        </w:rPr>
        <w:t>لغات</w:t>
      </w:r>
      <w:r w:rsidR="00852492">
        <w:rPr>
          <w:rtl/>
        </w:rPr>
        <w:t xml:space="preserve"> </w:t>
      </w:r>
      <w:r w:rsidR="00E732A3">
        <w:rPr>
          <w:rtl/>
        </w:rPr>
        <w:t>أخرىٰ</w:t>
      </w:r>
      <w:r w:rsidR="00836F2F">
        <w:rPr>
          <w:rtl/>
        </w:rPr>
        <w:t xml:space="preserve"> ،</w:t>
      </w:r>
      <w:r w:rsidR="007C74F1">
        <w:rPr>
          <w:rtl/>
        </w:rPr>
        <w:t xml:space="preserve"> </w:t>
      </w:r>
      <w:r w:rsidR="00E732A3">
        <w:rPr>
          <w:rtl/>
        </w:rPr>
        <w:t>وبعد</w:t>
      </w:r>
      <w:r w:rsidR="00852492">
        <w:rPr>
          <w:rtl/>
        </w:rPr>
        <w:t xml:space="preserve"> </w:t>
      </w:r>
      <w:r w:rsidR="00E732A3">
        <w:rPr>
          <w:rtl/>
        </w:rPr>
        <w:t>وفاة</w:t>
      </w:r>
      <w:r w:rsidR="00852492">
        <w:rPr>
          <w:rtl/>
        </w:rPr>
        <w:t xml:space="preserve"> </w:t>
      </w:r>
      <w:r w:rsidR="00E732A3">
        <w:rPr>
          <w:rtl/>
        </w:rPr>
        <w:t>السيّد</w:t>
      </w:r>
      <w:r w:rsidR="00852492">
        <w:rPr>
          <w:rtl/>
        </w:rPr>
        <w:t xml:space="preserve"> </w:t>
      </w:r>
      <w:r w:rsidR="00E732A3">
        <w:rPr>
          <w:rtl/>
        </w:rPr>
        <w:t>البروجردي</w:t>
      </w:r>
      <w:r w:rsidR="00852492">
        <w:rPr>
          <w:rtl/>
        </w:rPr>
        <w:t xml:space="preserve"> </w:t>
      </w:r>
      <w:r w:rsidR="00E732A3">
        <w:rPr>
          <w:rtl/>
        </w:rPr>
        <w:t>كان</w:t>
      </w:r>
      <w:r w:rsidR="00852492">
        <w:rPr>
          <w:rtl/>
        </w:rPr>
        <w:t xml:space="preserve"> </w:t>
      </w:r>
      <w:r w:rsidR="00E732A3">
        <w:rPr>
          <w:rtl/>
        </w:rPr>
        <w:t>من</w:t>
      </w:r>
      <w:r w:rsidR="00852492">
        <w:rPr>
          <w:rtl/>
        </w:rPr>
        <w:t xml:space="preserve"> </w:t>
      </w:r>
      <w:r w:rsidR="00E732A3">
        <w:rPr>
          <w:rtl/>
        </w:rPr>
        <w:t>أعظم</w:t>
      </w:r>
      <w:r w:rsidR="00852492">
        <w:rPr>
          <w:rtl/>
        </w:rPr>
        <w:t xml:space="preserve"> </w:t>
      </w:r>
      <w:r w:rsidR="00E732A3">
        <w:rPr>
          <w:rtl/>
        </w:rPr>
        <w:t>مراجع</w:t>
      </w:r>
      <w:r w:rsidR="00852492">
        <w:rPr>
          <w:rtl/>
        </w:rPr>
        <w:t xml:space="preserve"> </w:t>
      </w:r>
      <w:r w:rsidR="00E732A3">
        <w:rPr>
          <w:rtl/>
        </w:rPr>
        <w:t>الدين</w:t>
      </w:r>
      <w:r w:rsidR="00852492">
        <w:rPr>
          <w:rtl/>
        </w:rPr>
        <w:t xml:space="preserve"> </w:t>
      </w:r>
      <w:r w:rsidR="00E732A3">
        <w:rPr>
          <w:rtl/>
        </w:rPr>
        <w:t>في</w:t>
      </w:r>
      <w:r w:rsidR="00852492">
        <w:rPr>
          <w:rtl/>
        </w:rPr>
        <w:t xml:space="preserve"> </w:t>
      </w:r>
      <w:r w:rsidR="00E732A3">
        <w:rPr>
          <w:rtl/>
        </w:rPr>
        <w:t>العالم</w:t>
      </w:r>
      <w:r w:rsidR="00852492">
        <w:rPr>
          <w:rtl/>
        </w:rPr>
        <w:t xml:space="preserve"> </w:t>
      </w:r>
      <w:r w:rsidR="00E732A3">
        <w:rPr>
          <w:rtl/>
        </w:rPr>
        <w:t>الإسل</w:t>
      </w:r>
      <w:r w:rsidR="00E732A3">
        <w:rPr>
          <w:rFonts w:hint="eastAsia"/>
          <w:rtl/>
        </w:rPr>
        <w:t>امي</w:t>
      </w:r>
      <w:r w:rsidR="00836F2F">
        <w:rPr>
          <w:rFonts w:hint="eastAsia"/>
          <w:rtl/>
        </w:rPr>
        <w:t xml:space="preserve"> ،</w:t>
      </w:r>
      <w:r w:rsidR="007C74F1">
        <w:rPr>
          <w:rFonts w:hint="eastAsia"/>
          <w:rtl/>
        </w:rPr>
        <w:t xml:space="preserve"> </w:t>
      </w:r>
      <w:r w:rsidR="00E732A3">
        <w:rPr>
          <w:rtl/>
        </w:rPr>
        <w:t>وتوسّعت</w:t>
      </w:r>
      <w:r w:rsidR="00852492">
        <w:rPr>
          <w:rtl/>
        </w:rPr>
        <w:t xml:space="preserve"> </w:t>
      </w:r>
      <w:r w:rsidR="00E732A3">
        <w:rPr>
          <w:rtl/>
        </w:rPr>
        <w:t>نشاطاته</w:t>
      </w:r>
      <w:r w:rsidR="00852492">
        <w:rPr>
          <w:rtl/>
        </w:rPr>
        <w:t xml:space="preserve"> </w:t>
      </w:r>
      <w:r w:rsidR="00E732A3">
        <w:rPr>
          <w:rtl/>
        </w:rPr>
        <w:t>الدينية</w:t>
      </w:r>
      <w:r w:rsidR="00852492">
        <w:rPr>
          <w:rtl/>
        </w:rPr>
        <w:t xml:space="preserve"> </w:t>
      </w:r>
      <w:r w:rsidR="00E732A3">
        <w:rPr>
          <w:rtl/>
        </w:rPr>
        <w:t>والعلمية</w:t>
      </w:r>
      <w:r w:rsidR="00852492">
        <w:rPr>
          <w:rtl/>
        </w:rPr>
        <w:t xml:space="preserve"> </w:t>
      </w:r>
      <w:r w:rsidR="00E732A3">
        <w:rPr>
          <w:rtl/>
        </w:rPr>
        <w:t>والاجتماعية</w:t>
      </w:r>
      <w:r w:rsidR="00836F2F">
        <w:rPr>
          <w:rtl/>
        </w:rPr>
        <w:t xml:space="preserve"> ،</w:t>
      </w:r>
      <w:r w:rsidR="007C74F1">
        <w:rPr>
          <w:rtl/>
        </w:rPr>
        <w:t xml:space="preserve"> </w:t>
      </w:r>
      <w:r w:rsidR="00E732A3">
        <w:rPr>
          <w:rtl/>
        </w:rPr>
        <w:t>فأسّس</w:t>
      </w:r>
      <w:r w:rsidR="00852492">
        <w:rPr>
          <w:rtl/>
        </w:rPr>
        <w:t xml:space="preserve"> </w:t>
      </w:r>
      <w:r w:rsidR="00E732A3">
        <w:rPr>
          <w:rtl/>
        </w:rPr>
        <w:t>مكتبته</w:t>
      </w:r>
      <w:r w:rsidR="00852492">
        <w:rPr>
          <w:rtl/>
        </w:rPr>
        <w:t xml:space="preserve"> </w:t>
      </w:r>
      <w:r w:rsidR="00E732A3">
        <w:rPr>
          <w:rtl/>
        </w:rPr>
        <w:t>العامّة</w:t>
      </w:r>
      <w:r w:rsidR="00852492">
        <w:rPr>
          <w:rtl/>
        </w:rPr>
        <w:t xml:space="preserve"> </w:t>
      </w:r>
      <w:r w:rsidR="00E732A3">
        <w:rPr>
          <w:rtl/>
        </w:rPr>
        <w:t>التي</w:t>
      </w:r>
      <w:r w:rsidR="00852492">
        <w:rPr>
          <w:rtl/>
        </w:rPr>
        <w:t xml:space="preserve"> </w:t>
      </w:r>
      <w:r w:rsidR="00E732A3">
        <w:rPr>
          <w:rtl/>
        </w:rPr>
        <w:t>من</w:t>
      </w:r>
      <w:r w:rsidR="00852492">
        <w:rPr>
          <w:rtl/>
        </w:rPr>
        <w:t xml:space="preserve"> </w:t>
      </w:r>
      <w:r w:rsidR="00E732A3">
        <w:rPr>
          <w:rtl/>
        </w:rPr>
        <w:t>أروع</w:t>
      </w:r>
      <w:r w:rsidR="00852492">
        <w:rPr>
          <w:rtl/>
        </w:rPr>
        <w:t xml:space="preserve"> </w:t>
      </w:r>
      <w:r w:rsidR="00E732A3">
        <w:rPr>
          <w:rtl/>
        </w:rPr>
        <w:t>المكتبات</w:t>
      </w:r>
      <w:r w:rsidR="00852492">
        <w:rPr>
          <w:rtl/>
        </w:rPr>
        <w:t xml:space="preserve"> </w:t>
      </w:r>
      <w:r w:rsidR="00E732A3">
        <w:rPr>
          <w:rtl/>
        </w:rPr>
        <w:t>العامّة</w:t>
      </w:r>
      <w:r w:rsidR="00852492">
        <w:rPr>
          <w:rtl/>
        </w:rPr>
        <w:t xml:space="preserve"> </w:t>
      </w:r>
      <w:r w:rsidR="00E732A3">
        <w:rPr>
          <w:rtl/>
        </w:rPr>
        <w:t>في</w:t>
      </w:r>
      <w:r w:rsidR="00852492">
        <w:rPr>
          <w:rtl/>
        </w:rPr>
        <w:t xml:space="preserve"> </w:t>
      </w:r>
      <w:r w:rsidR="00E732A3">
        <w:rPr>
          <w:rtl/>
        </w:rPr>
        <w:t>إيران</w:t>
      </w:r>
      <w:r w:rsidR="007C74F1">
        <w:rPr>
          <w:rtl/>
        </w:rPr>
        <w:t xml:space="preserve"> </w:t>
      </w:r>
      <w:r w:rsidR="00836F2F">
        <w:rPr>
          <w:rtl/>
        </w:rPr>
        <w:t>ـ</w:t>
      </w:r>
      <w:r w:rsidR="007C74F1">
        <w:rPr>
          <w:rtl/>
        </w:rPr>
        <w:t xml:space="preserve"> </w:t>
      </w:r>
      <w:r w:rsidR="00E732A3">
        <w:rPr>
          <w:rtl/>
        </w:rPr>
        <w:t>الغنيّة</w:t>
      </w:r>
      <w:r w:rsidR="00852492">
        <w:rPr>
          <w:rtl/>
        </w:rPr>
        <w:t xml:space="preserve"> </w:t>
      </w:r>
      <w:r w:rsidR="00E732A3">
        <w:rPr>
          <w:rtl/>
        </w:rPr>
        <w:t>عن</w:t>
      </w:r>
      <w:r w:rsidR="00852492">
        <w:rPr>
          <w:rtl/>
        </w:rPr>
        <w:t xml:space="preserve"> </w:t>
      </w:r>
      <w:r w:rsidR="00E732A3">
        <w:rPr>
          <w:rtl/>
        </w:rPr>
        <w:t>التوصيف</w:t>
      </w:r>
      <w:r w:rsidR="007C74F1">
        <w:rPr>
          <w:rtl/>
        </w:rPr>
        <w:t xml:space="preserve"> </w:t>
      </w:r>
      <w:r w:rsidR="00836F2F">
        <w:rPr>
          <w:rtl/>
        </w:rPr>
        <w:t>ـ</w:t>
      </w:r>
      <w:r w:rsidR="007C74F1">
        <w:rPr>
          <w:rtl/>
        </w:rPr>
        <w:t xml:space="preserve"> </w:t>
      </w:r>
      <w:r w:rsidR="00E732A3">
        <w:rPr>
          <w:rtl/>
        </w:rPr>
        <w:t>كما</w:t>
      </w:r>
      <w:r w:rsidR="00852492">
        <w:rPr>
          <w:rtl/>
        </w:rPr>
        <w:t xml:space="preserve"> </w:t>
      </w:r>
      <w:r w:rsidR="00E732A3">
        <w:rPr>
          <w:rtl/>
        </w:rPr>
        <w:t>أسّس</w:t>
      </w:r>
      <w:r w:rsidR="00852492">
        <w:rPr>
          <w:rtl/>
        </w:rPr>
        <w:t xml:space="preserve"> </w:t>
      </w:r>
      <w:r w:rsidR="00E732A3">
        <w:rPr>
          <w:rtl/>
        </w:rPr>
        <w:t>المدارس</w:t>
      </w:r>
      <w:r w:rsidR="00852492">
        <w:rPr>
          <w:rtl/>
        </w:rPr>
        <w:t xml:space="preserve"> </w:t>
      </w:r>
      <w:r w:rsidR="00E732A3">
        <w:rPr>
          <w:rtl/>
        </w:rPr>
        <w:t>الدينية</w:t>
      </w:r>
      <w:r w:rsidR="00836F2F">
        <w:rPr>
          <w:rtl/>
        </w:rPr>
        <w:t xml:space="preserve"> :</w:t>
      </w:r>
    </w:p>
    <w:p w14:paraId="35B32D1A" w14:textId="77777777" w:rsidR="005B136D" w:rsidRDefault="00F11B4F" w:rsidP="006F2DD1">
      <w:pPr>
        <w:pStyle w:val="rfdNormal0"/>
        <w:rPr>
          <w:rtl/>
        </w:rPr>
      </w:pPr>
      <w:r>
        <w:rPr>
          <w:rtl/>
        </w:rPr>
        <w:br w:type="page"/>
      </w:r>
      <w:r w:rsidR="00E732A3">
        <w:rPr>
          <w:rFonts w:hint="eastAsia"/>
          <w:rtl/>
        </w:rPr>
        <w:t>المرعشية</w:t>
      </w:r>
      <w:r w:rsidR="00852492">
        <w:rPr>
          <w:rFonts w:hint="eastAsia"/>
          <w:rtl/>
        </w:rPr>
        <w:t xml:space="preserve"> </w:t>
      </w:r>
      <w:r w:rsidR="00E732A3">
        <w:rPr>
          <w:rtl/>
        </w:rPr>
        <w:t>والشهابية</w:t>
      </w:r>
      <w:r w:rsidR="00852492">
        <w:rPr>
          <w:rtl/>
        </w:rPr>
        <w:t xml:space="preserve"> </w:t>
      </w:r>
      <w:r w:rsidR="00E732A3">
        <w:rPr>
          <w:rtl/>
        </w:rPr>
        <w:t>والمؤمنية</w:t>
      </w:r>
      <w:r w:rsidR="00836F2F">
        <w:rPr>
          <w:rtl/>
        </w:rPr>
        <w:t xml:space="preserve"> ،</w:t>
      </w:r>
      <w:r w:rsidR="007C74F1">
        <w:rPr>
          <w:rtl/>
        </w:rPr>
        <w:t xml:space="preserve"> </w:t>
      </w:r>
      <w:r w:rsidR="00E732A3">
        <w:rPr>
          <w:rtl/>
        </w:rPr>
        <w:t>والحسينية</w:t>
      </w:r>
      <w:r w:rsidR="00852492">
        <w:rPr>
          <w:rtl/>
        </w:rPr>
        <w:t xml:space="preserve"> </w:t>
      </w:r>
      <w:r w:rsidR="00E732A3">
        <w:rPr>
          <w:rtl/>
        </w:rPr>
        <w:t>المعروفة</w:t>
      </w:r>
      <w:r w:rsidR="00836F2F">
        <w:rPr>
          <w:rtl/>
        </w:rPr>
        <w:t xml:space="preserve"> ،</w:t>
      </w:r>
      <w:r w:rsidR="007C74F1">
        <w:rPr>
          <w:rtl/>
        </w:rPr>
        <w:t xml:space="preserve"> </w:t>
      </w:r>
      <w:r w:rsidR="00E732A3">
        <w:rPr>
          <w:rtl/>
        </w:rPr>
        <w:t>وتخرّج</w:t>
      </w:r>
      <w:r w:rsidR="00852492">
        <w:rPr>
          <w:rtl/>
        </w:rPr>
        <w:t xml:space="preserve"> </w:t>
      </w:r>
      <w:r w:rsidR="00E732A3">
        <w:rPr>
          <w:rtl/>
        </w:rPr>
        <w:t>عليه</w:t>
      </w:r>
      <w:r w:rsidR="00852492">
        <w:rPr>
          <w:rtl/>
        </w:rPr>
        <w:t xml:space="preserve"> </w:t>
      </w:r>
      <w:r w:rsidR="00E732A3">
        <w:rPr>
          <w:rtl/>
        </w:rPr>
        <w:t>مئات</w:t>
      </w:r>
      <w:r w:rsidR="00852492">
        <w:rPr>
          <w:rtl/>
        </w:rPr>
        <w:t xml:space="preserve"> </w:t>
      </w:r>
      <w:r w:rsidR="00E732A3">
        <w:rPr>
          <w:rtl/>
        </w:rPr>
        <w:t>من</w:t>
      </w:r>
      <w:r w:rsidR="00852492">
        <w:rPr>
          <w:rtl/>
        </w:rPr>
        <w:t xml:space="preserve"> </w:t>
      </w:r>
      <w:r w:rsidR="00E732A3">
        <w:rPr>
          <w:rtl/>
        </w:rPr>
        <w:t>العلماء</w:t>
      </w:r>
      <w:r w:rsidR="00852492">
        <w:rPr>
          <w:rtl/>
        </w:rPr>
        <w:t xml:space="preserve"> </w:t>
      </w:r>
      <w:r w:rsidR="00E732A3">
        <w:rPr>
          <w:rtl/>
        </w:rPr>
        <w:t>والفضلاء</w:t>
      </w:r>
      <w:r w:rsidR="00836F2F">
        <w:rPr>
          <w:rtl/>
        </w:rPr>
        <w:t xml:space="preserve"> ،</w:t>
      </w:r>
      <w:r w:rsidR="007C74F1">
        <w:rPr>
          <w:rtl/>
        </w:rPr>
        <w:t xml:space="preserve"> </w:t>
      </w:r>
      <w:r w:rsidR="00E732A3">
        <w:rPr>
          <w:rtl/>
        </w:rPr>
        <w:t>وألّف</w:t>
      </w:r>
      <w:r w:rsidR="00852492">
        <w:rPr>
          <w:rtl/>
        </w:rPr>
        <w:t xml:space="preserve"> </w:t>
      </w:r>
      <w:r w:rsidR="00E732A3">
        <w:rPr>
          <w:rtl/>
        </w:rPr>
        <w:t>العديد</w:t>
      </w:r>
      <w:r w:rsidR="00852492">
        <w:rPr>
          <w:rtl/>
        </w:rPr>
        <w:t xml:space="preserve"> </w:t>
      </w:r>
      <w:r w:rsidR="00E732A3">
        <w:rPr>
          <w:rtl/>
        </w:rPr>
        <w:t>من</w:t>
      </w:r>
      <w:r w:rsidR="00852492">
        <w:rPr>
          <w:rtl/>
        </w:rPr>
        <w:t xml:space="preserve"> </w:t>
      </w:r>
      <w:r w:rsidR="00E732A3">
        <w:rPr>
          <w:rtl/>
        </w:rPr>
        <w:t>الكتب</w:t>
      </w:r>
      <w:r w:rsidR="00852492">
        <w:rPr>
          <w:rtl/>
        </w:rPr>
        <w:t xml:space="preserve"> </w:t>
      </w:r>
      <w:r w:rsidR="00E732A3">
        <w:rPr>
          <w:rtl/>
        </w:rPr>
        <w:t>في</w:t>
      </w:r>
      <w:r w:rsidR="00852492">
        <w:rPr>
          <w:rtl/>
        </w:rPr>
        <w:t xml:space="preserve"> </w:t>
      </w:r>
      <w:r w:rsidR="00E732A3">
        <w:rPr>
          <w:rtl/>
        </w:rPr>
        <w:t>مختلف</w:t>
      </w:r>
      <w:r w:rsidR="00852492">
        <w:rPr>
          <w:rtl/>
        </w:rPr>
        <w:t xml:space="preserve"> </w:t>
      </w:r>
      <w:r w:rsidR="00E732A3">
        <w:rPr>
          <w:rtl/>
        </w:rPr>
        <w:t>العلوم</w:t>
      </w:r>
      <w:r w:rsidR="00852492">
        <w:rPr>
          <w:rtl/>
        </w:rPr>
        <w:t xml:space="preserve"> </w:t>
      </w:r>
      <w:r w:rsidR="00E732A3">
        <w:rPr>
          <w:rtl/>
        </w:rPr>
        <w:t>الإسلامية</w:t>
      </w:r>
      <w:r w:rsidR="00836F2F">
        <w:rPr>
          <w:rtl/>
        </w:rPr>
        <w:t xml:space="preserve"> ،</w:t>
      </w:r>
      <w:r w:rsidR="007C74F1">
        <w:rPr>
          <w:rtl/>
        </w:rPr>
        <w:t xml:space="preserve"> </w:t>
      </w:r>
      <w:r w:rsidR="00E732A3">
        <w:rPr>
          <w:rtl/>
        </w:rPr>
        <w:t>كما</w:t>
      </w:r>
      <w:r w:rsidR="00852492">
        <w:rPr>
          <w:rtl/>
        </w:rPr>
        <w:t xml:space="preserve"> </w:t>
      </w:r>
      <w:r w:rsidR="00E732A3">
        <w:rPr>
          <w:rtl/>
        </w:rPr>
        <w:t>أنّه</w:t>
      </w:r>
      <w:r w:rsidR="00852492">
        <w:rPr>
          <w:rtl/>
        </w:rPr>
        <w:t xml:space="preserve"> </w:t>
      </w:r>
      <w:r w:rsidR="00E732A3">
        <w:rPr>
          <w:rtl/>
        </w:rPr>
        <w:t>سيّد</w:t>
      </w:r>
      <w:r w:rsidR="00852492">
        <w:rPr>
          <w:rtl/>
        </w:rPr>
        <w:t xml:space="preserve"> </w:t>
      </w:r>
      <w:r w:rsidR="00E732A3">
        <w:rPr>
          <w:rtl/>
        </w:rPr>
        <w:t>مشايخ</w:t>
      </w:r>
      <w:r w:rsidR="00852492">
        <w:rPr>
          <w:rtl/>
        </w:rPr>
        <w:t xml:space="preserve"> </w:t>
      </w:r>
      <w:r w:rsidR="00E732A3">
        <w:rPr>
          <w:rtl/>
        </w:rPr>
        <w:t>الإجازة</w:t>
      </w:r>
      <w:r w:rsidR="00836F2F">
        <w:rPr>
          <w:rtl/>
        </w:rPr>
        <w:t xml:space="preserve"> ،</w:t>
      </w:r>
      <w:r w:rsidR="007C74F1">
        <w:rPr>
          <w:rtl/>
        </w:rPr>
        <w:t xml:space="preserve"> </w:t>
      </w:r>
      <w:r w:rsidR="00E732A3">
        <w:rPr>
          <w:rtl/>
        </w:rPr>
        <w:t>وله</w:t>
      </w:r>
      <w:r w:rsidR="00852492">
        <w:rPr>
          <w:rtl/>
        </w:rPr>
        <w:t xml:space="preserve"> </w:t>
      </w:r>
      <w:r w:rsidR="00E732A3">
        <w:rPr>
          <w:rtl/>
        </w:rPr>
        <w:t>أكثر</w:t>
      </w:r>
      <w:r w:rsidR="00852492">
        <w:rPr>
          <w:rtl/>
        </w:rPr>
        <w:t xml:space="preserve"> </w:t>
      </w:r>
      <w:r w:rsidR="00E732A3">
        <w:rPr>
          <w:rtl/>
        </w:rPr>
        <w:t>من</w:t>
      </w:r>
      <w:r w:rsidR="00852492">
        <w:rPr>
          <w:rtl/>
        </w:rPr>
        <w:t xml:space="preserve"> </w:t>
      </w:r>
      <w:r w:rsidR="00E732A3">
        <w:rPr>
          <w:rtl/>
        </w:rPr>
        <w:t>أربعمائة</w:t>
      </w:r>
      <w:r w:rsidR="00852492">
        <w:rPr>
          <w:rtl/>
        </w:rPr>
        <w:t xml:space="preserve"> </w:t>
      </w:r>
      <w:r w:rsidR="00E732A3">
        <w:rPr>
          <w:rtl/>
        </w:rPr>
        <w:t>إجازة</w:t>
      </w:r>
      <w:r w:rsidR="00852492">
        <w:rPr>
          <w:rtl/>
        </w:rPr>
        <w:t xml:space="preserve"> </w:t>
      </w:r>
      <w:r w:rsidR="00E732A3">
        <w:rPr>
          <w:rtl/>
        </w:rPr>
        <w:t>علمية</w:t>
      </w:r>
      <w:r w:rsidR="00852492">
        <w:rPr>
          <w:rtl/>
        </w:rPr>
        <w:t xml:space="preserve"> </w:t>
      </w:r>
      <w:r w:rsidR="00E732A3">
        <w:rPr>
          <w:rtl/>
        </w:rPr>
        <w:t>من</w:t>
      </w:r>
      <w:r w:rsidR="00852492">
        <w:rPr>
          <w:rtl/>
        </w:rPr>
        <w:t xml:space="preserve"> </w:t>
      </w:r>
      <w:r w:rsidR="00E732A3">
        <w:rPr>
          <w:rtl/>
        </w:rPr>
        <w:t>أعلام</w:t>
      </w:r>
      <w:r w:rsidR="00852492">
        <w:rPr>
          <w:rtl/>
        </w:rPr>
        <w:t xml:space="preserve"> </w:t>
      </w:r>
      <w:r w:rsidR="00E732A3">
        <w:rPr>
          <w:rtl/>
        </w:rPr>
        <w:t>الإمامية</w:t>
      </w:r>
      <w:r w:rsidR="00852492">
        <w:rPr>
          <w:rtl/>
        </w:rPr>
        <w:t xml:space="preserve"> </w:t>
      </w:r>
      <w:r w:rsidR="00E732A3">
        <w:rPr>
          <w:rtl/>
        </w:rPr>
        <w:t>والزيد</w:t>
      </w:r>
      <w:r w:rsidR="00E732A3">
        <w:rPr>
          <w:rFonts w:hint="eastAsia"/>
          <w:rtl/>
        </w:rPr>
        <w:t>ية</w:t>
      </w:r>
      <w:r w:rsidR="00852492">
        <w:rPr>
          <w:rFonts w:hint="eastAsia"/>
          <w:rtl/>
        </w:rPr>
        <w:t xml:space="preserve"> </w:t>
      </w:r>
      <w:r w:rsidR="00E732A3">
        <w:rPr>
          <w:rtl/>
        </w:rPr>
        <w:t>والعامّة</w:t>
      </w:r>
      <w:r w:rsidR="00836F2F">
        <w:rPr>
          <w:rtl/>
        </w:rPr>
        <w:t xml:space="preserve"> ،</w:t>
      </w:r>
      <w:r w:rsidR="007C74F1">
        <w:rPr>
          <w:rtl/>
        </w:rPr>
        <w:t xml:space="preserve"> </w:t>
      </w:r>
      <w:r w:rsidR="00E732A3">
        <w:rPr>
          <w:rtl/>
        </w:rPr>
        <w:t>سجّل</w:t>
      </w:r>
      <w:r w:rsidR="00852492">
        <w:rPr>
          <w:rtl/>
        </w:rPr>
        <w:t xml:space="preserve"> </w:t>
      </w:r>
      <w:r w:rsidR="00E732A3">
        <w:rPr>
          <w:rtl/>
        </w:rPr>
        <w:t>أسماءهم</w:t>
      </w:r>
      <w:r w:rsidR="00852492">
        <w:rPr>
          <w:rtl/>
        </w:rPr>
        <w:t xml:space="preserve"> </w:t>
      </w:r>
      <w:r w:rsidR="00E732A3">
        <w:rPr>
          <w:rtl/>
        </w:rPr>
        <w:t>في</w:t>
      </w:r>
      <w:r w:rsidR="00852492">
        <w:rPr>
          <w:rtl/>
        </w:rPr>
        <w:t xml:space="preserve"> </w:t>
      </w:r>
      <w:r w:rsidR="00E732A3">
        <w:rPr>
          <w:rtl/>
        </w:rPr>
        <w:t>الإجازة</w:t>
      </w:r>
      <w:r w:rsidR="00852492">
        <w:rPr>
          <w:rtl/>
        </w:rPr>
        <w:t xml:space="preserve"> </w:t>
      </w:r>
      <w:r w:rsidR="00E732A3">
        <w:rPr>
          <w:rtl/>
        </w:rPr>
        <w:t>الكبيرة</w:t>
      </w:r>
      <w:r w:rsidR="00836F2F">
        <w:rPr>
          <w:rtl/>
        </w:rPr>
        <w:t xml:space="preserve"> ،</w:t>
      </w:r>
      <w:r w:rsidR="007C74F1">
        <w:rPr>
          <w:rtl/>
        </w:rPr>
        <w:t xml:space="preserve"> </w:t>
      </w:r>
      <w:r w:rsidR="00E732A3">
        <w:rPr>
          <w:rtl/>
        </w:rPr>
        <w:t>والطرق</w:t>
      </w:r>
      <w:r w:rsidR="00852492">
        <w:rPr>
          <w:rtl/>
        </w:rPr>
        <w:t xml:space="preserve"> </w:t>
      </w:r>
      <w:r w:rsidR="00E732A3">
        <w:rPr>
          <w:rtl/>
        </w:rPr>
        <w:t>والأسانيد</w:t>
      </w:r>
      <w:r w:rsidR="00836F2F">
        <w:rPr>
          <w:rtl/>
        </w:rPr>
        <w:t xml:space="preserve"> ،</w:t>
      </w:r>
      <w:r w:rsidR="007C74F1">
        <w:rPr>
          <w:rtl/>
        </w:rPr>
        <w:t xml:space="preserve"> </w:t>
      </w:r>
      <w:r w:rsidR="00E732A3">
        <w:rPr>
          <w:rtl/>
        </w:rPr>
        <w:t>منهم</w:t>
      </w:r>
      <w:r w:rsidR="00836F2F">
        <w:rPr>
          <w:rtl/>
        </w:rPr>
        <w:t xml:space="preserve"> :</w:t>
      </w:r>
    </w:p>
    <w:p w14:paraId="35D60E18" w14:textId="77777777" w:rsidR="005B136D" w:rsidRDefault="00E732A3" w:rsidP="006F2DD1">
      <w:pPr>
        <w:pStyle w:val="rfdBold1"/>
        <w:rPr>
          <w:rtl/>
        </w:rPr>
      </w:pPr>
      <w:r>
        <w:rPr>
          <w:rFonts w:hint="eastAsia"/>
          <w:rtl/>
        </w:rPr>
        <w:t>مشايخه</w:t>
      </w:r>
      <w:r w:rsidR="00836F2F">
        <w:rPr>
          <w:rtl/>
        </w:rPr>
        <w:t xml:space="preserve"> :</w:t>
      </w:r>
    </w:p>
    <w:p w14:paraId="6FE78BC7" w14:textId="77777777" w:rsidR="005B136D" w:rsidRDefault="00E732A3" w:rsidP="00E732A3">
      <w:pPr>
        <w:rPr>
          <w:rtl/>
        </w:rPr>
      </w:pPr>
      <w:r>
        <w:rPr>
          <w:rtl/>
        </w:rPr>
        <w:t>1</w:t>
      </w:r>
      <w:r w:rsidR="00836F2F">
        <w:rPr>
          <w:rtl/>
        </w:rPr>
        <w:t xml:space="preserve"> ـ</w:t>
      </w:r>
      <w:r w:rsidR="007C74F1">
        <w:rPr>
          <w:rtl/>
        </w:rPr>
        <w:t xml:space="preserve"> </w:t>
      </w:r>
      <w:r>
        <w:rPr>
          <w:rtl/>
        </w:rPr>
        <w:t>الشيخ</w:t>
      </w:r>
      <w:r w:rsidR="00852492">
        <w:rPr>
          <w:rtl/>
        </w:rPr>
        <w:t xml:space="preserve"> </w:t>
      </w:r>
      <w:r>
        <w:rPr>
          <w:rtl/>
        </w:rPr>
        <w:t>عبّاس</w:t>
      </w:r>
      <w:r w:rsidR="00852492">
        <w:rPr>
          <w:rtl/>
        </w:rPr>
        <w:t xml:space="preserve"> </w:t>
      </w:r>
      <w:r>
        <w:rPr>
          <w:rtl/>
        </w:rPr>
        <w:t>القمّي.</w:t>
      </w:r>
    </w:p>
    <w:p w14:paraId="20EA4210" w14:textId="77777777" w:rsidR="005B136D" w:rsidRDefault="00E732A3" w:rsidP="00E732A3">
      <w:pPr>
        <w:rPr>
          <w:rtl/>
        </w:rPr>
      </w:pPr>
      <w:r>
        <w:rPr>
          <w:rtl/>
        </w:rPr>
        <w:t>2</w:t>
      </w:r>
      <w:r w:rsidR="00836F2F">
        <w:rPr>
          <w:rtl/>
        </w:rPr>
        <w:t xml:space="preserve"> ـ</w:t>
      </w:r>
      <w:r w:rsidR="007C74F1">
        <w:rPr>
          <w:rtl/>
        </w:rPr>
        <w:t xml:space="preserve"> </w:t>
      </w:r>
      <w:r>
        <w:rPr>
          <w:rtl/>
        </w:rPr>
        <w:t>الحاجّ</w:t>
      </w:r>
      <w:r w:rsidR="00852492">
        <w:rPr>
          <w:rtl/>
        </w:rPr>
        <w:t xml:space="preserve"> </w:t>
      </w:r>
      <w:r>
        <w:rPr>
          <w:rtl/>
        </w:rPr>
        <w:t>آقا</w:t>
      </w:r>
      <w:r w:rsidR="00852492">
        <w:rPr>
          <w:rtl/>
        </w:rPr>
        <w:t xml:space="preserve"> </w:t>
      </w:r>
      <w:r>
        <w:rPr>
          <w:rtl/>
        </w:rPr>
        <w:t>حسين</w:t>
      </w:r>
      <w:r w:rsidR="00852492">
        <w:rPr>
          <w:rtl/>
        </w:rPr>
        <w:t xml:space="preserve"> </w:t>
      </w:r>
      <w:r>
        <w:rPr>
          <w:rtl/>
        </w:rPr>
        <w:t>الطباطبائي</w:t>
      </w:r>
      <w:r w:rsidR="00852492">
        <w:rPr>
          <w:rtl/>
        </w:rPr>
        <w:t xml:space="preserve"> </w:t>
      </w:r>
      <w:r>
        <w:rPr>
          <w:rtl/>
        </w:rPr>
        <w:t>القمّي.</w:t>
      </w:r>
    </w:p>
    <w:p w14:paraId="55F52186" w14:textId="77777777" w:rsidR="005B136D" w:rsidRDefault="00E732A3" w:rsidP="00E732A3">
      <w:pPr>
        <w:rPr>
          <w:rtl/>
        </w:rPr>
      </w:pPr>
      <w:r>
        <w:rPr>
          <w:rtl/>
        </w:rPr>
        <w:t>3</w:t>
      </w:r>
      <w:r w:rsidR="00836F2F">
        <w:rPr>
          <w:rtl/>
        </w:rPr>
        <w:t xml:space="preserve"> ـ</w:t>
      </w:r>
      <w:r w:rsidR="007C74F1">
        <w:rPr>
          <w:rtl/>
        </w:rPr>
        <w:t xml:space="preserve"> </w:t>
      </w:r>
      <w:r>
        <w:rPr>
          <w:rtl/>
        </w:rPr>
        <w:t>الحاجّ</w:t>
      </w:r>
      <w:r w:rsidR="00852492">
        <w:rPr>
          <w:rtl/>
        </w:rPr>
        <w:t xml:space="preserve"> </w:t>
      </w:r>
      <w:r>
        <w:rPr>
          <w:rtl/>
        </w:rPr>
        <w:t>آقا</w:t>
      </w:r>
      <w:r w:rsidR="00852492">
        <w:rPr>
          <w:rtl/>
        </w:rPr>
        <w:t xml:space="preserve"> </w:t>
      </w:r>
      <w:r>
        <w:rPr>
          <w:rtl/>
        </w:rPr>
        <w:t>حس</w:t>
      </w:r>
      <w:r>
        <w:rPr>
          <w:rFonts w:hint="cs"/>
          <w:rtl/>
        </w:rPr>
        <w:t>ی</w:t>
      </w:r>
      <w:r>
        <w:rPr>
          <w:rFonts w:hint="eastAsia"/>
          <w:rtl/>
        </w:rPr>
        <w:t>ن</w:t>
      </w:r>
      <w:r w:rsidR="00852492">
        <w:rPr>
          <w:rFonts w:hint="eastAsia"/>
          <w:rtl/>
        </w:rPr>
        <w:t xml:space="preserve"> </w:t>
      </w:r>
      <w:r>
        <w:rPr>
          <w:rtl/>
        </w:rPr>
        <w:t>الطباطبائي</w:t>
      </w:r>
      <w:r w:rsidR="00852492">
        <w:rPr>
          <w:rtl/>
        </w:rPr>
        <w:t xml:space="preserve"> </w:t>
      </w:r>
      <w:r>
        <w:rPr>
          <w:rtl/>
        </w:rPr>
        <w:t>البروجردي.</w:t>
      </w:r>
    </w:p>
    <w:p w14:paraId="3813F6FC" w14:textId="77777777" w:rsidR="005B136D" w:rsidRDefault="00E732A3" w:rsidP="00E732A3">
      <w:pPr>
        <w:rPr>
          <w:rtl/>
        </w:rPr>
      </w:pPr>
      <w:r>
        <w:rPr>
          <w:rtl/>
        </w:rPr>
        <w:t>4</w:t>
      </w:r>
      <w:r w:rsidR="00836F2F">
        <w:rPr>
          <w:rtl/>
        </w:rPr>
        <w:t xml:space="preserve"> ـ</w:t>
      </w:r>
      <w:r w:rsidR="007C74F1">
        <w:rPr>
          <w:rtl/>
        </w:rPr>
        <w:t xml:space="preserve"> </w:t>
      </w:r>
      <w:r>
        <w:rPr>
          <w:rtl/>
        </w:rPr>
        <w:t>الشيخ</w:t>
      </w:r>
      <w:r w:rsidR="00852492">
        <w:rPr>
          <w:rtl/>
        </w:rPr>
        <w:t xml:space="preserve"> </w:t>
      </w:r>
      <w:r>
        <w:rPr>
          <w:rtl/>
        </w:rPr>
        <w:t>علي</w:t>
      </w:r>
      <w:r w:rsidR="00852492">
        <w:rPr>
          <w:rtl/>
        </w:rPr>
        <w:t xml:space="preserve"> </w:t>
      </w:r>
      <w:r>
        <w:rPr>
          <w:rtl/>
        </w:rPr>
        <w:t>أكبر</w:t>
      </w:r>
      <w:r w:rsidR="00852492">
        <w:rPr>
          <w:rtl/>
        </w:rPr>
        <w:t xml:space="preserve"> </w:t>
      </w:r>
      <w:r>
        <w:rPr>
          <w:rtl/>
        </w:rPr>
        <w:t>النهاوندي.</w:t>
      </w:r>
    </w:p>
    <w:p w14:paraId="70F6EB33" w14:textId="77777777" w:rsidR="005B136D" w:rsidRDefault="00E732A3" w:rsidP="00E732A3">
      <w:pPr>
        <w:rPr>
          <w:rtl/>
        </w:rPr>
      </w:pPr>
      <w:r>
        <w:rPr>
          <w:rtl/>
        </w:rPr>
        <w:t>5</w:t>
      </w:r>
      <w:r w:rsidR="00836F2F">
        <w:rPr>
          <w:rtl/>
        </w:rPr>
        <w:t xml:space="preserve"> ـ</w:t>
      </w:r>
      <w:r w:rsidR="007C74F1">
        <w:rPr>
          <w:rtl/>
        </w:rPr>
        <w:t xml:space="preserve"> </w:t>
      </w:r>
      <w:r>
        <w:rPr>
          <w:rtl/>
        </w:rPr>
        <w:t>الشيخ</w:t>
      </w:r>
      <w:r w:rsidR="00852492">
        <w:rPr>
          <w:rtl/>
        </w:rPr>
        <w:t xml:space="preserve"> </w:t>
      </w:r>
      <w:r>
        <w:rPr>
          <w:rtl/>
        </w:rPr>
        <w:t>محمّد</w:t>
      </w:r>
      <w:r w:rsidR="00852492">
        <w:rPr>
          <w:rtl/>
        </w:rPr>
        <w:t xml:space="preserve"> </w:t>
      </w:r>
      <w:r>
        <w:rPr>
          <w:rtl/>
        </w:rPr>
        <w:t>باقر</w:t>
      </w:r>
      <w:r w:rsidR="00852492">
        <w:rPr>
          <w:rtl/>
        </w:rPr>
        <w:t xml:space="preserve"> </w:t>
      </w:r>
      <w:r>
        <w:rPr>
          <w:rtl/>
        </w:rPr>
        <w:t>البيرجندي.</w:t>
      </w:r>
    </w:p>
    <w:p w14:paraId="4BA9F292" w14:textId="77777777" w:rsidR="005B136D" w:rsidRDefault="00E732A3" w:rsidP="00E732A3">
      <w:pPr>
        <w:rPr>
          <w:rtl/>
        </w:rPr>
      </w:pPr>
      <w:r>
        <w:rPr>
          <w:rtl/>
        </w:rPr>
        <w:t>6</w:t>
      </w:r>
      <w:r w:rsidR="00836F2F">
        <w:rPr>
          <w:rtl/>
        </w:rPr>
        <w:t xml:space="preserve"> ـ</w:t>
      </w:r>
      <w:r w:rsidR="007C74F1">
        <w:rPr>
          <w:rtl/>
        </w:rPr>
        <w:t xml:space="preserve"> </w:t>
      </w:r>
      <w:r>
        <w:rPr>
          <w:rtl/>
        </w:rPr>
        <w:t>السيّد</w:t>
      </w:r>
      <w:r w:rsidR="00852492">
        <w:rPr>
          <w:rtl/>
        </w:rPr>
        <w:t xml:space="preserve"> </w:t>
      </w:r>
      <w:r>
        <w:rPr>
          <w:rtl/>
        </w:rPr>
        <w:t>محسن</w:t>
      </w:r>
      <w:r w:rsidR="00852492">
        <w:rPr>
          <w:rtl/>
        </w:rPr>
        <w:t xml:space="preserve"> </w:t>
      </w:r>
      <w:r>
        <w:rPr>
          <w:rtl/>
        </w:rPr>
        <w:t>الأمين</w:t>
      </w:r>
      <w:r w:rsidR="00852492">
        <w:rPr>
          <w:rtl/>
        </w:rPr>
        <w:t xml:space="preserve"> </w:t>
      </w:r>
      <w:r>
        <w:rPr>
          <w:rtl/>
        </w:rPr>
        <w:t>العاملي.</w:t>
      </w:r>
    </w:p>
    <w:p w14:paraId="51CBAC5F" w14:textId="77777777" w:rsidR="00E732A3" w:rsidRDefault="00E732A3" w:rsidP="00E732A3">
      <w:pPr>
        <w:rPr>
          <w:rtl/>
        </w:rPr>
      </w:pPr>
      <w:r>
        <w:rPr>
          <w:rtl/>
        </w:rPr>
        <w:t>7</w:t>
      </w:r>
      <w:r w:rsidR="00836F2F">
        <w:rPr>
          <w:rtl/>
        </w:rPr>
        <w:t xml:space="preserve"> ـ</w:t>
      </w:r>
      <w:r w:rsidR="007C74F1">
        <w:rPr>
          <w:rtl/>
        </w:rPr>
        <w:t xml:space="preserve"> </w:t>
      </w:r>
      <w:r>
        <w:rPr>
          <w:rtl/>
        </w:rPr>
        <w:t>السيّد</w:t>
      </w:r>
      <w:r w:rsidR="00852492">
        <w:rPr>
          <w:rtl/>
        </w:rPr>
        <w:t xml:space="preserve"> </w:t>
      </w:r>
      <w:r>
        <w:rPr>
          <w:rtl/>
        </w:rPr>
        <w:t>عبد</w:t>
      </w:r>
      <w:r w:rsidR="00852492">
        <w:rPr>
          <w:rtl/>
        </w:rPr>
        <w:t xml:space="preserve"> </w:t>
      </w:r>
      <w:r>
        <w:rPr>
          <w:rtl/>
        </w:rPr>
        <w:t>الحسين</w:t>
      </w:r>
      <w:r w:rsidR="00852492">
        <w:rPr>
          <w:rtl/>
        </w:rPr>
        <w:t xml:space="preserve"> </w:t>
      </w:r>
      <w:r>
        <w:rPr>
          <w:rtl/>
        </w:rPr>
        <w:t>شرف</w:t>
      </w:r>
      <w:r w:rsidR="00852492">
        <w:rPr>
          <w:rtl/>
        </w:rPr>
        <w:t xml:space="preserve"> </w:t>
      </w:r>
      <w:r>
        <w:rPr>
          <w:rtl/>
        </w:rPr>
        <w:t>الدين</w:t>
      </w:r>
      <w:r w:rsidR="00852492">
        <w:rPr>
          <w:rtl/>
        </w:rPr>
        <w:t xml:space="preserve"> </w:t>
      </w:r>
      <w:r>
        <w:rPr>
          <w:rtl/>
        </w:rPr>
        <w:t>الموسوي</w:t>
      </w:r>
      <w:r w:rsidR="00852492">
        <w:rPr>
          <w:rtl/>
        </w:rPr>
        <w:t xml:space="preserve"> </w:t>
      </w:r>
      <w:r>
        <w:rPr>
          <w:rtl/>
        </w:rPr>
        <w:t>العاملي</w:t>
      </w:r>
      <w:r w:rsidR="007C74F1">
        <w:rPr>
          <w:rtl/>
        </w:rPr>
        <w:t xml:space="preserve"> </w:t>
      </w:r>
      <w:r w:rsidR="00836F2F">
        <w:rPr>
          <w:rtl/>
        </w:rPr>
        <w:t>ـ</w:t>
      </w:r>
      <w:r w:rsidR="007C74F1">
        <w:rPr>
          <w:rtl/>
        </w:rPr>
        <w:t xml:space="preserve"> </w:t>
      </w:r>
      <w:r>
        <w:rPr>
          <w:rtl/>
        </w:rPr>
        <w:t>وهي</w:t>
      </w:r>
      <w:r w:rsidR="00852492">
        <w:rPr>
          <w:rtl/>
        </w:rPr>
        <w:t xml:space="preserve"> </w:t>
      </w:r>
      <w:r>
        <w:rPr>
          <w:rtl/>
        </w:rPr>
        <w:t>الإجازة</w:t>
      </w:r>
      <w:r w:rsidR="00852492">
        <w:rPr>
          <w:rtl/>
        </w:rPr>
        <w:t xml:space="preserve"> </w:t>
      </w:r>
      <w:r>
        <w:rPr>
          <w:rtl/>
        </w:rPr>
        <w:t>التي</w:t>
      </w:r>
      <w:r w:rsidR="00852492">
        <w:rPr>
          <w:rtl/>
        </w:rPr>
        <w:t xml:space="preserve"> </w:t>
      </w:r>
      <w:r>
        <w:rPr>
          <w:rtl/>
        </w:rPr>
        <w:t>قمت بتحقيقها ونشرت في مجلة تراثنا</w:t>
      </w:r>
      <w:r w:rsidR="00836F2F">
        <w:rPr>
          <w:rtl/>
        </w:rPr>
        <w:t xml:space="preserve"> ،</w:t>
      </w:r>
      <w:r w:rsidR="007C74F1">
        <w:rPr>
          <w:rtl/>
        </w:rPr>
        <w:t xml:space="preserve"> </w:t>
      </w:r>
      <w:r>
        <w:rPr>
          <w:rtl/>
        </w:rPr>
        <w:t>العدد</w:t>
      </w:r>
      <w:r w:rsidR="00836F2F">
        <w:rPr>
          <w:rtl/>
        </w:rPr>
        <w:t xml:space="preserve"> :</w:t>
      </w:r>
      <w:r w:rsidR="007C74F1">
        <w:rPr>
          <w:rtl/>
        </w:rPr>
        <w:t xml:space="preserve"> </w:t>
      </w:r>
      <w:r>
        <w:rPr>
          <w:rtl/>
        </w:rPr>
        <w:t>148</w:t>
      </w:r>
      <w:r w:rsidR="00836F2F">
        <w:rPr>
          <w:rtl/>
        </w:rPr>
        <w:t xml:space="preserve"> ،</w:t>
      </w:r>
      <w:r w:rsidR="007C74F1">
        <w:rPr>
          <w:rtl/>
        </w:rPr>
        <w:t xml:space="preserve"> </w:t>
      </w:r>
      <w:r>
        <w:rPr>
          <w:rtl/>
        </w:rPr>
        <w:t>ص75</w:t>
      </w:r>
      <w:r w:rsidR="007C74F1">
        <w:rPr>
          <w:rtl/>
        </w:rPr>
        <w:t xml:space="preserve"> </w:t>
      </w:r>
      <w:r w:rsidR="00836F2F">
        <w:rPr>
          <w:rtl/>
        </w:rPr>
        <w:t>ـ</w:t>
      </w:r>
      <w:r w:rsidR="007C74F1">
        <w:rPr>
          <w:rtl/>
        </w:rPr>
        <w:t>.</w:t>
      </w:r>
    </w:p>
    <w:p w14:paraId="0DA0907B" w14:textId="77777777" w:rsidR="00E732A3" w:rsidRDefault="00E732A3" w:rsidP="00E732A3">
      <w:pPr>
        <w:rPr>
          <w:rtl/>
        </w:rPr>
      </w:pPr>
      <w:r>
        <w:rPr>
          <w:rtl/>
        </w:rPr>
        <w:t>8</w:t>
      </w:r>
      <w:r w:rsidR="00836F2F">
        <w:rPr>
          <w:rtl/>
        </w:rPr>
        <w:t xml:space="preserve"> ـ</w:t>
      </w:r>
      <w:r w:rsidR="007C74F1">
        <w:rPr>
          <w:rtl/>
        </w:rPr>
        <w:t xml:space="preserve"> </w:t>
      </w:r>
      <w:r>
        <w:rPr>
          <w:rtl/>
        </w:rPr>
        <w:t>الشيخ</w:t>
      </w:r>
      <w:r w:rsidR="00852492">
        <w:rPr>
          <w:rtl/>
        </w:rPr>
        <w:t xml:space="preserve"> </w:t>
      </w:r>
      <w:r>
        <w:rPr>
          <w:rtl/>
        </w:rPr>
        <w:t>آقا</w:t>
      </w:r>
      <w:r w:rsidR="00852492">
        <w:rPr>
          <w:rtl/>
        </w:rPr>
        <w:t xml:space="preserve"> </w:t>
      </w:r>
      <w:r>
        <w:rPr>
          <w:rtl/>
        </w:rPr>
        <w:t>بزرك</w:t>
      </w:r>
      <w:r w:rsidR="00852492">
        <w:rPr>
          <w:rtl/>
        </w:rPr>
        <w:t xml:space="preserve"> </w:t>
      </w:r>
      <w:r>
        <w:rPr>
          <w:rtl/>
        </w:rPr>
        <w:t>الطهراني.</w:t>
      </w:r>
    </w:p>
    <w:p w14:paraId="63D37B99" w14:textId="77777777" w:rsidR="00E732A3" w:rsidRDefault="00E732A3" w:rsidP="00E732A3">
      <w:pPr>
        <w:rPr>
          <w:rtl/>
        </w:rPr>
      </w:pPr>
      <w:r>
        <w:rPr>
          <w:rtl/>
        </w:rPr>
        <w:t>9</w:t>
      </w:r>
      <w:r w:rsidR="00836F2F">
        <w:rPr>
          <w:rtl/>
        </w:rPr>
        <w:t xml:space="preserve"> ـ</w:t>
      </w:r>
      <w:r w:rsidR="007C74F1">
        <w:rPr>
          <w:rtl/>
        </w:rPr>
        <w:t xml:space="preserve"> </w:t>
      </w:r>
      <w:r>
        <w:rPr>
          <w:rtl/>
        </w:rPr>
        <w:t>السيّد</w:t>
      </w:r>
      <w:r w:rsidR="00852492">
        <w:rPr>
          <w:rtl/>
        </w:rPr>
        <w:t xml:space="preserve"> </w:t>
      </w:r>
      <w:r>
        <w:rPr>
          <w:rtl/>
        </w:rPr>
        <w:t>محمّد</w:t>
      </w:r>
      <w:r w:rsidR="00852492">
        <w:rPr>
          <w:rtl/>
        </w:rPr>
        <w:t xml:space="preserve"> </w:t>
      </w:r>
      <w:r>
        <w:rPr>
          <w:rtl/>
        </w:rPr>
        <w:t>صادق</w:t>
      </w:r>
      <w:r w:rsidR="00852492">
        <w:rPr>
          <w:rtl/>
        </w:rPr>
        <w:t xml:space="preserve"> </w:t>
      </w:r>
      <w:r>
        <w:rPr>
          <w:rtl/>
        </w:rPr>
        <w:t>بحر</w:t>
      </w:r>
      <w:r w:rsidR="00852492">
        <w:rPr>
          <w:rtl/>
        </w:rPr>
        <w:t xml:space="preserve"> </w:t>
      </w:r>
      <w:r>
        <w:rPr>
          <w:rtl/>
        </w:rPr>
        <w:t>العلوم.</w:t>
      </w:r>
    </w:p>
    <w:p w14:paraId="43399045" w14:textId="77777777" w:rsidR="00E732A3" w:rsidRDefault="00E732A3" w:rsidP="00E732A3">
      <w:pPr>
        <w:rPr>
          <w:rtl/>
        </w:rPr>
      </w:pPr>
      <w:r>
        <w:rPr>
          <w:rtl/>
        </w:rPr>
        <w:t>10</w:t>
      </w:r>
      <w:r w:rsidR="00836F2F">
        <w:rPr>
          <w:rtl/>
        </w:rPr>
        <w:t xml:space="preserve"> ـ</w:t>
      </w:r>
      <w:r w:rsidR="007C74F1">
        <w:rPr>
          <w:rtl/>
        </w:rPr>
        <w:t xml:space="preserve"> </w:t>
      </w:r>
      <w:r>
        <w:rPr>
          <w:rtl/>
        </w:rPr>
        <w:t>الشيخ</w:t>
      </w:r>
      <w:r w:rsidR="00852492">
        <w:rPr>
          <w:rtl/>
        </w:rPr>
        <w:t xml:space="preserve"> </w:t>
      </w:r>
      <w:r>
        <w:rPr>
          <w:rtl/>
        </w:rPr>
        <w:t>حبيب</w:t>
      </w:r>
      <w:r w:rsidR="00852492">
        <w:rPr>
          <w:rtl/>
        </w:rPr>
        <w:t xml:space="preserve"> </w:t>
      </w:r>
      <w:r>
        <w:rPr>
          <w:rtl/>
        </w:rPr>
        <w:t>المهاجر</w:t>
      </w:r>
      <w:r w:rsidR="00852492">
        <w:rPr>
          <w:rtl/>
        </w:rPr>
        <w:t xml:space="preserve"> </w:t>
      </w:r>
      <w:r>
        <w:rPr>
          <w:rtl/>
        </w:rPr>
        <w:t>العاملي.</w:t>
      </w:r>
    </w:p>
    <w:p w14:paraId="1260924B" w14:textId="77777777" w:rsidR="00E732A3" w:rsidRDefault="00E732A3" w:rsidP="00E732A3">
      <w:pPr>
        <w:rPr>
          <w:rtl/>
        </w:rPr>
      </w:pPr>
      <w:r>
        <w:rPr>
          <w:rtl/>
        </w:rPr>
        <w:t>11</w:t>
      </w:r>
      <w:r w:rsidR="00836F2F">
        <w:rPr>
          <w:rtl/>
        </w:rPr>
        <w:t xml:space="preserve"> ـ</w:t>
      </w:r>
      <w:r w:rsidR="007C74F1">
        <w:rPr>
          <w:rtl/>
        </w:rPr>
        <w:t xml:space="preserve"> </w:t>
      </w:r>
      <w:r>
        <w:rPr>
          <w:rtl/>
        </w:rPr>
        <w:t>السيّد</w:t>
      </w:r>
      <w:r w:rsidR="00852492">
        <w:rPr>
          <w:rtl/>
        </w:rPr>
        <w:t xml:space="preserve"> </w:t>
      </w:r>
      <w:r>
        <w:rPr>
          <w:rtl/>
        </w:rPr>
        <w:t>أحمد</w:t>
      </w:r>
      <w:r w:rsidR="00852492">
        <w:rPr>
          <w:rtl/>
        </w:rPr>
        <w:t xml:space="preserve"> </w:t>
      </w:r>
      <w:r>
        <w:rPr>
          <w:rtl/>
        </w:rPr>
        <w:t>الصفائي</w:t>
      </w:r>
      <w:r w:rsidR="00852492">
        <w:rPr>
          <w:rtl/>
        </w:rPr>
        <w:t xml:space="preserve"> </w:t>
      </w:r>
      <w:r>
        <w:rPr>
          <w:rtl/>
        </w:rPr>
        <w:t>الخوانساري.</w:t>
      </w:r>
    </w:p>
    <w:p w14:paraId="1DD8F7F4" w14:textId="77777777" w:rsidR="00E732A3" w:rsidRDefault="00E732A3" w:rsidP="00E732A3">
      <w:pPr>
        <w:rPr>
          <w:rtl/>
        </w:rPr>
      </w:pPr>
      <w:r>
        <w:rPr>
          <w:rtl/>
        </w:rPr>
        <w:t>12</w:t>
      </w:r>
      <w:r w:rsidR="00836F2F">
        <w:rPr>
          <w:rtl/>
        </w:rPr>
        <w:t xml:space="preserve"> ـ</w:t>
      </w:r>
      <w:r w:rsidR="007C74F1">
        <w:rPr>
          <w:rtl/>
        </w:rPr>
        <w:t xml:space="preserve"> </w:t>
      </w:r>
      <w:r>
        <w:rPr>
          <w:rtl/>
        </w:rPr>
        <w:t>السيّد</w:t>
      </w:r>
      <w:r w:rsidR="00852492">
        <w:rPr>
          <w:rtl/>
        </w:rPr>
        <w:t xml:space="preserve"> </w:t>
      </w:r>
      <w:r>
        <w:rPr>
          <w:rtl/>
        </w:rPr>
        <w:t>أبو</w:t>
      </w:r>
      <w:r w:rsidR="00852492">
        <w:rPr>
          <w:rtl/>
        </w:rPr>
        <w:t xml:space="preserve"> </w:t>
      </w:r>
      <w:r>
        <w:rPr>
          <w:rtl/>
        </w:rPr>
        <w:t>القاسم</w:t>
      </w:r>
      <w:r w:rsidR="00852492">
        <w:rPr>
          <w:rtl/>
        </w:rPr>
        <w:t xml:space="preserve"> </w:t>
      </w:r>
      <w:r>
        <w:rPr>
          <w:rtl/>
        </w:rPr>
        <w:t>الدهكردي</w:t>
      </w:r>
      <w:r w:rsidR="00852492">
        <w:rPr>
          <w:rtl/>
        </w:rPr>
        <w:t xml:space="preserve"> </w:t>
      </w:r>
      <w:r>
        <w:rPr>
          <w:rtl/>
        </w:rPr>
        <w:t>الإصفهاني.</w:t>
      </w:r>
    </w:p>
    <w:p w14:paraId="27AD01AA" w14:textId="77777777" w:rsidR="00E732A3" w:rsidRDefault="00E732A3" w:rsidP="00E732A3">
      <w:pPr>
        <w:rPr>
          <w:rtl/>
        </w:rPr>
      </w:pPr>
      <w:r>
        <w:rPr>
          <w:rtl/>
        </w:rPr>
        <w:t>13</w:t>
      </w:r>
      <w:r w:rsidR="00836F2F">
        <w:rPr>
          <w:rtl/>
        </w:rPr>
        <w:t xml:space="preserve"> ـ</w:t>
      </w:r>
      <w:r w:rsidR="007C74F1">
        <w:rPr>
          <w:rtl/>
        </w:rPr>
        <w:t xml:space="preserve"> </w:t>
      </w:r>
      <w:r>
        <w:rPr>
          <w:rtl/>
        </w:rPr>
        <w:t>الشيخ</w:t>
      </w:r>
      <w:r w:rsidR="00852492">
        <w:rPr>
          <w:rtl/>
        </w:rPr>
        <w:t xml:space="preserve"> </w:t>
      </w:r>
      <w:r>
        <w:rPr>
          <w:rtl/>
        </w:rPr>
        <w:t>محمّد</w:t>
      </w:r>
      <w:r w:rsidR="00852492">
        <w:rPr>
          <w:rtl/>
        </w:rPr>
        <w:t xml:space="preserve"> </w:t>
      </w:r>
      <w:r>
        <w:rPr>
          <w:rtl/>
        </w:rPr>
        <w:t>رضا</w:t>
      </w:r>
      <w:r w:rsidR="00852492">
        <w:rPr>
          <w:rtl/>
        </w:rPr>
        <w:t xml:space="preserve"> </w:t>
      </w:r>
      <w:r>
        <w:rPr>
          <w:rtl/>
        </w:rPr>
        <w:t>أبو</w:t>
      </w:r>
      <w:r w:rsidR="00852492">
        <w:rPr>
          <w:rtl/>
        </w:rPr>
        <w:t xml:space="preserve"> </w:t>
      </w:r>
      <w:r>
        <w:rPr>
          <w:rtl/>
        </w:rPr>
        <w:t>المجد</w:t>
      </w:r>
      <w:r w:rsidR="00852492">
        <w:rPr>
          <w:rtl/>
        </w:rPr>
        <w:t xml:space="preserve"> </w:t>
      </w:r>
      <w:r>
        <w:rPr>
          <w:rtl/>
        </w:rPr>
        <w:t>الإصفهاني.</w:t>
      </w:r>
    </w:p>
    <w:p w14:paraId="3325AF2D" w14:textId="77777777" w:rsidR="00E732A3" w:rsidRDefault="00E732A3" w:rsidP="00E732A3">
      <w:pPr>
        <w:rPr>
          <w:rtl/>
        </w:rPr>
      </w:pPr>
      <w:r>
        <w:rPr>
          <w:rtl/>
        </w:rPr>
        <w:t>14</w:t>
      </w:r>
      <w:r w:rsidR="00836F2F">
        <w:rPr>
          <w:rtl/>
        </w:rPr>
        <w:t xml:space="preserve"> ـ</w:t>
      </w:r>
      <w:r w:rsidR="007C74F1">
        <w:rPr>
          <w:rtl/>
        </w:rPr>
        <w:t xml:space="preserve"> </w:t>
      </w:r>
      <w:r>
        <w:rPr>
          <w:rtl/>
        </w:rPr>
        <w:t>السيّد</w:t>
      </w:r>
      <w:r w:rsidR="00852492">
        <w:rPr>
          <w:rtl/>
        </w:rPr>
        <w:t xml:space="preserve"> </w:t>
      </w:r>
      <w:r>
        <w:rPr>
          <w:rtl/>
        </w:rPr>
        <w:t>حسن</w:t>
      </w:r>
      <w:r w:rsidR="00852492">
        <w:rPr>
          <w:rtl/>
        </w:rPr>
        <w:t xml:space="preserve"> </w:t>
      </w:r>
      <w:r>
        <w:rPr>
          <w:rtl/>
        </w:rPr>
        <w:t>صدر</w:t>
      </w:r>
      <w:r w:rsidR="00852492">
        <w:rPr>
          <w:rtl/>
        </w:rPr>
        <w:t xml:space="preserve"> </w:t>
      </w:r>
      <w:r>
        <w:rPr>
          <w:rtl/>
        </w:rPr>
        <w:t>الدين</w:t>
      </w:r>
      <w:r w:rsidR="00852492">
        <w:rPr>
          <w:rtl/>
        </w:rPr>
        <w:t xml:space="preserve"> </w:t>
      </w:r>
      <w:r>
        <w:rPr>
          <w:rtl/>
        </w:rPr>
        <w:t>الكاظمي. حقّقتها</w:t>
      </w:r>
      <w:r w:rsidR="00852492">
        <w:rPr>
          <w:rtl/>
        </w:rPr>
        <w:t xml:space="preserve"> </w:t>
      </w:r>
      <w:r>
        <w:rPr>
          <w:rtl/>
        </w:rPr>
        <w:t>وعلّقت</w:t>
      </w:r>
      <w:r w:rsidR="00852492">
        <w:rPr>
          <w:rtl/>
        </w:rPr>
        <w:t xml:space="preserve"> </w:t>
      </w:r>
      <w:r>
        <w:rPr>
          <w:rtl/>
        </w:rPr>
        <w:t>عليها</w:t>
      </w:r>
      <w:r w:rsidR="00852492">
        <w:rPr>
          <w:rtl/>
        </w:rPr>
        <w:t xml:space="preserve"> </w:t>
      </w:r>
      <w:r>
        <w:rPr>
          <w:rtl/>
        </w:rPr>
        <w:t>وستطبع</w:t>
      </w:r>
      <w:r w:rsidR="00852492">
        <w:rPr>
          <w:rtl/>
        </w:rPr>
        <w:t xml:space="preserve"> </w:t>
      </w:r>
      <w:r>
        <w:rPr>
          <w:rtl/>
        </w:rPr>
        <w:t>في</w:t>
      </w:r>
      <w:r w:rsidR="00852492">
        <w:rPr>
          <w:rtl/>
        </w:rPr>
        <w:t xml:space="preserve"> </w:t>
      </w:r>
      <w:r>
        <w:rPr>
          <w:rtl/>
        </w:rPr>
        <w:t>مجلّة</w:t>
      </w:r>
      <w:r w:rsidR="00852492">
        <w:rPr>
          <w:rtl/>
        </w:rPr>
        <w:t xml:space="preserve"> </w:t>
      </w:r>
      <w:r>
        <w:rPr>
          <w:rtl/>
        </w:rPr>
        <w:t>(</w:t>
      </w:r>
      <w:r w:rsidRPr="006F2DD1">
        <w:rPr>
          <w:rStyle w:val="rfdBold2"/>
          <w:rtl/>
        </w:rPr>
        <w:t>تراثنا</w:t>
      </w:r>
      <w:r>
        <w:rPr>
          <w:rtl/>
        </w:rPr>
        <w:t>).</w:t>
      </w:r>
    </w:p>
    <w:p w14:paraId="47BE11B6" w14:textId="77777777" w:rsidR="00E732A3" w:rsidRDefault="00F11B4F" w:rsidP="00E732A3">
      <w:pPr>
        <w:rPr>
          <w:rtl/>
        </w:rPr>
      </w:pPr>
      <w:r>
        <w:rPr>
          <w:rtl/>
        </w:rPr>
        <w:br w:type="page"/>
      </w:r>
      <w:r w:rsidR="00E732A3">
        <w:rPr>
          <w:rtl/>
        </w:rPr>
        <w:t>15</w:t>
      </w:r>
      <w:r w:rsidR="00836F2F">
        <w:rPr>
          <w:rtl/>
        </w:rPr>
        <w:t xml:space="preserve"> ـ</w:t>
      </w:r>
      <w:r w:rsidR="007C74F1">
        <w:rPr>
          <w:rtl/>
        </w:rPr>
        <w:t xml:space="preserve"> </w:t>
      </w:r>
      <w:r w:rsidR="00E732A3">
        <w:rPr>
          <w:rtl/>
        </w:rPr>
        <w:t>الشيخ</w:t>
      </w:r>
      <w:r w:rsidR="00852492">
        <w:rPr>
          <w:rtl/>
        </w:rPr>
        <w:t xml:space="preserve"> </w:t>
      </w:r>
      <w:r w:rsidR="00E732A3">
        <w:rPr>
          <w:rtl/>
        </w:rPr>
        <w:t>محمّد</w:t>
      </w:r>
      <w:r w:rsidR="00852492">
        <w:rPr>
          <w:rtl/>
        </w:rPr>
        <w:t xml:space="preserve"> </w:t>
      </w:r>
      <w:r w:rsidR="00E732A3">
        <w:rPr>
          <w:rtl/>
        </w:rPr>
        <w:t>علي</w:t>
      </w:r>
      <w:r w:rsidR="00852492">
        <w:rPr>
          <w:rtl/>
        </w:rPr>
        <w:t xml:space="preserve"> </w:t>
      </w:r>
      <w:r w:rsidR="00E732A3">
        <w:rPr>
          <w:rtl/>
        </w:rPr>
        <w:t>الغروي</w:t>
      </w:r>
      <w:r w:rsidR="00852492">
        <w:rPr>
          <w:rtl/>
        </w:rPr>
        <w:t xml:space="preserve"> </w:t>
      </w:r>
      <w:r w:rsidR="00E732A3">
        <w:rPr>
          <w:rtl/>
        </w:rPr>
        <w:t>الأوردبادي. وهي هذه الإجازة التي بين يدي القارئ.</w:t>
      </w:r>
    </w:p>
    <w:p w14:paraId="61BA4E14" w14:textId="77777777" w:rsidR="00E732A3" w:rsidRDefault="00E732A3" w:rsidP="00E732A3">
      <w:pPr>
        <w:rPr>
          <w:rtl/>
        </w:rPr>
      </w:pPr>
      <w:r>
        <w:rPr>
          <w:rtl/>
        </w:rPr>
        <w:t>16</w:t>
      </w:r>
      <w:r w:rsidR="00836F2F">
        <w:rPr>
          <w:rtl/>
        </w:rPr>
        <w:t xml:space="preserve"> ـ</w:t>
      </w:r>
      <w:r w:rsidR="007C74F1">
        <w:rPr>
          <w:rtl/>
        </w:rPr>
        <w:t xml:space="preserve"> </w:t>
      </w:r>
      <w:r>
        <w:rPr>
          <w:rtl/>
        </w:rPr>
        <w:t>السيّد</w:t>
      </w:r>
      <w:r w:rsidR="00852492">
        <w:rPr>
          <w:rtl/>
        </w:rPr>
        <w:t xml:space="preserve"> </w:t>
      </w:r>
      <w:r>
        <w:rPr>
          <w:rtl/>
        </w:rPr>
        <w:t>هبة</w:t>
      </w:r>
      <w:r w:rsidR="00852492">
        <w:rPr>
          <w:rtl/>
        </w:rPr>
        <w:t xml:space="preserve"> </w:t>
      </w:r>
      <w:r>
        <w:rPr>
          <w:rtl/>
        </w:rPr>
        <w:t>الدين</w:t>
      </w:r>
      <w:r w:rsidR="00852492">
        <w:rPr>
          <w:rtl/>
        </w:rPr>
        <w:t xml:space="preserve"> </w:t>
      </w:r>
      <w:r>
        <w:rPr>
          <w:rtl/>
        </w:rPr>
        <w:t>الشهرستاني.</w:t>
      </w:r>
    </w:p>
    <w:p w14:paraId="435242BC" w14:textId="77777777" w:rsidR="00E732A3" w:rsidRDefault="00E732A3" w:rsidP="00E732A3">
      <w:pPr>
        <w:rPr>
          <w:rtl/>
        </w:rPr>
      </w:pPr>
      <w:r>
        <w:rPr>
          <w:rtl/>
        </w:rPr>
        <w:t>17</w:t>
      </w:r>
      <w:r w:rsidR="00836F2F">
        <w:rPr>
          <w:rtl/>
        </w:rPr>
        <w:t xml:space="preserve"> ـ</w:t>
      </w:r>
      <w:r w:rsidR="007C74F1">
        <w:rPr>
          <w:rtl/>
        </w:rPr>
        <w:t xml:space="preserve"> </w:t>
      </w:r>
      <w:r>
        <w:rPr>
          <w:rtl/>
        </w:rPr>
        <w:t>الشيخ</w:t>
      </w:r>
      <w:r w:rsidR="00852492">
        <w:rPr>
          <w:rtl/>
        </w:rPr>
        <w:t xml:space="preserve"> </w:t>
      </w:r>
      <w:r>
        <w:rPr>
          <w:rtl/>
        </w:rPr>
        <w:t>أبو</w:t>
      </w:r>
      <w:r w:rsidR="00852492">
        <w:rPr>
          <w:rtl/>
        </w:rPr>
        <w:t xml:space="preserve"> </w:t>
      </w:r>
      <w:r>
        <w:rPr>
          <w:rtl/>
        </w:rPr>
        <w:t>الهدىٰ</w:t>
      </w:r>
      <w:r w:rsidR="00852492">
        <w:rPr>
          <w:rtl/>
        </w:rPr>
        <w:t xml:space="preserve"> </w:t>
      </w:r>
      <w:r>
        <w:rPr>
          <w:rtl/>
        </w:rPr>
        <w:t>الكلباسي</w:t>
      </w:r>
      <w:r w:rsidR="00852492">
        <w:rPr>
          <w:rtl/>
        </w:rPr>
        <w:t xml:space="preserve"> </w:t>
      </w:r>
      <w:r>
        <w:rPr>
          <w:rtl/>
        </w:rPr>
        <w:t>الإصفهاني.</w:t>
      </w:r>
    </w:p>
    <w:p w14:paraId="45D70E99" w14:textId="77777777" w:rsidR="00E732A3" w:rsidRDefault="00E732A3" w:rsidP="00E732A3">
      <w:pPr>
        <w:rPr>
          <w:rtl/>
        </w:rPr>
      </w:pPr>
      <w:r>
        <w:rPr>
          <w:rtl/>
        </w:rPr>
        <w:t>18</w:t>
      </w:r>
      <w:r w:rsidR="00836F2F">
        <w:rPr>
          <w:rtl/>
        </w:rPr>
        <w:t xml:space="preserve"> ـ</w:t>
      </w:r>
      <w:r w:rsidR="007C74F1">
        <w:rPr>
          <w:rtl/>
        </w:rPr>
        <w:t xml:space="preserve"> </w:t>
      </w:r>
      <w:r>
        <w:rPr>
          <w:rtl/>
        </w:rPr>
        <w:t>السيّد</w:t>
      </w:r>
      <w:r w:rsidR="00852492">
        <w:rPr>
          <w:rtl/>
        </w:rPr>
        <w:t xml:space="preserve"> </w:t>
      </w:r>
      <w:r>
        <w:rPr>
          <w:rtl/>
        </w:rPr>
        <w:t>عبد</w:t>
      </w:r>
      <w:r w:rsidR="00852492">
        <w:rPr>
          <w:rtl/>
        </w:rPr>
        <w:t xml:space="preserve"> </w:t>
      </w:r>
      <w:r>
        <w:rPr>
          <w:rtl/>
        </w:rPr>
        <w:t>الله</w:t>
      </w:r>
      <w:r w:rsidR="00852492">
        <w:rPr>
          <w:rtl/>
        </w:rPr>
        <w:t xml:space="preserve"> </w:t>
      </w:r>
      <w:r>
        <w:rPr>
          <w:rtl/>
        </w:rPr>
        <w:t>البرهان</w:t>
      </w:r>
      <w:r w:rsidR="00852492">
        <w:rPr>
          <w:rtl/>
        </w:rPr>
        <w:t xml:space="preserve"> </w:t>
      </w:r>
      <w:r>
        <w:rPr>
          <w:rtl/>
        </w:rPr>
        <w:t>السبزواري.</w:t>
      </w:r>
    </w:p>
    <w:p w14:paraId="6657D76D" w14:textId="77777777" w:rsidR="00E732A3" w:rsidRDefault="00E732A3" w:rsidP="00E732A3">
      <w:pPr>
        <w:rPr>
          <w:rtl/>
        </w:rPr>
      </w:pPr>
      <w:r>
        <w:rPr>
          <w:rtl/>
        </w:rPr>
        <w:t>19</w:t>
      </w:r>
      <w:r w:rsidR="00836F2F">
        <w:rPr>
          <w:rtl/>
        </w:rPr>
        <w:t xml:space="preserve"> ـ</w:t>
      </w:r>
      <w:r w:rsidR="007C74F1">
        <w:rPr>
          <w:rtl/>
        </w:rPr>
        <w:t xml:space="preserve"> </w:t>
      </w:r>
      <w:r>
        <w:rPr>
          <w:rtl/>
        </w:rPr>
        <w:t>الشيخ</w:t>
      </w:r>
      <w:r w:rsidR="00852492">
        <w:rPr>
          <w:rtl/>
        </w:rPr>
        <w:t xml:space="preserve"> </w:t>
      </w:r>
      <w:r>
        <w:rPr>
          <w:rtl/>
        </w:rPr>
        <w:t>عبد</w:t>
      </w:r>
      <w:r w:rsidR="00852492">
        <w:rPr>
          <w:rtl/>
        </w:rPr>
        <w:t xml:space="preserve"> </w:t>
      </w:r>
      <w:r>
        <w:rPr>
          <w:rtl/>
        </w:rPr>
        <w:t>الله</w:t>
      </w:r>
      <w:r w:rsidR="00852492">
        <w:rPr>
          <w:rtl/>
        </w:rPr>
        <w:t xml:space="preserve"> </w:t>
      </w:r>
      <w:r>
        <w:rPr>
          <w:rtl/>
        </w:rPr>
        <w:t>المامقاني.</w:t>
      </w:r>
    </w:p>
    <w:p w14:paraId="52F05440" w14:textId="77777777" w:rsidR="00E732A3" w:rsidRDefault="00E732A3" w:rsidP="00E732A3">
      <w:pPr>
        <w:rPr>
          <w:rtl/>
        </w:rPr>
      </w:pPr>
      <w:r>
        <w:rPr>
          <w:rtl/>
        </w:rPr>
        <w:t>20</w:t>
      </w:r>
      <w:r w:rsidR="00836F2F">
        <w:rPr>
          <w:rtl/>
        </w:rPr>
        <w:t xml:space="preserve"> ـ</w:t>
      </w:r>
      <w:r w:rsidR="007C74F1">
        <w:rPr>
          <w:rtl/>
        </w:rPr>
        <w:t xml:space="preserve"> </w:t>
      </w:r>
      <w:r>
        <w:rPr>
          <w:rtl/>
        </w:rPr>
        <w:t>السيدّ</w:t>
      </w:r>
      <w:r w:rsidR="00852492">
        <w:rPr>
          <w:rtl/>
        </w:rPr>
        <w:t xml:space="preserve"> </w:t>
      </w:r>
      <w:r>
        <w:rPr>
          <w:rtl/>
        </w:rPr>
        <w:t>عبد</w:t>
      </w:r>
      <w:r w:rsidR="00852492">
        <w:rPr>
          <w:rtl/>
        </w:rPr>
        <w:t xml:space="preserve"> </w:t>
      </w:r>
      <w:r>
        <w:rPr>
          <w:rtl/>
        </w:rPr>
        <w:t>الله</w:t>
      </w:r>
      <w:r w:rsidR="00852492">
        <w:rPr>
          <w:rtl/>
        </w:rPr>
        <w:t xml:space="preserve"> </w:t>
      </w:r>
      <w:r>
        <w:rPr>
          <w:rtl/>
        </w:rPr>
        <w:t>البلادي</w:t>
      </w:r>
      <w:r w:rsidR="00852492">
        <w:rPr>
          <w:rtl/>
        </w:rPr>
        <w:t xml:space="preserve"> </w:t>
      </w:r>
      <w:r>
        <w:rPr>
          <w:rtl/>
        </w:rPr>
        <w:t>البوشهري.</w:t>
      </w:r>
    </w:p>
    <w:p w14:paraId="68DD0B6A" w14:textId="77777777" w:rsidR="00E732A3" w:rsidRDefault="00E732A3" w:rsidP="00E732A3">
      <w:pPr>
        <w:rPr>
          <w:rtl/>
        </w:rPr>
      </w:pPr>
      <w:r>
        <w:rPr>
          <w:rtl/>
        </w:rPr>
        <w:t>21</w:t>
      </w:r>
      <w:r w:rsidR="00836F2F">
        <w:rPr>
          <w:rtl/>
        </w:rPr>
        <w:t xml:space="preserve"> ـ</w:t>
      </w:r>
      <w:r w:rsidR="007C74F1">
        <w:rPr>
          <w:rtl/>
        </w:rPr>
        <w:t xml:space="preserve"> </w:t>
      </w:r>
      <w:r>
        <w:rPr>
          <w:rtl/>
        </w:rPr>
        <w:t>السيّد</w:t>
      </w:r>
      <w:r w:rsidR="00852492">
        <w:rPr>
          <w:rtl/>
        </w:rPr>
        <w:t xml:space="preserve"> </w:t>
      </w:r>
      <w:r>
        <w:rPr>
          <w:rtl/>
        </w:rPr>
        <w:t>عبد</w:t>
      </w:r>
      <w:r w:rsidR="00852492">
        <w:rPr>
          <w:rtl/>
        </w:rPr>
        <w:t xml:space="preserve"> </w:t>
      </w:r>
      <w:r>
        <w:rPr>
          <w:rtl/>
        </w:rPr>
        <w:t>الله</w:t>
      </w:r>
      <w:r w:rsidR="00852492">
        <w:rPr>
          <w:rtl/>
        </w:rPr>
        <w:t xml:space="preserve"> </w:t>
      </w:r>
      <w:r>
        <w:rPr>
          <w:rtl/>
        </w:rPr>
        <w:t>ثقة</w:t>
      </w:r>
      <w:r w:rsidR="00852492">
        <w:rPr>
          <w:rtl/>
        </w:rPr>
        <w:t xml:space="preserve"> </w:t>
      </w:r>
      <w:r>
        <w:rPr>
          <w:rtl/>
        </w:rPr>
        <w:t>الإسلام</w:t>
      </w:r>
      <w:r w:rsidR="00852492">
        <w:rPr>
          <w:rtl/>
        </w:rPr>
        <w:t xml:space="preserve"> </w:t>
      </w:r>
      <w:r>
        <w:rPr>
          <w:rtl/>
        </w:rPr>
        <w:t>الإصفهاني.</w:t>
      </w:r>
    </w:p>
    <w:p w14:paraId="030BDE7E" w14:textId="77777777" w:rsidR="00E732A3" w:rsidRDefault="00E732A3" w:rsidP="00E732A3">
      <w:pPr>
        <w:rPr>
          <w:rtl/>
        </w:rPr>
      </w:pPr>
      <w:r>
        <w:rPr>
          <w:rtl/>
        </w:rPr>
        <w:t>22</w:t>
      </w:r>
      <w:r w:rsidR="00836F2F">
        <w:rPr>
          <w:rtl/>
        </w:rPr>
        <w:t xml:space="preserve"> ـ</w:t>
      </w:r>
      <w:r w:rsidR="007C74F1">
        <w:rPr>
          <w:rtl/>
        </w:rPr>
        <w:t xml:space="preserve"> </w:t>
      </w:r>
      <w:r>
        <w:rPr>
          <w:rtl/>
        </w:rPr>
        <w:t>الشيخ</w:t>
      </w:r>
      <w:r w:rsidR="00852492">
        <w:rPr>
          <w:rtl/>
        </w:rPr>
        <w:t xml:space="preserve"> </w:t>
      </w:r>
      <w:r>
        <w:rPr>
          <w:rtl/>
        </w:rPr>
        <w:t>محمّد</w:t>
      </w:r>
      <w:r w:rsidR="00852492">
        <w:rPr>
          <w:rtl/>
        </w:rPr>
        <w:t xml:space="preserve"> </w:t>
      </w:r>
      <w:r>
        <w:rPr>
          <w:rtl/>
        </w:rPr>
        <w:t>جواد</w:t>
      </w:r>
      <w:r w:rsidR="00852492">
        <w:rPr>
          <w:rtl/>
        </w:rPr>
        <w:t xml:space="preserve"> </w:t>
      </w:r>
      <w:r>
        <w:rPr>
          <w:rtl/>
        </w:rPr>
        <w:t>الصافي</w:t>
      </w:r>
      <w:r w:rsidR="00852492">
        <w:rPr>
          <w:rtl/>
        </w:rPr>
        <w:t xml:space="preserve"> </w:t>
      </w:r>
      <w:r>
        <w:rPr>
          <w:rtl/>
        </w:rPr>
        <w:t>الگلپا</w:t>
      </w:r>
      <w:r>
        <w:rPr>
          <w:rFonts w:hint="cs"/>
          <w:rtl/>
        </w:rPr>
        <w:t>ی</w:t>
      </w:r>
      <w:r>
        <w:rPr>
          <w:rFonts w:hint="eastAsia"/>
          <w:rtl/>
        </w:rPr>
        <w:t>گاني</w:t>
      </w:r>
      <w:r>
        <w:rPr>
          <w:rtl/>
        </w:rPr>
        <w:t>.</w:t>
      </w:r>
    </w:p>
    <w:p w14:paraId="79633A59" w14:textId="77777777" w:rsidR="00E732A3" w:rsidRDefault="00E732A3" w:rsidP="00E732A3">
      <w:pPr>
        <w:rPr>
          <w:rtl/>
        </w:rPr>
      </w:pPr>
      <w:r>
        <w:rPr>
          <w:rtl/>
        </w:rPr>
        <w:t>23</w:t>
      </w:r>
      <w:r w:rsidR="00836F2F">
        <w:rPr>
          <w:rtl/>
        </w:rPr>
        <w:t xml:space="preserve"> ـ</w:t>
      </w:r>
      <w:r w:rsidR="007C74F1">
        <w:rPr>
          <w:rtl/>
        </w:rPr>
        <w:t xml:space="preserve"> </w:t>
      </w:r>
      <w:r>
        <w:rPr>
          <w:rtl/>
        </w:rPr>
        <w:t>الشيخ</w:t>
      </w:r>
      <w:r w:rsidR="00852492">
        <w:rPr>
          <w:rtl/>
        </w:rPr>
        <w:t xml:space="preserve"> </w:t>
      </w:r>
      <w:r>
        <w:rPr>
          <w:rtl/>
        </w:rPr>
        <w:t>محمّد</w:t>
      </w:r>
      <w:r w:rsidR="00852492">
        <w:rPr>
          <w:rtl/>
        </w:rPr>
        <w:t xml:space="preserve"> </w:t>
      </w:r>
      <w:r>
        <w:rPr>
          <w:rtl/>
        </w:rPr>
        <w:t>حسين</w:t>
      </w:r>
      <w:r w:rsidR="00852492">
        <w:rPr>
          <w:rtl/>
        </w:rPr>
        <w:t xml:space="preserve"> </w:t>
      </w:r>
      <w:r>
        <w:rPr>
          <w:rtl/>
        </w:rPr>
        <w:t>كاشف</w:t>
      </w:r>
      <w:r w:rsidR="00852492">
        <w:rPr>
          <w:rtl/>
        </w:rPr>
        <w:t xml:space="preserve"> </w:t>
      </w:r>
      <w:r>
        <w:rPr>
          <w:rtl/>
        </w:rPr>
        <w:t>الغطاء.</w:t>
      </w:r>
    </w:p>
    <w:p w14:paraId="6EC25979" w14:textId="77777777" w:rsidR="00E732A3" w:rsidRDefault="00E732A3" w:rsidP="00E732A3">
      <w:pPr>
        <w:rPr>
          <w:rtl/>
        </w:rPr>
      </w:pPr>
      <w:r>
        <w:rPr>
          <w:rtl/>
        </w:rPr>
        <w:t>24</w:t>
      </w:r>
      <w:r w:rsidR="00836F2F">
        <w:rPr>
          <w:rtl/>
        </w:rPr>
        <w:t xml:space="preserve"> ـ</w:t>
      </w:r>
      <w:r w:rsidR="007C74F1">
        <w:rPr>
          <w:rtl/>
        </w:rPr>
        <w:t xml:space="preserve"> </w:t>
      </w:r>
      <w:r>
        <w:rPr>
          <w:rtl/>
        </w:rPr>
        <w:t>الشيخ</w:t>
      </w:r>
      <w:r w:rsidR="00852492">
        <w:rPr>
          <w:rtl/>
        </w:rPr>
        <w:t xml:space="preserve"> </w:t>
      </w:r>
      <w:r>
        <w:rPr>
          <w:rtl/>
        </w:rPr>
        <w:t>محمّد</w:t>
      </w:r>
      <w:r w:rsidR="00852492">
        <w:rPr>
          <w:rtl/>
        </w:rPr>
        <w:t xml:space="preserve"> </w:t>
      </w:r>
      <w:r>
        <w:rPr>
          <w:rtl/>
        </w:rPr>
        <w:t>العسكري</w:t>
      </w:r>
      <w:r w:rsidR="00852492">
        <w:rPr>
          <w:rtl/>
        </w:rPr>
        <w:t xml:space="preserve"> </w:t>
      </w:r>
      <w:r>
        <w:rPr>
          <w:rtl/>
        </w:rPr>
        <w:t>الطهراني.</w:t>
      </w:r>
    </w:p>
    <w:p w14:paraId="30EF7284" w14:textId="77777777" w:rsidR="00E732A3" w:rsidRDefault="00E732A3" w:rsidP="00E732A3">
      <w:pPr>
        <w:rPr>
          <w:rtl/>
        </w:rPr>
      </w:pPr>
      <w:r>
        <w:rPr>
          <w:rtl/>
        </w:rPr>
        <w:t>25</w:t>
      </w:r>
      <w:r w:rsidR="00836F2F">
        <w:rPr>
          <w:rtl/>
        </w:rPr>
        <w:t xml:space="preserve"> ـ</w:t>
      </w:r>
      <w:r w:rsidR="007C74F1">
        <w:rPr>
          <w:rtl/>
        </w:rPr>
        <w:t xml:space="preserve"> </w:t>
      </w:r>
      <w:r>
        <w:rPr>
          <w:rtl/>
        </w:rPr>
        <w:t>الشيخ</w:t>
      </w:r>
      <w:r w:rsidR="00852492">
        <w:rPr>
          <w:rtl/>
        </w:rPr>
        <w:t xml:space="preserve"> </w:t>
      </w:r>
      <w:r>
        <w:rPr>
          <w:rtl/>
        </w:rPr>
        <w:t>محمّد</w:t>
      </w:r>
      <w:r w:rsidR="00852492">
        <w:rPr>
          <w:rtl/>
        </w:rPr>
        <w:t xml:space="preserve"> </w:t>
      </w:r>
      <w:r>
        <w:rPr>
          <w:rtl/>
        </w:rPr>
        <w:t>حرز</w:t>
      </w:r>
      <w:r w:rsidR="00852492">
        <w:rPr>
          <w:rtl/>
        </w:rPr>
        <w:t xml:space="preserve"> </w:t>
      </w:r>
      <w:r>
        <w:rPr>
          <w:rtl/>
        </w:rPr>
        <w:t>الدين</w:t>
      </w:r>
      <w:r w:rsidR="00852492">
        <w:rPr>
          <w:rtl/>
        </w:rPr>
        <w:t xml:space="preserve"> </w:t>
      </w:r>
      <w:r>
        <w:rPr>
          <w:rtl/>
        </w:rPr>
        <w:t>النجفي.</w:t>
      </w:r>
    </w:p>
    <w:p w14:paraId="6D08F9A8" w14:textId="77777777" w:rsidR="00E732A3" w:rsidRDefault="00E732A3" w:rsidP="00E732A3">
      <w:pPr>
        <w:rPr>
          <w:rtl/>
        </w:rPr>
      </w:pPr>
      <w:r>
        <w:rPr>
          <w:rtl/>
        </w:rPr>
        <w:t>26</w:t>
      </w:r>
      <w:r w:rsidR="00836F2F">
        <w:rPr>
          <w:rtl/>
        </w:rPr>
        <w:t xml:space="preserve"> ـ</w:t>
      </w:r>
      <w:r w:rsidR="007C74F1">
        <w:rPr>
          <w:rtl/>
        </w:rPr>
        <w:t xml:space="preserve"> </w:t>
      </w:r>
      <w:r>
        <w:rPr>
          <w:rtl/>
        </w:rPr>
        <w:t>الشيخ</w:t>
      </w:r>
      <w:r w:rsidR="00852492">
        <w:rPr>
          <w:rtl/>
        </w:rPr>
        <w:t xml:space="preserve"> </w:t>
      </w:r>
      <w:r>
        <w:rPr>
          <w:rtl/>
        </w:rPr>
        <w:t>آقا</w:t>
      </w:r>
      <w:r w:rsidR="00852492">
        <w:rPr>
          <w:rtl/>
        </w:rPr>
        <w:t xml:space="preserve"> </w:t>
      </w:r>
      <w:r>
        <w:rPr>
          <w:rtl/>
        </w:rPr>
        <w:t>ضياء</w:t>
      </w:r>
      <w:r w:rsidR="00852492">
        <w:rPr>
          <w:rtl/>
        </w:rPr>
        <w:t xml:space="preserve"> </w:t>
      </w:r>
      <w:r>
        <w:rPr>
          <w:rtl/>
        </w:rPr>
        <w:t>الدين</w:t>
      </w:r>
      <w:r w:rsidR="00852492">
        <w:rPr>
          <w:rtl/>
        </w:rPr>
        <w:t xml:space="preserve"> </w:t>
      </w:r>
      <w:r>
        <w:rPr>
          <w:rtl/>
        </w:rPr>
        <w:t>العراقي.</w:t>
      </w:r>
    </w:p>
    <w:p w14:paraId="0C5E9BB8" w14:textId="77777777" w:rsidR="00E732A3" w:rsidRDefault="00E732A3" w:rsidP="00E732A3">
      <w:pPr>
        <w:rPr>
          <w:rtl/>
        </w:rPr>
      </w:pPr>
      <w:r>
        <w:rPr>
          <w:rtl/>
        </w:rPr>
        <w:t>27</w:t>
      </w:r>
      <w:r w:rsidR="00836F2F">
        <w:rPr>
          <w:rtl/>
        </w:rPr>
        <w:t xml:space="preserve"> ـ</w:t>
      </w:r>
      <w:r w:rsidR="007C74F1">
        <w:rPr>
          <w:rtl/>
        </w:rPr>
        <w:t xml:space="preserve"> </w:t>
      </w:r>
      <w:r>
        <w:rPr>
          <w:rtl/>
        </w:rPr>
        <w:t>الشيخ</w:t>
      </w:r>
      <w:r w:rsidR="00852492">
        <w:rPr>
          <w:rtl/>
        </w:rPr>
        <w:t xml:space="preserve"> </w:t>
      </w:r>
      <w:r>
        <w:rPr>
          <w:rtl/>
        </w:rPr>
        <w:t>محمّد</w:t>
      </w:r>
      <w:r w:rsidR="00852492">
        <w:rPr>
          <w:rtl/>
        </w:rPr>
        <w:t xml:space="preserve"> </w:t>
      </w:r>
      <w:r>
        <w:rPr>
          <w:rtl/>
        </w:rPr>
        <w:t>حسين</w:t>
      </w:r>
      <w:r w:rsidR="00852492">
        <w:rPr>
          <w:rtl/>
        </w:rPr>
        <w:t xml:space="preserve"> </w:t>
      </w:r>
      <w:r>
        <w:rPr>
          <w:rtl/>
        </w:rPr>
        <w:t>الغروي</w:t>
      </w:r>
      <w:r w:rsidR="00852492">
        <w:rPr>
          <w:rtl/>
        </w:rPr>
        <w:t xml:space="preserve"> </w:t>
      </w:r>
      <w:r>
        <w:rPr>
          <w:rtl/>
        </w:rPr>
        <w:t>النائيني.</w:t>
      </w:r>
    </w:p>
    <w:p w14:paraId="248894B9" w14:textId="77777777" w:rsidR="00E732A3" w:rsidRDefault="00E732A3" w:rsidP="00E732A3">
      <w:pPr>
        <w:rPr>
          <w:rtl/>
        </w:rPr>
      </w:pPr>
      <w:r>
        <w:rPr>
          <w:rtl/>
        </w:rPr>
        <w:t>28</w:t>
      </w:r>
      <w:r w:rsidR="00836F2F">
        <w:rPr>
          <w:rtl/>
        </w:rPr>
        <w:t xml:space="preserve"> ـ</w:t>
      </w:r>
      <w:r w:rsidR="007C74F1">
        <w:rPr>
          <w:rtl/>
        </w:rPr>
        <w:t xml:space="preserve"> </w:t>
      </w:r>
      <w:r>
        <w:rPr>
          <w:rtl/>
        </w:rPr>
        <w:t>الشيخ</w:t>
      </w:r>
      <w:r w:rsidR="00852492">
        <w:rPr>
          <w:rtl/>
        </w:rPr>
        <w:t xml:space="preserve"> </w:t>
      </w:r>
      <w:r>
        <w:rPr>
          <w:rtl/>
        </w:rPr>
        <w:t>محمّد</w:t>
      </w:r>
      <w:r w:rsidR="00852492">
        <w:rPr>
          <w:rtl/>
        </w:rPr>
        <w:t xml:space="preserve"> </w:t>
      </w:r>
      <w:r>
        <w:rPr>
          <w:rtl/>
        </w:rPr>
        <w:t>صالح</w:t>
      </w:r>
      <w:r w:rsidR="00852492">
        <w:rPr>
          <w:rtl/>
        </w:rPr>
        <w:t xml:space="preserve"> </w:t>
      </w:r>
      <w:r>
        <w:rPr>
          <w:rtl/>
        </w:rPr>
        <w:t>العلّامة</w:t>
      </w:r>
      <w:r w:rsidR="00852492">
        <w:rPr>
          <w:rtl/>
        </w:rPr>
        <w:t xml:space="preserve"> </w:t>
      </w:r>
      <w:r>
        <w:rPr>
          <w:rtl/>
        </w:rPr>
        <w:t>السمناني.</w:t>
      </w:r>
    </w:p>
    <w:p w14:paraId="26BE3D7F" w14:textId="77777777" w:rsidR="00E732A3" w:rsidRDefault="00E732A3" w:rsidP="00E732A3">
      <w:pPr>
        <w:rPr>
          <w:rtl/>
        </w:rPr>
      </w:pPr>
      <w:r>
        <w:rPr>
          <w:rtl/>
        </w:rPr>
        <w:t>29</w:t>
      </w:r>
      <w:r w:rsidR="00836F2F">
        <w:rPr>
          <w:rtl/>
        </w:rPr>
        <w:t xml:space="preserve"> ـ</w:t>
      </w:r>
      <w:r w:rsidR="007C74F1">
        <w:rPr>
          <w:rtl/>
        </w:rPr>
        <w:t xml:space="preserve"> </w:t>
      </w:r>
      <w:r>
        <w:rPr>
          <w:rtl/>
        </w:rPr>
        <w:t>الشيخ</w:t>
      </w:r>
      <w:r w:rsidR="00852492">
        <w:rPr>
          <w:rtl/>
        </w:rPr>
        <w:t xml:space="preserve"> </w:t>
      </w:r>
      <w:r>
        <w:rPr>
          <w:rtl/>
        </w:rPr>
        <w:t>محمّد</w:t>
      </w:r>
      <w:r w:rsidR="00852492">
        <w:rPr>
          <w:rtl/>
        </w:rPr>
        <w:t xml:space="preserve"> </w:t>
      </w:r>
      <w:r>
        <w:rPr>
          <w:rtl/>
        </w:rPr>
        <w:t>كاظم</w:t>
      </w:r>
      <w:r w:rsidR="00852492">
        <w:rPr>
          <w:rtl/>
        </w:rPr>
        <w:t xml:space="preserve"> </w:t>
      </w:r>
      <w:r>
        <w:rPr>
          <w:rtl/>
        </w:rPr>
        <w:t>الشيرازي.</w:t>
      </w:r>
    </w:p>
    <w:p w14:paraId="6B4A0521" w14:textId="77777777" w:rsidR="00E732A3" w:rsidRDefault="00E732A3" w:rsidP="00E732A3">
      <w:pPr>
        <w:rPr>
          <w:rtl/>
        </w:rPr>
      </w:pPr>
      <w:r>
        <w:rPr>
          <w:rtl/>
        </w:rPr>
        <w:t>30</w:t>
      </w:r>
      <w:r w:rsidR="00836F2F">
        <w:rPr>
          <w:rtl/>
        </w:rPr>
        <w:t xml:space="preserve"> ـ</w:t>
      </w:r>
      <w:r w:rsidR="007C74F1">
        <w:rPr>
          <w:rtl/>
        </w:rPr>
        <w:t xml:space="preserve"> </w:t>
      </w:r>
      <w:r>
        <w:rPr>
          <w:rtl/>
        </w:rPr>
        <w:t>السيّد</w:t>
      </w:r>
      <w:r w:rsidR="00852492">
        <w:rPr>
          <w:rtl/>
        </w:rPr>
        <w:t xml:space="preserve"> </w:t>
      </w:r>
      <w:r>
        <w:rPr>
          <w:rtl/>
        </w:rPr>
        <w:t>محمّد</w:t>
      </w:r>
      <w:r w:rsidR="00852492">
        <w:rPr>
          <w:rtl/>
        </w:rPr>
        <w:t xml:space="preserve"> </w:t>
      </w:r>
      <w:r>
        <w:rPr>
          <w:rtl/>
        </w:rPr>
        <w:t>مهدي</w:t>
      </w:r>
      <w:r w:rsidR="00852492">
        <w:rPr>
          <w:rtl/>
        </w:rPr>
        <w:t xml:space="preserve"> </w:t>
      </w:r>
      <w:r>
        <w:rPr>
          <w:rtl/>
        </w:rPr>
        <w:t>الإصفهاني</w:t>
      </w:r>
      <w:r w:rsidR="00852492">
        <w:rPr>
          <w:rtl/>
        </w:rPr>
        <w:t xml:space="preserve"> </w:t>
      </w:r>
      <w:r>
        <w:rPr>
          <w:rtl/>
        </w:rPr>
        <w:t>الخوانساري.</w:t>
      </w:r>
    </w:p>
    <w:p w14:paraId="11B3B495" w14:textId="77777777" w:rsidR="00E732A3" w:rsidRDefault="00E732A3" w:rsidP="00E732A3">
      <w:pPr>
        <w:rPr>
          <w:rtl/>
        </w:rPr>
      </w:pPr>
      <w:r>
        <w:rPr>
          <w:rtl/>
        </w:rPr>
        <w:t>31</w:t>
      </w:r>
      <w:r w:rsidR="00836F2F">
        <w:rPr>
          <w:rtl/>
        </w:rPr>
        <w:t xml:space="preserve"> ـ</w:t>
      </w:r>
      <w:r w:rsidR="007C74F1">
        <w:rPr>
          <w:rtl/>
        </w:rPr>
        <w:t xml:space="preserve"> </w:t>
      </w:r>
      <w:r>
        <w:rPr>
          <w:rtl/>
        </w:rPr>
        <w:t>الشيخ</w:t>
      </w:r>
      <w:r w:rsidR="00852492">
        <w:rPr>
          <w:rtl/>
        </w:rPr>
        <w:t xml:space="preserve"> </w:t>
      </w:r>
      <w:r>
        <w:rPr>
          <w:rtl/>
        </w:rPr>
        <w:t>محمّد</w:t>
      </w:r>
      <w:r w:rsidR="00852492">
        <w:rPr>
          <w:rtl/>
        </w:rPr>
        <w:t xml:space="preserve"> </w:t>
      </w:r>
      <w:r>
        <w:rPr>
          <w:rtl/>
        </w:rPr>
        <w:t>حسين</w:t>
      </w:r>
      <w:r w:rsidR="00852492">
        <w:rPr>
          <w:rtl/>
        </w:rPr>
        <w:t xml:space="preserve"> </w:t>
      </w:r>
      <w:r>
        <w:rPr>
          <w:rtl/>
        </w:rPr>
        <w:t>الفشاركي</w:t>
      </w:r>
      <w:r w:rsidR="00852492">
        <w:rPr>
          <w:rtl/>
        </w:rPr>
        <w:t xml:space="preserve"> </w:t>
      </w:r>
      <w:r>
        <w:rPr>
          <w:rtl/>
        </w:rPr>
        <w:t>الإصفهاني.</w:t>
      </w:r>
    </w:p>
    <w:p w14:paraId="362379B1" w14:textId="77777777" w:rsidR="00E732A3" w:rsidRDefault="00E732A3" w:rsidP="00E732A3">
      <w:pPr>
        <w:rPr>
          <w:rtl/>
        </w:rPr>
      </w:pPr>
      <w:r>
        <w:rPr>
          <w:rtl/>
        </w:rPr>
        <w:t>32</w:t>
      </w:r>
      <w:r w:rsidR="00836F2F">
        <w:rPr>
          <w:rtl/>
        </w:rPr>
        <w:t xml:space="preserve"> ـ</w:t>
      </w:r>
      <w:r w:rsidR="007C74F1">
        <w:rPr>
          <w:rtl/>
        </w:rPr>
        <w:t xml:space="preserve"> </w:t>
      </w:r>
      <w:r>
        <w:rPr>
          <w:rtl/>
        </w:rPr>
        <w:t>الشيخ</w:t>
      </w:r>
      <w:r w:rsidR="00852492">
        <w:rPr>
          <w:rtl/>
        </w:rPr>
        <w:t xml:space="preserve"> </w:t>
      </w:r>
      <w:r>
        <w:rPr>
          <w:rtl/>
        </w:rPr>
        <w:t>محمّد</w:t>
      </w:r>
      <w:r w:rsidR="00852492">
        <w:rPr>
          <w:rtl/>
        </w:rPr>
        <w:t xml:space="preserve"> </w:t>
      </w:r>
      <w:r>
        <w:rPr>
          <w:rtl/>
        </w:rPr>
        <w:t>رضا</w:t>
      </w:r>
      <w:r w:rsidR="00852492">
        <w:rPr>
          <w:rtl/>
        </w:rPr>
        <w:t xml:space="preserve"> </w:t>
      </w:r>
      <w:r>
        <w:rPr>
          <w:rtl/>
        </w:rPr>
        <w:t>الطبسي</w:t>
      </w:r>
      <w:r w:rsidR="00852492">
        <w:rPr>
          <w:rtl/>
        </w:rPr>
        <w:t xml:space="preserve"> </w:t>
      </w:r>
      <w:r>
        <w:rPr>
          <w:rtl/>
        </w:rPr>
        <w:t>النجفي.</w:t>
      </w:r>
    </w:p>
    <w:p w14:paraId="0A0052AC" w14:textId="77777777" w:rsidR="00E732A3" w:rsidRDefault="00E732A3" w:rsidP="00E732A3">
      <w:pPr>
        <w:rPr>
          <w:rtl/>
        </w:rPr>
      </w:pPr>
      <w:r>
        <w:rPr>
          <w:rtl/>
        </w:rPr>
        <w:t>33</w:t>
      </w:r>
      <w:r w:rsidR="00836F2F">
        <w:rPr>
          <w:rtl/>
        </w:rPr>
        <w:t xml:space="preserve"> ـ</w:t>
      </w:r>
      <w:r w:rsidR="007C74F1">
        <w:rPr>
          <w:rtl/>
        </w:rPr>
        <w:t xml:space="preserve"> </w:t>
      </w:r>
      <w:r>
        <w:rPr>
          <w:rtl/>
        </w:rPr>
        <w:t>الشيخ</w:t>
      </w:r>
      <w:r w:rsidR="00852492">
        <w:rPr>
          <w:rtl/>
        </w:rPr>
        <w:t xml:space="preserve"> </w:t>
      </w:r>
      <w:r>
        <w:rPr>
          <w:rtl/>
        </w:rPr>
        <w:t>فيّاض</w:t>
      </w:r>
      <w:r w:rsidR="00852492">
        <w:rPr>
          <w:rtl/>
        </w:rPr>
        <w:t xml:space="preserve"> </w:t>
      </w:r>
      <w:r>
        <w:rPr>
          <w:rtl/>
        </w:rPr>
        <w:t>الزنجاني.</w:t>
      </w:r>
    </w:p>
    <w:p w14:paraId="49703C04" w14:textId="77777777" w:rsidR="00E732A3" w:rsidRDefault="00E732A3" w:rsidP="00E732A3">
      <w:pPr>
        <w:rPr>
          <w:rtl/>
        </w:rPr>
      </w:pPr>
      <w:r>
        <w:rPr>
          <w:rtl/>
        </w:rPr>
        <w:t>34</w:t>
      </w:r>
      <w:r w:rsidR="00836F2F">
        <w:rPr>
          <w:rtl/>
        </w:rPr>
        <w:t xml:space="preserve"> ـ</w:t>
      </w:r>
      <w:r w:rsidR="007C74F1">
        <w:rPr>
          <w:rtl/>
        </w:rPr>
        <w:t xml:space="preserve"> </w:t>
      </w:r>
      <w:r>
        <w:rPr>
          <w:rtl/>
        </w:rPr>
        <w:t>الشيخ</w:t>
      </w:r>
      <w:r w:rsidR="00852492">
        <w:rPr>
          <w:rtl/>
        </w:rPr>
        <w:t xml:space="preserve"> </w:t>
      </w:r>
      <w:r>
        <w:rPr>
          <w:rtl/>
        </w:rPr>
        <w:t>أبو</w:t>
      </w:r>
      <w:r w:rsidR="00852492">
        <w:rPr>
          <w:rtl/>
        </w:rPr>
        <w:t xml:space="preserve"> </w:t>
      </w:r>
      <w:r>
        <w:rPr>
          <w:rtl/>
        </w:rPr>
        <w:t>عبد</w:t>
      </w:r>
      <w:r w:rsidR="00852492">
        <w:rPr>
          <w:rtl/>
        </w:rPr>
        <w:t xml:space="preserve"> </w:t>
      </w:r>
      <w:r>
        <w:rPr>
          <w:rtl/>
        </w:rPr>
        <w:t>الله</w:t>
      </w:r>
      <w:r w:rsidR="00852492">
        <w:rPr>
          <w:rtl/>
        </w:rPr>
        <w:t xml:space="preserve"> </w:t>
      </w:r>
      <w:r>
        <w:rPr>
          <w:rtl/>
        </w:rPr>
        <w:t>الزنجاني.</w:t>
      </w:r>
    </w:p>
    <w:p w14:paraId="71BB53BF" w14:textId="77777777" w:rsidR="00E732A3" w:rsidRDefault="00E732A3" w:rsidP="00E732A3">
      <w:pPr>
        <w:rPr>
          <w:rtl/>
        </w:rPr>
      </w:pPr>
      <w:r>
        <w:rPr>
          <w:rtl/>
        </w:rPr>
        <w:t>35</w:t>
      </w:r>
      <w:r w:rsidR="00836F2F">
        <w:rPr>
          <w:rtl/>
        </w:rPr>
        <w:t xml:space="preserve"> ـ</w:t>
      </w:r>
      <w:r w:rsidR="007C74F1">
        <w:rPr>
          <w:rtl/>
        </w:rPr>
        <w:t xml:space="preserve"> </w:t>
      </w:r>
      <w:r>
        <w:rPr>
          <w:rtl/>
        </w:rPr>
        <w:t>الشيخ</w:t>
      </w:r>
      <w:r w:rsidR="00852492">
        <w:rPr>
          <w:rtl/>
        </w:rPr>
        <w:t xml:space="preserve"> </w:t>
      </w:r>
      <w:r>
        <w:rPr>
          <w:rtl/>
        </w:rPr>
        <w:t>حيدر</w:t>
      </w:r>
      <w:r w:rsidR="00852492">
        <w:rPr>
          <w:rtl/>
        </w:rPr>
        <w:t xml:space="preserve"> </w:t>
      </w:r>
      <w:r>
        <w:rPr>
          <w:rtl/>
        </w:rPr>
        <w:t>قلي</w:t>
      </w:r>
      <w:r w:rsidR="00852492">
        <w:rPr>
          <w:rtl/>
        </w:rPr>
        <w:t xml:space="preserve"> </w:t>
      </w:r>
      <w:r>
        <w:rPr>
          <w:rtl/>
        </w:rPr>
        <w:t>السردار</w:t>
      </w:r>
      <w:r w:rsidR="00852492">
        <w:rPr>
          <w:rtl/>
        </w:rPr>
        <w:t xml:space="preserve"> </w:t>
      </w:r>
      <w:r>
        <w:rPr>
          <w:rtl/>
        </w:rPr>
        <w:t>الكابلي.</w:t>
      </w:r>
    </w:p>
    <w:p w14:paraId="3A88AE9D" w14:textId="77777777" w:rsidR="00E732A3" w:rsidRDefault="00F11B4F" w:rsidP="00E732A3">
      <w:pPr>
        <w:rPr>
          <w:rtl/>
        </w:rPr>
      </w:pPr>
      <w:r>
        <w:rPr>
          <w:rtl/>
        </w:rPr>
        <w:br w:type="page"/>
      </w:r>
      <w:r w:rsidR="00E732A3">
        <w:rPr>
          <w:rtl/>
        </w:rPr>
        <w:t>36</w:t>
      </w:r>
      <w:r w:rsidR="00836F2F">
        <w:rPr>
          <w:rtl/>
        </w:rPr>
        <w:t xml:space="preserve"> ـ</w:t>
      </w:r>
      <w:r w:rsidR="007C74F1">
        <w:rPr>
          <w:rtl/>
        </w:rPr>
        <w:t xml:space="preserve"> </w:t>
      </w:r>
      <w:r w:rsidR="00E732A3">
        <w:rPr>
          <w:rtl/>
        </w:rPr>
        <w:t>السيّد</w:t>
      </w:r>
      <w:r w:rsidR="00852492">
        <w:rPr>
          <w:rtl/>
        </w:rPr>
        <w:t xml:space="preserve"> </w:t>
      </w:r>
      <w:r w:rsidR="00E732A3">
        <w:rPr>
          <w:rtl/>
        </w:rPr>
        <w:t>جعفر</w:t>
      </w:r>
      <w:r w:rsidR="00852492">
        <w:rPr>
          <w:rtl/>
        </w:rPr>
        <w:t xml:space="preserve"> </w:t>
      </w:r>
      <w:r w:rsidR="00E732A3">
        <w:rPr>
          <w:rtl/>
        </w:rPr>
        <w:t>بحر</w:t>
      </w:r>
      <w:r w:rsidR="00852492">
        <w:rPr>
          <w:rtl/>
        </w:rPr>
        <w:t xml:space="preserve"> </w:t>
      </w:r>
      <w:r w:rsidR="00E732A3">
        <w:rPr>
          <w:rtl/>
        </w:rPr>
        <w:t>العلوم</w:t>
      </w:r>
      <w:r w:rsidR="00852492">
        <w:rPr>
          <w:rtl/>
        </w:rPr>
        <w:t xml:space="preserve"> </w:t>
      </w:r>
      <w:r w:rsidR="00E732A3">
        <w:rPr>
          <w:rtl/>
        </w:rPr>
        <w:t>النجفي.</w:t>
      </w:r>
    </w:p>
    <w:p w14:paraId="289F89FD" w14:textId="77777777" w:rsidR="00E732A3" w:rsidRDefault="00E732A3" w:rsidP="00E732A3">
      <w:pPr>
        <w:rPr>
          <w:rtl/>
        </w:rPr>
      </w:pPr>
      <w:r>
        <w:rPr>
          <w:rtl/>
        </w:rPr>
        <w:t>37</w:t>
      </w:r>
      <w:r w:rsidR="00836F2F">
        <w:rPr>
          <w:rtl/>
        </w:rPr>
        <w:t xml:space="preserve"> ـ</w:t>
      </w:r>
      <w:r w:rsidR="007C74F1">
        <w:rPr>
          <w:rtl/>
        </w:rPr>
        <w:t xml:space="preserve"> </w:t>
      </w:r>
      <w:r>
        <w:rPr>
          <w:rtl/>
        </w:rPr>
        <w:t>السيّد</w:t>
      </w:r>
      <w:r w:rsidR="00852492">
        <w:rPr>
          <w:rtl/>
        </w:rPr>
        <w:t xml:space="preserve"> </w:t>
      </w:r>
      <w:r>
        <w:rPr>
          <w:rtl/>
        </w:rPr>
        <w:t>علي</w:t>
      </w:r>
      <w:r w:rsidR="00852492">
        <w:rPr>
          <w:rtl/>
        </w:rPr>
        <w:t xml:space="preserve"> </w:t>
      </w:r>
      <w:r>
        <w:rPr>
          <w:rtl/>
        </w:rPr>
        <w:t>نقي</w:t>
      </w:r>
      <w:r w:rsidR="00852492">
        <w:rPr>
          <w:rtl/>
        </w:rPr>
        <w:t xml:space="preserve"> </w:t>
      </w:r>
      <w:r>
        <w:rPr>
          <w:rtl/>
        </w:rPr>
        <w:t>النقوي</w:t>
      </w:r>
      <w:r w:rsidR="00852492">
        <w:rPr>
          <w:rtl/>
        </w:rPr>
        <w:t xml:space="preserve"> </w:t>
      </w:r>
      <w:r>
        <w:rPr>
          <w:rtl/>
        </w:rPr>
        <w:t>اللكهنوي.</w:t>
      </w:r>
    </w:p>
    <w:p w14:paraId="0B7D774B" w14:textId="77777777" w:rsidR="00E732A3" w:rsidRDefault="00E732A3" w:rsidP="00E732A3">
      <w:pPr>
        <w:rPr>
          <w:rtl/>
        </w:rPr>
      </w:pPr>
      <w:r>
        <w:rPr>
          <w:rtl/>
        </w:rPr>
        <w:t>38</w:t>
      </w:r>
      <w:r w:rsidR="00836F2F">
        <w:rPr>
          <w:rtl/>
        </w:rPr>
        <w:t xml:space="preserve"> ـ</w:t>
      </w:r>
      <w:r w:rsidR="007C74F1">
        <w:rPr>
          <w:rtl/>
        </w:rPr>
        <w:t xml:space="preserve"> </w:t>
      </w:r>
      <w:r>
        <w:rPr>
          <w:rtl/>
        </w:rPr>
        <w:t>الشيخ</w:t>
      </w:r>
      <w:r w:rsidR="00852492">
        <w:rPr>
          <w:rtl/>
        </w:rPr>
        <w:t xml:space="preserve"> </w:t>
      </w:r>
      <w:r>
        <w:rPr>
          <w:rtl/>
        </w:rPr>
        <w:t>عبد</w:t>
      </w:r>
      <w:r w:rsidR="00852492">
        <w:rPr>
          <w:rtl/>
        </w:rPr>
        <w:t xml:space="preserve"> </w:t>
      </w:r>
      <w:r>
        <w:rPr>
          <w:rtl/>
        </w:rPr>
        <w:t>الحسين</w:t>
      </w:r>
      <w:r w:rsidR="00852492">
        <w:rPr>
          <w:rtl/>
        </w:rPr>
        <w:t xml:space="preserve"> </w:t>
      </w:r>
      <w:r>
        <w:rPr>
          <w:rtl/>
        </w:rPr>
        <w:t>البغدادي.</w:t>
      </w:r>
    </w:p>
    <w:p w14:paraId="67563D8D" w14:textId="77777777" w:rsidR="00E732A3" w:rsidRDefault="00E732A3" w:rsidP="00E732A3">
      <w:pPr>
        <w:rPr>
          <w:rtl/>
        </w:rPr>
      </w:pPr>
      <w:r>
        <w:rPr>
          <w:rtl/>
        </w:rPr>
        <w:t>39</w:t>
      </w:r>
      <w:r w:rsidR="00836F2F">
        <w:rPr>
          <w:rtl/>
        </w:rPr>
        <w:t xml:space="preserve"> ـ</w:t>
      </w:r>
      <w:r w:rsidR="007C74F1">
        <w:rPr>
          <w:rtl/>
        </w:rPr>
        <w:t xml:space="preserve"> </w:t>
      </w:r>
      <w:r>
        <w:rPr>
          <w:rtl/>
        </w:rPr>
        <w:t>السيّد</w:t>
      </w:r>
      <w:r w:rsidR="00852492">
        <w:rPr>
          <w:rtl/>
        </w:rPr>
        <w:t xml:space="preserve"> </w:t>
      </w:r>
      <w:r>
        <w:rPr>
          <w:rtl/>
        </w:rPr>
        <w:t>عبد</w:t>
      </w:r>
      <w:r w:rsidR="00852492">
        <w:rPr>
          <w:rtl/>
        </w:rPr>
        <w:t xml:space="preserve"> </w:t>
      </w:r>
      <w:r>
        <w:rPr>
          <w:rtl/>
        </w:rPr>
        <w:t>الحسين</w:t>
      </w:r>
      <w:r w:rsidR="00852492">
        <w:rPr>
          <w:rtl/>
        </w:rPr>
        <w:t xml:space="preserve"> </w:t>
      </w:r>
      <w:r>
        <w:rPr>
          <w:rtl/>
        </w:rPr>
        <w:t>نور</w:t>
      </w:r>
      <w:r w:rsidR="00852492">
        <w:rPr>
          <w:rtl/>
        </w:rPr>
        <w:t xml:space="preserve"> </w:t>
      </w:r>
      <w:r>
        <w:rPr>
          <w:rtl/>
        </w:rPr>
        <w:t>الدين</w:t>
      </w:r>
      <w:r w:rsidR="00852492">
        <w:rPr>
          <w:rtl/>
        </w:rPr>
        <w:t xml:space="preserve"> </w:t>
      </w:r>
      <w:r>
        <w:rPr>
          <w:rtl/>
        </w:rPr>
        <w:t>العاملي.</w:t>
      </w:r>
    </w:p>
    <w:p w14:paraId="72844B19" w14:textId="77777777" w:rsidR="00E732A3" w:rsidRDefault="00E732A3" w:rsidP="00E732A3">
      <w:pPr>
        <w:rPr>
          <w:rtl/>
        </w:rPr>
      </w:pPr>
      <w:r>
        <w:rPr>
          <w:rtl/>
        </w:rPr>
        <w:t>40</w:t>
      </w:r>
      <w:r w:rsidR="00836F2F">
        <w:rPr>
          <w:rtl/>
        </w:rPr>
        <w:t xml:space="preserve"> ـ</w:t>
      </w:r>
      <w:r w:rsidR="007C74F1">
        <w:rPr>
          <w:rtl/>
        </w:rPr>
        <w:t xml:space="preserve"> </w:t>
      </w:r>
      <w:r>
        <w:rPr>
          <w:rtl/>
        </w:rPr>
        <w:t>الشيخ</w:t>
      </w:r>
      <w:r w:rsidR="00852492">
        <w:rPr>
          <w:rtl/>
        </w:rPr>
        <w:t xml:space="preserve"> </w:t>
      </w:r>
      <w:r>
        <w:rPr>
          <w:rtl/>
        </w:rPr>
        <w:t>مهدي</w:t>
      </w:r>
      <w:r w:rsidR="00852492">
        <w:rPr>
          <w:rtl/>
        </w:rPr>
        <w:t xml:space="preserve"> </w:t>
      </w:r>
      <w:r>
        <w:rPr>
          <w:rtl/>
        </w:rPr>
        <w:t>الحكمي</w:t>
      </w:r>
      <w:r w:rsidR="00852492">
        <w:rPr>
          <w:rtl/>
        </w:rPr>
        <w:t xml:space="preserve"> </w:t>
      </w:r>
      <w:r>
        <w:rPr>
          <w:rtl/>
        </w:rPr>
        <w:t>القمّي.</w:t>
      </w:r>
    </w:p>
    <w:p w14:paraId="5841E81B" w14:textId="77777777" w:rsidR="005B136D" w:rsidRDefault="00E732A3" w:rsidP="00E732A3">
      <w:pPr>
        <w:rPr>
          <w:rtl/>
        </w:rPr>
      </w:pPr>
      <w:r>
        <w:rPr>
          <w:rFonts w:hint="eastAsia"/>
          <w:rtl/>
        </w:rPr>
        <w:t>كما</w:t>
      </w:r>
      <w:r w:rsidR="00852492">
        <w:rPr>
          <w:rFonts w:hint="eastAsia"/>
          <w:rtl/>
        </w:rPr>
        <w:t xml:space="preserve"> </w:t>
      </w:r>
      <w:r>
        <w:rPr>
          <w:rtl/>
        </w:rPr>
        <w:t>أجاز</w:t>
      </w:r>
      <w:r w:rsidR="00852492">
        <w:rPr>
          <w:rtl/>
        </w:rPr>
        <w:t xml:space="preserve"> </w:t>
      </w:r>
      <w:r>
        <w:rPr>
          <w:rtl/>
        </w:rPr>
        <w:t>الألوف</w:t>
      </w:r>
      <w:r w:rsidR="00852492">
        <w:rPr>
          <w:rtl/>
        </w:rPr>
        <w:t xml:space="preserve"> </w:t>
      </w:r>
      <w:r>
        <w:rPr>
          <w:rtl/>
        </w:rPr>
        <w:t>من</w:t>
      </w:r>
      <w:r w:rsidR="00852492">
        <w:rPr>
          <w:rtl/>
        </w:rPr>
        <w:t xml:space="preserve"> </w:t>
      </w:r>
      <w:r>
        <w:rPr>
          <w:rtl/>
        </w:rPr>
        <w:t>العلماء</w:t>
      </w:r>
      <w:r w:rsidR="00852492">
        <w:rPr>
          <w:rtl/>
        </w:rPr>
        <w:t xml:space="preserve"> </w:t>
      </w:r>
      <w:r>
        <w:rPr>
          <w:rtl/>
        </w:rPr>
        <w:t>والفضلاء</w:t>
      </w:r>
      <w:r w:rsidR="00852492">
        <w:rPr>
          <w:rtl/>
        </w:rPr>
        <w:t xml:space="preserve"> </w:t>
      </w:r>
      <w:r>
        <w:rPr>
          <w:rtl/>
        </w:rPr>
        <w:t>في</w:t>
      </w:r>
      <w:r w:rsidR="00852492">
        <w:rPr>
          <w:rtl/>
        </w:rPr>
        <w:t xml:space="preserve"> </w:t>
      </w:r>
      <w:r>
        <w:rPr>
          <w:rtl/>
        </w:rPr>
        <w:t>مختلف</w:t>
      </w:r>
      <w:r w:rsidR="00852492">
        <w:rPr>
          <w:rtl/>
        </w:rPr>
        <w:t xml:space="preserve"> </w:t>
      </w:r>
      <w:r>
        <w:rPr>
          <w:rtl/>
        </w:rPr>
        <w:t>البلدان</w:t>
      </w:r>
      <w:r w:rsidR="00852492">
        <w:rPr>
          <w:rtl/>
        </w:rPr>
        <w:t xml:space="preserve"> </w:t>
      </w:r>
      <w:r>
        <w:rPr>
          <w:rtl/>
        </w:rPr>
        <w:t>من</w:t>
      </w:r>
      <w:r w:rsidR="00852492">
        <w:rPr>
          <w:rtl/>
        </w:rPr>
        <w:t xml:space="preserve"> </w:t>
      </w:r>
      <w:r>
        <w:rPr>
          <w:rtl/>
        </w:rPr>
        <w:t>العالم</w:t>
      </w:r>
      <w:r w:rsidR="00852492">
        <w:rPr>
          <w:rtl/>
        </w:rPr>
        <w:t xml:space="preserve"> </w:t>
      </w:r>
      <w:r>
        <w:rPr>
          <w:rtl/>
        </w:rPr>
        <w:t>الإسلامي</w:t>
      </w:r>
      <w:r w:rsidR="00836F2F">
        <w:rPr>
          <w:rtl/>
        </w:rPr>
        <w:t xml:space="preserve"> ،</w:t>
      </w:r>
      <w:r w:rsidR="007C74F1">
        <w:rPr>
          <w:rtl/>
        </w:rPr>
        <w:t xml:space="preserve"> </w:t>
      </w:r>
      <w:r>
        <w:rPr>
          <w:rtl/>
        </w:rPr>
        <w:t>لا</w:t>
      </w:r>
      <w:r w:rsidR="00852492">
        <w:rPr>
          <w:rtl/>
        </w:rPr>
        <w:t xml:space="preserve"> </w:t>
      </w:r>
      <w:r>
        <w:rPr>
          <w:rtl/>
        </w:rPr>
        <w:t>يمكن</w:t>
      </w:r>
      <w:r w:rsidR="00852492">
        <w:rPr>
          <w:rtl/>
        </w:rPr>
        <w:t xml:space="preserve"> </w:t>
      </w:r>
      <w:r>
        <w:rPr>
          <w:rtl/>
        </w:rPr>
        <w:t>استقصاؤها</w:t>
      </w:r>
      <w:r w:rsidR="00836F2F">
        <w:rPr>
          <w:rtl/>
        </w:rPr>
        <w:t xml:space="preserve"> ،</w:t>
      </w:r>
      <w:r w:rsidR="007C74F1">
        <w:rPr>
          <w:rtl/>
        </w:rPr>
        <w:t xml:space="preserve"> </w:t>
      </w:r>
      <w:r>
        <w:rPr>
          <w:rtl/>
        </w:rPr>
        <w:t>فمن</w:t>
      </w:r>
      <w:r w:rsidR="00852492">
        <w:rPr>
          <w:rtl/>
        </w:rPr>
        <w:t xml:space="preserve"> </w:t>
      </w:r>
      <w:r>
        <w:rPr>
          <w:rtl/>
        </w:rPr>
        <w:t>المجازين</w:t>
      </w:r>
      <w:r w:rsidR="00852492">
        <w:rPr>
          <w:rtl/>
        </w:rPr>
        <w:t xml:space="preserve"> </w:t>
      </w:r>
      <w:r>
        <w:rPr>
          <w:rtl/>
        </w:rPr>
        <w:t>منه</w:t>
      </w:r>
      <w:r w:rsidR="00836F2F">
        <w:rPr>
          <w:rtl/>
        </w:rPr>
        <w:t xml:space="preserve"> :</w:t>
      </w:r>
    </w:p>
    <w:p w14:paraId="73722E8B" w14:textId="77777777" w:rsidR="00E732A3" w:rsidRDefault="00E732A3" w:rsidP="00E732A3">
      <w:pPr>
        <w:rPr>
          <w:rtl/>
        </w:rPr>
      </w:pPr>
      <w:r>
        <w:rPr>
          <w:rtl/>
        </w:rPr>
        <w:t>1</w:t>
      </w:r>
      <w:r w:rsidR="00836F2F">
        <w:rPr>
          <w:rtl/>
        </w:rPr>
        <w:t xml:space="preserve"> ـ</w:t>
      </w:r>
      <w:r w:rsidR="007C74F1">
        <w:rPr>
          <w:rtl/>
        </w:rPr>
        <w:t xml:space="preserve"> </w:t>
      </w:r>
      <w:r>
        <w:rPr>
          <w:rtl/>
        </w:rPr>
        <w:t>الشيخ</w:t>
      </w:r>
      <w:r w:rsidR="00852492">
        <w:rPr>
          <w:rtl/>
        </w:rPr>
        <w:t xml:space="preserve"> </w:t>
      </w:r>
      <w:r>
        <w:rPr>
          <w:rtl/>
        </w:rPr>
        <w:t>آقا</w:t>
      </w:r>
      <w:r w:rsidR="00852492">
        <w:rPr>
          <w:rtl/>
        </w:rPr>
        <w:t xml:space="preserve"> </w:t>
      </w:r>
      <w:r>
        <w:rPr>
          <w:rtl/>
        </w:rPr>
        <w:t>بزرك</w:t>
      </w:r>
      <w:r w:rsidR="00852492">
        <w:rPr>
          <w:rtl/>
        </w:rPr>
        <w:t xml:space="preserve"> </w:t>
      </w:r>
      <w:r>
        <w:rPr>
          <w:rtl/>
        </w:rPr>
        <w:t>الطهراني.</w:t>
      </w:r>
    </w:p>
    <w:p w14:paraId="7E70896C" w14:textId="77777777" w:rsidR="00E732A3" w:rsidRDefault="00E732A3" w:rsidP="00E732A3">
      <w:pPr>
        <w:rPr>
          <w:rtl/>
        </w:rPr>
      </w:pPr>
      <w:r>
        <w:rPr>
          <w:rtl/>
        </w:rPr>
        <w:t>2</w:t>
      </w:r>
      <w:r w:rsidR="00836F2F">
        <w:rPr>
          <w:rtl/>
        </w:rPr>
        <w:t xml:space="preserve"> ـ</w:t>
      </w:r>
      <w:r w:rsidR="007C74F1">
        <w:rPr>
          <w:rtl/>
        </w:rPr>
        <w:t xml:space="preserve"> </w:t>
      </w:r>
      <w:r>
        <w:rPr>
          <w:rtl/>
        </w:rPr>
        <w:t>السيّد</w:t>
      </w:r>
      <w:r w:rsidR="00852492">
        <w:rPr>
          <w:rtl/>
        </w:rPr>
        <w:t xml:space="preserve"> </w:t>
      </w:r>
      <w:r>
        <w:rPr>
          <w:rtl/>
        </w:rPr>
        <w:t>محمّد</w:t>
      </w:r>
      <w:r w:rsidR="00852492">
        <w:rPr>
          <w:rtl/>
        </w:rPr>
        <w:t xml:space="preserve"> </w:t>
      </w:r>
      <w:r>
        <w:rPr>
          <w:rtl/>
        </w:rPr>
        <w:t>صادق</w:t>
      </w:r>
      <w:r w:rsidR="00852492">
        <w:rPr>
          <w:rtl/>
        </w:rPr>
        <w:t xml:space="preserve"> </w:t>
      </w:r>
      <w:r>
        <w:rPr>
          <w:rtl/>
        </w:rPr>
        <w:t>بحر</w:t>
      </w:r>
      <w:r w:rsidR="00852492">
        <w:rPr>
          <w:rtl/>
        </w:rPr>
        <w:t xml:space="preserve"> </w:t>
      </w:r>
      <w:r>
        <w:rPr>
          <w:rtl/>
        </w:rPr>
        <w:t>العلوم.</w:t>
      </w:r>
    </w:p>
    <w:p w14:paraId="3E54E90C" w14:textId="77777777" w:rsidR="00E732A3" w:rsidRDefault="00E732A3" w:rsidP="00E732A3">
      <w:pPr>
        <w:rPr>
          <w:rtl/>
        </w:rPr>
      </w:pPr>
      <w:r>
        <w:rPr>
          <w:rtl/>
        </w:rPr>
        <w:t>3</w:t>
      </w:r>
      <w:r w:rsidR="00836F2F">
        <w:rPr>
          <w:rtl/>
        </w:rPr>
        <w:t xml:space="preserve"> ـ</w:t>
      </w:r>
      <w:r w:rsidR="007C74F1">
        <w:rPr>
          <w:rtl/>
        </w:rPr>
        <w:t xml:space="preserve"> </w:t>
      </w:r>
      <w:r>
        <w:rPr>
          <w:rtl/>
        </w:rPr>
        <w:t>الشيخ</w:t>
      </w:r>
      <w:r w:rsidR="00852492">
        <w:rPr>
          <w:rtl/>
        </w:rPr>
        <w:t xml:space="preserve"> </w:t>
      </w:r>
      <w:r>
        <w:rPr>
          <w:rtl/>
        </w:rPr>
        <w:t>ميرزا</w:t>
      </w:r>
      <w:r w:rsidR="00852492">
        <w:rPr>
          <w:rtl/>
        </w:rPr>
        <w:t xml:space="preserve"> </w:t>
      </w:r>
      <w:r>
        <w:rPr>
          <w:rtl/>
        </w:rPr>
        <w:t>علي</w:t>
      </w:r>
      <w:r w:rsidR="00852492">
        <w:rPr>
          <w:rtl/>
        </w:rPr>
        <w:t xml:space="preserve"> </w:t>
      </w:r>
      <w:r>
        <w:rPr>
          <w:rtl/>
        </w:rPr>
        <w:t>العلياري</w:t>
      </w:r>
      <w:r w:rsidR="00852492">
        <w:rPr>
          <w:rtl/>
        </w:rPr>
        <w:t xml:space="preserve"> </w:t>
      </w:r>
      <w:r>
        <w:rPr>
          <w:rtl/>
        </w:rPr>
        <w:t>التبريزي.</w:t>
      </w:r>
    </w:p>
    <w:p w14:paraId="5A7D5217" w14:textId="77777777" w:rsidR="00E732A3" w:rsidRDefault="00E732A3" w:rsidP="00E732A3">
      <w:pPr>
        <w:rPr>
          <w:rtl/>
        </w:rPr>
      </w:pPr>
      <w:r>
        <w:rPr>
          <w:rtl/>
        </w:rPr>
        <w:t>4</w:t>
      </w:r>
      <w:r w:rsidR="00836F2F">
        <w:rPr>
          <w:rtl/>
        </w:rPr>
        <w:t xml:space="preserve"> ـ</w:t>
      </w:r>
      <w:r w:rsidR="007C74F1">
        <w:rPr>
          <w:rtl/>
        </w:rPr>
        <w:t xml:space="preserve"> </w:t>
      </w:r>
      <w:r>
        <w:rPr>
          <w:rtl/>
        </w:rPr>
        <w:t>الشيخ</w:t>
      </w:r>
      <w:r w:rsidR="00852492">
        <w:rPr>
          <w:rtl/>
        </w:rPr>
        <w:t xml:space="preserve"> </w:t>
      </w:r>
      <w:r>
        <w:rPr>
          <w:rtl/>
        </w:rPr>
        <w:t>مهدي</w:t>
      </w:r>
      <w:r w:rsidR="00852492">
        <w:rPr>
          <w:rtl/>
        </w:rPr>
        <w:t xml:space="preserve"> </w:t>
      </w:r>
      <w:r>
        <w:rPr>
          <w:rtl/>
        </w:rPr>
        <w:t>المعزّي</w:t>
      </w:r>
      <w:r w:rsidR="00852492">
        <w:rPr>
          <w:rtl/>
        </w:rPr>
        <w:t xml:space="preserve"> </w:t>
      </w:r>
      <w:r>
        <w:rPr>
          <w:rtl/>
        </w:rPr>
        <w:t>الطهراني.</w:t>
      </w:r>
    </w:p>
    <w:p w14:paraId="14C3294E" w14:textId="77777777" w:rsidR="00E732A3" w:rsidRDefault="00E732A3" w:rsidP="00E732A3">
      <w:pPr>
        <w:rPr>
          <w:rtl/>
        </w:rPr>
      </w:pPr>
      <w:r>
        <w:rPr>
          <w:rtl/>
        </w:rPr>
        <w:t>5</w:t>
      </w:r>
      <w:r w:rsidR="00836F2F">
        <w:rPr>
          <w:rtl/>
        </w:rPr>
        <w:t xml:space="preserve"> ـ</w:t>
      </w:r>
      <w:r w:rsidR="007C74F1">
        <w:rPr>
          <w:rtl/>
        </w:rPr>
        <w:t xml:space="preserve"> </w:t>
      </w:r>
      <w:r>
        <w:rPr>
          <w:rtl/>
        </w:rPr>
        <w:t>السيّد</w:t>
      </w:r>
      <w:r w:rsidR="00852492">
        <w:rPr>
          <w:rtl/>
        </w:rPr>
        <w:t xml:space="preserve"> </w:t>
      </w:r>
      <w:r>
        <w:rPr>
          <w:rtl/>
        </w:rPr>
        <w:t>محمّد</w:t>
      </w:r>
      <w:r w:rsidR="00852492">
        <w:rPr>
          <w:rtl/>
        </w:rPr>
        <w:t xml:space="preserve"> </w:t>
      </w:r>
      <w:r>
        <w:rPr>
          <w:rtl/>
        </w:rPr>
        <w:t>سلطان</w:t>
      </w:r>
      <w:r w:rsidR="00852492">
        <w:rPr>
          <w:rtl/>
        </w:rPr>
        <w:t xml:space="preserve"> </w:t>
      </w:r>
      <w:r>
        <w:rPr>
          <w:rtl/>
        </w:rPr>
        <w:t>الواعظين</w:t>
      </w:r>
      <w:r w:rsidR="00852492">
        <w:rPr>
          <w:rtl/>
        </w:rPr>
        <w:t xml:space="preserve"> </w:t>
      </w:r>
      <w:r>
        <w:rPr>
          <w:rtl/>
        </w:rPr>
        <w:t>الشيرازي.</w:t>
      </w:r>
    </w:p>
    <w:p w14:paraId="1E144CDC" w14:textId="77777777" w:rsidR="00E732A3" w:rsidRDefault="00E732A3" w:rsidP="00E732A3">
      <w:pPr>
        <w:rPr>
          <w:rtl/>
        </w:rPr>
      </w:pPr>
      <w:r>
        <w:rPr>
          <w:rtl/>
        </w:rPr>
        <w:t>6</w:t>
      </w:r>
      <w:r w:rsidR="00836F2F">
        <w:rPr>
          <w:rtl/>
        </w:rPr>
        <w:t xml:space="preserve"> ـ</w:t>
      </w:r>
      <w:r w:rsidR="007C74F1">
        <w:rPr>
          <w:rtl/>
        </w:rPr>
        <w:t xml:space="preserve"> </w:t>
      </w:r>
      <w:r>
        <w:rPr>
          <w:rtl/>
        </w:rPr>
        <w:t>السيّد</w:t>
      </w:r>
      <w:r w:rsidR="00852492">
        <w:rPr>
          <w:rtl/>
        </w:rPr>
        <w:t xml:space="preserve"> </w:t>
      </w:r>
      <w:r>
        <w:rPr>
          <w:rtl/>
        </w:rPr>
        <w:t>جلال</w:t>
      </w:r>
      <w:r w:rsidR="00852492">
        <w:rPr>
          <w:rtl/>
        </w:rPr>
        <w:t xml:space="preserve"> </w:t>
      </w:r>
      <w:r>
        <w:rPr>
          <w:rtl/>
        </w:rPr>
        <w:t>الدين</w:t>
      </w:r>
      <w:r w:rsidR="00852492">
        <w:rPr>
          <w:rtl/>
        </w:rPr>
        <w:t xml:space="preserve"> </w:t>
      </w:r>
      <w:r>
        <w:rPr>
          <w:rtl/>
        </w:rPr>
        <w:t>الطاهري</w:t>
      </w:r>
      <w:r w:rsidR="00852492">
        <w:rPr>
          <w:rtl/>
        </w:rPr>
        <w:t xml:space="preserve"> </w:t>
      </w:r>
      <w:r>
        <w:rPr>
          <w:rtl/>
        </w:rPr>
        <w:t>الإصفهاني.</w:t>
      </w:r>
    </w:p>
    <w:p w14:paraId="0BD55E41" w14:textId="77777777" w:rsidR="00E732A3" w:rsidRDefault="00E732A3" w:rsidP="00E732A3">
      <w:pPr>
        <w:rPr>
          <w:rtl/>
        </w:rPr>
      </w:pPr>
      <w:r>
        <w:rPr>
          <w:rtl/>
        </w:rPr>
        <w:t>7</w:t>
      </w:r>
      <w:r w:rsidR="00836F2F">
        <w:rPr>
          <w:rtl/>
        </w:rPr>
        <w:t xml:space="preserve"> ـ</w:t>
      </w:r>
      <w:r w:rsidR="007C74F1">
        <w:rPr>
          <w:rtl/>
        </w:rPr>
        <w:t xml:space="preserve"> </w:t>
      </w:r>
      <w:r>
        <w:rPr>
          <w:rtl/>
        </w:rPr>
        <w:t>السيّد</w:t>
      </w:r>
      <w:r w:rsidR="00852492">
        <w:rPr>
          <w:rtl/>
        </w:rPr>
        <w:t xml:space="preserve"> </w:t>
      </w:r>
      <w:r>
        <w:rPr>
          <w:rtl/>
        </w:rPr>
        <w:t>محمّد</w:t>
      </w:r>
      <w:r w:rsidR="00852492">
        <w:rPr>
          <w:rtl/>
        </w:rPr>
        <w:t xml:space="preserve"> </w:t>
      </w:r>
      <w:r>
        <w:rPr>
          <w:rtl/>
        </w:rPr>
        <w:t>علي</w:t>
      </w:r>
      <w:r w:rsidR="00852492">
        <w:rPr>
          <w:rtl/>
        </w:rPr>
        <w:t xml:space="preserve"> </w:t>
      </w:r>
      <w:r>
        <w:rPr>
          <w:rtl/>
        </w:rPr>
        <w:t>المرتضوي</w:t>
      </w:r>
      <w:r w:rsidR="00852492">
        <w:rPr>
          <w:rtl/>
        </w:rPr>
        <w:t xml:space="preserve"> </w:t>
      </w:r>
      <w:r>
        <w:rPr>
          <w:rtl/>
        </w:rPr>
        <w:t>اللنگرودي.</w:t>
      </w:r>
    </w:p>
    <w:p w14:paraId="138D9E49" w14:textId="77777777" w:rsidR="00E732A3" w:rsidRDefault="00E732A3" w:rsidP="00E732A3">
      <w:pPr>
        <w:rPr>
          <w:rtl/>
        </w:rPr>
      </w:pPr>
      <w:r>
        <w:rPr>
          <w:rtl/>
        </w:rPr>
        <w:t>8</w:t>
      </w:r>
      <w:r w:rsidR="00836F2F">
        <w:rPr>
          <w:rtl/>
        </w:rPr>
        <w:t xml:space="preserve"> ـ</w:t>
      </w:r>
      <w:r w:rsidR="007C74F1">
        <w:rPr>
          <w:rtl/>
        </w:rPr>
        <w:t xml:space="preserve"> </w:t>
      </w:r>
      <w:r>
        <w:rPr>
          <w:rtl/>
        </w:rPr>
        <w:t>الشيخ</w:t>
      </w:r>
      <w:r w:rsidR="00852492">
        <w:rPr>
          <w:rtl/>
        </w:rPr>
        <w:t xml:space="preserve"> </w:t>
      </w:r>
      <w:r>
        <w:rPr>
          <w:rtl/>
        </w:rPr>
        <w:t>محمّد</w:t>
      </w:r>
      <w:r w:rsidR="00852492">
        <w:rPr>
          <w:rtl/>
        </w:rPr>
        <w:t xml:space="preserve"> </w:t>
      </w:r>
      <w:r>
        <w:rPr>
          <w:rtl/>
        </w:rPr>
        <w:t>تقي</w:t>
      </w:r>
      <w:r w:rsidR="00852492">
        <w:rPr>
          <w:rtl/>
        </w:rPr>
        <w:t xml:space="preserve"> </w:t>
      </w:r>
      <w:r>
        <w:rPr>
          <w:rtl/>
        </w:rPr>
        <w:t>بهجت</w:t>
      </w:r>
      <w:r w:rsidR="00852492">
        <w:rPr>
          <w:rtl/>
        </w:rPr>
        <w:t xml:space="preserve"> </w:t>
      </w:r>
      <w:r>
        <w:rPr>
          <w:rtl/>
        </w:rPr>
        <w:t>الفومني.</w:t>
      </w:r>
    </w:p>
    <w:p w14:paraId="3AFE129D" w14:textId="77777777" w:rsidR="00E732A3" w:rsidRDefault="00E732A3" w:rsidP="00E732A3">
      <w:pPr>
        <w:rPr>
          <w:rtl/>
        </w:rPr>
      </w:pPr>
      <w:r>
        <w:rPr>
          <w:rtl/>
        </w:rPr>
        <w:t>9</w:t>
      </w:r>
      <w:r w:rsidR="00836F2F">
        <w:rPr>
          <w:rtl/>
        </w:rPr>
        <w:t xml:space="preserve"> ـ</w:t>
      </w:r>
      <w:r w:rsidR="007C74F1">
        <w:rPr>
          <w:rtl/>
        </w:rPr>
        <w:t xml:space="preserve"> </w:t>
      </w:r>
      <w:r>
        <w:rPr>
          <w:rtl/>
        </w:rPr>
        <w:t>الشيخ</w:t>
      </w:r>
      <w:r w:rsidR="00852492">
        <w:rPr>
          <w:rtl/>
        </w:rPr>
        <w:t xml:space="preserve"> </w:t>
      </w:r>
      <w:r>
        <w:rPr>
          <w:rtl/>
        </w:rPr>
        <w:t>محمّد</w:t>
      </w:r>
      <w:r w:rsidR="00852492">
        <w:rPr>
          <w:rtl/>
        </w:rPr>
        <w:t xml:space="preserve"> </w:t>
      </w:r>
      <w:r>
        <w:rPr>
          <w:rtl/>
        </w:rPr>
        <w:t>الفاضل</w:t>
      </w:r>
      <w:r w:rsidR="00852492">
        <w:rPr>
          <w:rtl/>
        </w:rPr>
        <w:t xml:space="preserve"> </w:t>
      </w:r>
      <w:r>
        <w:rPr>
          <w:rtl/>
        </w:rPr>
        <w:t>اللنكراني.</w:t>
      </w:r>
    </w:p>
    <w:p w14:paraId="401CDE70" w14:textId="77777777" w:rsidR="00E732A3" w:rsidRDefault="00E732A3" w:rsidP="00E732A3">
      <w:pPr>
        <w:rPr>
          <w:rtl/>
        </w:rPr>
      </w:pPr>
      <w:r>
        <w:rPr>
          <w:rtl/>
        </w:rPr>
        <w:t>10</w:t>
      </w:r>
      <w:r w:rsidR="00836F2F">
        <w:rPr>
          <w:rtl/>
        </w:rPr>
        <w:t xml:space="preserve"> ـ</w:t>
      </w:r>
      <w:r w:rsidR="007C74F1">
        <w:rPr>
          <w:rtl/>
        </w:rPr>
        <w:t xml:space="preserve"> </w:t>
      </w:r>
      <w:r>
        <w:rPr>
          <w:rtl/>
        </w:rPr>
        <w:t>الشيخ</w:t>
      </w:r>
      <w:r w:rsidR="00852492">
        <w:rPr>
          <w:rtl/>
        </w:rPr>
        <w:t xml:space="preserve"> </w:t>
      </w:r>
      <w:r>
        <w:rPr>
          <w:rtl/>
        </w:rPr>
        <w:t>عطاء</w:t>
      </w:r>
      <w:r w:rsidR="00852492">
        <w:rPr>
          <w:rtl/>
        </w:rPr>
        <w:t xml:space="preserve"> </w:t>
      </w:r>
      <w:r>
        <w:rPr>
          <w:rtl/>
        </w:rPr>
        <w:t>الله</w:t>
      </w:r>
      <w:r w:rsidR="00852492">
        <w:rPr>
          <w:rtl/>
        </w:rPr>
        <w:t xml:space="preserve"> </w:t>
      </w:r>
      <w:r>
        <w:rPr>
          <w:rtl/>
        </w:rPr>
        <w:t>الأشرفي</w:t>
      </w:r>
      <w:r w:rsidR="00852492">
        <w:rPr>
          <w:rtl/>
        </w:rPr>
        <w:t xml:space="preserve"> </w:t>
      </w:r>
      <w:r>
        <w:rPr>
          <w:rtl/>
        </w:rPr>
        <w:t>الإصفهاني.</w:t>
      </w:r>
    </w:p>
    <w:p w14:paraId="2E8E3A84" w14:textId="77777777" w:rsidR="00E732A3" w:rsidRDefault="00E732A3" w:rsidP="00E732A3">
      <w:pPr>
        <w:rPr>
          <w:rtl/>
        </w:rPr>
      </w:pPr>
      <w:r>
        <w:rPr>
          <w:rtl/>
        </w:rPr>
        <w:t>11</w:t>
      </w:r>
      <w:r w:rsidR="00836F2F">
        <w:rPr>
          <w:rtl/>
        </w:rPr>
        <w:t xml:space="preserve"> ـ</w:t>
      </w:r>
      <w:r w:rsidR="007C74F1">
        <w:rPr>
          <w:rtl/>
        </w:rPr>
        <w:t xml:space="preserve"> </w:t>
      </w:r>
      <w:r>
        <w:rPr>
          <w:rtl/>
        </w:rPr>
        <w:t>السيّد</w:t>
      </w:r>
      <w:r w:rsidR="00852492">
        <w:rPr>
          <w:rtl/>
        </w:rPr>
        <w:t xml:space="preserve"> </w:t>
      </w:r>
      <w:r>
        <w:rPr>
          <w:rtl/>
        </w:rPr>
        <w:t>مرتضىٰ</w:t>
      </w:r>
      <w:r w:rsidR="00852492">
        <w:rPr>
          <w:rtl/>
        </w:rPr>
        <w:t xml:space="preserve"> </w:t>
      </w:r>
      <w:r>
        <w:rPr>
          <w:rtl/>
        </w:rPr>
        <w:t>العسكري.</w:t>
      </w:r>
    </w:p>
    <w:p w14:paraId="2167ACE7" w14:textId="77777777" w:rsidR="00E732A3" w:rsidRDefault="00E732A3" w:rsidP="00E732A3">
      <w:pPr>
        <w:rPr>
          <w:rtl/>
        </w:rPr>
      </w:pPr>
      <w:r>
        <w:rPr>
          <w:rtl/>
        </w:rPr>
        <w:t>12</w:t>
      </w:r>
      <w:r w:rsidR="00836F2F">
        <w:rPr>
          <w:rtl/>
        </w:rPr>
        <w:t xml:space="preserve"> ـ</w:t>
      </w:r>
      <w:r w:rsidR="007C74F1">
        <w:rPr>
          <w:rtl/>
        </w:rPr>
        <w:t xml:space="preserve"> </w:t>
      </w:r>
      <w:r>
        <w:rPr>
          <w:rtl/>
        </w:rPr>
        <w:t>السيّد</w:t>
      </w:r>
      <w:r w:rsidR="00852492">
        <w:rPr>
          <w:rtl/>
        </w:rPr>
        <w:t xml:space="preserve"> </w:t>
      </w:r>
      <w:r>
        <w:rPr>
          <w:rtl/>
        </w:rPr>
        <w:t>مهدي</w:t>
      </w:r>
      <w:r w:rsidR="00852492">
        <w:rPr>
          <w:rtl/>
        </w:rPr>
        <w:t xml:space="preserve"> </w:t>
      </w:r>
      <w:r>
        <w:rPr>
          <w:rtl/>
        </w:rPr>
        <w:t>اليثربي</w:t>
      </w:r>
      <w:r w:rsidR="00852492">
        <w:rPr>
          <w:rtl/>
        </w:rPr>
        <w:t xml:space="preserve"> </w:t>
      </w:r>
      <w:r>
        <w:rPr>
          <w:rtl/>
        </w:rPr>
        <w:t>الكاشاني.</w:t>
      </w:r>
    </w:p>
    <w:p w14:paraId="2160D051" w14:textId="77777777" w:rsidR="00E732A3" w:rsidRDefault="00E732A3" w:rsidP="00E732A3">
      <w:pPr>
        <w:rPr>
          <w:rtl/>
        </w:rPr>
      </w:pPr>
      <w:r>
        <w:rPr>
          <w:rtl/>
        </w:rPr>
        <w:t>13</w:t>
      </w:r>
      <w:r w:rsidR="00836F2F">
        <w:rPr>
          <w:rtl/>
        </w:rPr>
        <w:t xml:space="preserve"> ـ</w:t>
      </w:r>
      <w:r w:rsidR="007C74F1">
        <w:rPr>
          <w:rtl/>
        </w:rPr>
        <w:t xml:space="preserve"> </w:t>
      </w:r>
      <w:r>
        <w:rPr>
          <w:rtl/>
        </w:rPr>
        <w:t>الشيخ</w:t>
      </w:r>
      <w:r w:rsidR="00852492">
        <w:rPr>
          <w:rtl/>
        </w:rPr>
        <w:t xml:space="preserve"> </w:t>
      </w:r>
      <w:r>
        <w:rPr>
          <w:rtl/>
        </w:rPr>
        <w:t>محيي</w:t>
      </w:r>
      <w:r w:rsidR="00852492">
        <w:rPr>
          <w:rtl/>
        </w:rPr>
        <w:t xml:space="preserve"> </w:t>
      </w:r>
      <w:r>
        <w:rPr>
          <w:rtl/>
        </w:rPr>
        <w:t>الدين</w:t>
      </w:r>
      <w:r w:rsidR="00852492">
        <w:rPr>
          <w:rtl/>
        </w:rPr>
        <w:t xml:space="preserve"> </w:t>
      </w:r>
      <w:r>
        <w:rPr>
          <w:rtl/>
        </w:rPr>
        <w:t>المامقاني.</w:t>
      </w:r>
    </w:p>
    <w:p w14:paraId="1A248852" w14:textId="77777777" w:rsidR="00E732A3" w:rsidRDefault="00E732A3" w:rsidP="00E732A3">
      <w:pPr>
        <w:rPr>
          <w:rtl/>
        </w:rPr>
      </w:pPr>
      <w:r>
        <w:rPr>
          <w:rtl/>
        </w:rPr>
        <w:t>14</w:t>
      </w:r>
      <w:r w:rsidR="00836F2F">
        <w:rPr>
          <w:rtl/>
        </w:rPr>
        <w:t xml:space="preserve"> ـ</w:t>
      </w:r>
      <w:r w:rsidR="007C74F1">
        <w:rPr>
          <w:rtl/>
        </w:rPr>
        <w:t xml:space="preserve"> </w:t>
      </w:r>
      <w:r>
        <w:rPr>
          <w:rtl/>
        </w:rPr>
        <w:t>الشيخ</w:t>
      </w:r>
      <w:r w:rsidR="00852492">
        <w:rPr>
          <w:rtl/>
        </w:rPr>
        <w:t xml:space="preserve"> </w:t>
      </w:r>
      <w:r>
        <w:rPr>
          <w:rtl/>
        </w:rPr>
        <w:t>محمود</w:t>
      </w:r>
      <w:r w:rsidR="00852492">
        <w:rPr>
          <w:rtl/>
        </w:rPr>
        <w:t xml:space="preserve"> </w:t>
      </w:r>
      <w:r>
        <w:rPr>
          <w:rtl/>
        </w:rPr>
        <w:t>الأنصاري</w:t>
      </w:r>
      <w:r w:rsidR="00852492">
        <w:rPr>
          <w:rtl/>
        </w:rPr>
        <w:t xml:space="preserve"> </w:t>
      </w:r>
      <w:r>
        <w:rPr>
          <w:rtl/>
        </w:rPr>
        <w:t>القمّي.</w:t>
      </w:r>
    </w:p>
    <w:p w14:paraId="068E83EA" w14:textId="77777777" w:rsidR="00E732A3" w:rsidRDefault="00F11B4F" w:rsidP="00E732A3">
      <w:pPr>
        <w:rPr>
          <w:rtl/>
        </w:rPr>
      </w:pPr>
      <w:r>
        <w:rPr>
          <w:rtl/>
        </w:rPr>
        <w:br w:type="page"/>
      </w:r>
      <w:r w:rsidR="00E732A3">
        <w:rPr>
          <w:rtl/>
        </w:rPr>
        <w:t>15</w:t>
      </w:r>
      <w:r w:rsidR="00836F2F">
        <w:rPr>
          <w:rtl/>
        </w:rPr>
        <w:t xml:space="preserve"> ـ</w:t>
      </w:r>
      <w:r w:rsidR="007C74F1">
        <w:rPr>
          <w:rtl/>
        </w:rPr>
        <w:t xml:space="preserve"> </w:t>
      </w:r>
      <w:r w:rsidR="00E732A3">
        <w:rPr>
          <w:rtl/>
        </w:rPr>
        <w:t>السيّد</w:t>
      </w:r>
      <w:r w:rsidR="00852492">
        <w:rPr>
          <w:rtl/>
        </w:rPr>
        <w:t xml:space="preserve"> </w:t>
      </w:r>
      <w:r w:rsidR="00E732A3">
        <w:rPr>
          <w:rtl/>
        </w:rPr>
        <w:t>مهدي</w:t>
      </w:r>
      <w:r w:rsidR="00852492">
        <w:rPr>
          <w:rtl/>
        </w:rPr>
        <w:t xml:space="preserve"> </w:t>
      </w:r>
      <w:r w:rsidR="00E732A3">
        <w:rPr>
          <w:rtl/>
        </w:rPr>
        <w:t>اللاجوردي</w:t>
      </w:r>
      <w:r w:rsidR="00852492">
        <w:rPr>
          <w:rtl/>
        </w:rPr>
        <w:t xml:space="preserve"> </w:t>
      </w:r>
      <w:r w:rsidR="00E732A3">
        <w:rPr>
          <w:rtl/>
        </w:rPr>
        <w:t>القمّي.</w:t>
      </w:r>
    </w:p>
    <w:p w14:paraId="24675E7C" w14:textId="77777777" w:rsidR="00E732A3" w:rsidRDefault="00E732A3" w:rsidP="00E732A3">
      <w:pPr>
        <w:rPr>
          <w:rtl/>
        </w:rPr>
      </w:pPr>
      <w:r>
        <w:rPr>
          <w:rtl/>
        </w:rPr>
        <w:t>16</w:t>
      </w:r>
      <w:r w:rsidR="00836F2F">
        <w:rPr>
          <w:rtl/>
        </w:rPr>
        <w:t xml:space="preserve"> ـ</w:t>
      </w:r>
      <w:r w:rsidR="007C74F1">
        <w:rPr>
          <w:rtl/>
        </w:rPr>
        <w:t xml:space="preserve"> </w:t>
      </w:r>
      <w:r>
        <w:rPr>
          <w:rtl/>
        </w:rPr>
        <w:t>السيّد</w:t>
      </w:r>
      <w:r w:rsidR="00852492">
        <w:rPr>
          <w:rtl/>
        </w:rPr>
        <w:t xml:space="preserve"> </w:t>
      </w:r>
      <w:r>
        <w:rPr>
          <w:rtl/>
        </w:rPr>
        <w:t>مرتضىٰ</w:t>
      </w:r>
      <w:r w:rsidR="00852492">
        <w:rPr>
          <w:rtl/>
        </w:rPr>
        <w:t xml:space="preserve"> </w:t>
      </w:r>
      <w:r>
        <w:rPr>
          <w:rtl/>
        </w:rPr>
        <w:t>فقيه</w:t>
      </w:r>
      <w:r w:rsidR="00852492">
        <w:rPr>
          <w:rtl/>
        </w:rPr>
        <w:t xml:space="preserve"> </w:t>
      </w:r>
      <w:r>
        <w:rPr>
          <w:rtl/>
        </w:rPr>
        <w:t>المبرقعي</w:t>
      </w:r>
      <w:r w:rsidR="00852492">
        <w:rPr>
          <w:rtl/>
        </w:rPr>
        <w:t xml:space="preserve"> </w:t>
      </w:r>
      <w:r>
        <w:rPr>
          <w:rtl/>
        </w:rPr>
        <w:t>القمّي.</w:t>
      </w:r>
    </w:p>
    <w:p w14:paraId="2CA0708C" w14:textId="77777777" w:rsidR="00E732A3" w:rsidRDefault="00E732A3" w:rsidP="00E732A3">
      <w:pPr>
        <w:rPr>
          <w:rtl/>
        </w:rPr>
      </w:pPr>
      <w:r>
        <w:rPr>
          <w:rtl/>
        </w:rPr>
        <w:t>17</w:t>
      </w:r>
      <w:r w:rsidR="00836F2F">
        <w:rPr>
          <w:rtl/>
        </w:rPr>
        <w:t xml:space="preserve"> ـ</w:t>
      </w:r>
      <w:r w:rsidR="007C74F1">
        <w:rPr>
          <w:rtl/>
        </w:rPr>
        <w:t xml:space="preserve"> </w:t>
      </w:r>
      <w:r>
        <w:rPr>
          <w:rtl/>
        </w:rPr>
        <w:t>الشيخ</w:t>
      </w:r>
      <w:r w:rsidR="00852492">
        <w:rPr>
          <w:rtl/>
        </w:rPr>
        <w:t xml:space="preserve"> </w:t>
      </w:r>
      <w:r>
        <w:rPr>
          <w:rtl/>
        </w:rPr>
        <w:t>قوام</w:t>
      </w:r>
      <w:r w:rsidR="00852492">
        <w:rPr>
          <w:rtl/>
        </w:rPr>
        <w:t xml:space="preserve"> </w:t>
      </w:r>
      <w:r>
        <w:rPr>
          <w:rtl/>
        </w:rPr>
        <w:t>الدين</w:t>
      </w:r>
      <w:r w:rsidR="00852492">
        <w:rPr>
          <w:rtl/>
        </w:rPr>
        <w:t xml:space="preserve"> </w:t>
      </w:r>
      <w:r>
        <w:rPr>
          <w:rtl/>
        </w:rPr>
        <w:t>الوشنوي</w:t>
      </w:r>
      <w:r w:rsidR="00852492">
        <w:rPr>
          <w:rtl/>
        </w:rPr>
        <w:t xml:space="preserve"> </w:t>
      </w:r>
      <w:r>
        <w:rPr>
          <w:rtl/>
        </w:rPr>
        <w:t>القمّي.</w:t>
      </w:r>
    </w:p>
    <w:p w14:paraId="220A78DD" w14:textId="77777777" w:rsidR="00E732A3" w:rsidRDefault="00E732A3" w:rsidP="00E732A3">
      <w:pPr>
        <w:rPr>
          <w:rtl/>
        </w:rPr>
      </w:pPr>
      <w:r>
        <w:rPr>
          <w:rtl/>
        </w:rPr>
        <w:t>18</w:t>
      </w:r>
      <w:r w:rsidR="00836F2F">
        <w:rPr>
          <w:rtl/>
        </w:rPr>
        <w:t xml:space="preserve"> ـ</w:t>
      </w:r>
      <w:r w:rsidR="007C74F1">
        <w:rPr>
          <w:rtl/>
        </w:rPr>
        <w:t xml:space="preserve"> </w:t>
      </w:r>
      <w:r>
        <w:rPr>
          <w:rtl/>
        </w:rPr>
        <w:t>الشيخ</w:t>
      </w:r>
      <w:r w:rsidR="00852492">
        <w:rPr>
          <w:rtl/>
        </w:rPr>
        <w:t xml:space="preserve"> </w:t>
      </w:r>
      <w:r>
        <w:rPr>
          <w:rtl/>
        </w:rPr>
        <w:t>جعفرالصبوري</w:t>
      </w:r>
      <w:r w:rsidR="00852492">
        <w:rPr>
          <w:rtl/>
        </w:rPr>
        <w:t xml:space="preserve"> </w:t>
      </w:r>
      <w:r>
        <w:rPr>
          <w:rtl/>
        </w:rPr>
        <w:t>القمّي.</w:t>
      </w:r>
    </w:p>
    <w:p w14:paraId="06CB6D23" w14:textId="77777777" w:rsidR="00E732A3" w:rsidRDefault="00E732A3" w:rsidP="00E732A3">
      <w:pPr>
        <w:rPr>
          <w:rtl/>
        </w:rPr>
      </w:pPr>
      <w:r>
        <w:rPr>
          <w:rtl/>
        </w:rPr>
        <w:t>19</w:t>
      </w:r>
      <w:r w:rsidR="00836F2F">
        <w:rPr>
          <w:rtl/>
        </w:rPr>
        <w:t xml:space="preserve"> ـ</w:t>
      </w:r>
      <w:r w:rsidR="007C74F1">
        <w:rPr>
          <w:rtl/>
        </w:rPr>
        <w:t xml:space="preserve"> </w:t>
      </w:r>
      <w:r>
        <w:rPr>
          <w:rtl/>
        </w:rPr>
        <w:t>الشيخ</w:t>
      </w:r>
      <w:r w:rsidR="00852492">
        <w:rPr>
          <w:rtl/>
        </w:rPr>
        <w:t xml:space="preserve"> </w:t>
      </w:r>
      <w:r>
        <w:rPr>
          <w:rtl/>
        </w:rPr>
        <w:t>إسماعيل</w:t>
      </w:r>
      <w:r w:rsidR="00852492">
        <w:rPr>
          <w:rtl/>
        </w:rPr>
        <w:t xml:space="preserve"> </w:t>
      </w:r>
      <w:r>
        <w:rPr>
          <w:rtl/>
        </w:rPr>
        <w:t>رحمت</w:t>
      </w:r>
      <w:r w:rsidR="00852492">
        <w:rPr>
          <w:rtl/>
        </w:rPr>
        <w:t xml:space="preserve"> </w:t>
      </w:r>
      <w:r>
        <w:rPr>
          <w:rtl/>
        </w:rPr>
        <w:t>خواه</w:t>
      </w:r>
      <w:r w:rsidR="00852492">
        <w:rPr>
          <w:rtl/>
        </w:rPr>
        <w:t xml:space="preserve"> </w:t>
      </w:r>
      <w:r>
        <w:rPr>
          <w:rtl/>
        </w:rPr>
        <w:t>التبريزي.</w:t>
      </w:r>
    </w:p>
    <w:p w14:paraId="452689B1" w14:textId="77777777" w:rsidR="00E732A3" w:rsidRDefault="00E732A3" w:rsidP="00E732A3">
      <w:pPr>
        <w:rPr>
          <w:rtl/>
        </w:rPr>
      </w:pPr>
      <w:r>
        <w:rPr>
          <w:rtl/>
        </w:rPr>
        <w:t>20</w:t>
      </w:r>
      <w:r w:rsidR="00836F2F">
        <w:rPr>
          <w:rtl/>
        </w:rPr>
        <w:t xml:space="preserve"> ـ</w:t>
      </w:r>
      <w:r w:rsidR="007C74F1">
        <w:rPr>
          <w:rtl/>
        </w:rPr>
        <w:t xml:space="preserve"> </w:t>
      </w:r>
      <w:r>
        <w:rPr>
          <w:rtl/>
        </w:rPr>
        <w:t>الشيخ</w:t>
      </w:r>
      <w:r w:rsidR="00852492">
        <w:rPr>
          <w:rtl/>
        </w:rPr>
        <w:t xml:space="preserve"> </w:t>
      </w:r>
      <w:r>
        <w:rPr>
          <w:rtl/>
        </w:rPr>
        <w:t>عبد</w:t>
      </w:r>
      <w:r w:rsidR="00852492">
        <w:rPr>
          <w:rtl/>
        </w:rPr>
        <w:t xml:space="preserve"> </w:t>
      </w:r>
      <w:r>
        <w:rPr>
          <w:rtl/>
        </w:rPr>
        <w:t>الحسين</w:t>
      </w:r>
      <w:r w:rsidR="00852492">
        <w:rPr>
          <w:rtl/>
        </w:rPr>
        <w:t xml:space="preserve"> </w:t>
      </w:r>
      <w:r>
        <w:rPr>
          <w:rtl/>
        </w:rPr>
        <w:t>الغروي</w:t>
      </w:r>
      <w:r w:rsidR="00852492">
        <w:rPr>
          <w:rtl/>
        </w:rPr>
        <w:t xml:space="preserve"> </w:t>
      </w:r>
      <w:r>
        <w:rPr>
          <w:rtl/>
        </w:rPr>
        <w:t>التبريزي.</w:t>
      </w:r>
    </w:p>
    <w:p w14:paraId="727D2B0E" w14:textId="77777777" w:rsidR="00E732A3" w:rsidRDefault="00E732A3" w:rsidP="00E732A3">
      <w:pPr>
        <w:rPr>
          <w:rtl/>
        </w:rPr>
      </w:pPr>
      <w:r>
        <w:rPr>
          <w:rtl/>
        </w:rPr>
        <w:t>21</w:t>
      </w:r>
      <w:r w:rsidR="00836F2F">
        <w:rPr>
          <w:rtl/>
        </w:rPr>
        <w:t xml:space="preserve"> ـ</w:t>
      </w:r>
      <w:r w:rsidR="007C74F1">
        <w:rPr>
          <w:rtl/>
        </w:rPr>
        <w:t xml:space="preserve"> </w:t>
      </w:r>
      <w:r>
        <w:rPr>
          <w:rtl/>
        </w:rPr>
        <w:t>الشيخ</w:t>
      </w:r>
      <w:r w:rsidR="00852492">
        <w:rPr>
          <w:rtl/>
        </w:rPr>
        <w:t xml:space="preserve"> </w:t>
      </w:r>
      <w:r>
        <w:rPr>
          <w:rtl/>
        </w:rPr>
        <w:t>محمّد</w:t>
      </w:r>
      <w:r w:rsidR="00852492">
        <w:rPr>
          <w:rtl/>
        </w:rPr>
        <w:t xml:space="preserve"> </w:t>
      </w:r>
      <w:r>
        <w:rPr>
          <w:rtl/>
        </w:rPr>
        <w:t>علي</w:t>
      </w:r>
      <w:r w:rsidR="00852492">
        <w:rPr>
          <w:rtl/>
        </w:rPr>
        <w:t xml:space="preserve"> </w:t>
      </w:r>
      <w:r>
        <w:rPr>
          <w:rtl/>
        </w:rPr>
        <w:t>التوحيدي</w:t>
      </w:r>
      <w:r w:rsidR="00852492">
        <w:rPr>
          <w:rtl/>
        </w:rPr>
        <w:t xml:space="preserve"> </w:t>
      </w:r>
      <w:r>
        <w:rPr>
          <w:rtl/>
        </w:rPr>
        <w:t>التبريزي.</w:t>
      </w:r>
    </w:p>
    <w:p w14:paraId="46E9BD88" w14:textId="77777777" w:rsidR="00E732A3" w:rsidRDefault="00E732A3" w:rsidP="00E732A3">
      <w:pPr>
        <w:rPr>
          <w:rtl/>
        </w:rPr>
      </w:pPr>
      <w:r>
        <w:rPr>
          <w:rtl/>
        </w:rPr>
        <w:t>22</w:t>
      </w:r>
      <w:r w:rsidR="00836F2F">
        <w:rPr>
          <w:rtl/>
        </w:rPr>
        <w:t xml:space="preserve"> ـ</w:t>
      </w:r>
      <w:r w:rsidR="007C74F1">
        <w:rPr>
          <w:rtl/>
        </w:rPr>
        <w:t xml:space="preserve"> </w:t>
      </w:r>
      <w:r>
        <w:rPr>
          <w:rtl/>
        </w:rPr>
        <w:t>الشيخ</w:t>
      </w:r>
      <w:r w:rsidR="00852492">
        <w:rPr>
          <w:rtl/>
        </w:rPr>
        <w:t xml:space="preserve"> </w:t>
      </w:r>
      <w:r>
        <w:rPr>
          <w:rtl/>
        </w:rPr>
        <w:t>حسن</w:t>
      </w:r>
      <w:r w:rsidR="00852492">
        <w:rPr>
          <w:rtl/>
        </w:rPr>
        <w:t xml:space="preserve"> </w:t>
      </w:r>
      <w:r>
        <w:rPr>
          <w:rtl/>
        </w:rPr>
        <w:t>الغفّاري</w:t>
      </w:r>
      <w:r w:rsidR="00852492">
        <w:rPr>
          <w:rtl/>
        </w:rPr>
        <w:t xml:space="preserve"> </w:t>
      </w:r>
      <w:r>
        <w:rPr>
          <w:rtl/>
        </w:rPr>
        <w:t>التبريزي.</w:t>
      </w:r>
    </w:p>
    <w:p w14:paraId="1018F794" w14:textId="77777777" w:rsidR="00E732A3" w:rsidRDefault="00E732A3" w:rsidP="00E732A3">
      <w:pPr>
        <w:rPr>
          <w:rtl/>
        </w:rPr>
      </w:pPr>
      <w:r>
        <w:rPr>
          <w:rtl/>
        </w:rPr>
        <w:t>23</w:t>
      </w:r>
      <w:r w:rsidR="00836F2F">
        <w:rPr>
          <w:rtl/>
        </w:rPr>
        <w:t xml:space="preserve"> ـ</w:t>
      </w:r>
      <w:r w:rsidR="007C74F1">
        <w:rPr>
          <w:rtl/>
        </w:rPr>
        <w:t xml:space="preserve"> </w:t>
      </w:r>
      <w:r>
        <w:rPr>
          <w:rtl/>
        </w:rPr>
        <w:t>الشيخ</w:t>
      </w:r>
      <w:r w:rsidR="00852492">
        <w:rPr>
          <w:rtl/>
        </w:rPr>
        <w:t xml:space="preserve"> </w:t>
      </w:r>
      <w:r>
        <w:rPr>
          <w:rtl/>
        </w:rPr>
        <w:t>أبو</w:t>
      </w:r>
      <w:r w:rsidR="00852492">
        <w:rPr>
          <w:rtl/>
        </w:rPr>
        <w:t xml:space="preserve"> </w:t>
      </w:r>
      <w:r>
        <w:rPr>
          <w:rtl/>
        </w:rPr>
        <w:t>طالب</w:t>
      </w:r>
      <w:r w:rsidR="00852492">
        <w:rPr>
          <w:rtl/>
        </w:rPr>
        <w:t xml:space="preserve"> </w:t>
      </w:r>
      <w:r>
        <w:rPr>
          <w:rtl/>
        </w:rPr>
        <w:t>تجليل</w:t>
      </w:r>
      <w:r w:rsidR="00852492">
        <w:rPr>
          <w:rtl/>
        </w:rPr>
        <w:t xml:space="preserve"> </w:t>
      </w:r>
      <w:r>
        <w:rPr>
          <w:rtl/>
        </w:rPr>
        <w:t>التبريزي.</w:t>
      </w:r>
    </w:p>
    <w:p w14:paraId="28DEB532" w14:textId="77777777" w:rsidR="00E732A3" w:rsidRDefault="00E732A3" w:rsidP="00E732A3">
      <w:pPr>
        <w:rPr>
          <w:rtl/>
        </w:rPr>
      </w:pPr>
      <w:r>
        <w:rPr>
          <w:rtl/>
        </w:rPr>
        <w:t>24</w:t>
      </w:r>
      <w:r w:rsidR="00836F2F">
        <w:rPr>
          <w:rtl/>
        </w:rPr>
        <w:t xml:space="preserve"> ـ</w:t>
      </w:r>
      <w:r w:rsidR="007C74F1">
        <w:rPr>
          <w:rtl/>
        </w:rPr>
        <w:t xml:space="preserve"> </w:t>
      </w:r>
      <w:r>
        <w:rPr>
          <w:rtl/>
        </w:rPr>
        <w:t>السيّد</w:t>
      </w:r>
      <w:r w:rsidR="00852492">
        <w:rPr>
          <w:rtl/>
        </w:rPr>
        <w:t xml:space="preserve"> </w:t>
      </w:r>
      <w:r>
        <w:rPr>
          <w:rtl/>
        </w:rPr>
        <w:t>أبو</w:t>
      </w:r>
      <w:r w:rsidR="00852492">
        <w:rPr>
          <w:rtl/>
        </w:rPr>
        <w:t xml:space="preserve"> </w:t>
      </w:r>
      <w:r>
        <w:rPr>
          <w:rtl/>
        </w:rPr>
        <w:t>الحسن</w:t>
      </w:r>
      <w:r w:rsidR="00852492">
        <w:rPr>
          <w:rtl/>
        </w:rPr>
        <w:t xml:space="preserve"> </w:t>
      </w:r>
      <w:r>
        <w:rPr>
          <w:rtl/>
        </w:rPr>
        <w:t>مولانا</w:t>
      </w:r>
      <w:r w:rsidR="00852492">
        <w:rPr>
          <w:rtl/>
        </w:rPr>
        <w:t xml:space="preserve"> </w:t>
      </w:r>
      <w:r>
        <w:rPr>
          <w:rtl/>
        </w:rPr>
        <w:t>التبريزي.</w:t>
      </w:r>
    </w:p>
    <w:p w14:paraId="02D9FD22" w14:textId="77777777" w:rsidR="00E732A3" w:rsidRDefault="00E732A3" w:rsidP="00E732A3">
      <w:pPr>
        <w:rPr>
          <w:rtl/>
        </w:rPr>
      </w:pPr>
      <w:r>
        <w:rPr>
          <w:rtl/>
        </w:rPr>
        <w:t>25</w:t>
      </w:r>
      <w:r w:rsidR="00836F2F">
        <w:rPr>
          <w:rtl/>
        </w:rPr>
        <w:t xml:space="preserve"> ـ</w:t>
      </w:r>
      <w:r w:rsidR="007C74F1">
        <w:rPr>
          <w:rtl/>
        </w:rPr>
        <w:t xml:space="preserve"> </w:t>
      </w:r>
      <w:r>
        <w:rPr>
          <w:rtl/>
        </w:rPr>
        <w:t>السيّد</w:t>
      </w:r>
      <w:r w:rsidR="00852492">
        <w:rPr>
          <w:rtl/>
        </w:rPr>
        <w:t xml:space="preserve"> </w:t>
      </w:r>
      <w:r>
        <w:rPr>
          <w:rtl/>
        </w:rPr>
        <w:t>فخر</w:t>
      </w:r>
      <w:r w:rsidR="00852492">
        <w:rPr>
          <w:rtl/>
        </w:rPr>
        <w:t xml:space="preserve"> </w:t>
      </w:r>
      <w:r>
        <w:rPr>
          <w:rtl/>
        </w:rPr>
        <w:t>الدين</w:t>
      </w:r>
      <w:r w:rsidR="00852492">
        <w:rPr>
          <w:rtl/>
        </w:rPr>
        <w:t xml:space="preserve"> </w:t>
      </w:r>
      <w:r>
        <w:rPr>
          <w:rtl/>
        </w:rPr>
        <w:t>إمامت</w:t>
      </w:r>
      <w:r w:rsidR="00852492">
        <w:rPr>
          <w:rtl/>
        </w:rPr>
        <w:t xml:space="preserve"> </w:t>
      </w:r>
      <w:r>
        <w:rPr>
          <w:rtl/>
        </w:rPr>
        <w:t>الكاشاني.</w:t>
      </w:r>
    </w:p>
    <w:p w14:paraId="7FD0BD24" w14:textId="77777777" w:rsidR="00E732A3" w:rsidRDefault="00E732A3" w:rsidP="00E732A3">
      <w:pPr>
        <w:rPr>
          <w:rtl/>
        </w:rPr>
      </w:pPr>
      <w:r>
        <w:rPr>
          <w:rtl/>
        </w:rPr>
        <w:t>26</w:t>
      </w:r>
      <w:r w:rsidR="00836F2F">
        <w:rPr>
          <w:rtl/>
        </w:rPr>
        <w:t xml:space="preserve"> ـ</w:t>
      </w:r>
      <w:r w:rsidR="007C74F1">
        <w:rPr>
          <w:rtl/>
        </w:rPr>
        <w:t xml:space="preserve"> </w:t>
      </w:r>
      <w:r>
        <w:rPr>
          <w:rtl/>
        </w:rPr>
        <w:t>السيّد</w:t>
      </w:r>
      <w:r w:rsidR="00852492">
        <w:rPr>
          <w:rtl/>
        </w:rPr>
        <w:t xml:space="preserve"> </w:t>
      </w:r>
      <w:r>
        <w:rPr>
          <w:rtl/>
        </w:rPr>
        <w:t>عبّاس</w:t>
      </w:r>
      <w:r w:rsidR="00852492">
        <w:rPr>
          <w:rtl/>
        </w:rPr>
        <w:t xml:space="preserve"> </w:t>
      </w:r>
      <w:r>
        <w:rPr>
          <w:rtl/>
        </w:rPr>
        <w:t>الحسيني</w:t>
      </w:r>
      <w:r w:rsidR="00852492">
        <w:rPr>
          <w:rtl/>
        </w:rPr>
        <w:t xml:space="preserve"> </w:t>
      </w:r>
      <w:r>
        <w:rPr>
          <w:rtl/>
        </w:rPr>
        <w:t>الكاشاني.</w:t>
      </w:r>
    </w:p>
    <w:p w14:paraId="05F50C57" w14:textId="77777777" w:rsidR="00E732A3" w:rsidRDefault="00E732A3" w:rsidP="00E732A3">
      <w:pPr>
        <w:rPr>
          <w:rtl/>
        </w:rPr>
      </w:pPr>
      <w:r>
        <w:rPr>
          <w:rtl/>
        </w:rPr>
        <w:t>27</w:t>
      </w:r>
      <w:r w:rsidR="00836F2F">
        <w:rPr>
          <w:rtl/>
        </w:rPr>
        <w:t xml:space="preserve"> ـ</w:t>
      </w:r>
      <w:r w:rsidR="007C74F1">
        <w:rPr>
          <w:rtl/>
        </w:rPr>
        <w:t xml:space="preserve"> </w:t>
      </w:r>
      <w:r>
        <w:rPr>
          <w:rtl/>
        </w:rPr>
        <w:t>السيّد</w:t>
      </w:r>
      <w:r w:rsidR="00852492">
        <w:rPr>
          <w:rtl/>
        </w:rPr>
        <w:t xml:space="preserve"> </w:t>
      </w:r>
      <w:r>
        <w:rPr>
          <w:rtl/>
        </w:rPr>
        <w:t>حسن</w:t>
      </w:r>
      <w:r w:rsidR="00852492">
        <w:rPr>
          <w:rtl/>
        </w:rPr>
        <w:t xml:space="preserve"> </w:t>
      </w:r>
      <w:r>
        <w:rPr>
          <w:rtl/>
        </w:rPr>
        <w:t>النبوي</w:t>
      </w:r>
      <w:r w:rsidR="00852492">
        <w:rPr>
          <w:rtl/>
        </w:rPr>
        <w:t xml:space="preserve"> </w:t>
      </w:r>
      <w:r>
        <w:rPr>
          <w:rtl/>
        </w:rPr>
        <w:t>البيرجندي.</w:t>
      </w:r>
    </w:p>
    <w:p w14:paraId="24E70C32" w14:textId="77777777" w:rsidR="00E732A3" w:rsidRDefault="00E732A3" w:rsidP="00E732A3">
      <w:pPr>
        <w:rPr>
          <w:rtl/>
        </w:rPr>
      </w:pPr>
      <w:r>
        <w:rPr>
          <w:rtl/>
        </w:rPr>
        <w:t>28</w:t>
      </w:r>
      <w:r w:rsidR="00836F2F">
        <w:rPr>
          <w:rtl/>
        </w:rPr>
        <w:t xml:space="preserve"> ـ</w:t>
      </w:r>
      <w:r w:rsidR="007C74F1">
        <w:rPr>
          <w:rtl/>
        </w:rPr>
        <w:t xml:space="preserve"> </w:t>
      </w:r>
      <w:r>
        <w:rPr>
          <w:rtl/>
        </w:rPr>
        <w:t>الشيخ</w:t>
      </w:r>
      <w:r w:rsidR="00852492">
        <w:rPr>
          <w:rtl/>
        </w:rPr>
        <w:t xml:space="preserve"> </w:t>
      </w:r>
      <w:r>
        <w:rPr>
          <w:rtl/>
        </w:rPr>
        <w:t>محمّد</w:t>
      </w:r>
      <w:r w:rsidR="00852492">
        <w:rPr>
          <w:rtl/>
        </w:rPr>
        <w:t xml:space="preserve"> </w:t>
      </w:r>
      <w:r>
        <w:rPr>
          <w:rtl/>
        </w:rPr>
        <w:t>باقر</w:t>
      </w:r>
      <w:r w:rsidR="00852492">
        <w:rPr>
          <w:rtl/>
        </w:rPr>
        <w:t xml:space="preserve"> </w:t>
      </w:r>
      <w:r>
        <w:rPr>
          <w:rtl/>
        </w:rPr>
        <w:t>المحسني</w:t>
      </w:r>
      <w:r w:rsidR="00852492">
        <w:rPr>
          <w:rtl/>
        </w:rPr>
        <w:t xml:space="preserve"> </w:t>
      </w:r>
      <w:r>
        <w:rPr>
          <w:rtl/>
        </w:rPr>
        <w:t>الملايري.</w:t>
      </w:r>
    </w:p>
    <w:p w14:paraId="4ECBA28B" w14:textId="77777777" w:rsidR="00E732A3" w:rsidRDefault="00E732A3" w:rsidP="00E732A3">
      <w:pPr>
        <w:rPr>
          <w:rtl/>
        </w:rPr>
      </w:pPr>
      <w:r>
        <w:rPr>
          <w:rtl/>
        </w:rPr>
        <w:t>29</w:t>
      </w:r>
      <w:r w:rsidR="00836F2F">
        <w:rPr>
          <w:rtl/>
        </w:rPr>
        <w:t xml:space="preserve"> ـ</w:t>
      </w:r>
      <w:r w:rsidR="007C74F1">
        <w:rPr>
          <w:rtl/>
        </w:rPr>
        <w:t xml:space="preserve"> </w:t>
      </w:r>
      <w:r>
        <w:rPr>
          <w:rtl/>
        </w:rPr>
        <w:t>الشيخ</w:t>
      </w:r>
      <w:r w:rsidR="00852492">
        <w:rPr>
          <w:rtl/>
        </w:rPr>
        <w:t xml:space="preserve"> </w:t>
      </w:r>
      <w:r>
        <w:rPr>
          <w:rtl/>
        </w:rPr>
        <w:t>عبّاسعلي</w:t>
      </w:r>
      <w:r w:rsidR="00852492">
        <w:rPr>
          <w:rtl/>
        </w:rPr>
        <w:t xml:space="preserve"> </w:t>
      </w:r>
      <w:r>
        <w:rPr>
          <w:rtl/>
        </w:rPr>
        <w:t>عميد</w:t>
      </w:r>
      <w:r w:rsidR="00852492">
        <w:rPr>
          <w:rtl/>
        </w:rPr>
        <w:t xml:space="preserve"> </w:t>
      </w:r>
      <w:r>
        <w:rPr>
          <w:rtl/>
        </w:rPr>
        <w:t>الزنجاني.</w:t>
      </w:r>
    </w:p>
    <w:p w14:paraId="75279A2A" w14:textId="77777777" w:rsidR="00E732A3" w:rsidRDefault="00E732A3" w:rsidP="00E732A3">
      <w:pPr>
        <w:rPr>
          <w:rtl/>
        </w:rPr>
      </w:pPr>
      <w:r>
        <w:rPr>
          <w:rtl/>
        </w:rPr>
        <w:t>30</w:t>
      </w:r>
      <w:r w:rsidR="00836F2F">
        <w:rPr>
          <w:rtl/>
        </w:rPr>
        <w:t xml:space="preserve"> ـ</w:t>
      </w:r>
      <w:r w:rsidR="007C74F1">
        <w:rPr>
          <w:rtl/>
        </w:rPr>
        <w:t xml:space="preserve"> </w:t>
      </w:r>
      <w:r>
        <w:rPr>
          <w:rtl/>
        </w:rPr>
        <w:t>الشيخ</w:t>
      </w:r>
      <w:r w:rsidR="00852492">
        <w:rPr>
          <w:rtl/>
        </w:rPr>
        <w:t xml:space="preserve"> </w:t>
      </w:r>
      <w:r>
        <w:rPr>
          <w:rtl/>
        </w:rPr>
        <w:t>محمّد</w:t>
      </w:r>
      <w:r w:rsidR="00852492">
        <w:rPr>
          <w:rtl/>
        </w:rPr>
        <w:t xml:space="preserve"> </w:t>
      </w:r>
      <w:r>
        <w:rPr>
          <w:rtl/>
        </w:rPr>
        <w:t>صادق</w:t>
      </w:r>
      <w:r w:rsidR="00852492">
        <w:rPr>
          <w:rtl/>
        </w:rPr>
        <w:t xml:space="preserve"> </w:t>
      </w:r>
      <w:r>
        <w:rPr>
          <w:rtl/>
        </w:rPr>
        <w:t>النصيري</w:t>
      </w:r>
      <w:r w:rsidR="00852492">
        <w:rPr>
          <w:rtl/>
        </w:rPr>
        <w:t xml:space="preserve"> </w:t>
      </w:r>
      <w:r>
        <w:rPr>
          <w:rtl/>
        </w:rPr>
        <w:t>السرابي.</w:t>
      </w:r>
    </w:p>
    <w:p w14:paraId="0B523E23" w14:textId="77777777" w:rsidR="00E732A3" w:rsidRDefault="00E732A3" w:rsidP="00E732A3">
      <w:pPr>
        <w:rPr>
          <w:rtl/>
        </w:rPr>
      </w:pPr>
      <w:r>
        <w:rPr>
          <w:rtl/>
        </w:rPr>
        <w:t>31</w:t>
      </w:r>
      <w:r w:rsidR="00836F2F">
        <w:rPr>
          <w:rtl/>
        </w:rPr>
        <w:t xml:space="preserve"> ـ</w:t>
      </w:r>
      <w:r w:rsidR="007C74F1">
        <w:rPr>
          <w:rtl/>
        </w:rPr>
        <w:t xml:space="preserve"> </w:t>
      </w:r>
      <w:r>
        <w:rPr>
          <w:rtl/>
        </w:rPr>
        <w:t>الشيخ</w:t>
      </w:r>
      <w:r w:rsidR="00852492">
        <w:rPr>
          <w:rtl/>
        </w:rPr>
        <w:t xml:space="preserve"> </w:t>
      </w:r>
      <w:r>
        <w:rPr>
          <w:rtl/>
        </w:rPr>
        <w:t>باقر</w:t>
      </w:r>
      <w:r w:rsidR="00852492">
        <w:rPr>
          <w:rtl/>
        </w:rPr>
        <w:t xml:space="preserve"> </w:t>
      </w:r>
      <w:r>
        <w:rPr>
          <w:rtl/>
        </w:rPr>
        <w:t>المرندي.</w:t>
      </w:r>
    </w:p>
    <w:p w14:paraId="6D26885F" w14:textId="77777777" w:rsidR="00E732A3" w:rsidRDefault="00E732A3" w:rsidP="00E732A3">
      <w:pPr>
        <w:rPr>
          <w:rtl/>
        </w:rPr>
      </w:pPr>
      <w:r>
        <w:rPr>
          <w:rtl/>
        </w:rPr>
        <w:t>32</w:t>
      </w:r>
      <w:r w:rsidR="00836F2F">
        <w:rPr>
          <w:rtl/>
        </w:rPr>
        <w:t xml:space="preserve"> ـ</w:t>
      </w:r>
      <w:r w:rsidR="007C74F1">
        <w:rPr>
          <w:rtl/>
        </w:rPr>
        <w:t xml:space="preserve"> </w:t>
      </w:r>
      <w:r>
        <w:rPr>
          <w:rtl/>
        </w:rPr>
        <w:t>الميرزا</w:t>
      </w:r>
      <w:r w:rsidR="00852492">
        <w:rPr>
          <w:rtl/>
        </w:rPr>
        <w:t xml:space="preserve"> </w:t>
      </w:r>
      <w:r>
        <w:rPr>
          <w:rtl/>
        </w:rPr>
        <w:t>محمّد</w:t>
      </w:r>
      <w:r w:rsidR="00852492">
        <w:rPr>
          <w:rtl/>
        </w:rPr>
        <w:t xml:space="preserve"> </w:t>
      </w:r>
      <w:r>
        <w:rPr>
          <w:rtl/>
        </w:rPr>
        <w:t>طبيب</w:t>
      </w:r>
      <w:r w:rsidR="00852492">
        <w:rPr>
          <w:rtl/>
        </w:rPr>
        <w:t xml:space="preserve"> </w:t>
      </w:r>
      <w:r>
        <w:rPr>
          <w:rtl/>
        </w:rPr>
        <w:t>زاده</w:t>
      </w:r>
      <w:r w:rsidR="00852492">
        <w:rPr>
          <w:rtl/>
        </w:rPr>
        <w:t xml:space="preserve"> </w:t>
      </w:r>
      <w:r>
        <w:rPr>
          <w:rtl/>
        </w:rPr>
        <w:t>الإصفهاني.</w:t>
      </w:r>
    </w:p>
    <w:p w14:paraId="7A4AA589" w14:textId="77777777" w:rsidR="005B136D" w:rsidRDefault="00E732A3" w:rsidP="00E732A3">
      <w:pPr>
        <w:rPr>
          <w:rtl/>
        </w:rPr>
      </w:pPr>
      <w:r>
        <w:rPr>
          <w:rFonts w:hint="eastAsia"/>
          <w:rtl/>
        </w:rPr>
        <w:t>ومن</w:t>
      </w:r>
      <w:r w:rsidR="00852492">
        <w:rPr>
          <w:rFonts w:hint="eastAsia"/>
          <w:rtl/>
        </w:rPr>
        <w:t xml:space="preserve"> </w:t>
      </w:r>
      <w:r>
        <w:rPr>
          <w:rtl/>
        </w:rPr>
        <w:t>الأحياء</w:t>
      </w:r>
      <w:r w:rsidR="007C74F1">
        <w:rPr>
          <w:rtl/>
        </w:rPr>
        <w:t xml:space="preserve"> </w:t>
      </w:r>
      <w:r w:rsidR="00836F2F">
        <w:rPr>
          <w:rtl/>
        </w:rPr>
        <w:t>ـ</w:t>
      </w:r>
      <w:r w:rsidR="007C74F1">
        <w:rPr>
          <w:rtl/>
        </w:rPr>
        <w:t xml:space="preserve"> </w:t>
      </w:r>
      <w:r>
        <w:rPr>
          <w:rtl/>
        </w:rPr>
        <w:t>مدّ</w:t>
      </w:r>
      <w:r w:rsidR="00852492">
        <w:rPr>
          <w:rtl/>
        </w:rPr>
        <w:t xml:space="preserve"> </w:t>
      </w:r>
      <w:r>
        <w:rPr>
          <w:rtl/>
        </w:rPr>
        <w:t>الله</w:t>
      </w:r>
      <w:r w:rsidR="00852492">
        <w:rPr>
          <w:rtl/>
        </w:rPr>
        <w:t xml:space="preserve"> </w:t>
      </w:r>
      <w:r>
        <w:rPr>
          <w:rtl/>
        </w:rPr>
        <w:t>ظلّهم</w:t>
      </w:r>
      <w:r w:rsidR="007C74F1">
        <w:rPr>
          <w:rtl/>
        </w:rPr>
        <w:t xml:space="preserve"> </w:t>
      </w:r>
      <w:r w:rsidR="00836F2F">
        <w:rPr>
          <w:rtl/>
        </w:rPr>
        <w:t>ـ</w:t>
      </w:r>
      <w:r w:rsidR="007C74F1">
        <w:rPr>
          <w:rtl/>
        </w:rPr>
        <w:t xml:space="preserve"> </w:t>
      </w:r>
      <w:r w:rsidR="00836F2F">
        <w:rPr>
          <w:rtl/>
        </w:rPr>
        <w:t>:</w:t>
      </w:r>
    </w:p>
    <w:p w14:paraId="1CBD70E2" w14:textId="77777777" w:rsidR="00E732A3" w:rsidRDefault="00E732A3" w:rsidP="00E732A3">
      <w:pPr>
        <w:rPr>
          <w:rtl/>
        </w:rPr>
      </w:pPr>
      <w:r>
        <w:rPr>
          <w:rtl/>
        </w:rPr>
        <w:t>33</w:t>
      </w:r>
      <w:r w:rsidR="00836F2F">
        <w:rPr>
          <w:rtl/>
        </w:rPr>
        <w:t xml:space="preserve"> ـ</w:t>
      </w:r>
      <w:r w:rsidR="007C74F1">
        <w:rPr>
          <w:rtl/>
        </w:rPr>
        <w:t xml:space="preserve"> </w:t>
      </w:r>
      <w:r>
        <w:rPr>
          <w:rtl/>
        </w:rPr>
        <w:t>السيّد</w:t>
      </w:r>
      <w:r w:rsidR="00852492">
        <w:rPr>
          <w:rtl/>
        </w:rPr>
        <w:t xml:space="preserve"> </w:t>
      </w:r>
      <w:r>
        <w:rPr>
          <w:rtl/>
        </w:rPr>
        <w:t>علي</w:t>
      </w:r>
      <w:r w:rsidR="00852492">
        <w:rPr>
          <w:rtl/>
        </w:rPr>
        <w:t xml:space="preserve"> </w:t>
      </w:r>
      <w:r>
        <w:rPr>
          <w:rtl/>
        </w:rPr>
        <w:t>الخامنه</w:t>
      </w:r>
      <w:r w:rsidR="00852492">
        <w:rPr>
          <w:rtl/>
        </w:rPr>
        <w:t xml:space="preserve"> </w:t>
      </w:r>
      <w:r>
        <w:rPr>
          <w:rtl/>
        </w:rPr>
        <w:t>إي.</w:t>
      </w:r>
    </w:p>
    <w:p w14:paraId="2AA0482C" w14:textId="77777777" w:rsidR="00E732A3" w:rsidRDefault="00E732A3" w:rsidP="00E732A3">
      <w:pPr>
        <w:rPr>
          <w:rtl/>
        </w:rPr>
      </w:pPr>
      <w:r>
        <w:rPr>
          <w:rtl/>
        </w:rPr>
        <w:t>34</w:t>
      </w:r>
      <w:r w:rsidR="00836F2F">
        <w:rPr>
          <w:rtl/>
        </w:rPr>
        <w:t xml:space="preserve"> ـ</w:t>
      </w:r>
      <w:r w:rsidR="007C74F1">
        <w:rPr>
          <w:rtl/>
        </w:rPr>
        <w:t xml:space="preserve"> </w:t>
      </w:r>
      <w:r>
        <w:rPr>
          <w:rtl/>
        </w:rPr>
        <w:t>الشيخ</w:t>
      </w:r>
      <w:r w:rsidR="00852492">
        <w:rPr>
          <w:rtl/>
        </w:rPr>
        <w:t xml:space="preserve"> </w:t>
      </w:r>
      <w:r>
        <w:rPr>
          <w:rtl/>
        </w:rPr>
        <w:t>جعفر</w:t>
      </w:r>
      <w:r w:rsidR="00852492">
        <w:rPr>
          <w:rtl/>
        </w:rPr>
        <w:t xml:space="preserve"> </w:t>
      </w:r>
      <w:r>
        <w:rPr>
          <w:rtl/>
        </w:rPr>
        <w:t>السبحاني.</w:t>
      </w:r>
    </w:p>
    <w:p w14:paraId="61FD910E" w14:textId="77777777" w:rsidR="00E732A3" w:rsidRDefault="00F11B4F" w:rsidP="00E732A3">
      <w:pPr>
        <w:rPr>
          <w:rtl/>
        </w:rPr>
      </w:pPr>
      <w:r>
        <w:rPr>
          <w:rtl/>
        </w:rPr>
        <w:br w:type="page"/>
      </w:r>
      <w:r w:rsidR="00E732A3">
        <w:rPr>
          <w:rtl/>
        </w:rPr>
        <w:t>35</w:t>
      </w:r>
      <w:r w:rsidR="00836F2F">
        <w:rPr>
          <w:rtl/>
        </w:rPr>
        <w:t xml:space="preserve"> ـ</w:t>
      </w:r>
      <w:r w:rsidR="007C74F1">
        <w:rPr>
          <w:rtl/>
        </w:rPr>
        <w:t xml:space="preserve"> </w:t>
      </w:r>
      <w:r w:rsidR="00E732A3">
        <w:rPr>
          <w:rtl/>
        </w:rPr>
        <w:t>السيّد</w:t>
      </w:r>
      <w:r w:rsidR="00852492">
        <w:rPr>
          <w:rtl/>
        </w:rPr>
        <w:t xml:space="preserve"> </w:t>
      </w:r>
      <w:r w:rsidR="00E732A3">
        <w:rPr>
          <w:rtl/>
        </w:rPr>
        <w:t>رضي</w:t>
      </w:r>
      <w:r w:rsidR="00852492">
        <w:rPr>
          <w:rtl/>
        </w:rPr>
        <w:t xml:space="preserve"> </w:t>
      </w:r>
      <w:r w:rsidR="00E732A3">
        <w:rPr>
          <w:rtl/>
        </w:rPr>
        <w:t>الشيرازي.</w:t>
      </w:r>
    </w:p>
    <w:p w14:paraId="57B2B474" w14:textId="77777777" w:rsidR="00E732A3" w:rsidRDefault="00E732A3" w:rsidP="00E732A3">
      <w:pPr>
        <w:rPr>
          <w:rtl/>
        </w:rPr>
      </w:pPr>
      <w:r>
        <w:rPr>
          <w:rtl/>
        </w:rPr>
        <w:t>36</w:t>
      </w:r>
      <w:r w:rsidR="00836F2F">
        <w:rPr>
          <w:rtl/>
        </w:rPr>
        <w:t xml:space="preserve"> ـ</w:t>
      </w:r>
      <w:r w:rsidR="007C74F1">
        <w:rPr>
          <w:rtl/>
        </w:rPr>
        <w:t xml:space="preserve"> </w:t>
      </w:r>
      <w:r>
        <w:rPr>
          <w:rtl/>
        </w:rPr>
        <w:t>الشيخ</w:t>
      </w:r>
      <w:r w:rsidR="00852492">
        <w:rPr>
          <w:rtl/>
        </w:rPr>
        <w:t xml:space="preserve"> </w:t>
      </w:r>
      <w:r>
        <w:rPr>
          <w:rtl/>
        </w:rPr>
        <w:t>ناصر</w:t>
      </w:r>
      <w:r w:rsidR="00852492">
        <w:rPr>
          <w:rtl/>
        </w:rPr>
        <w:t xml:space="preserve"> </w:t>
      </w:r>
      <w:r>
        <w:rPr>
          <w:rtl/>
        </w:rPr>
        <w:t>مكارم</w:t>
      </w:r>
      <w:r w:rsidR="00852492">
        <w:rPr>
          <w:rtl/>
        </w:rPr>
        <w:t xml:space="preserve"> </w:t>
      </w:r>
      <w:r>
        <w:rPr>
          <w:rtl/>
        </w:rPr>
        <w:t>الشيرازي.</w:t>
      </w:r>
    </w:p>
    <w:p w14:paraId="7DC1B555" w14:textId="77777777" w:rsidR="00E732A3" w:rsidRDefault="00E732A3" w:rsidP="00E732A3">
      <w:pPr>
        <w:rPr>
          <w:rtl/>
        </w:rPr>
      </w:pPr>
      <w:r>
        <w:rPr>
          <w:rtl/>
        </w:rPr>
        <w:t>37</w:t>
      </w:r>
      <w:r w:rsidR="00836F2F">
        <w:rPr>
          <w:rtl/>
        </w:rPr>
        <w:t xml:space="preserve"> ـ</w:t>
      </w:r>
      <w:r w:rsidR="007C74F1">
        <w:rPr>
          <w:rtl/>
        </w:rPr>
        <w:t xml:space="preserve"> </w:t>
      </w:r>
      <w:r>
        <w:rPr>
          <w:rtl/>
        </w:rPr>
        <w:t>الشيخ</w:t>
      </w:r>
      <w:r w:rsidR="00852492">
        <w:rPr>
          <w:rtl/>
        </w:rPr>
        <w:t xml:space="preserve"> </w:t>
      </w:r>
      <w:r>
        <w:rPr>
          <w:rtl/>
        </w:rPr>
        <w:t>عبد</w:t>
      </w:r>
      <w:r w:rsidR="00852492">
        <w:rPr>
          <w:rtl/>
        </w:rPr>
        <w:t xml:space="preserve"> </w:t>
      </w:r>
      <w:r>
        <w:rPr>
          <w:rtl/>
        </w:rPr>
        <w:t>الله</w:t>
      </w:r>
      <w:r w:rsidR="00852492">
        <w:rPr>
          <w:rtl/>
        </w:rPr>
        <w:t xml:space="preserve"> </w:t>
      </w:r>
      <w:r>
        <w:rPr>
          <w:rtl/>
        </w:rPr>
        <w:t>النظري</w:t>
      </w:r>
      <w:r w:rsidR="00852492">
        <w:rPr>
          <w:rtl/>
        </w:rPr>
        <w:t xml:space="preserve"> </w:t>
      </w:r>
      <w:r>
        <w:rPr>
          <w:rtl/>
        </w:rPr>
        <w:t>الساروي.</w:t>
      </w:r>
    </w:p>
    <w:p w14:paraId="0B566D00" w14:textId="77777777" w:rsidR="00E732A3" w:rsidRDefault="00E732A3" w:rsidP="00E732A3">
      <w:pPr>
        <w:rPr>
          <w:rtl/>
        </w:rPr>
      </w:pPr>
      <w:r>
        <w:rPr>
          <w:rtl/>
        </w:rPr>
        <w:t>38</w:t>
      </w:r>
      <w:r w:rsidR="00836F2F">
        <w:rPr>
          <w:rtl/>
        </w:rPr>
        <w:t xml:space="preserve"> ـ</w:t>
      </w:r>
      <w:r w:rsidR="007C74F1">
        <w:rPr>
          <w:rtl/>
        </w:rPr>
        <w:t xml:space="preserve"> </w:t>
      </w:r>
      <w:r>
        <w:rPr>
          <w:rtl/>
        </w:rPr>
        <w:t>السيّد</w:t>
      </w:r>
      <w:r w:rsidR="00852492">
        <w:rPr>
          <w:rtl/>
        </w:rPr>
        <w:t xml:space="preserve"> </w:t>
      </w:r>
      <w:r>
        <w:rPr>
          <w:rtl/>
        </w:rPr>
        <w:t>أحمد</w:t>
      </w:r>
      <w:r w:rsidR="00852492">
        <w:rPr>
          <w:rtl/>
        </w:rPr>
        <w:t xml:space="preserve"> </w:t>
      </w:r>
      <w:r>
        <w:rPr>
          <w:rtl/>
        </w:rPr>
        <w:t>الحسيني</w:t>
      </w:r>
      <w:r w:rsidR="00852492">
        <w:rPr>
          <w:rtl/>
        </w:rPr>
        <w:t xml:space="preserve"> </w:t>
      </w:r>
      <w:r>
        <w:rPr>
          <w:rtl/>
        </w:rPr>
        <w:t>الإشكوري.</w:t>
      </w:r>
    </w:p>
    <w:p w14:paraId="0DA05ADE" w14:textId="77777777" w:rsidR="00E732A3" w:rsidRDefault="00E732A3" w:rsidP="00E732A3">
      <w:pPr>
        <w:rPr>
          <w:rtl/>
        </w:rPr>
      </w:pPr>
      <w:r>
        <w:rPr>
          <w:rtl/>
        </w:rPr>
        <w:t>39</w:t>
      </w:r>
      <w:r w:rsidR="00836F2F">
        <w:rPr>
          <w:rtl/>
        </w:rPr>
        <w:t xml:space="preserve"> ـ</w:t>
      </w:r>
      <w:r w:rsidR="007C74F1">
        <w:rPr>
          <w:rtl/>
        </w:rPr>
        <w:t xml:space="preserve"> </w:t>
      </w:r>
      <w:r>
        <w:rPr>
          <w:rtl/>
        </w:rPr>
        <w:t>السيّد</w:t>
      </w:r>
      <w:r w:rsidR="00852492">
        <w:rPr>
          <w:rtl/>
        </w:rPr>
        <w:t xml:space="preserve"> </w:t>
      </w:r>
      <w:r>
        <w:rPr>
          <w:rtl/>
        </w:rPr>
        <w:t>عزيز</w:t>
      </w:r>
      <w:r w:rsidR="00852492">
        <w:rPr>
          <w:rtl/>
        </w:rPr>
        <w:t xml:space="preserve"> </w:t>
      </w:r>
      <w:r>
        <w:rPr>
          <w:rtl/>
        </w:rPr>
        <w:t>الله</w:t>
      </w:r>
      <w:r w:rsidR="00852492">
        <w:rPr>
          <w:rtl/>
        </w:rPr>
        <w:t xml:space="preserve"> </w:t>
      </w:r>
      <w:r>
        <w:rPr>
          <w:rtl/>
        </w:rPr>
        <w:t>إمامت</w:t>
      </w:r>
      <w:r w:rsidR="00852492">
        <w:rPr>
          <w:rtl/>
        </w:rPr>
        <w:t xml:space="preserve"> </w:t>
      </w:r>
      <w:r>
        <w:rPr>
          <w:rtl/>
        </w:rPr>
        <w:t>الكاشاني.</w:t>
      </w:r>
    </w:p>
    <w:p w14:paraId="5BCA9D29" w14:textId="77777777" w:rsidR="00E732A3" w:rsidRDefault="00E732A3" w:rsidP="00E732A3">
      <w:pPr>
        <w:rPr>
          <w:rtl/>
        </w:rPr>
      </w:pPr>
      <w:r>
        <w:rPr>
          <w:rtl/>
        </w:rPr>
        <w:t>40</w:t>
      </w:r>
      <w:r w:rsidR="00836F2F">
        <w:rPr>
          <w:rtl/>
        </w:rPr>
        <w:t xml:space="preserve"> ـ</w:t>
      </w:r>
      <w:r w:rsidR="007C74F1">
        <w:rPr>
          <w:rtl/>
        </w:rPr>
        <w:t xml:space="preserve"> </w:t>
      </w:r>
      <w:r>
        <w:rPr>
          <w:rtl/>
        </w:rPr>
        <w:t>وأنا</w:t>
      </w:r>
      <w:r w:rsidR="00852492">
        <w:rPr>
          <w:rtl/>
        </w:rPr>
        <w:t xml:space="preserve"> </w:t>
      </w:r>
      <w:r>
        <w:rPr>
          <w:rtl/>
        </w:rPr>
        <w:t>العبد</w:t>
      </w:r>
      <w:r w:rsidR="00852492">
        <w:rPr>
          <w:rtl/>
        </w:rPr>
        <w:t xml:space="preserve"> </w:t>
      </w:r>
      <w:r>
        <w:rPr>
          <w:rtl/>
        </w:rPr>
        <w:t>ناصر</w:t>
      </w:r>
      <w:r w:rsidR="00852492">
        <w:rPr>
          <w:rtl/>
        </w:rPr>
        <w:t xml:space="preserve"> </w:t>
      </w:r>
      <w:r>
        <w:rPr>
          <w:rtl/>
        </w:rPr>
        <w:t>الدين</w:t>
      </w:r>
      <w:r w:rsidR="00852492">
        <w:rPr>
          <w:rtl/>
        </w:rPr>
        <w:t xml:space="preserve"> </w:t>
      </w:r>
      <w:r>
        <w:rPr>
          <w:rtl/>
        </w:rPr>
        <w:t>الأنصاري.</w:t>
      </w:r>
    </w:p>
    <w:p w14:paraId="06FC15AD" w14:textId="77777777" w:rsidR="005B136D" w:rsidRDefault="00E732A3" w:rsidP="006F2DD1">
      <w:pPr>
        <w:pStyle w:val="rfdBold1"/>
        <w:rPr>
          <w:rtl/>
        </w:rPr>
      </w:pPr>
      <w:r>
        <w:rPr>
          <w:rFonts w:hint="eastAsia"/>
          <w:rtl/>
        </w:rPr>
        <w:t>آثاره</w:t>
      </w:r>
      <w:r w:rsidR="00852492">
        <w:rPr>
          <w:rFonts w:hint="eastAsia"/>
          <w:rtl/>
        </w:rPr>
        <w:t xml:space="preserve"> </w:t>
      </w:r>
      <w:r>
        <w:rPr>
          <w:rtl/>
        </w:rPr>
        <w:t>المطبوعة</w:t>
      </w:r>
      <w:r w:rsidR="00836F2F">
        <w:rPr>
          <w:rtl/>
        </w:rPr>
        <w:t xml:space="preserve"> :</w:t>
      </w:r>
    </w:p>
    <w:p w14:paraId="0FD830EB" w14:textId="77777777" w:rsidR="00E732A3" w:rsidRDefault="00E732A3" w:rsidP="00E732A3">
      <w:pPr>
        <w:rPr>
          <w:rtl/>
        </w:rPr>
      </w:pPr>
      <w:r>
        <w:rPr>
          <w:rtl/>
        </w:rPr>
        <w:t>1</w:t>
      </w:r>
      <w:r w:rsidR="00836F2F">
        <w:rPr>
          <w:rtl/>
        </w:rPr>
        <w:t xml:space="preserve"> ـ</w:t>
      </w:r>
      <w:r w:rsidR="007C74F1">
        <w:rPr>
          <w:rtl/>
        </w:rPr>
        <w:t xml:space="preserve"> </w:t>
      </w:r>
      <w:r>
        <w:rPr>
          <w:rtl/>
        </w:rPr>
        <w:t>موسوعة</w:t>
      </w:r>
      <w:r w:rsidR="00852492">
        <w:rPr>
          <w:rtl/>
        </w:rPr>
        <w:t xml:space="preserve"> </w:t>
      </w:r>
      <w:r>
        <w:rPr>
          <w:rtl/>
        </w:rPr>
        <w:t>الإمامة</w:t>
      </w:r>
      <w:r w:rsidR="00836F2F">
        <w:rPr>
          <w:rtl/>
        </w:rPr>
        <w:t xml:space="preserve"> :</w:t>
      </w:r>
      <w:r w:rsidR="007C74F1">
        <w:rPr>
          <w:rtl/>
        </w:rPr>
        <w:t xml:space="preserve"> </w:t>
      </w:r>
      <w:r>
        <w:rPr>
          <w:rtl/>
        </w:rPr>
        <w:t>(30 مجلّداً)</w:t>
      </w:r>
      <w:r w:rsidR="007C74F1">
        <w:rPr>
          <w:rtl/>
        </w:rPr>
        <w:t xml:space="preserve"> </w:t>
      </w:r>
      <w:r w:rsidR="00836F2F">
        <w:rPr>
          <w:rtl/>
        </w:rPr>
        <w:t>ـ</w:t>
      </w:r>
      <w:r w:rsidR="007C74F1">
        <w:rPr>
          <w:rtl/>
        </w:rPr>
        <w:t xml:space="preserve"> </w:t>
      </w:r>
      <w:r>
        <w:rPr>
          <w:rtl/>
        </w:rPr>
        <w:t>أكبرموسوعة</w:t>
      </w:r>
      <w:r w:rsidR="00852492">
        <w:rPr>
          <w:rtl/>
        </w:rPr>
        <w:t xml:space="preserve"> </w:t>
      </w:r>
      <w:r>
        <w:rPr>
          <w:rtl/>
        </w:rPr>
        <w:t>في</w:t>
      </w:r>
      <w:r w:rsidR="00852492">
        <w:rPr>
          <w:rtl/>
        </w:rPr>
        <w:t xml:space="preserve"> </w:t>
      </w:r>
      <w:r>
        <w:rPr>
          <w:rtl/>
        </w:rPr>
        <w:t>إمامة</w:t>
      </w:r>
      <w:r w:rsidR="00852492">
        <w:rPr>
          <w:rtl/>
        </w:rPr>
        <w:t xml:space="preserve"> </w:t>
      </w:r>
      <w:r>
        <w:rPr>
          <w:rtl/>
        </w:rPr>
        <w:t>الأئمّة</w:t>
      </w:r>
      <w:r w:rsidR="00852492">
        <w:rPr>
          <w:rtl/>
        </w:rPr>
        <w:t xml:space="preserve"> </w:t>
      </w:r>
      <w:r>
        <w:rPr>
          <w:rtl/>
        </w:rPr>
        <w:t>الاثني</w:t>
      </w:r>
      <w:r w:rsidR="00852492">
        <w:rPr>
          <w:rtl/>
        </w:rPr>
        <w:t xml:space="preserve"> </w:t>
      </w:r>
      <w:r>
        <w:rPr>
          <w:rtl/>
        </w:rPr>
        <w:t>عشر</w:t>
      </w:r>
      <w:r w:rsidR="00852492">
        <w:rPr>
          <w:rtl/>
        </w:rPr>
        <w:t xml:space="preserve"> </w:t>
      </w:r>
      <w:r>
        <w:rPr>
          <w:rtl/>
        </w:rPr>
        <w:t>وفضائلهم</w:t>
      </w:r>
      <w:r w:rsidR="00852492">
        <w:rPr>
          <w:rtl/>
        </w:rPr>
        <w:t xml:space="preserve"> </w:t>
      </w:r>
      <w:r>
        <w:rPr>
          <w:rtl/>
        </w:rPr>
        <w:t>ومناقبهم</w:t>
      </w:r>
      <w:r w:rsidR="00852492">
        <w:rPr>
          <w:rtl/>
        </w:rPr>
        <w:t xml:space="preserve"> </w:t>
      </w:r>
      <w:r>
        <w:rPr>
          <w:rtl/>
        </w:rPr>
        <w:t>من</w:t>
      </w:r>
      <w:r w:rsidR="00852492">
        <w:rPr>
          <w:rtl/>
        </w:rPr>
        <w:t xml:space="preserve"> </w:t>
      </w:r>
      <w:r>
        <w:rPr>
          <w:rtl/>
        </w:rPr>
        <w:t>مصادر</w:t>
      </w:r>
      <w:r w:rsidR="00852492">
        <w:rPr>
          <w:rtl/>
        </w:rPr>
        <w:t xml:space="preserve"> </w:t>
      </w:r>
      <w:r>
        <w:rPr>
          <w:rtl/>
        </w:rPr>
        <w:t>أهل</w:t>
      </w:r>
      <w:r w:rsidR="00852492">
        <w:rPr>
          <w:rtl/>
        </w:rPr>
        <w:t xml:space="preserve"> </w:t>
      </w:r>
      <w:r>
        <w:rPr>
          <w:rtl/>
        </w:rPr>
        <w:t>السنّة</w:t>
      </w:r>
      <w:r w:rsidR="00836F2F">
        <w:rPr>
          <w:rtl/>
        </w:rPr>
        <w:t xml:space="preserve"> ،</w:t>
      </w:r>
      <w:r w:rsidR="007C74F1">
        <w:rPr>
          <w:rtl/>
        </w:rPr>
        <w:t xml:space="preserve"> </w:t>
      </w:r>
      <w:r>
        <w:rPr>
          <w:rtl/>
        </w:rPr>
        <w:t>وطبع</w:t>
      </w:r>
      <w:r w:rsidR="00852492">
        <w:rPr>
          <w:rtl/>
        </w:rPr>
        <w:t xml:space="preserve"> </w:t>
      </w:r>
      <w:r>
        <w:rPr>
          <w:rtl/>
        </w:rPr>
        <w:t>قبلاً</w:t>
      </w:r>
      <w:r w:rsidR="00852492">
        <w:rPr>
          <w:rtl/>
        </w:rPr>
        <w:t xml:space="preserve"> </w:t>
      </w:r>
      <w:r>
        <w:rPr>
          <w:rtl/>
        </w:rPr>
        <w:t>باسم</w:t>
      </w:r>
      <w:r w:rsidR="00836F2F">
        <w:rPr>
          <w:rtl/>
        </w:rPr>
        <w:t xml:space="preserve"> :</w:t>
      </w:r>
      <w:r w:rsidR="007C74F1">
        <w:rPr>
          <w:rtl/>
        </w:rPr>
        <w:t xml:space="preserve"> </w:t>
      </w:r>
      <w:r>
        <w:rPr>
          <w:rtl/>
        </w:rPr>
        <w:t>(ملحقات</w:t>
      </w:r>
      <w:r w:rsidR="00852492">
        <w:rPr>
          <w:rtl/>
        </w:rPr>
        <w:t xml:space="preserve"> </w:t>
      </w:r>
      <w:r>
        <w:rPr>
          <w:rtl/>
        </w:rPr>
        <w:t>إحقاق</w:t>
      </w:r>
      <w:r w:rsidR="00852492">
        <w:rPr>
          <w:rtl/>
        </w:rPr>
        <w:t xml:space="preserve"> </w:t>
      </w:r>
      <w:r>
        <w:rPr>
          <w:rtl/>
        </w:rPr>
        <w:t>الحقّ).</w:t>
      </w:r>
    </w:p>
    <w:p w14:paraId="73D95B25" w14:textId="77777777" w:rsidR="00E732A3" w:rsidRDefault="00E732A3" w:rsidP="00E732A3">
      <w:pPr>
        <w:rPr>
          <w:rtl/>
        </w:rPr>
      </w:pPr>
      <w:r>
        <w:rPr>
          <w:rtl/>
        </w:rPr>
        <w:t>2</w:t>
      </w:r>
      <w:r w:rsidR="00836F2F">
        <w:rPr>
          <w:rtl/>
        </w:rPr>
        <w:t xml:space="preserve"> ـ</w:t>
      </w:r>
      <w:r w:rsidR="007C74F1">
        <w:rPr>
          <w:rtl/>
        </w:rPr>
        <w:t xml:space="preserve"> </w:t>
      </w:r>
      <w:r>
        <w:rPr>
          <w:rtl/>
        </w:rPr>
        <w:t>الرسائل</w:t>
      </w:r>
      <w:r w:rsidR="00852492">
        <w:rPr>
          <w:rtl/>
        </w:rPr>
        <w:t xml:space="preserve"> </w:t>
      </w:r>
      <w:r>
        <w:rPr>
          <w:rtl/>
        </w:rPr>
        <w:t>والمقالات</w:t>
      </w:r>
      <w:r w:rsidR="00836F2F">
        <w:rPr>
          <w:rtl/>
        </w:rPr>
        <w:t xml:space="preserve"> :</w:t>
      </w:r>
      <w:r w:rsidR="007C74F1">
        <w:rPr>
          <w:rtl/>
        </w:rPr>
        <w:t xml:space="preserve"> </w:t>
      </w:r>
      <w:r>
        <w:rPr>
          <w:rtl/>
        </w:rPr>
        <w:t>(3 مجلّدات)</w:t>
      </w:r>
      <w:r w:rsidR="00836F2F">
        <w:rPr>
          <w:rtl/>
        </w:rPr>
        <w:t xml:space="preserve"> ،</w:t>
      </w:r>
      <w:r w:rsidR="007C74F1">
        <w:rPr>
          <w:rtl/>
        </w:rPr>
        <w:t xml:space="preserve"> </w:t>
      </w:r>
      <w:r>
        <w:rPr>
          <w:rtl/>
        </w:rPr>
        <w:t>تحتوي</w:t>
      </w:r>
      <w:r w:rsidR="00852492">
        <w:rPr>
          <w:rtl/>
        </w:rPr>
        <w:t xml:space="preserve"> </w:t>
      </w:r>
      <w:r>
        <w:rPr>
          <w:rtl/>
        </w:rPr>
        <w:t>علىٰ</w:t>
      </w:r>
      <w:r w:rsidR="00852492">
        <w:rPr>
          <w:rtl/>
        </w:rPr>
        <w:t xml:space="preserve"> </w:t>
      </w:r>
      <w:r>
        <w:rPr>
          <w:rtl/>
        </w:rPr>
        <w:t>مقدّماته</w:t>
      </w:r>
      <w:r w:rsidR="00852492">
        <w:rPr>
          <w:rtl/>
        </w:rPr>
        <w:t xml:space="preserve"> </w:t>
      </w:r>
      <w:r>
        <w:rPr>
          <w:rtl/>
        </w:rPr>
        <w:t>التي</w:t>
      </w:r>
      <w:r w:rsidR="00852492">
        <w:rPr>
          <w:rtl/>
        </w:rPr>
        <w:t xml:space="preserve"> </w:t>
      </w:r>
      <w:r>
        <w:rPr>
          <w:rtl/>
        </w:rPr>
        <w:t>كتبها</w:t>
      </w:r>
      <w:r w:rsidR="00852492">
        <w:rPr>
          <w:rtl/>
        </w:rPr>
        <w:t xml:space="preserve"> </w:t>
      </w:r>
      <w:r>
        <w:rPr>
          <w:rtl/>
        </w:rPr>
        <w:t>علىٰ</w:t>
      </w:r>
      <w:r w:rsidR="00852492">
        <w:rPr>
          <w:rtl/>
        </w:rPr>
        <w:t xml:space="preserve"> </w:t>
      </w:r>
      <w:r>
        <w:rPr>
          <w:rtl/>
        </w:rPr>
        <w:t>كتب</w:t>
      </w:r>
      <w:r w:rsidR="00852492">
        <w:rPr>
          <w:rtl/>
        </w:rPr>
        <w:t xml:space="preserve"> </w:t>
      </w:r>
      <w:r>
        <w:rPr>
          <w:rtl/>
        </w:rPr>
        <w:t>كثيرة</w:t>
      </w:r>
      <w:r w:rsidR="00852492">
        <w:rPr>
          <w:rtl/>
        </w:rPr>
        <w:t xml:space="preserve"> </w:t>
      </w:r>
      <w:r>
        <w:rPr>
          <w:rtl/>
        </w:rPr>
        <w:t>في</w:t>
      </w:r>
      <w:r w:rsidR="00852492">
        <w:rPr>
          <w:rtl/>
        </w:rPr>
        <w:t xml:space="preserve"> </w:t>
      </w:r>
      <w:r>
        <w:rPr>
          <w:rtl/>
        </w:rPr>
        <w:t>ترجمة</w:t>
      </w:r>
      <w:r w:rsidR="00852492">
        <w:rPr>
          <w:rtl/>
        </w:rPr>
        <w:t xml:space="preserve"> </w:t>
      </w:r>
      <w:r>
        <w:rPr>
          <w:rtl/>
        </w:rPr>
        <w:t>مؤلّفيها.</w:t>
      </w:r>
    </w:p>
    <w:p w14:paraId="748A87FC" w14:textId="77777777" w:rsidR="00E732A3" w:rsidRDefault="00E732A3" w:rsidP="00E732A3">
      <w:pPr>
        <w:rPr>
          <w:rtl/>
        </w:rPr>
      </w:pPr>
      <w:r>
        <w:rPr>
          <w:rtl/>
        </w:rPr>
        <w:t>3</w:t>
      </w:r>
      <w:r w:rsidR="00836F2F">
        <w:rPr>
          <w:rtl/>
        </w:rPr>
        <w:t xml:space="preserve"> ـ</w:t>
      </w:r>
      <w:r w:rsidR="007C74F1">
        <w:rPr>
          <w:rtl/>
        </w:rPr>
        <w:t xml:space="preserve"> </w:t>
      </w:r>
      <w:r>
        <w:rPr>
          <w:rtl/>
        </w:rPr>
        <w:t>الإجازة</w:t>
      </w:r>
      <w:r w:rsidR="00852492">
        <w:rPr>
          <w:rtl/>
        </w:rPr>
        <w:t xml:space="preserve"> </w:t>
      </w:r>
      <w:r>
        <w:rPr>
          <w:rtl/>
        </w:rPr>
        <w:t>الكبيرة (الطريق</w:t>
      </w:r>
      <w:r w:rsidR="00852492">
        <w:rPr>
          <w:rtl/>
        </w:rPr>
        <w:t xml:space="preserve"> </w:t>
      </w:r>
      <w:r>
        <w:rPr>
          <w:rtl/>
        </w:rPr>
        <w:t>والمحجّة</w:t>
      </w:r>
      <w:r w:rsidR="00852492">
        <w:rPr>
          <w:rtl/>
        </w:rPr>
        <w:t xml:space="preserve"> </w:t>
      </w:r>
      <w:r>
        <w:rPr>
          <w:rtl/>
        </w:rPr>
        <w:t>لثمرة</w:t>
      </w:r>
      <w:r w:rsidR="00852492">
        <w:rPr>
          <w:rtl/>
        </w:rPr>
        <w:t xml:space="preserve"> </w:t>
      </w:r>
      <w:r>
        <w:rPr>
          <w:rtl/>
        </w:rPr>
        <w:t>المهجة)</w:t>
      </w:r>
      <w:r w:rsidR="00836F2F">
        <w:rPr>
          <w:rtl/>
        </w:rPr>
        <w:t xml:space="preserve"> :</w:t>
      </w:r>
      <w:r w:rsidR="007C74F1">
        <w:rPr>
          <w:rtl/>
        </w:rPr>
        <w:t xml:space="preserve"> </w:t>
      </w:r>
      <w:r>
        <w:rPr>
          <w:rtl/>
        </w:rPr>
        <w:t>إجازته</w:t>
      </w:r>
      <w:r w:rsidR="00852492">
        <w:rPr>
          <w:rtl/>
        </w:rPr>
        <w:t xml:space="preserve"> </w:t>
      </w:r>
      <w:r>
        <w:rPr>
          <w:rtl/>
        </w:rPr>
        <w:t>الكبيرة</w:t>
      </w:r>
      <w:r w:rsidR="00852492">
        <w:rPr>
          <w:rtl/>
        </w:rPr>
        <w:t xml:space="preserve"> </w:t>
      </w:r>
      <w:r>
        <w:rPr>
          <w:rtl/>
        </w:rPr>
        <w:t>لولده</w:t>
      </w:r>
      <w:r w:rsidR="00852492">
        <w:rPr>
          <w:rtl/>
        </w:rPr>
        <w:t xml:space="preserve"> </w:t>
      </w:r>
      <w:r>
        <w:rPr>
          <w:rtl/>
        </w:rPr>
        <w:t>الدكتور</w:t>
      </w:r>
      <w:r w:rsidR="00852492">
        <w:rPr>
          <w:rtl/>
        </w:rPr>
        <w:t xml:space="preserve"> </w:t>
      </w:r>
      <w:r>
        <w:rPr>
          <w:rtl/>
        </w:rPr>
        <w:t>السيّد</w:t>
      </w:r>
      <w:r w:rsidR="00852492">
        <w:rPr>
          <w:rtl/>
        </w:rPr>
        <w:t xml:space="preserve"> </w:t>
      </w:r>
      <w:r>
        <w:rPr>
          <w:rtl/>
        </w:rPr>
        <w:t>محمود</w:t>
      </w:r>
      <w:r w:rsidR="00852492">
        <w:rPr>
          <w:rtl/>
        </w:rPr>
        <w:t xml:space="preserve"> </w:t>
      </w:r>
      <w:r>
        <w:rPr>
          <w:rtl/>
        </w:rPr>
        <w:t>المرعشي.</w:t>
      </w:r>
    </w:p>
    <w:p w14:paraId="018FBDF8" w14:textId="77777777" w:rsidR="00E732A3" w:rsidRDefault="00E732A3" w:rsidP="00E732A3">
      <w:pPr>
        <w:rPr>
          <w:rtl/>
        </w:rPr>
      </w:pPr>
      <w:r>
        <w:rPr>
          <w:rtl/>
        </w:rPr>
        <w:t>4</w:t>
      </w:r>
      <w:r w:rsidR="00836F2F">
        <w:rPr>
          <w:rtl/>
        </w:rPr>
        <w:t xml:space="preserve"> ـ</w:t>
      </w:r>
      <w:r w:rsidR="007C74F1">
        <w:rPr>
          <w:rtl/>
        </w:rPr>
        <w:t xml:space="preserve"> </w:t>
      </w:r>
      <w:r>
        <w:rPr>
          <w:rtl/>
        </w:rPr>
        <w:t>المسلسلات</w:t>
      </w:r>
      <w:r w:rsidR="00852492">
        <w:rPr>
          <w:rtl/>
        </w:rPr>
        <w:t xml:space="preserve"> </w:t>
      </w:r>
      <w:r>
        <w:rPr>
          <w:rtl/>
        </w:rPr>
        <w:t>في</w:t>
      </w:r>
      <w:r w:rsidR="00852492">
        <w:rPr>
          <w:rtl/>
        </w:rPr>
        <w:t xml:space="preserve"> </w:t>
      </w:r>
      <w:r>
        <w:rPr>
          <w:rtl/>
        </w:rPr>
        <w:t>الإجازات.</w:t>
      </w:r>
    </w:p>
    <w:p w14:paraId="02778A78" w14:textId="77777777" w:rsidR="00E732A3" w:rsidRDefault="00E732A3" w:rsidP="00E732A3">
      <w:pPr>
        <w:rPr>
          <w:rtl/>
        </w:rPr>
      </w:pPr>
      <w:r>
        <w:rPr>
          <w:rtl/>
        </w:rPr>
        <w:t>5</w:t>
      </w:r>
      <w:r w:rsidR="00836F2F">
        <w:rPr>
          <w:rtl/>
        </w:rPr>
        <w:t xml:space="preserve"> ـ</w:t>
      </w:r>
      <w:r w:rsidR="007C74F1">
        <w:rPr>
          <w:rtl/>
        </w:rPr>
        <w:t xml:space="preserve"> </w:t>
      </w:r>
      <w:r>
        <w:rPr>
          <w:rtl/>
        </w:rPr>
        <w:t>الإجازات</w:t>
      </w:r>
      <w:r w:rsidR="00836F2F">
        <w:rPr>
          <w:rtl/>
        </w:rPr>
        <w:t xml:space="preserve"> :</w:t>
      </w:r>
      <w:r w:rsidR="007C74F1">
        <w:rPr>
          <w:rtl/>
        </w:rPr>
        <w:t xml:space="preserve"> </w:t>
      </w:r>
      <w:r>
        <w:rPr>
          <w:rtl/>
        </w:rPr>
        <w:t>(3 مجلّدات)</w:t>
      </w:r>
      <w:r w:rsidR="007C74F1">
        <w:rPr>
          <w:rtl/>
        </w:rPr>
        <w:t xml:space="preserve"> </w:t>
      </w:r>
      <w:r w:rsidR="00836F2F">
        <w:rPr>
          <w:rtl/>
        </w:rPr>
        <w:t>ـ</w:t>
      </w:r>
      <w:r w:rsidR="007C74F1">
        <w:rPr>
          <w:rtl/>
        </w:rPr>
        <w:t xml:space="preserve"> </w:t>
      </w:r>
      <w:r>
        <w:rPr>
          <w:rtl/>
        </w:rPr>
        <w:t>تحت</w:t>
      </w:r>
      <w:r w:rsidR="00852492">
        <w:rPr>
          <w:rtl/>
        </w:rPr>
        <w:t xml:space="preserve"> </w:t>
      </w:r>
      <w:r>
        <w:rPr>
          <w:rtl/>
        </w:rPr>
        <w:t>الطبع.</w:t>
      </w:r>
    </w:p>
    <w:p w14:paraId="3F07D9FD" w14:textId="77777777" w:rsidR="00E732A3" w:rsidRDefault="00E732A3" w:rsidP="00E732A3">
      <w:pPr>
        <w:rPr>
          <w:rtl/>
        </w:rPr>
      </w:pPr>
      <w:r>
        <w:rPr>
          <w:rtl/>
        </w:rPr>
        <w:t>6</w:t>
      </w:r>
      <w:r w:rsidR="00836F2F">
        <w:rPr>
          <w:rtl/>
        </w:rPr>
        <w:t xml:space="preserve"> ـ</w:t>
      </w:r>
      <w:r w:rsidR="007C74F1">
        <w:rPr>
          <w:rtl/>
        </w:rPr>
        <w:t xml:space="preserve"> </w:t>
      </w:r>
      <w:r>
        <w:rPr>
          <w:rtl/>
        </w:rPr>
        <w:t>الغاية</w:t>
      </w:r>
      <w:r w:rsidR="00852492">
        <w:rPr>
          <w:rtl/>
        </w:rPr>
        <w:t xml:space="preserve"> </w:t>
      </w:r>
      <w:r>
        <w:rPr>
          <w:rtl/>
        </w:rPr>
        <w:t>القصوىٰ (حاشية</w:t>
      </w:r>
      <w:r w:rsidR="00852492">
        <w:rPr>
          <w:rtl/>
        </w:rPr>
        <w:t xml:space="preserve"> </w:t>
      </w:r>
      <w:r>
        <w:rPr>
          <w:rtl/>
        </w:rPr>
        <w:t>علىٰ العروة</w:t>
      </w:r>
      <w:r w:rsidR="00852492">
        <w:rPr>
          <w:rtl/>
        </w:rPr>
        <w:t xml:space="preserve"> </w:t>
      </w:r>
      <w:r>
        <w:rPr>
          <w:rtl/>
        </w:rPr>
        <w:t>الوثقىٰ).</w:t>
      </w:r>
    </w:p>
    <w:p w14:paraId="2B428D52" w14:textId="77777777" w:rsidR="00E732A3" w:rsidRDefault="00E732A3" w:rsidP="00E732A3">
      <w:pPr>
        <w:rPr>
          <w:rtl/>
        </w:rPr>
      </w:pPr>
      <w:r>
        <w:rPr>
          <w:rtl/>
        </w:rPr>
        <w:t>7</w:t>
      </w:r>
      <w:r w:rsidR="00836F2F">
        <w:rPr>
          <w:rtl/>
        </w:rPr>
        <w:t xml:space="preserve"> ـ</w:t>
      </w:r>
      <w:r w:rsidR="007C74F1">
        <w:rPr>
          <w:rtl/>
        </w:rPr>
        <w:t xml:space="preserve"> </w:t>
      </w:r>
      <w:r>
        <w:rPr>
          <w:rtl/>
        </w:rPr>
        <w:t>توضيح</w:t>
      </w:r>
      <w:r w:rsidR="00852492">
        <w:rPr>
          <w:rtl/>
        </w:rPr>
        <w:t xml:space="preserve"> </w:t>
      </w:r>
      <w:r>
        <w:rPr>
          <w:rtl/>
        </w:rPr>
        <w:t>المسائل.</w:t>
      </w:r>
    </w:p>
    <w:p w14:paraId="33345C2E" w14:textId="77777777" w:rsidR="00E732A3" w:rsidRDefault="00E732A3" w:rsidP="00E732A3">
      <w:pPr>
        <w:rPr>
          <w:rtl/>
        </w:rPr>
      </w:pPr>
      <w:r>
        <w:rPr>
          <w:rtl/>
        </w:rPr>
        <w:t>8</w:t>
      </w:r>
      <w:r w:rsidR="00836F2F">
        <w:rPr>
          <w:rtl/>
        </w:rPr>
        <w:t xml:space="preserve"> ـ</w:t>
      </w:r>
      <w:r w:rsidR="007C74F1">
        <w:rPr>
          <w:rtl/>
        </w:rPr>
        <w:t xml:space="preserve"> </w:t>
      </w:r>
      <w:r>
        <w:rPr>
          <w:rtl/>
        </w:rPr>
        <w:t>مصباح</w:t>
      </w:r>
      <w:r w:rsidR="00852492">
        <w:rPr>
          <w:rtl/>
        </w:rPr>
        <w:t xml:space="preserve"> </w:t>
      </w:r>
      <w:r>
        <w:rPr>
          <w:rtl/>
        </w:rPr>
        <w:t>الناسكين.</w:t>
      </w:r>
    </w:p>
    <w:p w14:paraId="7AC11EEF" w14:textId="77777777" w:rsidR="00E732A3" w:rsidRDefault="00E732A3" w:rsidP="00E732A3">
      <w:pPr>
        <w:rPr>
          <w:rtl/>
        </w:rPr>
      </w:pPr>
      <w:r>
        <w:rPr>
          <w:rtl/>
        </w:rPr>
        <w:t>9</w:t>
      </w:r>
      <w:r w:rsidR="00836F2F">
        <w:rPr>
          <w:rtl/>
        </w:rPr>
        <w:t xml:space="preserve"> ـ</w:t>
      </w:r>
      <w:r w:rsidR="007C74F1">
        <w:rPr>
          <w:rtl/>
        </w:rPr>
        <w:t xml:space="preserve"> </w:t>
      </w:r>
      <w:r>
        <w:rPr>
          <w:rtl/>
        </w:rPr>
        <w:t>منهاج</w:t>
      </w:r>
      <w:r w:rsidR="00852492">
        <w:rPr>
          <w:rtl/>
        </w:rPr>
        <w:t xml:space="preserve"> </w:t>
      </w:r>
      <w:r>
        <w:rPr>
          <w:rtl/>
        </w:rPr>
        <w:t>المؤمنين.</w:t>
      </w:r>
    </w:p>
    <w:p w14:paraId="5DCCA8F0" w14:textId="77777777" w:rsidR="00E732A3" w:rsidRDefault="00E732A3" w:rsidP="00E732A3">
      <w:pPr>
        <w:rPr>
          <w:rtl/>
        </w:rPr>
      </w:pPr>
      <w:r>
        <w:rPr>
          <w:rtl/>
        </w:rPr>
        <w:t>10</w:t>
      </w:r>
      <w:r w:rsidR="00836F2F">
        <w:rPr>
          <w:rtl/>
        </w:rPr>
        <w:t xml:space="preserve"> ـ</w:t>
      </w:r>
      <w:r w:rsidR="007C74F1">
        <w:rPr>
          <w:rtl/>
        </w:rPr>
        <w:t xml:space="preserve"> </w:t>
      </w:r>
      <w:r>
        <w:rPr>
          <w:rtl/>
        </w:rPr>
        <w:t>هداية</w:t>
      </w:r>
      <w:r w:rsidR="00852492">
        <w:rPr>
          <w:rtl/>
        </w:rPr>
        <w:t xml:space="preserve"> </w:t>
      </w:r>
      <w:r>
        <w:rPr>
          <w:rtl/>
        </w:rPr>
        <w:t>الناسكين.</w:t>
      </w:r>
    </w:p>
    <w:p w14:paraId="0F79F19B" w14:textId="77777777" w:rsidR="00E732A3" w:rsidRDefault="00F11B4F" w:rsidP="00E732A3">
      <w:pPr>
        <w:rPr>
          <w:rtl/>
        </w:rPr>
      </w:pPr>
      <w:r>
        <w:rPr>
          <w:rtl/>
        </w:rPr>
        <w:br w:type="page"/>
      </w:r>
      <w:r w:rsidR="00E732A3">
        <w:rPr>
          <w:rtl/>
        </w:rPr>
        <w:t>11</w:t>
      </w:r>
      <w:r w:rsidR="00836F2F">
        <w:rPr>
          <w:rtl/>
        </w:rPr>
        <w:t xml:space="preserve"> ـ</w:t>
      </w:r>
      <w:r w:rsidR="007C74F1">
        <w:rPr>
          <w:rtl/>
        </w:rPr>
        <w:t xml:space="preserve"> </w:t>
      </w:r>
      <w:r w:rsidR="00E732A3">
        <w:rPr>
          <w:rtl/>
        </w:rPr>
        <w:t>مناسك</w:t>
      </w:r>
      <w:r w:rsidR="00852492">
        <w:rPr>
          <w:rtl/>
        </w:rPr>
        <w:t xml:space="preserve"> </w:t>
      </w:r>
      <w:r w:rsidR="00E732A3">
        <w:rPr>
          <w:rtl/>
        </w:rPr>
        <w:t>الحجّ.</w:t>
      </w:r>
    </w:p>
    <w:p w14:paraId="543688CC" w14:textId="77777777" w:rsidR="00E732A3" w:rsidRDefault="00E732A3" w:rsidP="00E732A3">
      <w:pPr>
        <w:rPr>
          <w:rtl/>
        </w:rPr>
      </w:pPr>
      <w:r>
        <w:rPr>
          <w:rtl/>
        </w:rPr>
        <w:t>12</w:t>
      </w:r>
      <w:r w:rsidR="00836F2F">
        <w:rPr>
          <w:rtl/>
        </w:rPr>
        <w:t xml:space="preserve"> ـ</w:t>
      </w:r>
      <w:r w:rsidR="007C74F1">
        <w:rPr>
          <w:rtl/>
        </w:rPr>
        <w:t xml:space="preserve"> </w:t>
      </w:r>
      <w:r>
        <w:rPr>
          <w:rtl/>
        </w:rPr>
        <w:t>نخبة</w:t>
      </w:r>
      <w:r w:rsidR="00852492">
        <w:rPr>
          <w:rtl/>
        </w:rPr>
        <w:t xml:space="preserve"> </w:t>
      </w:r>
      <w:r>
        <w:rPr>
          <w:rtl/>
        </w:rPr>
        <w:t>الأحكام.</w:t>
      </w:r>
    </w:p>
    <w:p w14:paraId="4B2ACA82" w14:textId="77777777" w:rsidR="00E732A3" w:rsidRDefault="00E732A3" w:rsidP="00E732A3">
      <w:pPr>
        <w:rPr>
          <w:rtl/>
        </w:rPr>
      </w:pPr>
      <w:r>
        <w:rPr>
          <w:rtl/>
        </w:rPr>
        <w:t>13</w:t>
      </w:r>
      <w:r w:rsidR="00836F2F">
        <w:rPr>
          <w:rtl/>
        </w:rPr>
        <w:t xml:space="preserve"> ـ</w:t>
      </w:r>
      <w:r w:rsidR="007C74F1">
        <w:rPr>
          <w:rtl/>
        </w:rPr>
        <w:t xml:space="preserve"> </w:t>
      </w:r>
      <w:r>
        <w:rPr>
          <w:rtl/>
        </w:rPr>
        <w:t>سبيل</w:t>
      </w:r>
      <w:r w:rsidR="00852492">
        <w:rPr>
          <w:rtl/>
        </w:rPr>
        <w:t xml:space="preserve"> </w:t>
      </w:r>
      <w:r>
        <w:rPr>
          <w:rtl/>
        </w:rPr>
        <w:t>النجاة.</w:t>
      </w:r>
    </w:p>
    <w:p w14:paraId="43A7B33F" w14:textId="77777777" w:rsidR="00E732A3" w:rsidRDefault="00E732A3" w:rsidP="00E732A3">
      <w:pPr>
        <w:rPr>
          <w:rtl/>
        </w:rPr>
      </w:pPr>
      <w:r>
        <w:rPr>
          <w:rtl/>
        </w:rPr>
        <w:t>14</w:t>
      </w:r>
      <w:r w:rsidR="00836F2F">
        <w:rPr>
          <w:rtl/>
        </w:rPr>
        <w:t xml:space="preserve"> ـ</w:t>
      </w:r>
      <w:r w:rsidR="007C74F1">
        <w:rPr>
          <w:rtl/>
        </w:rPr>
        <w:t xml:space="preserve"> </w:t>
      </w:r>
      <w:r>
        <w:rPr>
          <w:rtl/>
        </w:rPr>
        <w:t>سيصد</w:t>
      </w:r>
      <w:r w:rsidR="00852492">
        <w:rPr>
          <w:rtl/>
        </w:rPr>
        <w:t xml:space="preserve"> </w:t>
      </w:r>
      <w:r>
        <w:rPr>
          <w:rtl/>
        </w:rPr>
        <w:t>مسأله</w:t>
      </w:r>
      <w:r w:rsidR="00852492">
        <w:rPr>
          <w:rtl/>
        </w:rPr>
        <w:t xml:space="preserve"> </w:t>
      </w:r>
      <w:r>
        <w:rPr>
          <w:rtl/>
        </w:rPr>
        <w:t>در</w:t>
      </w:r>
      <w:r w:rsidR="00852492">
        <w:rPr>
          <w:rtl/>
        </w:rPr>
        <w:t xml:space="preserve"> </w:t>
      </w:r>
      <w:r>
        <w:rPr>
          <w:rtl/>
        </w:rPr>
        <w:t>أحکام</w:t>
      </w:r>
      <w:r w:rsidR="00852492">
        <w:rPr>
          <w:rtl/>
        </w:rPr>
        <w:t xml:space="preserve"> </w:t>
      </w:r>
      <w:r>
        <w:rPr>
          <w:rtl/>
        </w:rPr>
        <w:t>أموات.</w:t>
      </w:r>
    </w:p>
    <w:p w14:paraId="13943F72" w14:textId="77777777" w:rsidR="00E732A3" w:rsidRDefault="00E732A3" w:rsidP="00E732A3">
      <w:pPr>
        <w:rPr>
          <w:rtl/>
        </w:rPr>
      </w:pPr>
      <w:r>
        <w:rPr>
          <w:rtl/>
        </w:rPr>
        <w:t>15</w:t>
      </w:r>
      <w:r w:rsidR="00836F2F">
        <w:rPr>
          <w:rtl/>
        </w:rPr>
        <w:t xml:space="preserve"> ـ</w:t>
      </w:r>
      <w:r w:rsidR="007C74F1">
        <w:rPr>
          <w:rtl/>
        </w:rPr>
        <w:t xml:space="preserve"> </w:t>
      </w:r>
      <w:r>
        <w:rPr>
          <w:rtl/>
        </w:rPr>
        <w:t>الأدعية</w:t>
      </w:r>
      <w:r w:rsidR="00852492">
        <w:rPr>
          <w:rtl/>
        </w:rPr>
        <w:t xml:space="preserve"> </w:t>
      </w:r>
      <w:r>
        <w:rPr>
          <w:rtl/>
        </w:rPr>
        <w:t>والزيارات.</w:t>
      </w:r>
    </w:p>
    <w:p w14:paraId="3952BDCC" w14:textId="77777777" w:rsidR="00E732A3" w:rsidRDefault="00E732A3" w:rsidP="00E732A3">
      <w:pPr>
        <w:rPr>
          <w:rtl/>
        </w:rPr>
      </w:pPr>
      <w:r>
        <w:rPr>
          <w:rtl/>
        </w:rPr>
        <w:t>16</w:t>
      </w:r>
      <w:r w:rsidR="00836F2F">
        <w:rPr>
          <w:rtl/>
        </w:rPr>
        <w:t xml:space="preserve"> ـ</w:t>
      </w:r>
      <w:r w:rsidR="007C74F1">
        <w:rPr>
          <w:rtl/>
        </w:rPr>
        <w:t xml:space="preserve"> </w:t>
      </w:r>
      <w:r>
        <w:rPr>
          <w:rtl/>
        </w:rPr>
        <w:t>راهنما</w:t>
      </w:r>
      <w:r>
        <w:rPr>
          <w:rFonts w:hint="cs"/>
          <w:rtl/>
        </w:rPr>
        <w:t>ی</w:t>
      </w:r>
      <w:r w:rsidR="00852492">
        <w:rPr>
          <w:rFonts w:hint="eastAsia"/>
          <w:rtl/>
        </w:rPr>
        <w:t xml:space="preserve"> </w:t>
      </w:r>
      <w:r>
        <w:rPr>
          <w:rtl/>
        </w:rPr>
        <w:t>سفر</w:t>
      </w:r>
      <w:r w:rsidR="00852492">
        <w:rPr>
          <w:rtl/>
        </w:rPr>
        <w:t xml:space="preserve"> </w:t>
      </w:r>
      <w:r>
        <w:rPr>
          <w:rtl/>
        </w:rPr>
        <w:t>مکّه</w:t>
      </w:r>
      <w:r w:rsidR="00852492">
        <w:rPr>
          <w:rtl/>
        </w:rPr>
        <w:t xml:space="preserve"> </w:t>
      </w:r>
      <w:r>
        <w:rPr>
          <w:rtl/>
        </w:rPr>
        <w:t>ومد</w:t>
      </w:r>
      <w:r>
        <w:rPr>
          <w:rFonts w:hint="cs"/>
          <w:rtl/>
        </w:rPr>
        <w:t>ی</w:t>
      </w:r>
      <w:r>
        <w:rPr>
          <w:rFonts w:hint="eastAsia"/>
          <w:rtl/>
        </w:rPr>
        <w:t>نه</w:t>
      </w:r>
      <w:r>
        <w:rPr>
          <w:rtl/>
        </w:rPr>
        <w:t>.</w:t>
      </w:r>
    </w:p>
    <w:p w14:paraId="36481C98" w14:textId="77777777" w:rsidR="00E732A3" w:rsidRDefault="00E732A3" w:rsidP="00E732A3">
      <w:pPr>
        <w:rPr>
          <w:rtl/>
        </w:rPr>
      </w:pPr>
      <w:r>
        <w:rPr>
          <w:rtl/>
        </w:rPr>
        <w:t>17</w:t>
      </w:r>
      <w:r w:rsidR="00836F2F">
        <w:rPr>
          <w:rtl/>
        </w:rPr>
        <w:t xml:space="preserve"> ـ</w:t>
      </w:r>
      <w:r w:rsidR="007C74F1">
        <w:rPr>
          <w:rtl/>
        </w:rPr>
        <w:t xml:space="preserve"> </w:t>
      </w:r>
      <w:r>
        <w:rPr>
          <w:rtl/>
        </w:rPr>
        <w:t>الردّ</w:t>
      </w:r>
      <w:r w:rsidR="00852492">
        <w:rPr>
          <w:rtl/>
        </w:rPr>
        <w:t xml:space="preserve"> </w:t>
      </w:r>
      <w:r>
        <w:rPr>
          <w:rtl/>
        </w:rPr>
        <w:t>علىٰ</w:t>
      </w:r>
      <w:r w:rsidR="00852492">
        <w:rPr>
          <w:rtl/>
        </w:rPr>
        <w:t xml:space="preserve"> </w:t>
      </w:r>
      <w:r>
        <w:rPr>
          <w:rtl/>
        </w:rPr>
        <w:t>مدّعي</w:t>
      </w:r>
      <w:r w:rsidR="00852492">
        <w:rPr>
          <w:rtl/>
        </w:rPr>
        <w:t xml:space="preserve"> </w:t>
      </w:r>
      <w:r>
        <w:rPr>
          <w:rtl/>
        </w:rPr>
        <w:t>التحريف.</w:t>
      </w:r>
    </w:p>
    <w:p w14:paraId="077DB2C3" w14:textId="77777777" w:rsidR="00E732A3" w:rsidRDefault="00E732A3" w:rsidP="00E732A3">
      <w:pPr>
        <w:rPr>
          <w:rtl/>
        </w:rPr>
      </w:pPr>
      <w:r>
        <w:rPr>
          <w:rtl/>
        </w:rPr>
        <w:t>18</w:t>
      </w:r>
      <w:r w:rsidR="00836F2F">
        <w:rPr>
          <w:rtl/>
        </w:rPr>
        <w:t xml:space="preserve"> ـ</w:t>
      </w:r>
      <w:r w:rsidR="007C74F1">
        <w:rPr>
          <w:rtl/>
        </w:rPr>
        <w:t xml:space="preserve"> </w:t>
      </w:r>
      <w:r>
        <w:rPr>
          <w:rtl/>
        </w:rPr>
        <w:t>ذرّية</w:t>
      </w:r>
      <w:r w:rsidR="00852492">
        <w:rPr>
          <w:rtl/>
        </w:rPr>
        <w:t xml:space="preserve"> </w:t>
      </w:r>
      <w:r>
        <w:rPr>
          <w:rtl/>
        </w:rPr>
        <w:t>سيّدنا</w:t>
      </w:r>
      <w:r w:rsidR="00852492">
        <w:rPr>
          <w:rtl/>
        </w:rPr>
        <w:t xml:space="preserve"> </w:t>
      </w:r>
      <w:r>
        <w:rPr>
          <w:rtl/>
        </w:rPr>
        <w:t>العبّاس.</w:t>
      </w:r>
    </w:p>
    <w:p w14:paraId="7C3F9783" w14:textId="77777777" w:rsidR="00E732A3" w:rsidRDefault="00E732A3" w:rsidP="00E732A3">
      <w:pPr>
        <w:rPr>
          <w:rtl/>
        </w:rPr>
      </w:pPr>
      <w:r>
        <w:rPr>
          <w:rtl/>
        </w:rPr>
        <w:t>19</w:t>
      </w:r>
      <w:r w:rsidR="00836F2F">
        <w:rPr>
          <w:rtl/>
        </w:rPr>
        <w:t xml:space="preserve"> ـ</w:t>
      </w:r>
      <w:r w:rsidR="007C74F1">
        <w:rPr>
          <w:rtl/>
        </w:rPr>
        <w:t xml:space="preserve"> </w:t>
      </w:r>
      <w:r>
        <w:rPr>
          <w:rtl/>
        </w:rPr>
        <w:t>منية</w:t>
      </w:r>
      <w:r w:rsidR="00852492">
        <w:rPr>
          <w:rtl/>
        </w:rPr>
        <w:t xml:space="preserve"> </w:t>
      </w:r>
      <w:r>
        <w:rPr>
          <w:rtl/>
        </w:rPr>
        <w:t>الرجال</w:t>
      </w:r>
      <w:r w:rsidR="00852492">
        <w:rPr>
          <w:rtl/>
        </w:rPr>
        <w:t xml:space="preserve"> </w:t>
      </w:r>
      <w:r>
        <w:rPr>
          <w:rtl/>
        </w:rPr>
        <w:t>في</w:t>
      </w:r>
      <w:r w:rsidR="00852492">
        <w:rPr>
          <w:rtl/>
        </w:rPr>
        <w:t xml:space="preserve"> </w:t>
      </w:r>
      <w:r>
        <w:rPr>
          <w:rtl/>
        </w:rPr>
        <w:t>شرح</w:t>
      </w:r>
      <w:r w:rsidR="00852492">
        <w:rPr>
          <w:rtl/>
        </w:rPr>
        <w:t xml:space="preserve"> </w:t>
      </w:r>
      <w:r>
        <w:rPr>
          <w:rtl/>
        </w:rPr>
        <w:t>نخبة</w:t>
      </w:r>
      <w:r w:rsidR="00852492">
        <w:rPr>
          <w:rtl/>
        </w:rPr>
        <w:t xml:space="preserve"> </w:t>
      </w:r>
      <w:r>
        <w:rPr>
          <w:rtl/>
        </w:rPr>
        <w:t>المقال.</w:t>
      </w:r>
    </w:p>
    <w:p w14:paraId="2EA47108" w14:textId="77777777" w:rsidR="00E732A3" w:rsidRDefault="00E732A3" w:rsidP="00E732A3">
      <w:pPr>
        <w:rPr>
          <w:rtl/>
        </w:rPr>
      </w:pPr>
      <w:r>
        <w:rPr>
          <w:rtl/>
        </w:rPr>
        <w:t>20</w:t>
      </w:r>
      <w:r w:rsidR="00836F2F">
        <w:rPr>
          <w:rtl/>
        </w:rPr>
        <w:t xml:space="preserve"> ـ</w:t>
      </w:r>
      <w:r w:rsidR="007C74F1">
        <w:rPr>
          <w:rtl/>
        </w:rPr>
        <w:t xml:space="preserve"> </w:t>
      </w:r>
      <w:r>
        <w:rPr>
          <w:rtl/>
        </w:rPr>
        <w:t>الحاشية</w:t>
      </w:r>
      <w:r w:rsidR="00852492">
        <w:rPr>
          <w:rtl/>
        </w:rPr>
        <w:t xml:space="preserve"> </w:t>
      </w:r>
      <w:r>
        <w:rPr>
          <w:rtl/>
        </w:rPr>
        <w:t>علىٰ</w:t>
      </w:r>
      <w:r w:rsidR="00852492">
        <w:rPr>
          <w:rtl/>
        </w:rPr>
        <w:t xml:space="preserve"> </w:t>
      </w:r>
      <w:r>
        <w:rPr>
          <w:rtl/>
        </w:rPr>
        <w:t>عمدة</w:t>
      </w:r>
      <w:r w:rsidR="00852492">
        <w:rPr>
          <w:rtl/>
        </w:rPr>
        <w:t xml:space="preserve"> </w:t>
      </w:r>
      <w:r>
        <w:rPr>
          <w:rtl/>
        </w:rPr>
        <w:t>الطالب.</w:t>
      </w:r>
    </w:p>
    <w:p w14:paraId="7590FDDE" w14:textId="77777777" w:rsidR="005B136D" w:rsidRDefault="00E732A3" w:rsidP="006F2DD1">
      <w:pPr>
        <w:pStyle w:val="rfdBold1"/>
        <w:rPr>
          <w:rtl/>
        </w:rPr>
      </w:pPr>
      <w:r>
        <w:rPr>
          <w:rFonts w:hint="eastAsia"/>
          <w:rtl/>
        </w:rPr>
        <w:t>وفاته</w:t>
      </w:r>
      <w:r w:rsidR="00836F2F">
        <w:rPr>
          <w:rtl/>
        </w:rPr>
        <w:t xml:space="preserve"> :</w:t>
      </w:r>
    </w:p>
    <w:p w14:paraId="5668362B" w14:textId="77777777" w:rsidR="00E732A3" w:rsidRDefault="00E732A3" w:rsidP="00E732A3">
      <w:pPr>
        <w:rPr>
          <w:rtl/>
        </w:rPr>
      </w:pPr>
      <w:r>
        <w:rPr>
          <w:rFonts w:hint="eastAsia"/>
          <w:rtl/>
        </w:rPr>
        <w:t>توفّي</w:t>
      </w:r>
      <w:r w:rsidR="007C74F1">
        <w:rPr>
          <w:rFonts w:hint="eastAsia"/>
          <w:rtl/>
        </w:rPr>
        <w:t xml:space="preserve"> </w:t>
      </w:r>
      <w:r w:rsidR="006E72D1" w:rsidRPr="00DA6958">
        <w:rPr>
          <w:rStyle w:val="rfdAlaem"/>
          <w:rtl/>
        </w:rPr>
        <w:t>رحمه‌الله</w:t>
      </w:r>
      <w:r w:rsidR="007C74F1">
        <w:rPr>
          <w:rtl/>
        </w:rPr>
        <w:t xml:space="preserve"> </w:t>
      </w:r>
      <w:r>
        <w:rPr>
          <w:rtl/>
        </w:rPr>
        <w:t>في (يوم</w:t>
      </w:r>
      <w:r w:rsidR="00852492">
        <w:rPr>
          <w:rtl/>
        </w:rPr>
        <w:t xml:space="preserve"> </w:t>
      </w:r>
      <w:r>
        <w:rPr>
          <w:rtl/>
        </w:rPr>
        <w:t>الأربعاء</w:t>
      </w:r>
      <w:r w:rsidR="00852492">
        <w:rPr>
          <w:rtl/>
        </w:rPr>
        <w:t xml:space="preserve"> </w:t>
      </w:r>
      <w:r>
        <w:rPr>
          <w:rtl/>
        </w:rPr>
        <w:t>سابع</w:t>
      </w:r>
      <w:r w:rsidR="00852492">
        <w:rPr>
          <w:rtl/>
        </w:rPr>
        <w:t xml:space="preserve"> </w:t>
      </w:r>
      <w:r>
        <w:rPr>
          <w:rtl/>
        </w:rPr>
        <w:t>شهر</w:t>
      </w:r>
      <w:r w:rsidR="00852492">
        <w:rPr>
          <w:rtl/>
        </w:rPr>
        <w:t xml:space="preserve"> </w:t>
      </w:r>
      <w:r>
        <w:rPr>
          <w:rtl/>
        </w:rPr>
        <w:t>صفر 1411) عن</w:t>
      </w:r>
      <w:r w:rsidR="00852492">
        <w:rPr>
          <w:rtl/>
        </w:rPr>
        <w:t xml:space="preserve"> </w:t>
      </w:r>
      <w:r>
        <w:rPr>
          <w:rtl/>
        </w:rPr>
        <w:t>عمر (96) سنة</w:t>
      </w:r>
      <w:r w:rsidR="00852492">
        <w:rPr>
          <w:rtl/>
        </w:rPr>
        <w:t xml:space="preserve"> </w:t>
      </w:r>
      <w:r>
        <w:rPr>
          <w:rtl/>
        </w:rPr>
        <w:t>قضاه</w:t>
      </w:r>
      <w:r w:rsidR="00852492">
        <w:rPr>
          <w:rtl/>
        </w:rPr>
        <w:t xml:space="preserve"> </w:t>
      </w:r>
      <w:r>
        <w:rPr>
          <w:rtl/>
        </w:rPr>
        <w:t>في</w:t>
      </w:r>
      <w:r w:rsidR="00852492">
        <w:rPr>
          <w:rtl/>
        </w:rPr>
        <w:t xml:space="preserve"> </w:t>
      </w:r>
      <w:r>
        <w:rPr>
          <w:rtl/>
        </w:rPr>
        <w:t>خدمة</w:t>
      </w:r>
      <w:r w:rsidR="00852492">
        <w:rPr>
          <w:rtl/>
        </w:rPr>
        <w:t xml:space="preserve"> </w:t>
      </w:r>
      <w:r>
        <w:rPr>
          <w:rtl/>
        </w:rPr>
        <w:t>الدين</w:t>
      </w:r>
      <w:r w:rsidR="00852492">
        <w:rPr>
          <w:rtl/>
        </w:rPr>
        <w:t xml:space="preserve"> </w:t>
      </w:r>
      <w:r>
        <w:rPr>
          <w:rtl/>
        </w:rPr>
        <w:t>والمذهب</w:t>
      </w:r>
      <w:r w:rsidR="00852492">
        <w:rPr>
          <w:rtl/>
        </w:rPr>
        <w:t xml:space="preserve"> </w:t>
      </w:r>
      <w:r>
        <w:rPr>
          <w:rtl/>
        </w:rPr>
        <w:t>والعلم</w:t>
      </w:r>
      <w:r w:rsidR="00852492">
        <w:rPr>
          <w:rtl/>
        </w:rPr>
        <w:t xml:space="preserve"> </w:t>
      </w:r>
      <w:r>
        <w:rPr>
          <w:rtl/>
        </w:rPr>
        <w:t>والفضيلة</w:t>
      </w:r>
      <w:r w:rsidR="00836F2F">
        <w:rPr>
          <w:rtl/>
        </w:rPr>
        <w:t xml:space="preserve"> ،</w:t>
      </w:r>
      <w:r w:rsidR="007C74F1">
        <w:rPr>
          <w:rtl/>
        </w:rPr>
        <w:t xml:space="preserve"> </w:t>
      </w:r>
      <w:r>
        <w:rPr>
          <w:rtl/>
        </w:rPr>
        <w:t>وشُيّع</w:t>
      </w:r>
      <w:r w:rsidR="00852492">
        <w:rPr>
          <w:rtl/>
        </w:rPr>
        <w:t xml:space="preserve"> </w:t>
      </w:r>
      <w:r>
        <w:rPr>
          <w:rtl/>
        </w:rPr>
        <w:t>في</w:t>
      </w:r>
      <w:r w:rsidR="00852492">
        <w:rPr>
          <w:rtl/>
        </w:rPr>
        <w:t xml:space="preserve"> </w:t>
      </w:r>
      <w:r>
        <w:rPr>
          <w:rtl/>
        </w:rPr>
        <w:t>يوم</w:t>
      </w:r>
      <w:r w:rsidR="00852492">
        <w:rPr>
          <w:rtl/>
        </w:rPr>
        <w:t xml:space="preserve"> </w:t>
      </w:r>
      <w:r>
        <w:rPr>
          <w:rtl/>
        </w:rPr>
        <w:t>الجمعة</w:t>
      </w:r>
      <w:r w:rsidR="00852492">
        <w:rPr>
          <w:rtl/>
        </w:rPr>
        <w:t xml:space="preserve"> </w:t>
      </w:r>
      <w:r>
        <w:rPr>
          <w:rtl/>
        </w:rPr>
        <w:t>تشييعاً</w:t>
      </w:r>
      <w:r w:rsidR="00852492">
        <w:rPr>
          <w:rtl/>
        </w:rPr>
        <w:t xml:space="preserve"> </w:t>
      </w:r>
      <w:r>
        <w:rPr>
          <w:rtl/>
        </w:rPr>
        <w:t>ضخماً</w:t>
      </w:r>
      <w:r w:rsidR="00852492">
        <w:rPr>
          <w:rtl/>
        </w:rPr>
        <w:t xml:space="preserve"> </w:t>
      </w:r>
      <w:r>
        <w:rPr>
          <w:rtl/>
        </w:rPr>
        <w:t>مهيباً</w:t>
      </w:r>
      <w:r w:rsidR="00852492">
        <w:rPr>
          <w:rtl/>
        </w:rPr>
        <w:t xml:space="preserve"> </w:t>
      </w:r>
      <w:r>
        <w:rPr>
          <w:rtl/>
        </w:rPr>
        <w:t>منقطع</w:t>
      </w:r>
      <w:r w:rsidR="00852492">
        <w:rPr>
          <w:rtl/>
        </w:rPr>
        <w:t xml:space="preserve"> </w:t>
      </w:r>
      <w:r>
        <w:rPr>
          <w:rtl/>
        </w:rPr>
        <w:t>النظير</w:t>
      </w:r>
      <w:r w:rsidR="00836F2F">
        <w:rPr>
          <w:rtl/>
        </w:rPr>
        <w:t xml:space="preserve"> ،</w:t>
      </w:r>
      <w:r w:rsidR="007C74F1">
        <w:rPr>
          <w:rtl/>
        </w:rPr>
        <w:t xml:space="preserve"> </w:t>
      </w:r>
      <w:r>
        <w:rPr>
          <w:rtl/>
        </w:rPr>
        <w:t>وصلّىٰ</w:t>
      </w:r>
      <w:r w:rsidR="00852492">
        <w:rPr>
          <w:rtl/>
        </w:rPr>
        <w:t xml:space="preserve"> </w:t>
      </w:r>
      <w:r>
        <w:rPr>
          <w:rtl/>
        </w:rPr>
        <w:t>عليه</w:t>
      </w:r>
      <w:r w:rsidR="00852492">
        <w:rPr>
          <w:rtl/>
        </w:rPr>
        <w:t xml:space="preserve"> </w:t>
      </w:r>
      <w:r>
        <w:rPr>
          <w:rtl/>
        </w:rPr>
        <w:t>المرحوم</w:t>
      </w:r>
      <w:r w:rsidR="00852492">
        <w:rPr>
          <w:rtl/>
        </w:rPr>
        <w:t xml:space="preserve"> </w:t>
      </w:r>
      <w:r>
        <w:rPr>
          <w:rtl/>
        </w:rPr>
        <w:t>آ</w:t>
      </w:r>
      <w:r>
        <w:rPr>
          <w:rFonts w:hint="cs"/>
          <w:rtl/>
        </w:rPr>
        <w:t>ی</w:t>
      </w:r>
      <w:r>
        <w:rPr>
          <w:rFonts w:hint="eastAsia"/>
          <w:rtl/>
        </w:rPr>
        <w:t>ة</w:t>
      </w:r>
      <w:r w:rsidR="00852492">
        <w:rPr>
          <w:rFonts w:hint="eastAsia"/>
          <w:rtl/>
        </w:rPr>
        <w:t xml:space="preserve"> </w:t>
      </w:r>
      <w:r>
        <w:rPr>
          <w:rtl/>
        </w:rPr>
        <w:t>الله</w:t>
      </w:r>
      <w:r w:rsidR="00852492">
        <w:rPr>
          <w:rtl/>
        </w:rPr>
        <w:t xml:space="preserve"> </w:t>
      </w:r>
      <w:r>
        <w:rPr>
          <w:rtl/>
        </w:rPr>
        <w:t>الشيخ</w:t>
      </w:r>
      <w:r w:rsidR="00852492">
        <w:rPr>
          <w:rtl/>
        </w:rPr>
        <w:t xml:space="preserve"> </w:t>
      </w:r>
      <w:r>
        <w:rPr>
          <w:rtl/>
        </w:rPr>
        <w:t>محمّد</w:t>
      </w:r>
      <w:r w:rsidR="00852492">
        <w:rPr>
          <w:rtl/>
        </w:rPr>
        <w:t xml:space="preserve"> </w:t>
      </w:r>
      <w:r>
        <w:rPr>
          <w:rtl/>
        </w:rPr>
        <w:t>الفاضل</w:t>
      </w:r>
      <w:r w:rsidR="00852492">
        <w:rPr>
          <w:rtl/>
        </w:rPr>
        <w:t xml:space="preserve"> </w:t>
      </w:r>
      <w:r>
        <w:rPr>
          <w:rtl/>
        </w:rPr>
        <w:t>اللنكر</w:t>
      </w:r>
      <w:r>
        <w:rPr>
          <w:rFonts w:hint="eastAsia"/>
          <w:rtl/>
        </w:rPr>
        <w:t>اني</w:t>
      </w:r>
      <w:r w:rsidR="00852492">
        <w:rPr>
          <w:rFonts w:hint="eastAsia"/>
          <w:rtl/>
        </w:rPr>
        <w:t xml:space="preserve"> </w:t>
      </w:r>
      <w:r>
        <w:rPr>
          <w:rtl/>
        </w:rPr>
        <w:t>ودفن</w:t>
      </w:r>
      <w:r w:rsidR="00852492">
        <w:rPr>
          <w:rtl/>
        </w:rPr>
        <w:t xml:space="preserve"> </w:t>
      </w:r>
      <w:r>
        <w:rPr>
          <w:rtl/>
        </w:rPr>
        <w:t>في</w:t>
      </w:r>
      <w:r w:rsidR="00852492">
        <w:rPr>
          <w:rtl/>
        </w:rPr>
        <w:t xml:space="preserve"> </w:t>
      </w:r>
      <w:r>
        <w:rPr>
          <w:rtl/>
        </w:rPr>
        <w:t>مثواه</w:t>
      </w:r>
      <w:r w:rsidR="00852492">
        <w:rPr>
          <w:rtl/>
        </w:rPr>
        <w:t xml:space="preserve"> </w:t>
      </w:r>
      <w:r>
        <w:rPr>
          <w:rtl/>
        </w:rPr>
        <w:t>الأخير</w:t>
      </w:r>
      <w:r w:rsidR="00852492">
        <w:rPr>
          <w:rtl/>
        </w:rPr>
        <w:t xml:space="preserve"> </w:t>
      </w:r>
      <w:r>
        <w:rPr>
          <w:rtl/>
        </w:rPr>
        <w:t>في</w:t>
      </w:r>
      <w:r w:rsidR="00852492">
        <w:rPr>
          <w:rtl/>
        </w:rPr>
        <w:t xml:space="preserve"> </w:t>
      </w:r>
      <w:r>
        <w:rPr>
          <w:rtl/>
        </w:rPr>
        <w:t>مدخل</w:t>
      </w:r>
      <w:r w:rsidR="00852492">
        <w:rPr>
          <w:rtl/>
        </w:rPr>
        <w:t xml:space="preserve"> </w:t>
      </w:r>
      <w:r>
        <w:rPr>
          <w:rtl/>
        </w:rPr>
        <w:t>مكتبته</w:t>
      </w:r>
      <w:r w:rsidR="00852492">
        <w:rPr>
          <w:rtl/>
        </w:rPr>
        <w:t xml:space="preserve"> </w:t>
      </w:r>
      <w:r>
        <w:rPr>
          <w:rtl/>
        </w:rPr>
        <w:t>العامّة. حشره</w:t>
      </w:r>
      <w:r w:rsidR="00852492">
        <w:rPr>
          <w:rtl/>
        </w:rPr>
        <w:t xml:space="preserve"> </w:t>
      </w:r>
      <w:r>
        <w:rPr>
          <w:rtl/>
        </w:rPr>
        <w:t>الله</w:t>
      </w:r>
      <w:r w:rsidR="00852492">
        <w:rPr>
          <w:rtl/>
        </w:rPr>
        <w:t xml:space="preserve"> </w:t>
      </w:r>
      <w:r>
        <w:rPr>
          <w:rtl/>
        </w:rPr>
        <w:t>مع</w:t>
      </w:r>
      <w:r w:rsidR="00852492">
        <w:rPr>
          <w:rtl/>
        </w:rPr>
        <w:t xml:space="preserve"> </w:t>
      </w:r>
      <w:r>
        <w:rPr>
          <w:rtl/>
        </w:rPr>
        <w:t>صاحب</w:t>
      </w:r>
      <w:r w:rsidR="00852492">
        <w:rPr>
          <w:rtl/>
        </w:rPr>
        <w:t xml:space="preserve"> </w:t>
      </w:r>
      <w:r>
        <w:rPr>
          <w:rtl/>
        </w:rPr>
        <w:t>الشريعة.</w:t>
      </w:r>
    </w:p>
    <w:p w14:paraId="76F2E7A9" w14:textId="5C6A3026" w:rsidR="00D41806" w:rsidRDefault="00F11B4F" w:rsidP="00FD3AF8">
      <w:pPr>
        <w:pStyle w:val="rfdCenter"/>
        <w:rPr>
          <w:rtl/>
        </w:rPr>
      </w:pPr>
      <w:r>
        <w:rPr>
          <w:rtl/>
        </w:rPr>
        <w:br w:type="page"/>
      </w:r>
      <w:r w:rsidR="008C4AE2">
        <w:rPr>
          <w:noProof/>
          <w:lang w:val="ar-SA"/>
        </w:rPr>
        <w:drawing>
          <wp:inline distT="0" distB="0" distL="0" distR="0" wp14:anchorId="26666D7B" wp14:editId="1760174A">
            <wp:extent cx="4095750" cy="64865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95750" cy="6486525"/>
                    </a:xfrm>
                    <a:prstGeom prst="rect">
                      <a:avLst/>
                    </a:prstGeom>
                    <a:noFill/>
                    <a:ln>
                      <a:noFill/>
                    </a:ln>
                  </pic:spPr>
                </pic:pic>
              </a:graphicData>
            </a:graphic>
          </wp:inline>
        </w:drawing>
      </w:r>
    </w:p>
    <w:p w14:paraId="5FAE28A4" w14:textId="77777777" w:rsidR="00D41806" w:rsidRDefault="00D41806" w:rsidP="00656C54">
      <w:pPr>
        <w:pStyle w:val="rfdCenter"/>
        <w:rPr>
          <w:rtl/>
        </w:rPr>
      </w:pPr>
      <w:r>
        <w:rPr>
          <w:rFonts w:hint="cs"/>
          <w:rtl/>
        </w:rPr>
        <w:t>صورة الصفحة الأولى من من إجازة الشيخ الأردوبادي للسّيد المرعشي</w:t>
      </w:r>
    </w:p>
    <w:p w14:paraId="375A0B4C" w14:textId="4C3DEEEB" w:rsidR="00D41806" w:rsidRDefault="00F11B4F" w:rsidP="002E1717">
      <w:pPr>
        <w:pStyle w:val="rfdCenter"/>
        <w:rPr>
          <w:rtl/>
        </w:rPr>
      </w:pPr>
      <w:r>
        <w:rPr>
          <w:rtl/>
        </w:rPr>
        <w:br w:type="page"/>
      </w:r>
      <w:r w:rsidR="008C4AE2">
        <w:rPr>
          <w:noProof/>
          <w:lang w:val="ar-SA"/>
        </w:rPr>
        <w:drawing>
          <wp:inline distT="0" distB="0" distL="0" distR="0" wp14:anchorId="4282D17D" wp14:editId="34A8D69C">
            <wp:extent cx="3609975" cy="52768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09975" cy="5276850"/>
                    </a:xfrm>
                    <a:prstGeom prst="rect">
                      <a:avLst/>
                    </a:prstGeom>
                    <a:noFill/>
                    <a:ln>
                      <a:noFill/>
                    </a:ln>
                  </pic:spPr>
                </pic:pic>
              </a:graphicData>
            </a:graphic>
          </wp:inline>
        </w:drawing>
      </w:r>
    </w:p>
    <w:p w14:paraId="147035C8" w14:textId="77777777" w:rsidR="00D41806" w:rsidRPr="006F2DD1" w:rsidRDefault="00656C54" w:rsidP="00656C54">
      <w:pPr>
        <w:pStyle w:val="rfdCenter"/>
      </w:pPr>
      <w:r>
        <w:rPr>
          <w:rFonts w:hint="cs"/>
          <w:rtl/>
        </w:rPr>
        <w:t>صورة الصفحة الأخيرة من إجازة الشيخ الأردوبادي للسّيد المرعشي</w:t>
      </w:r>
    </w:p>
    <w:p w14:paraId="2FCC04F6" w14:textId="6217F897" w:rsidR="00656C54" w:rsidRDefault="00F11B4F" w:rsidP="002E1717">
      <w:pPr>
        <w:pStyle w:val="rfdCenter"/>
        <w:rPr>
          <w:rtl/>
        </w:rPr>
      </w:pPr>
      <w:r>
        <w:rPr>
          <w:rtl/>
        </w:rPr>
        <w:br w:type="page"/>
      </w:r>
      <w:r w:rsidR="008C4AE2">
        <w:rPr>
          <w:noProof/>
          <w:lang w:val="ar-SA"/>
        </w:rPr>
        <w:drawing>
          <wp:inline distT="0" distB="0" distL="0" distR="0" wp14:anchorId="2FAB7F07" wp14:editId="4F61481A">
            <wp:extent cx="3648075" cy="55054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48075" cy="5505450"/>
                    </a:xfrm>
                    <a:prstGeom prst="rect">
                      <a:avLst/>
                    </a:prstGeom>
                    <a:noFill/>
                    <a:ln>
                      <a:noFill/>
                    </a:ln>
                  </pic:spPr>
                </pic:pic>
              </a:graphicData>
            </a:graphic>
          </wp:inline>
        </w:drawing>
      </w:r>
    </w:p>
    <w:p w14:paraId="40E719E6" w14:textId="77777777" w:rsidR="00656C54" w:rsidRPr="00656C54" w:rsidRDefault="00656C54" w:rsidP="00656C54">
      <w:pPr>
        <w:pStyle w:val="rfdCenter"/>
        <w:rPr>
          <w:rtl/>
        </w:rPr>
      </w:pPr>
      <w:r>
        <w:rPr>
          <w:rFonts w:hint="cs"/>
          <w:rtl/>
        </w:rPr>
        <w:t>صورة الصفحة الأولي من إجازة السّيد المرعشي والسّيد الكلبايكاني لراقم السطور</w:t>
      </w:r>
    </w:p>
    <w:p w14:paraId="7CD95FCC" w14:textId="2A1B5756" w:rsidR="00656C54" w:rsidRPr="00656C54" w:rsidRDefault="00F11B4F" w:rsidP="002E1717">
      <w:pPr>
        <w:pStyle w:val="rfdCenter"/>
        <w:rPr>
          <w:rtl/>
        </w:rPr>
      </w:pPr>
      <w:r>
        <w:rPr>
          <w:rtl/>
        </w:rPr>
        <w:br w:type="page"/>
      </w:r>
      <w:r w:rsidR="008C4AE2">
        <w:rPr>
          <w:noProof/>
          <w:lang w:val="ar-SA"/>
        </w:rPr>
        <w:drawing>
          <wp:inline distT="0" distB="0" distL="0" distR="0" wp14:anchorId="6135087B" wp14:editId="4192718F">
            <wp:extent cx="4038600" cy="56578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38600" cy="5657850"/>
                    </a:xfrm>
                    <a:prstGeom prst="rect">
                      <a:avLst/>
                    </a:prstGeom>
                    <a:noFill/>
                    <a:ln>
                      <a:noFill/>
                    </a:ln>
                  </pic:spPr>
                </pic:pic>
              </a:graphicData>
            </a:graphic>
          </wp:inline>
        </w:drawing>
      </w:r>
    </w:p>
    <w:p w14:paraId="3A3D0DBF" w14:textId="77777777" w:rsidR="00656C54" w:rsidRPr="00656C54" w:rsidRDefault="00656C54" w:rsidP="00656C54">
      <w:pPr>
        <w:pStyle w:val="rfdCenter"/>
        <w:rPr>
          <w:rtl/>
        </w:rPr>
      </w:pPr>
      <w:r>
        <w:rPr>
          <w:rFonts w:hint="cs"/>
          <w:rtl/>
        </w:rPr>
        <w:t>صورة الصفحة الأخيرة من إجازة السّيد المرعشي لراقم السطور</w:t>
      </w:r>
    </w:p>
    <w:p w14:paraId="53451CF2" w14:textId="77777777" w:rsidR="00E732A3" w:rsidRDefault="00F11B4F" w:rsidP="00837943">
      <w:pPr>
        <w:pStyle w:val="Heading1Center"/>
        <w:rPr>
          <w:rtl/>
        </w:rPr>
      </w:pPr>
      <w:r>
        <w:rPr>
          <w:rtl/>
        </w:rPr>
        <w:br w:type="page"/>
      </w:r>
      <w:r w:rsidR="00E732A3">
        <w:rPr>
          <w:rtl/>
        </w:rPr>
        <w:t>إجازة</w:t>
      </w:r>
      <w:r w:rsidR="00852492">
        <w:rPr>
          <w:rtl/>
        </w:rPr>
        <w:t xml:space="preserve"> </w:t>
      </w:r>
      <w:r w:rsidR="00E732A3">
        <w:rPr>
          <w:rtl/>
        </w:rPr>
        <w:t>العلّامة</w:t>
      </w:r>
      <w:r w:rsidR="00852492">
        <w:rPr>
          <w:rtl/>
        </w:rPr>
        <w:t xml:space="preserve"> </w:t>
      </w:r>
      <w:r w:rsidR="00E732A3">
        <w:rPr>
          <w:rtl/>
        </w:rPr>
        <w:t>الأردوبادي</w:t>
      </w:r>
    </w:p>
    <w:p w14:paraId="1D745179" w14:textId="77777777" w:rsidR="00E732A3" w:rsidRDefault="00E732A3" w:rsidP="00837943">
      <w:pPr>
        <w:pStyle w:val="Heading1Center"/>
        <w:rPr>
          <w:rtl/>
        </w:rPr>
      </w:pPr>
      <w:r>
        <w:rPr>
          <w:rFonts w:hint="eastAsia"/>
          <w:rtl/>
        </w:rPr>
        <w:t>للعلّامة</w:t>
      </w:r>
      <w:r w:rsidR="00852492">
        <w:rPr>
          <w:rFonts w:hint="eastAsia"/>
          <w:rtl/>
        </w:rPr>
        <w:t xml:space="preserve"> </w:t>
      </w:r>
      <w:r>
        <w:rPr>
          <w:rtl/>
        </w:rPr>
        <w:t>آ</w:t>
      </w:r>
      <w:r>
        <w:rPr>
          <w:rFonts w:hint="cs"/>
          <w:rtl/>
        </w:rPr>
        <w:t>ی</w:t>
      </w:r>
      <w:r>
        <w:rPr>
          <w:rFonts w:hint="eastAsia"/>
          <w:rtl/>
        </w:rPr>
        <w:t>ة</w:t>
      </w:r>
      <w:r>
        <w:rPr>
          <w:rtl/>
        </w:rPr>
        <w:t xml:space="preserve"> الله</w:t>
      </w:r>
      <w:r w:rsidR="00852492">
        <w:rPr>
          <w:rtl/>
        </w:rPr>
        <w:t xml:space="preserve"> </w:t>
      </w:r>
      <w:r>
        <w:rPr>
          <w:rtl/>
        </w:rPr>
        <w:t>المرعشي</w:t>
      </w:r>
      <w:r w:rsidR="00852492">
        <w:rPr>
          <w:rtl/>
        </w:rPr>
        <w:t xml:space="preserve"> </w:t>
      </w:r>
      <w:r>
        <w:rPr>
          <w:rtl/>
        </w:rPr>
        <w:t>النجفي</w:t>
      </w:r>
    </w:p>
    <w:p w14:paraId="12665578" w14:textId="77777777" w:rsidR="00E732A3" w:rsidRDefault="00656C54" w:rsidP="00837943">
      <w:pPr>
        <w:pStyle w:val="rfdCenterBold1"/>
        <w:rPr>
          <w:rtl/>
        </w:rPr>
      </w:pPr>
      <w:r>
        <w:rPr>
          <w:rFonts w:hint="cs"/>
          <w:rtl/>
        </w:rPr>
        <w:t>بسم الله الرحمن الرحيم</w:t>
      </w:r>
    </w:p>
    <w:p w14:paraId="7AE98D25" w14:textId="77777777" w:rsidR="00E732A3" w:rsidRDefault="00E732A3" w:rsidP="00E732A3">
      <w:pPr>
        <w:rPr>
          <w:rtl/>
        </w:rPr>
      </w:pPr>
      <w:r>
        <w:rPr>
          <w:rFonts w:hint="eastAsia"/>
          <w:rtl/>
        </w:rPr>
        <w:t>الحمد</w:t>
      </w:r>
      <w:r w:rsidR="00852492">
        <w:rPr>
          <w:rFonts w:hint="eastAsia"/>
          <w:rtl/>
        </w:rPr>
        <w:t xml:space="preserve"> </w:t>
      </w:r>
      <w:r>
        <w:rPr>
          <w:rtl/>
        </w:rPr>
        <w:t>لله والسلام علىٰ عباده الذين اصطفىٰ.</w:t>
      </w:r>
    </w:p>
    <w:p w14:paraId="6CD8B941" w14:textId="77777777" w:rsidR="005B136D" w:rsidRDefault="00E732A3" w:rsidP="00E732A3">
      <w:pPr>
        <w:rPr>
          <w:rtl/>
        </w:rPr>
      </w:pPr>
      <w:r>
        <w:rPr>
          <w:rFonts w:hint="eastAsia"/>
          <w:rtl/>
        </w:rPr>
        <w:t>وبعد</w:t>
      </w:r>
      <w:r w:rsidR="00836F2F">
        <w:rPr>
          <w:rtl/>
        </w:rPr>
        <w:t xml:space="preserve"> :</w:t>
      </w:r>
    </w:p>
    <w:p w14:paraId="5147D358" w14:textId="77777777" w:rsidR="00E732A3" w:rsidRDefault="00E732A3" w:rsidP="00E732A3">
      <w:pPr>
        <w:rPr>
          <w:rtl/>
        </w:rPr>
      </w:pPr>
      <w:r>
        <w:rPr>
          <w:rFonts w:hint="eastAsia"/>
          <w:rtl/>
        </w:rPr>
        <w:t>فإنّ</w:t>
      </w:r>
      <w:r>
        <w:rPr>
          <w:rtl/>
        </w:rPr>
        <w:t xml:space="preserve"> السيّد البحاثة الجليل</w:t>
      </w:r>
      <w:r w:rsidR="00836F2F">
        <w:rPr>
          <w:rtl/>
        </w:rPr>
        <w:t xml:space="preserve"> ،</w:t>
      </w:r>
      <w:r w:rsidR="007C74F1">
        <w:rPr>
          <w:rtl/>
        </w:rPr>
        <w:t xml:space="preserve"> </w:t>
      </w:r>
      <w:r>
        <w:rPr>
          <w:rtl/>
        </w:rPr>
        <w:t>والمتتبّع الراوية النبيل</w:t>
      </w:r>
      <w:r w:rsidR="00836F2F">
        <w:rPr>
          <w:rtl/>
        </w:rPr>
        <w:t xml:space="preserve"> ،</w:t>
      </w:r>
      <w:r w:rsidR="007C74F1">
        <w:rPr>
          <w:rtl/>
        </w:rPr>
        <w:t xml:space="preserve"> </w:t>
      </w:r>
      <w:r>
        <w:rPr>
          <w:rtl/>
        </w:rPr>
        <w:t>من استوسقَ بأُروم</w:t>
      </w:r>
      <w:r w:rsidRPr="00E732A3">
        <w:rPr>
          <w:rStyle w:val="rfdFootnotenum"/>
          <w:rtl/>
        </w:rPr>
        <w:t>(1)</w:t>
      </w:r>
      <w:r w:rsidR="00852492">
        <w:rPr>
          <w:rtl/>
        </w:rPr>
        <w:t xml:space="preserve"> </w:t>
      </w:r>
      <w:r>
        <w:rPr>
          <w:rtl/>
        </w:rPr>
        <w:t>المجد أصله</w:t>
      </w:r>
      <w:r w:rsidR="00836F2F">
        <w:rPr>
          <w:rtl/>
        </w:rPr>
        <w:t xml:space="preserve"> ،</w:t>
      </w:r>
      <w:r w:rsidR="007C74F1">
        <w:rPr>
          <w:rtl/>
        </w:rPr>
        <w:t xml:space="preserve"> </w:t>
      </w:r>
      <w:r>
        <w:rPr>
          <w:rtl/>
        </w:rPr>
        <w:t>واستوثق من جرثوم الخطر نُبْله</w:t>
      </w:r>
      <w:r w:rsidR="00836F2F">
        <w:rPr>
          <w:rtl/>
        </w:rPr>
        <w:t xml:space="preserve"> ،</w:t>
      </w:r>
      <w:r w:rsidR="007C74F1">
        <w:rPr>
          <w:rtl/>
        </w:rPr>
        <w:t xml:space="preserve"> </w:t>
      </w:r>
      <w:r>
        <w:rPr>
          <w:rtl/>
        </w:rPr>
        <w:t>الفاضل العديم المماثل</w:t>
      </w:r>
      <w:r w:rsidR="00836F2F">
        <w:rPr>
          <w:rtl/>
        </w:rPr>
        <w:t xml:space="preserve"> ،</w:t>
      </w:r>
      <w:r w:rsidR="007C74F1">
        <w:rPr>
          <w:rtl/>
        </w:rPr>
        <w:t xml:space="preserve"> </w:t>
      </w:r>
      <w:r>
        <w:rPr>
          <w:rtl/>
        </w:rPr>
        <w:t>الصفيّ الوفيّ</w:t>
      </w:r>
      <w:r w:rsidR="00836F2F">
        <w:rPr>
          <w:rtl/>
        </w:rPr>
        <w:t xml:space="preserve"> ،</w:t>
      </w:r>
      <w:r w:rsidR="007C74F1">
        <w:rPr>
          <w:rtl/>
        </w:rPr>
        <w:t xml:space="preserve"> </w:t>
      </w:r>
      <w:r>
        <w:rPr>
          <w:rtl/>
        </w:rPr>
        <w:t>شهاب الدين النجفي</w:t>
      </w:r>
      <w:r w:rsidR="00836F2F">
        <w:rPr>
          <w:rtl/>
        </w:rPr>
        <w:t xml:space="preserve"> ،</w:t>
      </w:r>
      <w:r w:rsidR="007C74F1">
        <w:rPr>
          <w:rtl/>
        </w:rPr>
        <w:t xml:space="preserve"> </w:t>
      </w:r>
      <w:r>
        <w:rPr>
          <w:rtl/>
        </w:rPr>
        <w:t>نجل السيّد الأجلّ</w:t>
      </w:r>
      <w:r w:rsidR="00836F2F">
        <w:rPr>
          <w:rtl/>
        </w:rPr>
        <w:t xml:space="preserve"> ،</w:t>
      </w:r>
      <w:r w:rsidR="007C74F1">
        <w:rPr>
          <w:rtl/>
        </w:rPr>
        <w:t xml:space="preserve"> </w:t>
      </w:r>
      <w:r>
        <w:rPr>
          <w:rtl/>
        </w:rPr>
        <w:t>العالم الكامل الأنبل</w:t>
      </w:r>
      <w:r w:rsidR="00836F2F">
        <w:rPr>
          <w:rtl/>
        </w:rPr>
        <w:t xml:space="preserve"> ،</w:t>
      </w:r>
      <w:r w:rsidR="007C74F1">
        <w:rPr>
          <w:rtl/>
        </w:rPr>
        <w:t xml:space="preserve"> </w:t>
      </w:r>
      <w:r>
        <w:rPr>
          <w:rtl/>
        </w:rPr>
        <w:t>الحِبْر البحر</w:t>
      </w:r>
      <w:r w:rsidR="00836F2F">
        <w:rPr>
          <w:rtl/>
        </w:rPr>
        <w:t xml:space="preserve"> ،</w:t>
      </w:r>
      <w:r w:rsidR="007C74F1">
        <w:rPr>
          <w:rtl/>
        </w:rPr>
        <w:t xml:space="preserve"> </w:t>
      </w:r>
      <w:r>
        <w:rPr>
          <w:rtl/>
        </w:rPr>
        <w:t xml:space="preserve">الآخذ بمجامع الشرف </w:t>
      </w:r>
      <w:r>
        <w:rPr>
          <w:rFonts w:hint="eastAsia"/>
          <w:rtl/>
        </w:rPr>
        <w:t>والفخر</w:t>
      </w:r>
      <w:r w:rsidR="00836F2F">
        <w:rPr>
          <w:rFonts w:hint="eastAsia"/>
          <w:rtl/>
        </w:rPr>
        <w:t xml:space="preserve"> ،</w:t>
      </w:r>
      <w:r w:rsidR="007C74F1">
        <w:rPr>
          <w:rFonts w:hint="eastAsia"/>
          <w:rtl/>
        </w:rPr>
        <w:t xml:space="preserve"> </w:t>
      </w:r>
      <w:r>
        <w:rPr>
          <w:rtl/>
        </w:rPr>
        <w:t>السيّد محمود الحسيني المرعشي النجفي</w:t>
      </w:r>
      <w:r w:rsidR="00836F2F">
        <w:rPr>
          <w:rtl/>
        </w:rPr>
        <w:t xml:space="preserve"> ،</w:t>
      </w:r>
      <w:r w:rsidR="007C74F1">
        <w:rPr>
          <w:rtl/>
        </w:rPr>
        <w:t xml:space="preserve"> </w:t>
      </w:r>
      <w:r>
        <w:rPr>
          <w:rtl/>
        </w:rPr>
        <w:t>كان ممّن سمع فأوعىٰ</w:t>
      </w:r>
      <w:r w:rsidR="00836F2F">
        <w:rPr>
          <w:rtl/>
        </w:rPr>
        <w:t xml:space="preserve"> ،</w:t>
      </w:r>
      <w:r w:rsidR="007C74F1">
        <w:rPr>
          <w:rtl/>
        </w:rPr>
        <w:t xml:space="preserve"> </w:t>
      </w:r>
      <w:r>
        <w:rPr>
          <w:rtl/>
        </w:rPr>
        <w:t>وبرع فانقادت الفضائل إليه طوْعاً</w:t>
      </w:r>
      <w:r w:rsidR="00836F2F">
        <w:rPr>
          <w:rtl/>
        </w:rPr>
        <w:t xml:space="preserve"> ،</w:t>
      </w:r>
      <w:r w:rsidR="007C74F1">
        <w:rPr>
          <w:rtl/>
        </w:rPr>
        <w:t xml:space="preserve"> </w:t>
      </w:r>
      <w:r>
        <w:rPr>
          <w:rtl/>
        </w:rPr>
        <w:t>قد ضمّ بطويل باعه إلىٰ قصير النسب</w:t>
      </w:r>
      <w:r w:rsidR="00836F2F">
        <w:rPr>
          <w:rtl/>
        </w:rPr>
        <w:t xml:space="preserve"> ،</w:t>
      </w:r>
      <w:r w:rsidR="007C74F1">
        <w:rPr>
          <w:rtl/>
        </w:rPr>
        <w:t xml:space="preserve"> </w:t>
      </w:r>
      <w:r>
        <w:rPr>
          <w:rtl/>
        </w:rPr>
        <w:t>موروث المجد والمكتسب</w:t>
      </w:r>
      <w:r w:rsidR="00836F2F">
        <w:rPr>
          <w:rtl/>
        </w:rPr>
        <w:t xml:space="preserve"> ،</w:t>
      </w:r>
      <w:r w:rsidR="007C74F1">
        <w:rPr>
          <w:rtl/>
        </w:rPr>
        <w:t xml:space="preserve"> </w:t>
      </w:r>
      <w:r>
        <w:rPr>
          <w:rtl/>
        </w:rPr>
        <w:t>بعزمة لا تني</w:t>
      </w:r>
      <w:r w:rsidRPr="00E732A3">
        <w:rPr>
          <w:rStyle w:val="rfdFootnotenum"/>
          <w:rtl/>
        </w:rPr>
        <w:t>(2)</w:t>
      </w:r>
      <w:r w:rsidR="00836F2F">
        <w:rPr>
          <w:rtl/>
        </w:rPr>
        <w:t xml:space="preserve"> ،</w:t>
      </w:r>
      <w:r w:rsidR="007C74F1">
        <w:rPr>
          <w:rtl/>
        </w:rPr>
        <w:t xml:space="preserve"> </w:t>
      </w:r>
      <w:r>
        <w:rPr>
          <w:rtl/>
        </w:rPr>
        <w:t>وهمّة لا تنثني</w:t>
      </w:r>
      <w:r w:rsidR="00836F2F">
        <w:rPr>
          <w:rtl/>
        </w:rPr>
        <w:t xml:space="preserve"> ،</w:t>
      </w:r>
      <w:r w:rsidR="007C74F1">
        <w:rPr>
          <w:rtl/>
        </w:rPr>
        <w:t xml:space="preserve"> </w:t>
      </w:r>
      <w:r>
        <w:rPr>
          <w:rtl/>
        </w:rPr>
        <w:t>وما عسىٰ أن أصف رجلاً قد أينعت من هاشم نبْعته</w:t>
      </w:r>
      <w:r w:rsidR="00836F2F">
        <w:rPr>
          <w:rtl/>
        </w:rPr>
        <w:t xml:space="preserve"> ،</w:t>
      </w:r>
      <w:r w:rsidR="007C74F1">
        <w:rPr>
          <w:rtl/>
        </w:rPr>
        <w:t xml:space="preserve"> </w:t>
      </w:r>
      <w:r>
        <w:rPr>
          <w:rtl/>
        </w:rPr>
        <w:t>وتفرّعت عن أصل</w:t>
      </w:r>
      <w:r>
        <w:rPr>
          <w:rFonts w:hint="eastAsia"/>
          <w:rtl/>
        </w:rPr>
        <w:t>ِ</w:t>
      </w:r>
      <w:r>
        <w:rPr>
          <w:rtl/>
        </w:rPr>
        <w:t xml:space="preserve"> المجد دَوْحته.</w:t>
      </w:r>
    </w:p>
    <w:p w14:paraId="4B83C3FD" w14:textId="77777777" w:rsidR="00E732A3" w:rsidRDefault="00E732A3" w:rsidP="00E732A3">
      <w:pPr>
        <w:rPr>
          <w:rtl/>
        </w:rPr>
      </w:pPr>
      <w:r>
        <w:rPr>
          <w:rtl/>
        </w:rPr>
        <w:t>[من الطويل]</w:t>
      </w:r>
    </w:p>
    <w:tbl>
      <w:tblPr>
        <w:bidiVisual/>
        <w:tblW w:w="5000" w:type="pct"/>
        <w:tblLook w:val="01E0" w:firstRow="1" w:lastRow="1" w:firstColumn="1" w:lastColumn="1" w:noHBand="0" w:noVBand="0"/>
      </w:tblPr>
      <w:tblGrid>
        <w:gridCol w:w="3538"/>
        <w:gridCol w:w="295"/>
        <w:gridCol w:w="3538"/>
      </w:tblGrid>
      <w:tr w:rsidR="006F2DD1" w14:paraId="4D324F28" w14:textId="77777777">
        <w:tc>
          <w:tcPr>
            <w:tcW w:w="2400" w:type="pct"/>
          </w:tcPr>
          <w:p w14:paraId="1902A5C4" w14:textId="77777777" w:rsidR="006F2DD1" w:rsidRDefault="006F2DD1" w:rsidP="00821938">
            <w:pPr>
              <w:pStyle w:val="rfdPoem"/>
              <w:rPr>
                <w:rtl/>
              </w:rPr>
            </w:pPr>
            <w:r>
              <w:rPr>
                <w:rFonts w:hint="eastAsia"/>
                <w:rtl/>
              </w:rPr>
              <w:t>فهذا</w:t>
            </w:r>
            <w:r>
              <w:rPr>
                <w:rtl/>
              </w:rPr>
              <w:t xml:space="preserve"> السَّنا الوضّاح من ذلك السَّنا</w:t>
            </w:r>
            <w:r w:rsidRPr="00B15854">
              <w:rPr>
                <w:rStyle w:val="rfdPoemTiniCharChar"/>
                <w:rtl/>
              </w:rPr>
              <w:br/>
              <w:t> </w:t>
            </w:r>
          </w:p>
        </w:tc>
        <w:tc>
          <w:tcPr>
            <w:tcW w:w="200" w:type="pct"/>
          </w:tcPr>
          <w:p w14:paraId="159E166A" w14:textId="77777777" w:rsidR="006F2DD1" w:rsidRDefault="006F2DD1" w:rsidP="00821938">
            <w:pPr>
              <w:pStyle w:val="rfdPoem"/>
              <w:rPr>
                <w:rtl/>
              </w:rPr>
            </w:pPr>
          </w:p>
        </w:tc>
        <w:tc>
          <w:tcPr>
            <w:tcW w:w="2400" w:type="pct"/>
          </w:tcPr>
          <w:p w14:paraId="6CCE9B8D" w14:textId="77777777" w:rsidR="006F2DD1" w:rsidRDefault="006F2DD1" w:rsidP="00821938">
            <w:pPr>
              <w:pStyle w:val="rfdPoem"/>
              <w:rPr>
                <w:rtl/>
              </w:rPr>
            </w:pPr>
            <w:r>
              <w:rPr>
                <w:rFonts w:hint="eastAsia"/>
                <w:rtl/>
              </w:rPr>
              <w:t>وهذا</w:t>
            </w:r>
            <w:r>
              <w:rPr>
                <w:rtl/>
              </w:rPr>
              <w:t xml:space="preserve"> الشَّذا الفَيّاحُ مِنْ ذلِكَ الوادي</w:t>
            </w:r>
            <w:r w:rsidRPr="00B15854">
              <w:rPr>
                <w:rStyle w:val="rfdPoemTiniCharChar"/>
                <w:rtl/>
              </w:rPr>
              <w:br/>
              <w:t> </w:t>
            </w:r>
          </w:p>
        </w:tc>
      </w:tr>
    </w:tbl>
    <w:p w14:paraId="1E1390C4" w14:textId="77777777" w:rsidR="005B136D" w:rsidRDefault="00E732A3" w:rsidP="00E732A3">
      <w:pPr>
        <w:rPr>
          <w:rtl/>
        </w:rPr>
      </w:pPr>
      <w:r>
        <w:rPr>
          <w:rFonts w:hint="eastAsia"/>
          <w:rtl/>
        </w:rPr>
        <w:t>وحيث</w:t>
      </w:r>
      <w:r>
        <w:rPr>
          <w:rtl/>
        </w:rPr>
        <w:t xml:space="preserve"> إنّ من جملة المِنَح التي مَنَحَنيها ربّي</w:t>
      </w:r>
      <w:r w:rsidR="007C74F1">
        <w:rPr>
          <w:rtl/>
        </w:rPr>
        <w:t xml:space="preserve"> </w:t>
      </w:r>
      <w:r w:rsidR="00836F2F">
        <w:rPr>
          <w:rtl/>
        </w:rPr>
        <w:t>ـ</w:t>
      </w:r>
      <w:r w:rsidR="007C74F1">
        <w:rPr>
          <w:rtl/>
        </w:rPr>
        <w:t xml:space="preserve"> </w:t>
      </w:r>
      <w:r>
        <w:rPr>
          <w:rtl/>
        </w:rPr>
        <w:t>جلّ جلاله</w:t>
      </w:r>
      <w:r w:rsidR="007C74F1">
        <w:rPr>
          <w:rtl/>
        </w:rPr>
        <w:t xml:space="preserve"> </w:t>
      </w:r>
      <w:r w:rsidR="00836F2F">
        <w:rPr>
          <w:rtl/>
        </w:rPr>
        <w:t>ـ</w:t>
      </w:r>
      <w:r w:rsidR="007C74F1">
        <w:rPr>
          <w:rtl/>
        </w:rPr>
        <w:t xml:space="preserve"> </w:t>
      </w:r>
      <w:r>
        <w:rPr>
          <w:rtl/>
        </w:rPr>
        <w:t>ألا وهي من</w:t>
      </w:r>
    </w:p>
    <w:p w14:paraId="6FA583DF" w14:textId="77777777" w:rsidR="00E732A3" w:rsidRDefault="00E732A3" w:rsidP="00E732A3">
      <w:pPr>
        <w:pStyle w:val="rfdLine"/>
        <w:rPr>
          <w:rtl/>
        </w:rPr>
      </w:pPr>
      <w:r>
        <w:rPr>
          <w:rtl/>
        </w:rPr>
        <w:t>__________</w:t>
      </w:r>
    </w:p>
    <w:p w14:paraId="3BC0E598" w14:textId="77777777" w:rsidR="00E732A3" w:rsidRDefault="00E732A3" w:rsidP="00E732A3">
      <w:pPr>
        <w:pStyle w:val="rfdFootnote0"/>
        <w:rPr>
          <w:rtl/>
        </w:rPr>
      </w:pPr>
      <w:r>
        <w:rPr>
          <w:rtl/>
        </w:rPr>
        <w:t>(1) الأُروم</w:t>
      </w:r>
      <w:r w:rsidR="00836F2F">
        <w:rPr>
          <w:rtl/>
        </w:rPr>
        <w:t xml:space="preserve"> :</w:t>
      </w:r>
      <w:r w:rsidR="007C74F1">
        <w:rPr>
          <w:rtl/>
        </w:rPr>
        <w:t xml:space="preserve"> </w:t>
      </w:r>
      <w:r>
        <w:rPr>
          <w:rtl/>
        </w:rPr>
        <w:t>الأصل والحسب.</w:t>
      </w:r>
    </w:p>
    <w:p w14:paraId="7234BB21" w14:textId="77777777" w:rsidR="00E732A3" w:rsidRDefault="00E732A3" w:rsidP="00E732A3">
      <w:pPr>
        <w:pStyle w:val="rfdFootnote0"/>
        <w:rPr>
          <w:rtl/>
        </w:rPr>
      </w:pPr>
      <w:r>
        <w:rPr>
          <w:rtl/>
        </w:rPr>
        <w:t>(2) لا تني</w:t>
      </w:r>
      <w:r w:rsidR="00836F2F">
        <w:rPr>
          <w:rtl/>
        </w:rPr>
        <w:t xml:space="preserve"> :</w:t>
      </w:r>
      <w:r w:rsidR="007C74F1">
        <w:rPr>
          <w:rtl/>
        </w:rPr>
        <w:t xml:space="preserve"> </w:t>
      </w:r>
      <w:r>
        <w:rPr>
          <w:rtl/>
        </w:rPr>
        <w:t>لا تضعف.</w:t>
      </w:r>
    </w:p>
    <w:p w14:paraId="6BFBC2B1" w14:textId="77777777" w:rsidR="00E732A3" w:rsidRDefault="00F11B4F" w:rsidP="006F2DD1">
      <w:pPr>
        <w:pStyle w:val="rfdNormal0"/>
        <w:rPr>
          <w:rtl/>
        </w:rPr>
      </w:pPr>
      <w:r>
        <w:rPr>
          <w:rtl/>
        </w:rPr>
        <w:br w:type="page"/>
      </w:r>
      <w:r w:rsidR="00E732A3">
        <w:rPr>
          <w:rFonts w:hint="eastAsia"/>
          <w:rtl/>
        </w:rPr>
        <w:t>أعظمها</w:t>
      </w:r>
      <w:r w:rsidR="00836F2F">
        <w:rPr>
          <w:rFonts w:hint="eastAsia"/>
          <w:rtl/>
        </w:rPr>
        <w:t xml:space="preserve"> ،</w:t>
      </w:r>
      <w:r w:rsidR="007C74F1">
        <w:rPr>
          <w:rFonts w:hint="eastAsia"/>
          <w:rtl/>
        </w:rPr>
        <w:t xml:space="preserve"> </w:t>
      </w:r>
      <w:r w:rsidR="00E732A3">
        <w:rPr>
          <w:rtl/>
        </w:rPr>
        <w:t>أنّني من أحظىٰ من تقرّب إليه</w:t>
      </w:r>
      <w:r w:rsidR="00836F2F">
        <w:rPr>
          <w:rtl/>
        </w:rPr>
        <w:t xml:space="preserve"> ،</w:t>
      </w:r>
      <w:r w:rsidR="007C74F1">
        <w:rPr>
          <w:rtl/>
        </w:rPr>
        <w:t xml:space="preserve"> </w:t>
      </w:r>
      <w:r w:rsidR="00E732A3">
        <w:rPr>
          <w:rtl/>
        </w:rPr>
        <w:t>وأقربهم زلفىٰ لديه</w:t>
      </w:r>
      <w:r w:rsidR="00836F2F">
        <w:rPr>
          <w:rtl/>
        </w:rPr>
        <w:t xml:space="preserve"> ،</w:t>
      </w:r>
      <w:r w:rsidR="007C74F1">
        <w:rPr>
          <w:rtl/>
        </w:rPr>
        <w:t xml:space="preserve"> </w:t>
      </w:r>
      <w:r w:rsidR="00E732A3">
        <w:rPr>
          <w:rtl/>
        </w:rPr>
        <w:t>وكان من حرصه الشديد علىٰ الاقتفاء بالسلف</w:t>
      </w:r>
      <w:r w:rsidR="00836F2F">
        <w:rPr>
          <w:rtl/>
        </w:rPr>
        <w:t xml:space="preserve"> ،</w:t>
      </w:r>
      <w:r w:rsidR="007C74F1">
        <w:rPr>
          <w:rtl/>
        </w:rPr>
        <w:t xml:space="preserve"> </w:t>
      </w:r>
      <w:r w:rsidR="00E732A3">
        <w:rPr>
          <w:rtl/>
        </w:rPr>
        <w:t>ونيل الفوز</w:t>
      </w:r>
      <w:r w:rsidR="007C74F1">
        <w:rPr>
          <w:rtl/>
        </w:rPr>
        <w:t xml:space="preserve"> </w:t>
      </w:r>
      <w:r w:rsidR="00836F2F">
        <w:rPr>
          <w:rtl/>
        </w:rPr>
        <w:t>ـ</w:t>
      </w:r>
      <w:r w:rsidR="007C74F1">
        <w:rPr>
          <w:rtl/>
        </w:rPr>
        <w:t xml:space="preserve"> </w:t>
      </w:r>
      <w:r w:rsidR="00E732A3">
        <w:rPr>
          <w:rtl/>
        </w:rPr>
        <w:t>وهكذا النفوس العالية بين الخلف</w:t>
      </w:r>
      <w:r w:rsidR="007C74F1">
        <w:rPr>
          <w:rtl/>
        </w:rPr>
        <w:t xml:space="preserve"> </w:t>
      </w:r>
      <w:r w:rsidR="00836F2F">
        <w:rPr>
          <w:rtl/>
        </w:rPr>
        <w:t>ـ</w:t>
      </w:r>
      <w:r w:rsidR="007C74F1">
        <w:rPr>
          <w:rtl/>
        </w:rPr>
        <w:t xml:space="preserve"> </w:t>
      </w:r>
      <w:r w:rsidR="00E732A3">
        <w:rPr>
          <w:rtl/>
        </w:rPr>
        <w:t>مكِبّاً علىٰ جمع الشوارد</w:t>
      </w:r>
      <w:r w:rsidR="00836F2F">
        <w:rPr>
          <w:rtl/>
        </w:rPr>
        <w:t xml:space="preserve"> ،</w:t>
      </w:r>
      <w:r w:rsidR="007C74F1">
        <w:rPr>
          <w:rtl/>
        </w:rPr>
        <w:t xml:space="preserve"> </w:t>
      </w:r>
      <w:r w:rsidR="00E732A3">
        <w:rPr>
          <w:rtl/>
        </w:rPr>
        <w:t>والوقوف علىٰ الآثار في المصادر والموارد. طلب منّي الإجازة في الرواية لفوائدها الجمّة المفصّلة في مظانّها</w:t>
      </w:r>
      <w:r w:rsidR="00836F2F">
        <w:rPr>
          <w:rtl/>
        </w:rPr>
        <w:t xml:space="preserve"> ،</w:t>
      </w:r>
      <w:r w:rsidR="007C74F1">
        <w:rPr>
          <w:rtl/>
        </w:rPr>
        <w:t xml:space="preserve"> </w:t>
      </w:r>
      <w:r w:rsidR="00E732A3">
        <w:rPr>
          <w:rtl/>
        </w:rPr>
        <w:t>كما كان سلفنا الصالحون مغرمين بها</w:t>
      </w:r>
      <w:r w:rsidR="00836F2F">
        <w:rPr>
          <w:rtl/>
        </w:rPr>
        <w:t xml:space="preserve"> ،</w:t>
      </w:r>
      <w:r w:rsidR="007C74F1">
        <w:rPr>
          <w:rtl/>
        </w:rPr>
        <w:t xml:space="preserve"> </w:t>
      </w:r>
      <w:r w:rsidR="00E732A3">
        <w:rPr>
          <w:rtl/>
        </w:rPr>
        <w:t>مولعين فيها</w:t>
      </w:r>
      <w:r w:rsidR="00836F2F">
        <w:rPr>
          <w:rtl/>
        </w:rPr>
        <w:t xml:space="preserve"> ،</w:t>
      </w:r>
      <w:r w:rsidR="007C74F1">
        <w:rPr>
          <w:rtl/>
        </w:rPr>
        <w:t xml:space="preserve"> </w:t>
      </w:r>
      <w:r w:rsidR="00E732A3">
        <w:rPr>
          <w:rtl/>
        </w:rPr>
        <w:t>منهمكين عليها للدخول في سلسلة الرواة والمحدّثين</w:t>
      </w:r>
      <w:r w:rsidR="00836F2F">
        <w:rPr>
          <w:rtl/>
        </w:rPr>
        <w:t xml:space="preserve"> ،</w:t>
      </w:r>
      <w:r w:rsidR="007C74F1">
        <w:rPr>
          <w:rtl/>
        </w:rPr>
        <w:t xml:space="preserve"> </w:t>
      </w:r>
      <w:r w:rsidR="00E732A3">
        <w:rPr>
          <w:rtl/>
        </w:rPr>
        <w:t>وللتيمّن من أنفاس المشايخ</w:t>
      </w:r>
      <w:r w:rsidR="00836F2F">
        <w:rPr>
          <w:rtl/>
        </w:rPr>
        <w:t xml:space="preserve"> ،</w:t>
      </w:r>
      <w:r w:rsidR="007C74F1">
        <w:rPr>
          <w:rtl/>
        </w:rPr>
        <w:t xml:space="preserve"> </w:t>
      </w:r>
      <w:r w:rsidR="00E732A3">
        <w:rPr>
          <w:rtl/>
        </w:rPr>
        <w:t>وإخراجاً للنقل عن الوجادة والإرسال إلىٰ العَنْعنةِ والاتّصال</w:t>
      </w:r>
      <w:r w:rsidR="00836F2F">
        <w:rPr>
          <w:rtl/>
        </w:rPr>
        <w:t xml:space="preserve"> ،</w:t>
      </w:r>
      <w:r w:rsidR="007C74F1">
        <w:rPr>
          <w:rtl/>
        </w:rPr>
        <w:t xml:space="preserve"> </w:t>
      </w:r>
      <w:r w:rsidR="00E732A3">
        <w:rPr>
          <w:rtl/>
        </w:rPr>
        <w:t>وغيرها من الأغراض المستحسنة</w:t>
      </w:r>
      <w:r w:rsidR="00836F2F">
        <w:rPr>
          <w:rtl/>
        </w:rPr>
        <w:t xml:space="preserve"> ،</w:t>
      </w:r>
      <w:r w:rsidR="007C74F1">
        <w:rPr>
          <w:rtl/>
        </w:rPr>
        <w:t xml:space="preserve"> </w:t>
      </w:r>
      <w:r w:rsidR="00E732A3">
        <w:rPr>
          <w:rtl/>
        </w:rPr>
        <w:t>ولتلك الغايات تفاصي</w:t>
      </w:r>
      <w:r w:rsidR="00E732A3">
        <w:rPr>
          <w:rFonts w:hint="eastAsia"/>
          <w:rtl/>
        </w:rPr>
        <w:t>ل</w:t>
      </w:r>
      <w:r w:rsidR="00E732A3">
        <w:rPr>
          <w:rtl/>
        </w:rPr>
        <w:t xml:space="preserve"> لا يتحمّلها المقام</w:t>
      </w:r>
      <w:r w:rsidR="00836F2F">
        <w:rPr>
          <w:rtl/>
        </w:rPr>
        <w:t xml:space="preserve"> ،</w:t>
      </w:r>
      <w:r w:rsidR="007C74F1">
        <w:rPr>
          <w:rtl/>
        </w:rPr>
        <w:t xml:space="preserve"> </w:t>
      </w:r>
      <w:r w:rsidR="00E732A3">
        <w:rPr>
          <w:rtl/>
        </w:rPr>
        <w:t>وإنّي وإن لم أكن من فرسان هذا الميدان</w:t>
      </w:r>
      <w:r w:rsidR="00836F2F">
        <w:rPr>
          <w:rtl/>
        </w:rPr>
        <w:t xml:space="preserve"> ،</w:t>
      </w:r>
      <w:r w:rsidR="007C74F1">
        <w:rPr>
          <w:rtl/>
        </w:rPr>
        <w:t xml:space="preserve"> </w:t>
      </w:r>
      <w:r w:rsidR="00E732A3">
        <w:rPr>
          <w:rtl/>
        </w:rPr>
        <w:t>ولا من سبّاق هذا الرهان</w:t>
      </w:r>
      <w:r w:rsidR="00836F2F">
        <w:rPr>
          <w:rtl/>
        </w:rPr>
        <w:t xml:space="preserve"> ،</w:t>
      </w:r>
      <w:r w:rsidR="007C74F1">
        <w:rPr>
          <w:rtl/>
        </w:rPr>
        <w:t xml:space="preserve"> </w:t>
      </w:r>
      <w:r w:rsidR="00E732A3">
        <w:rPr>
          <w:rtl/>
        </w:rPr>
        <w:t>لكنّني لم أجد بدّاً من امتثال أمره بعد أن لم يجد التعلّل لقصور درجتي عن هذا المقام</w:t>
      </w:r>
      <w:r w:rsidR="00836F2F">
        <w:rPr>
          <w:rtl/>
        </w:rPr>
        <w:t xml:space="preserve"> ،</w:t>
      </w:r>
      <w:r w:rsidR="007C74F1">
        <w:rPr>
          <w:rtl/>
        </w:rPr>
        <w:t xml:space="preserve"> </w:t>
      </w:r>
      <w:r w:rsidR="00E732A3">
        <w:rPr>
          <w:rtl/>
        </w:rPr>
        <w:t>فأجزت له</w:t>
      </w:r>
      <w:r w:rsidR="007C74F1">
        <w:rPr>
          <w:rtl/>
        </w:rPr>
        <w:t xml:space="preserve"> </w:t>
      </w:r>
      <w:r w:rsidR="00836F2F">
        <w:rPr>
          <w:rtl/>
        </w:rPr>
        <w:t>ـ</w:t>
      </w:r>
      <w:r w:rsidR="007C74F1">
        <w:rPr>
          <w:rtl/>
        </w:rPr>
        <w:t xml:space="preserve"> </w:t>
      </w:r>
      <w:r w:rsidR="00E732A3">
        <w:rPr>
          <w:rtl/>
        </w:rPr>
        <w:t>دام توفيقه</w:t>
      </w:r>
      <w:r w:rsidR="007C74F1">
        <w:rPr>
          <w:rtl/>
        </w:rPr>
        <w:t xml:space="preserve"> </w:t>
      </w:r>
      <w:r w:rsidR="00836F2F">
        <w:rPr>
          <w:rtl/>
        </w:rPr>
        <w:t>ـ</w:t>
      </w:r>
      <w:r w:rsidR="007C74F1">
        <w:rPr>
          <w:rtl/>
        </w:rPr>
        <w:t xml:space="preserve"> </w:t>
      </w:r>
      <w:r w:rsidR="00E732A3">
        <w:rPr>
          <w:rtl/>
        </w:rPr>
        <w:t>أن يروي عنّي ما صحّت لي روايته</w:t>
      </w:r>
      <w:r w:rsidR="00836F2F">
        <w:rPr>
          <w:rtl/>
        </w:rPr>
        <w:t xml:space="preserve"> ،</w:t>
      </w:r>
      <w:r w:rsidR="007C74F1">
        <w:rPr>
          <w:rtl/>
        </w:rPr>
        <w:t xml:space="preserve"> </w:t>
      </w:r>
      <w:r w:rsidR="00E732A3">
        <w:rPr>
          <w:rtl/>
        </w:rPr>
        <w:t>وثبتت لديّ درايتُه من كتب أصحا</w:t>
      </w:r>
      <w:r w:rsidR="00E732A3">
        <w:rPr>
          <w:rFonts w:hint="eastAsia"/>
          <w:rtl/>
        </w:rPr>
        <w:t>بنا</w:t>
      </w:r>
      <w:r w:rsidR="00E732A3">
        <w:rPr>
          <w:rtl/>
        </w:rPr>
        <w:t xml:space="preserve"> القديمة والحديثة</w:t>
      </w:r>
      <w:r w:rsidR="00836F2F">
        <w:rPr>
          <w:rtl/>
        </w:rPr>
        <w:t xml:space="preserve"> ؛</w:t>
      </w:r>
      <w:r w:rsidR="007C74F1">
        <w:rPr>
          <w:rtl/>
        </w:rPr>
        <w:t xml:space="preserve"> </w:t>
      </w:r>
      <w:r w:rsidR="00E732A3">
        <w:rPr>
          <w:rtl/>
        </w:rPr>
        <w:t>الحديثية والفقهية</w:t>
      </w:r>
      <w:r w:rsidR="00836F2F">
        <w:rPr>
          <w:rtl/>
        </w:rPr>
        <w:t xml:space="preserve"> ،</w:t>
      </w:r>
      <w:r w:rsidR="007C74F1">
        <w:rPr>
          <w:rtl/>
        </w:rPr>
        <w:t xml:space="preserve"> </w:t>
      </w:r>
      <w:r w:rsidR="00E732A3">
        <w:rPr>
          <w:rtl/>
        </w:rPr>
        <w:t>والأصولية والكلامية</w:t>
      </w:r>
      <w:r w:rsidR="00836F2F">
        <w:rPr>
          <w:rtl/>
        </w:rPr>
        <w:t xml:space="preserve"> ،</w:t>
      </w:r>
      <w:r w:rsidR="007C74F1">
        <w:rPr>
          <w:rtl/>
        </w:rPr>
        <w:t xml:space="preserve"> </w:t>
      </w:r>
      <w:r w:rsidR="00E732A3">
        <w:rPr>
          <w:rtl/>
        </w:rPr>
        <w:t>وغيرها من العلوم العربية</w:t>
      </w:r>
      <w:r w:rsidR="00836F2F">
        <w:rPr>
          <w:rtl/>
        </w:rPr>
        <w:t xml:space="preserve"> ،</w:t>
      </w:r>
      <w:r w:rsidR="007C74F1">
        <w:rPr>
          <w:rtl/>
        </w:rPr>
        <w:t xml:space="preserve"> </w:t>
      </w:r>
      <w:r w:rsidR="00E732A3">
        <w:rPr>
          <w:rtl/>
        </w:rPr>
        <w:t>والعقلية والنقلية</w:t>
      </w:r>
      <w:r w:rsidR="00836F2F">
        <w:rPr>
          <w:rtl/>
        </w:rPr>
        <w:t xml:space="preserve"> ،</w:t>
      </w:r>
      <w:r w:rsidR="007C74F1">
        <w:rPr>
          <w:rtl/>
        </w:rPr>
        <w:t xml:space="preserve"> </w:t>
      </w:r>
      <w:r w:rsidR="00E732A3">
        <w:rPr>
          <w:rtl/>
        </w:rPr>
        <w:t>بأسانيدي المتكثّرة عن مشايخنا العظام</w:t>
      </w:r>
      <w:r w:rsidR="007C74F1">
        <w:rPr>
          <w:rtl/>
        </w:rPr>
        <w:t xml:space="preserve"> </w:t>
      </w:r>
      <w:r w:rsidR="00836F2F">
        <w:rPr>
          <w:rtl/>
        </w:rPr>
        <w:t>ـ</w:t>
      </w:r>
      <w:r w:rsidR="007C74F1">
        <w:rPr>
          <w:rtl/>
        </w:rPr>
        <w:t xml:space="preserve"> </w:t>
      </w:r>
      <w:r w:rsidR="00E732A3">
        <w:rPr>
          <w:rtl/>
        </w:rPr>
        <w:t>قدس الله أسرارهم</w:t>
      </w:r>
      <w:r w:rsidR="00836F2F">
        <w:rPr>
          <w:rtl/>
        </w:rPr>
        <w:t xml:space="preserve"> ،</w:t>
      </w:r>
      <w:r w:rsidR="007C74F1">
        <w:rPr>
          <w:rtl/>
        </w:rPr>
        <w:t xml:space="preserve"> </w:t>
      </w:r>
      <w:r w:rsidR="00E732A3">
        <w:rPr>
          <w:rtl/>
        </w:rPr>
        <w:t>وأدام عمرالباقين بمحمّد وآله الطاهرين صلّىٰ الله عليهم أجمعين</w:t>
      </w:r>
      <w:r w:rsidR="007C74F1">
        <w:rPr>
          <w:rtl/>
        </w:rPr>
        <w:t xml:space="preserve"> </w:t>
      </w:r>
      <w:r w:rsidR="00836F2F">
        <w:rPr>
          <w:rtl/>
        </w:rPr>
        <w:t>ـ</w:t>
      </w:r>
      <w:r w:rsidR="007C74F1">
        <w:rPr>
          <w:rtl/>
        </w:rPr>
        <w:t>.</w:t>
      </w:r>
    </w:p>
    <w:p w14:paraId="3468FB1C" w14:textId="77777777" w:rsidR="00E732A3" w:rsidRDefault="00E732A3" w:rsidP="00E732A3">
      <w:pPr>
        <w:rPr>
          <w:rtl/>
        </w:rPr>
      </w:pPr>
      <w:r>
        <w:rPr>
          <w:rtl/>
        </w:rPr>
        <w:t>[1]</w:t>
      </w:r>
      <w:r w:rsidR="00852492">
        <w:rPr>
          <w:rtl/>
        </w:rPr>
        <w:t xml:space="preserve"> </w:t>
      </w:r>
      <w:r>
        <w:rPr>
          <w:rtl/>
        </w:rPr>
        <w:t>فأوّل مَن أروي عنه</w:t>
      </w:r>
      <w:r w:rsidR="00836F2F">
        <w:rPr>
          <w:rtl/>
        </w:rPr>
        <w:t xml:space="preserve"> ،</w:t>
      </w:r>
      <w:r w:rsidR="007C74F1">
        <w:rPr>
          <w:rtl/>
        </w:rPr>
        <w:t xml:space="preserve"> </w:t>
      </w:r>
      <w:r>
        <w:rPr>
          <w:rtl/>
        </w:rPr>
        <w:t>وهو أوّل من أجازني</w:t>
      </w:r>
      <w:r w:rsidR="00836F2F">
        <w:rPr>
          <w:rtl/>
        </w:rPr>
        <w:t xml:space="preserve"> ،</w:t>
      </w:r>
      <w:r w:rsidR="007C74F1">
        <w:rPr>
          <w:rtl/>
        </w:rPr>
        <w:t xml:space="preserve"> </w:t>
      </w:r>
      <w:r>
        <w:rPr>
          <w:rtl/>
        </w:rPr>
        <w:t>شيخنا العلّامة الوالد</w:t>
      </w:r>
      <w:r w:rsidR="00836F2F">
        <w:rPr>
          <w:rtl/>
        </w:rPr>
        <w:t xml:space="preserve"> ،</w:t>
      </w:r>
      <w:r w:rsidR="007C74F1">
        <w:rPr>
          <w:rtl/>
        </w:rPr>
        <w:t xml:space="preserve"> </w:t>
      </w:r>
      <w:r>
        <w:rPr>
          <w:rtl/>
        </w:rPr>
        <w:t>حجّة الإسلام</w:t>
      </w:r>
      <w:r w:rsidR="00836F2F">
        <w:rPr>
          <w:rtl/>
        </w:rPr>
        <w:t xml:space="preserve"> ،</w:t>
      </w:r>
      <w:r w:rsidR="007C74F1">
        <w:rPr>
          <w:rtl/>
        </w:rPr>
        <w:t xml:space="preserve"> </w:t>
      </w:r>
      <w:r>
        <w:rPr>
          <w:rtl/>
        </w:rPr>
        <w:t>وآية الله الحبر البحر</w:t>
      </w:r>
      <w:r w:rsidR="00836F2F">
        <w:rPr>
          <w:rtl/>
        </w:rPr>
        <w:t xml:space="preserve"> ،</w:t>
      </w:r>
      <w:r w:rsidR="007C74F1">
        <w:rPr>
          <w:rtl/>
        </w:rPr>
        <w:t xml:space="preserve"> </w:t>
      </w:r>
      <w:r>
        <w:rPr>
          <w:rtl/>
        </w:rPr>
        <w:t>الشيخ الميرزا أبو القاسم</w:t>
      </w:r>
      <w:r w:rsidRPr="00E732A3">
        <w:rPr>
          <w:rStyle w:val="rfdFootnotenum"/>
          <w:rtl/>
        </w:rPr>
        <w:t>(1)</w:t>
      </w:r>
      <w:r w:rsidR="00836F2F">
        <w:rPr>
          <w:rtl/>
        </w:rPr>
        <w:t xml:space="preserve"> ،</w:t>
      </w:r>
      <w:r w:rsidR="007C74F1">
        <w:rPr>
          <w:rtl/>
        </w:rPr>
        <w:t xml:space="preserve"> </w:t>
      </w:r>
      <w:r>
        <w:rPr>
          <w:rtl/>
        </w:rPr>
        <w:t>بن محمّد تقي</w:t>
      </w:r>
      <w:r w:rsidR="00836F2F">
        <w:rPr>
          <w:rtl/>
        </w:rPr>
        <w:t xml:space="preserve"> ،</w:t>
      </w:r>
      <w:r w:rsidR="007C74F1">
        <w:rPr>
          <w:rtl/>
        </w:rPr>
        <w:t xml:space="preserve"> </w:t>
      </w:r>
      <w:r>
        <w:rPr>
          <w:rtl/>
        </w:rPr>
        <w:t>بن محمّد قاسم</w:t>
      </w:r>
      <w:r w:rsidR="00836F2F">
        <w:rPr>
          <w:rtl/>
        </w:rPr>
        <w:t xml:space="preserve"> ،</w:t>
      </w:r>
      <w:r w:rsidR="007C74F1">
        <w:rPr>
          <w:rtl/>
        </w:rPr>
        <w:t xml:space="preserve"> </w:t>
      </w:r>
      <w:r>
        <w:rPr>
          <w:rtl/>
        </w:rPr>
        <w:t>بن محمّد تقي الأردوبادي الغروي</w:t>
      </w:r>
      <w:r w:rsidR="00852492">
        <w:rPr>
          <w:rtl/>
        </w:rPr>
        <w:t xml:space="preserve"> </w:t>
      </w:r>
      <w:r w:rsidR="00BE19A0" w:rsidRPr="00BE19A0">
        <w:rPr>
          <w:rStyle w:val="rfdAlaem"/>
          <w:rtl/>
        </w:rPr>
        <w:t>قدس‌سره</w:t>
      </w:r>
      <w:r w:rsidR="007C74F1">
        <w:rPr>
          <w:rtl/>
        </w:rPr>
        <w:t>.</w:t>
      </w:r>
    </w:p>
    <w:p w14:paraId="3A762FEC" w14:textId="77777777" w:rsidR="00E732A3" w:rsidRDefault="00E732A3" w:rsidP="00E732A3">
      <w:pPr>
        <w:pStyle w:val="rfdLine"/>
        <w:rPr>
          <w:rtl/>
        </w:rPr>
      </w:pPr>
      <w:r>
        <w:rPr>
          <w:rtl/>
        </w:rPr>
        <w:t>__________</w:t>
      </w:r>
    </w:p>
    <w:p w14:paraId="631946E6" w14:textId="77777777" w:rsidR="00E732A3" w:rsidRDefault="00E732A3" w:rsidP="00E732A3">
      <w:pPr>
        <w:pStyle w:val="rfdFootnote0"/>
        <w:rPr>
          <w:rtl/>
        </w:rPr>
      </w:pPr>
      <w:r>
        <w:rPr>
          <w:rtl/>
        </w:rPr>
        <w:t>(1) هو العلّامة الفقيه الشيخ أبو القاسم الأردوبادي</w:t>
      </w:r>
      <w:r w:rsidR="00836F2F">
        <w:rPr>
          <w:rtl/>
        </w:rPr>
        <w:t xml:space="preserve"> ،</w:t>
      </w:r>
      <w:r w:rsidR="007C74F1">
        <w:rPr>
          <w:rtl/>
        </w:rPr>
        <w:t xml:space="preserve"> </w:t>
      </w:r>
      <w:r>
        <w:rPr>
          <w:rtl/>
        </w:rPr>
        <w:t>المولود سنة (1274) والمتوفّىٰ سنة (1335) من تلامذة</w:t>
      </w:r>
      <w:r w:rsidR="00836F2F">
        <w:rPr>
          <w:rtl/>
        </w:rPr>
        <w:t xml:space="preserve"> :</w:t>
      </w:r>
      <w:r w:rsidR="007C74F1">
        <w:rPr>
          <w:rtl/>
        </w:rPr>
        <w:t xml:space="preserve"> </w:t>
      </w:r>
      <w:r>
        <w:rPr>
          <w:rtl/>
        </w:rPr>
        <w:t>الفاضل الإيرواني</w:t>
      </w:r>
      <w:r w:rsidR="00836F2F">
        <w:rPr>
          <w:rtl/>
        </w:rPr>
        <w:t xml:space="preserve"> ،</w:t>
      </w:r>
      <w:r w:rsidR="007C74F1">
        <w:rPr>
          <w:rtl/>
        </w:rPr>
        <w:t xml:space="preserve"> </w:t>
      </w:r>
      <w:r>
        <w:rPr>
          <w:rtl/>
        </w:rPr>
        <w:t>والمولىٰ علي النهاوندي</w:t>
      </w:r>
      <w:r w:rsidR="00836F2F">
        <w:rPr>
          <w:rtl/>
        </w:rPr>
        <w:t xml:space="preserve"> ،</w:t>
      </w:r>
      <w:r w:rsidR="007C74F1">
        <w:rPr>
          <w:rtl/>
        </w:rPr>
        <w:t xml:space="preserve"> </w:t>
      </w:r>
      <w:r>
        <w:rPr>
          <w:rtl/>
        </w:rPr>
        <w:t>والشيخ محمّد حسين الكاظمي</w:t>
      </w:r>
      <w:r w:rsidR="00836F2F">
        <w:rPr>
          <w:rtl/>
        </w:rPr>
        <w:t xml:space="preserve"> ،</w:t>
      </w:r>
      <w:r w:rsidR="007C74F1">
        <w:rPr>
          <w:rtl/>
        </w:rPr>
        <w:t xml:space="preserve"> </w:t>
      </w:r>
      <w:r>
        <w:rPr>
          <w:rtl/>
        </w:rPr>
        <w:t>والمولىٰ حسينقلي الهمداني. له</w:t>
      </w:r>
      <w:r w:rsidR="00836F2F">
        <w:rPr>
          <w:rtl/>
        </w:rPr>
        <w:t xml:space="preserve"> :</w:t>
      </w:r>
      <w:r w:rsidR="007C74F1">
        <w:rPr>
          <w:rtl/>
        </w:rPr>
        <w:t xml:space="preserve"> </w:t>
      </w:r>
      <w:r>
        <w:rPr>
          <w:rtl/>
        </w:rPr>
        <w:t>منهج السداد</w:t>
      </w:r>
      <w:r w:rsidR="00836F2F">
        <w:rPr>
          <w:rtl/>
        </w:rPr>
        <w:t xml:space="preserve"> ،</w:t>
      </w:r>
      <w:r w:rsidR="007C74F1">
        <w:rPr>
          <w:rtl/>
        </w:rPr>
        <w:t xml:space="preserve"> </w:t>
      </w:r>
      <w:r>
        <w:rPr>
          <w:rtl/>
        </w:rPr>
        <w:t>الشهاب المبين</w:t>
      </w:r>
      <w:r w:rsidR="00836F2F">
        <w:rPr>
          <w:rtl/>
        </w:rPr>
        <w:t xml:space="preserve"> ،</w:t>
      </w:r>
      <w:r w:rsidR="007C74F1">
        <w:rPr>
          <w:rtl/>
        </w:rPr>
        <w:t xml:space="preserve"> </w:t>
      </w:r>
      <w:r>
        <w:rPr>
          <w:rtl/>
        </w:rPr>
        <w:t>ومناهج اليقين ومسائل الأصول.</w:t>
      </w:r>
    </w:p>
    <w:p w14:paraId="5BC1E169" w14:textId="77777777" w:rsidR="00E732A3" w:rsidRDefault="00F11B4F" w:rsidP="00837943">
      <w:pPr>
        <w:pStyle w:val="Heading1Center"/>
        <w:rPr>
          <w:rtl/>
        </w:rPr>
      </w:pPr>
      <w:r>
        <w:rPr>
          <w:rtl/>
        </w:rPr>
        <w:br w:type="page"/>
      </w:r>
      <w:r w:rsidR="00E732A3">
        <w:rPr>
          <w:rtl/>
        </w:rPr>
        <w:t>[مشايخ الشيخ محمّد طه نجف]</w:t>
      </w:r>
    </w:p>
    <w:p w14:paraId="37F15CA6" w14:textId="77777777" w:rsidR="00E732A3" w:rsidRDefault="00E732A3" w:rsidP="00E732A3">
      <w:pPr>
        <w:rPr>
          <w:rtl/>
        </w:rPr>
      </w:pPr>
      <w:r>
        <w:rPr>
          <w:rFonts w:hint="eastAsia"/>
          <w:rtl/>
        </w:rPr>
        <w:t>عن</w:t>
      </w:r>
      <w:r>
        <w:rPr>
          <w:rtl/>
        </w:rPr>
        <w:t xml:space="preserve"> آ</w:t>
      </w:r>
      <w:r>
        <w:rPr>
          <w:rFonts w:hint="cs"/>
          <w:rtl/>
        </w:rPr>
        <w:t>ی</w:t>
      </w:r>
      <w:r>
        <w:rPr>
          <w:rFonts w:hint="eastAsia"/>
          <w:rtl/>
        </w:rPr>
        <w:t>ة</w:t>
      </w:r>
      <w:r>
        <w:rPr>
          <w:rtl/>
        </w:rPr>
        <w:t xml:space="preserve"> الله في أرضه</w:t>
      </w:r>
      <w:r w:rsidR="00836F2F">
        <w:rPr>
          <w:rtl/>
        </w:rPr>
        <w:t xml:space="preserve"> ،</w:t>
      </w:r>
      <w:r w:rsidR="007C74F1">
        <w:rPr>
          <w:rtl/>
        </w:rPr>
        <w:t xml:space="preserve"> </w:t>
      </w:r>
      <w:r>
        <w:rPr>
          <w:rtl/>
        </w:rPr>
        <w:t>شيخ الطائفة وفقيه الشيعة</w:t>
      </w:r>
      <w:r w:rsidR="00836F2F">
        <w:rPr>
          <w:rtl/>
        </w:rPr>
        <w:t xml:space="preserve"> ،</w:t>
      </w:r>
      <w:r w:rsidR="007C74F1">
        <w:rPr>
          <w:rtl/>
        </w:rPr>
        <w:t xml:space="preserve"> </w:t>
      </w:r>
      <w:r>
        <w:rPr>
          <w:rtl/>
        </w:rPr>
        <w:t>الشيخ محمّد طه ابن الشيخ مهدي</w:t>
      </w:r>
      <w:r w:rsidR="00836F2F">
        <w:rPr>
          <w:rtl/>
        </w:rPr>
        <w:t xml:space="preserve"> ،</w:t>
      </w:r>
      <w:r w:rsidR="007C74F1">
        <w:rPr>
          <w:rtl/>
        </w:rPr>
        <w:t xml:space="preserve"> </w:t>
      </w:r>
      <w:r>
        <w:rPr>
          <w:rtl/>
        </w:rPr>
        <w:t>بن محمّد</w:t>
      </w:r>
      <w:r w:rsidR="00836F2F">
        <w:rPr>
          <w:rtl/>
        </w:rPr>
        <w:t xml:space="preserve"> ،</w:t>
      </w:r>
      <w:r w:rsidR="007C74F1">
        <w:rPr>
          <w:rtl/>
        </w:rPr>
        <w:t xml:space="preserve"> </w:t>
      </w:r>
      <w:r>
        <w:rPr>
          <w:rtl/>
        </w:rPr>
        <w:t>بن محمّد ابن الحاجّ نجف التبريزي النجفي</w:t>
      </w:r>
      <w:r w:rsidRPr="00E732A3">
        <w:rPr>
          <w:rStyle w:val="rfdFootnotenum"/>
          <w:rtl/>
        </w:rPr>
        <w:t>(1)</w:t>
      </w:r>
      <w:r w:rsidR="00836F2F">
        <w:rPr>
          <w:rtl/>
        </w:rPr>
        <w:t xml:space="preserve"> ،</w:t>
      </w:r>
      <w:r w:rsidR="007C74F1">
        <w:rPr>
          <w:rtl/>
        </w:rPr>
        <w:t xml:space="preserve"> </w:t>
      </w:r>
      <w:r w:rsidRPr="0024349E">
        <w:rPr>
          <w:rStyle w:val="rfdBold2"/>
          <w:rtl/>
        </w:rPr>
        <w:t>عن</w:t>
      </w:r>
      <w:r>
        <w:rPr>
          <w:rtl/>
        </w:rPr>
        <w:t xml:space="preserve"> الشيخ الفقيه العابد الزاهد</w:t>
      </w:r>
      <w:r w:rsidR="00836F2F">
        <w:rPr>
          <w:rtl/>
        </w:rPr>
        <w:t xml:space="preserve"> ،</w:t>
      </w:r>
      <w:r w:rsidR="007C74F1">
        <w:rPr>
          <w:rtl/>
        </w:rPr>
        <w:t xml:space="preserve"> </w:t>
      </w:r>
      <w:r>
        <w:rPr>
          <w:rtl/>
        </w:rPr>
        <w:t>الورع المجاهد</w:t>
      </w:r>
      <w:r w:rsidR="00836F2F">
        <w:rPr>
          <w:rtl/>
        </w:rPr>
        <w:t xml:space="preserve"> ،</w:t>
      </w:r>
      <w:r w:rsidR="007C74F1">
        <w:rPr>
          <w:rtl/>
        </w:rPr>
        <w:t xml:space="preserve"> </w:t>
      </w:r>
      <w:r>
        <w:rPr>
          <w:rtl/>
        </w:rPr>
        <w:t>العلي الجليل الحاجّ ملّا علي</w:t>
      </w:r>
      <w:r w:rsidRPr="00E732A3">
        <w:rPr>
          <w:rStyle w:val="rfdFootnotenum"/>
          <w:rtl/>
        </w:rPr>
        <w:t>(2)</w:t>
      </w:r>
      <w:r w:rsidR="00836F2F">
        <w:rPr>
          <w:rtl/>
        </w:rPr>
        <w:t xml:space="preserve"> ،</w:t>
      </w:r>
      <w:r w:rsidR="007C74F1">
        <w:rPr>
          <w:rtl/>
        </w:rPr>
        <w:t xml:space="preserve"> </w:t>
      </w:r>
      <w:r>
        <w:rPr>
          <w:rtl/>
        </w:rPr>
        <w:t>ابن الحاجّ الميرزا خليل</w:t>
      </w:r>
      <w:r w:rsidR="00836F2F">
        <w:rPr>
          <w:rtl/>
        </w:rPr>
        <w:t xml:space="preserve"> ،</w:t>
      </w:r>
      <w:r w:rsidR="007C74F1">
        <w:rPr>
          <w:rtl/>
        </w:rPr>
        <w:t xml:space="preserve"> </w:t>
      </w:r>
      <w:r>
        <w:rPr>
          <w:rtl/>
        </w:rPr>
        <w:t>ابن الملّ</w:t>
      </w:r>
      <w:r>
        <w:rPr>
          <w:rFonts w:hint="eastAsia"/>
          <w:rtl/>
        </w:rPr>
        <w:t>ا</w:t>
      </w:r>
      <w:r>
        <w:rPr>
          <w:rtl/>
        </w:rPr>
        <w:t xml:space="preserve"> إبراهيم</w:t>
      </w:r>
      <w:r w:rsidR="00836F2F">
        <w:rPr>
          <w:rtl/>
        </w:rPr>
        <w:t xml:space="preserve"> ،</w:t>
      </w:r>
      <w:r w:rsidR="007C74F1">
        <w:rPr>
          <w:rtl/>
        </w:rPr>
        <w:t xml:space="preserve"> </w:t>
      </w:r>
      <w:r>
        <w:rPr>
          <w:rtl/>
        </w:rPr>
        <w:t>ابن الملّا محمّد علي الرازي الغروي</w:t>
      </w:r>
      <w:r w:rsidR="00836F2F">
        <w:rPr>
          <w:rtl/>
        </w:rPr>
        <w:t xml:space="preserve"> ،</w:t>
      </w:r>
      <w:r w:rsidR="007C74F1">
        <w:rPr>
          <w:rtl/>
        </w:rPr>
        <w:t xml:space="preserve"> </w:t>
      </w:r>
      <w:r>
        <w:rPr>
          <w:rtl/>
        </w:rPr>
        <w:t>عن علّامة الأواخر</w:t>
      </w:r>
      <w:r w:rsidR="00836F2F">
        <w:rPr>
          <w:rtl/>
        </w:rPr>
        <w:t xml:space="preserve"> ،</w:t>
      </w:r>
      <w:r w:rsidR="007C74F1">
        <w:rPr>
          <w:rtl/>
        </w:rPr>
        <w:t xml:space="preserve"> </w:t>
      </w:r>
      <w:r>
        <w:rPr>
          <w:rtl/>
        </w:rPr>
        <w:t>محلّي صدر</w:t>
      </w:r>
      <w:r w:rsidR="00852492">
        <w:rPr>
          <w:rtl/>
        </w:rPr>
        <w:t xml:space="preserve"> </w:t>
      </w:r>
      <w:r>
        <w:rPr>
          <w:rtl/>
        </w:rPr>
        <w:t>الدين بعقود الجواهر</w:t>
      </w:r>
      <w:r w:rsidR="00836F2F">
        <w:rPr>
          <w:rtl/>
        </w:rPr>
        <w:t xml:space="preserve"> ،</w:t>
      </w:r>
      <w:r w:rsidR="007C74F1">
        <w:rPr>
          <w:rtl/>
        </w:rPr>
        <w:t xml:space="preserve"> </w:t>
      </w:r>
      <w:r>
        <w:rPr>
          <w:rtl/>
        </w:rPr>
        <w:t>الشيخ المؤتمن</w:t>
      </w:r>
      <w:r w:rsidR="00836F2F">
        <w:rPr>
          <w:rtl/>
        </w:rPr>
        <w:t xml:space="preserve"> ،</w:t>
      </w:r>
      <w:r w:rsidR="007C74F1">
        <w:rPr>
          <w:rtl/>
        </w:rPr>
        <w:t xml:space="preserve"> </w:t>
      </w:r>
      <w:r>
        <w:rPr>
          <w:rtl/>
        </w:rPr>
        <w:t>الشيخ محمّد حسن</w:t>
      </w:r>
      <w:r w:rsidR="00836F2F">
        <w:rPr>
          <w:rtl/>
        </w:rPr>
        <w:t xml:space="preserve"> ،</w:t>
      </w:r>
      <w:r w:rsidR="007C74F1">
        <w:rPr>
          <w:rtl/>
        </w:rPr>
        <w:t xml:space="preserve"> </w:t>
      </w:r>
      <w:r>
        <w:rPr>
          <w:rtl/>
        </w:rPr>
        <w:t>ابن الشيخ باقر</w:t>
      </w:r>
      <w:r w:rsidR="00836F2F">
        <w:rPr>
          <w:rtl/>
        </w:rPr>
        <w:t xml:space="preserve"> ،</w:t>
      </w:r>
      <w:r w:rsidR="007C74F1">
        <w:rPr>
          <w:rtl/>
        </w:rPr>
        <w:t xml:space="preserve"> </w:t>
      </w:r>
      <w:r>
        <w:rPr>
          <w:rtl/>
        </w:rPr>
        <w:t>بن عبد الرحيم</w:t>
      </w:r>
      <w:r w:rsidR="00836F2F">
        <w:rPr>
          <w:rtl/>
        </w:rPr>
        <w:t xml:space="preserve"> ،</w:t>
      </w:r>
      <w:r w:rsidR="007C74F1">
        <w:rPr>
          <w:rtl/>
        </w:rPr>
        <w:t xml:space="preserve"> </w:t>
      </w:r>
      <w:r>
        <w:rPr>
          <w:rtl/>
        </w:rPr>
        <w:t>بن الآقا محمّد الصغير</w:t>
      </w:r>
      <w:r w:rsidR="00836F2F">
        <w:rPr>
          <w:rtl/>
        </w:rPr>
        <w:t xml:space="preserve"> ،</w:t>
      </w:r>
      <w:r w:rsidR="007C74F1">
        <w:rPr>
          <w:rtl/>
        </w:rPr>
        <w:t xml:space="preserve"> </w:t>
      </w:r>
      <w:r>
        <w:rPr>
          <w:rtl/>
        </w:rPr>
        <w:t xml:space="preserve">ابن عبد الرحيم الشريف الكبير الإصفهاني النجفي صاحب </w:t>
      </w:r>
      <w:r w:rsidRPr="00656C54">
        <w:rPr>
          <w:rStyle w:val="rfdBold2"/>
          <w:rtl/>
        </w:rPr>
        <w:t>الجواهر</w:t>
      </w:r>
      <w:r>
        <w:rPr>
          <w:rtl/>
        </w:rPr>
        <w:t xml:space="preserve"> في ستّ مجلّدا</w:t>
      </w:r>
      <w:r>
        <w:rPr>
          <w:rFonts w:hint="eastAsia"/>
          <w:rtl/>
        </w:rPr>
        <w:t>ت</w:t>
      </w:r>
      <w:r>
        <w:rPr>
          <w:rtl/>
        </w:rPr>
        <w:t>.</w:t>
      </w:r>
    </w:p>
    <w:p w14:paraId="417C2E89" w14:textId="77777777" w:rsidR="00E732A3" w:rsidRDefault="00E732A3" w:rsidP="00E732A3">
      <w:pPr>
        <w:rPr>
          <w:rtl/>
        </w:rPr>
      </w:pPr>
      <w:r>
        <w:rPr>
          <w:rFonts w:hint="eastAsia"/>
          <w:rtl/>
        </w:rPr>
        <w:t>وعن</w:t>
      </w:r>
      <w:r>
        <w:rPr>
          <w:rtl/>
        </w:rPr>
        <w:t xml:space="preserve"> الفقيه النبيه العماد الشيخ جواد</w:t>
      </w:r>
      <w:r w:rsidR="00836F2F">
        <w:rPr>
          <w:rtl/>
        </w:rPr>
        <w:t xml:space="preserve"> ،</w:t>
      </w:r>
      <w:r w:rsidR="007C74F1">
        <w:rPr>
          <w:rtl/>
        </w:rPr>
        <w:t xml:space="preserve"> </w:t>
      </w:r>
      <w:r>
        <w:rPr>
          <w:rtl/>
        </w:rPr>
        <w:t>ابن الشيخ تقي ملّا كتاب</w:t>
      </w:r>
      <w:r w:rsidR="00836F2F">
        <w:rPr>
          <w:rtl/>
        </w:rPr>
        <w:t xml:space="preserve"> ،</w:t>
      </w:r>
      <w:r w:rsidR="007C74F1">
        <w:rPr>
          <w:rtl/>
        </w:rPr>
        <w:t xml:space="preserve"> </w:t>
      </w:r>
      <w:r>
        <w:rPr>
          <w:rtl/>
        </w:rPr>
        <w:t xml:space="preserve">شارح </w:t>
      </w:r>
      <w:r w:rsidRPr="006F2DD1">
        <w:rPr>
          <w:rStyle w:val="rfdBold2"/>
          <w:rtl/>
        </w:rPr>
        <w:t>اللمعة</w:t>
      </w:r>
      <w:r>
        <w:rPr>
          <w:rtl/>
        </w:rPr>
        <w:t xml:space="preserve"> إلىٰ النكاح في عشرمجلّدات.</w:t>
      </w:r>
    </w:p>
    <w:p w14:paraId="54121CA1" w14:textId="77777777" w:rsidR="005B136D" w:rsidRDefault="00E732A3" w:rsidP="00E732A3">
      <w:pPr>
        <w:rPr>
          <w:rtl/>
        </w:rPr>
      </w:pPr>
      <w:r>
        <w:rPr>
          <w:rFonts w:hint="eastAsia"/>
          <w:rtl/>
        </w:rPr>
        <w:t>وعن</w:t>
      </w:r>
      <w:r>
        <w:rPr>
          <w:rtl/>
        </w:rPr>
        <w:t xml:space="preserve"> الشيخ الفاضل الشيخ رضا</w:t>
      </w:r>
      <w:r w:rsidRPr="00E732A3">
        <w:rPr>
          <w:rStyle w:val="rfdFootnotenum"/>
          <w:rtl/>
        </w:rPr>
        <w:t>(3)</w:t>
      </w:r>
      <w:r w:rsidR="00836F2F">
        <w:rPr>
          <w:rtl/>
        </w:rPr>
        <w:t xml:space="preserve"> ،</w:t>
      </w:r>
      <w:r w:rsidR="007C74F1">
        <w:rPr>
          <w:rtl/>
        </w:rPr>
        <w:t xml:space="preserve"> </w:t>
      </w:r>
      <w:r>
        <w:rPr>
          <w:rtl/>
        </w:rPr>
        <w:t>ابن الشيخ زين العابدين</w:t>
      </w:r>
      <w:r w:rsidR="00836F2F">
        <w:rPr>
          <w:rtl/>
        </w:rPr>
        <w:t xml:space="preserve"> ،</w:t>
      </w:r>
      <w:r w:rsidR="007C74F1">
        <w:rPr>
          <w:rtl/>
        </w:rPr>
        <w:t xml:space="preserve"> </w:t>
      </w:r>
      <w:r>
        <w:rPr>
          <w:rtl/>
        </w:rPr>
        <w:t>ابن الشيخ</w:t>
      </w:r>
    </w:p>
    <w:p w14:paraId="55E124AE" w14:textId="77777777" w:rsidR="00E732A3" w:rsidRDefault="00E732A3" w:rsidP="00E732A3">
      <w:pPr>
        <w:pStyle w:val="rfdLine"/>
        <w:rPr>
          <w:rtl/>
        </w:rPr>
      </w:pPr>
      <w:r>
        <w:rPr>
          <w:rtl/>
        </w:rPr>
        <w:t>__________</w:t>
      </w:r>
    </w:p>
    <w:p w14:paraId="3948F909" w14:textId="77777777" w:rsidR="00E732A3" w:rsidRDefault="00E732A3" w:rsidP="00E732A3">
      <w:pPr>
        <w:pStyle w:val="rfdFootnote0"/>
        <w:rPr>
          <w:rtl/>
        </w:rPr>
      </w:pPr>
      <w:r>
        <w:rPr>
          <w:rtl/>
        </w:rPr>
        <w:t>(1) من كبار الفقهاء الاجلّاء</w:t>
      </w:r>
      <w:r w:rsidR="00836F2F">
        <w:rPr>
          <w:rtl/>
        </w:rPr>
        <w:t xml:space="preserve"> ،</w:t>
      </w:r>
      <w:r w:rsidR="007C74F1">
        <w:rPr>
          <w:rtl/>
        </w:rPr>
        <w:t xml:space="preserve"> </w:t>
      </w:r>
      <w:r>
        <w:rPr>
          <w:rtl/>
        </w:rPr>
        <w:t>وقد انتهت إليه الرئاسة والزعامة في عصره</w:t>
      </w:r>
      <w:r w:rsidR="00836F2F">
        <w:rPr>
          <w:rtl/>
        </w:rPr>
        <w:t xml:space="preserve"> ،</w:t>
      </w:r>
      <w:r w:rsidR="007C74F1">
        <w:rPr>
          <w:rtl/>
        </w:rPr>
        <w:t xml:space="preserve"> </w:t>
      </w:r>
      <w:r>
        <w:rPr>
          <w:rtl/>
        </w:rPr>
        <w:t>ولد في سنة (1241) وتوفّي سنة (1323). تتلمذ علىٰ الشيخ الأنصاري والشيخ محسن خنفر</w:t>
      </w:r>
      <w:r w:rsidR="00836F2F">
        <w:rPr>
          <w:rtl/>
        </w:rPr>
        <w:t xml:space="preserve"> ،</w:t>
      </w:r>
      <w:r w:rsidR="007C74F1">
        <w:rPr>
          <w:rtl/>
        </w:rPr>
        <w:t xml:space="preserve"> </w:t>
      </w:r>
      <w:r>
        <w:rPr>
          <w:rtl/>
        </w:rPr>
        <w:t>والسيّد حسين الكوهكمري والسيّد حسين بحر العلوم. له</w:t>
      </w:r>
      <w:r w:rsidR="00836F2F">
        <w:rPr>
          <w:rtl/>
        </w:rPr>
        <w:t xml:space="preserve"> :</w:t>
      </w:r>
      <w:r w:rsidR="007C74F1">
        <w:rPr>
          <w:rtl/>
        </w:rPr>
        <w:t xml:space="preserve"> </w:t>
      </w:r>
      <w:r>
        <w:rPr>
          <w:rtl/>
        </w:rPr>
        <w:t>إتقان المقال في علم الرجال</w:t>
      </w:r>
      <w:r w:rsidR="00836F2F">
        <w:rPr>
          <w:rtl/>
        </w:rPr>
        <w:t xml:space="preserve"> ،</w:t>
      </w:r>
      <w:r w:rsidR="007C74F1">
        <w:rPr>
          <w:rtl/>
        </w:rPr>
        <w:t xml:space="preserve"> </w:t>
      </w:r>
      <w:r>
        <w:rPr>
          <w:rtl/>
        </w:rPr>
        <w:t>الفوائد السنية</w:t>
      </w:r>
      <w:r w:rsidR="00836F2F">
        <w:rPr>
          <w:rtl/>
        </w:rPr>
        <w:t xml:space="preserve"> ،</w:t>
      </w:r>
      <w:r w:rsidR="007C74F1">
        <w:rPr>
          <w:rtl/>
        </w:rPr>
        <w:t xml:space="preserve"> </w:t>
      </w:r>
      <w:r>
        <w:rPr>
          <w:rtl/>
        </w:rPr>
        <w:t>الفو</w:t>
      </w:r>
      <w:r>
        <w:rPr>
          <w:rFonts w:hint="eastAsia"/>
          <w:rtl/>
        </w:rPr>
        <w:t>ائد</w:t>
      </w:r>
      <w:r>
        <w:rPr>
          <w:rtl/>
        </w:rPr>
        <w:t xml:space="preserve"> الأصولية</w:t>
      </w:r>
      <w:r w:rsidR="00836F2F">
        <w:rPr>
          <w:rtl/>
        </w:rPr>
        <w:t xml:space="preserve"> ،</w:t>
      </w:r>
      <w:r w:rsidR="007C74F1">
        <w:rPr>
          <w:rtl/>
        </w:rPr>
        <w:t xml:space="preserve"> </w:t>
      </w:r>
      <w:r>
        <w:rPr>
          <w:rtl/>
        </w:rPr>
        <w:t>القواعد النجفية</w:t>
      </w:r>
      <w:r w:rsidR="00836F2F">
        <w:rPr>
          <w:rtl/>
        </w:rPr>
        <w:t xml:space="preserve"> ،</w:t>
      </w:r>
      <w:r w:rsidR="007C74F1">
        <w:rPr>
          <w:rtl/>
        </w:rPr>
        <w:t xml:space="preserve"> </w:t>
      </w:r>
      <w:r>
        <w:rPr>
          <w:rtl/>
        </w:rPr>
        <w:t>كشف الحجاب في الاستصحاب</w:t>
      </w:r>
      <w:r w:rsidR="00836F2F">
        <w:rPr>
          <w:rtl/>
        </w:rPr>
        <w:t xml:space="preserve"> ،</w:t>
      </w:r>
      <w:r w:rsidR="007C74F1">
        <w:rPr>
          <w:rtl/>
        </w:rPr>
        <w:t xml:space="preserve"> </w:t>
      </w:r>
      <w:r>
        <w:rPr>
          <w:rtl/>
        </w:rPr>
        <w:t>مناسك الحجّ وغيرها.</w:t>
      </w:r>
    </w:p>
    <w:p w14:paraId="3F868F3C" w14:textId="77777777" w:rsidR="00E732A3" w:rsidRDefault="00E732A3" w:rsidP="00E732A3">
      <w:pPr>
        <w:pStyle w:val="rfdFootnote0"/>
        <w:rPr>
          <w:rtl/>
        </w:rPr>
      </w:pPr>
      <w:r>
        <w:rPr>
          <w:rtl/>
        </w:rPr>
        <w:t>(2) الفقيه الكبير</w:t>
      </w:r>
      <w:r w:rsidR="00836F2F">
        <w:rPr>
          <w:rtl/>
        </w:rPr>
        <w:t xml:space="preserve"> ،</w:t>
      </w:r>
      <w:r w:rsidR="007C74F1">
        <w:rPr>
          <w:rtl/>
        </w:rPr>
        <w:t xml:space="preserve"> </w:t>
      </w:r>
      <w:r>
        <w:rPr>
          <w:rtl/>
        </w:rPr>
        <w:t>والمحدّث الرجالي</w:t>
      </w:r>
      <w:r w:rsidR="00836F2F">
        <w:rPr>
          <w:rtl/>
        </w:rPr>
        <w:t xml:space="preserve"> ،</w:t>
      </w:r>
      <w:r w:rsidR="007C74F1">
        <w:rPr>
          <w:rtl/>
        </w:rPr>
        <w:t xml:space="preserve"> </w:t>
      </w:r>
      <w:r>
        <w:rPr>
          <w:rtl/>
        </w:rPr>
        <w:t>الثقة الثبت الأمين</w:t>
      </w:r>
      <w:r w:rsidR="00836F2F">
        <w:rPr>
          <w:rtl/>
        </w:rPr>
        <w:t xml:space="preserve"> ،</w:t>
      </w:r>
      <w:r w:rsidR="007C74F1">
        <w:rPr>
          <w:rtl/>
        </w:rPr>
        <w:t xml:space="preserve"> </w:t>
      </w:r>
      <w:r>
        <w:rPr>
          <w:rtl/>
        </w:rPr>
        <w:t>والعابد الزاهد الجليل</w:t>
      </w:r>
      <w:r w:rsidR="00836F2F">
        <w:rPr>
          <w:rtl/>
        </w:rPr>
        <w:t xml:space="preserve"> ،</w:t>
      </w:r>
      <w:r w:rsidR="007C74F1">
        <w:rPr>
          <w:rtl/>
        </w:rPr>
        <w:t xml:space="preserve"> </w:t>
      </w:r>
      <w:r>
        <w:rPr>
          <w:rtl/>
        </w:rPr>
        <w:t>المولىٰ علي بن الميرزا خليل</w:t>
      </w:r>
      <w:r w:rsidR="00836F2F">
        <w:rPr>
          <w:rtl/>
        </w:rPr>
        <w:t xml:space="preserve"> ،</w:t>
      </w:r>
      <w:r w:rsidR="007C74F1">
        <w:rPr>
          <w:rtl/>
        </w:rPr>
        <w:t xml:space="preserve"> </w:t>
      </w:r>
      <w:r>
        <w:rPr>
          <w:rtl/>
        </w:rPr>
        <w:t>كان من تلاميذ سعيد العلماء</w:t>
      </w:r>
      <w:r w:rsidR="00836F2F">
        <w:rPr>
          <w:rtl/>
        </w:rPr>
        <w:t xml:space="preserve"> ،</w:t>
      </w:r>
      <w:r w:rsidR="007C74F1">
        <w:rPr>
          <w:rtl/>
        </w:rPr>
        <w:t xml:space="preserve"> </w:t>
      </w:r>
      <w:r>
        <w:rPr>
          <w:rtl/>
        </w:rPr>
        <w:t>وشريف العلماء</w:t>
      </w:r>
      <w:r w:rsidR="00836F2F">
        <w:rPr>
          <w:rtl/>
        </w:rPr>
        <w:t xml:space="preserve"> ،</w:t>
      </w:r>
      <w:r w:rsidR="007C74F1">
        <w:rPr>
          <w:rtl/>
        </w:rPr>
        <w:t xml:space="preserve"> </w:t>
      </w:r>
      <w:r>
        <w:rPr>
          <w:rtl/>
        </w:rPr>
        <w:t>وصاحب الجواهر</w:t>
      </w:r>
      <w:r w:rsidR="00836F2F">
        <w:rPr>
          <w:rtl/>
        </w:rPr>
        <w:t xml:space="preserve"> ،</w:t>
      </w:r>
      <w:r w:rsidR="007C74F1">
        <w:rPr>
          <w:rtl/>
        </w:rPr>
        <w:t xml:space="preserve"> </w:t>
      </w:r>
      <w:r>
        <w:rPr>
          <w:rtl/>
        </w:rPr>
        <w:t>وصاحب الفصول</w:t>
      </w:r>
      <w:r w:rsidR="00836F2F">
        <w:rPr>
          <w:rtl/>
        </w:rPr>
        <w:t xml:space="preserve"> ،</w:t>
      </w:r>
      <w:r w:rsidR="007C74F1">
        <w:rPr>
          <w:rtl/>
        </w:rPr>
        <w:t xml:space="preserve"> </w:t>
      </w:r>
      <w:r>
        <w:rPr>
          <w:rtl/>
        </w:rPr>
        <w:t>والشيخ محسن خنفر</w:t>
      </w:r>
      <w:r w:rsidR="00836F2F">
        <w:rPr>
          <w:rtl/>
        </w:rPr>
        <w:t xml:space="preserve"> ،</w:t>
      </w:r>
      <w:r w:rsidR="007C74F1">
        <w:rPr>
          <w:rtl/>
        </w:rPr>
        <w:t xml:space="preserve"> </w:t>
      </w:r>
      <w:r>
        <w:rPr>
          <w:rtl/>
        </w:rPr>
        <w:t>والشيخ علي والشيخ حسن أنجال كاشف الغطاء. كان حافظاً ل</w:t>
      </w:r>
      <w:r>
        <w:rPr>
          <w:rFonts w:hint="eastAsia"/>
          <w:rtl/>
        </w:rPr>
        <w:t>تمام</w:t>
      </w:r>
      <w:r>
        <w:rPr>
          <w:rtl/>
        </w:rPr>
        <w:t xml:space="preserve"> الصحيفة وأكثر الأدعية</w:t>
      </w:r>
      <w:r w:rsidR="00836F2F">
        <w:rPr>
          <w:rtl/>
        </w:rPr>
        <w:t xml:space="preserve"> ،</w:t>
      </w:r>
      <w:r w:rsidR="007C74F1">
        <w:rPr>
          <w:rtl/>
        </w:rPr>
        <w:t xml:space="preserve"> </w:t>
      </w:r>
      <w:r>
        <w:rPr>
          <w:rtl/>
        </w:rPr>
        <w:t>توفّي في صفر 1297. له</w:t>
      </w:r>
      <w:r w:rsidR="00836F2F">
        <w:rPr>
          <w:rtl/>
        </w:rPr>
        <w:t xml:space="preserve"> :</w:t>
      </w:r>
      <w:r w:rsidR="007C74F1">
        <w:rPr>
          <w:rtl/>
        </w:rPr>
        <w:t xml:space="preserve"> </w:t>
      </w:r>
      <w:r>
        <w:rPr>
          <w:rtl/>
        </w:rPr>
        <w:t>خزائن الأحكام</w:t>
      </w:r>
      <w:r w:rsidR="00836F2F">
        <w:rPr>
          <w:rtl/>
        </w:rPr>
        <w:t xml:space="preserve"> ،</w:t>
      </w:r>
      <w:r w:rsidR="007C74F1">
        <w:rPr>
          <w:rtl/>
        </w:rPr>
        <w:t xml:space="preserve"> </w:t>
      </w:r>
      <w:r>
        <w:rPr>
          <w:rtl/>
        </w:rPr>
        <w:t>سبيل الهداية في علم الدراية</w:t>
      </w:r>
      <w:r w:rsidR="00836F2F">
        <w:rPr>
          <w:rtl/>
        </w:rPr>
        <w:t xml:space="preserve"> ،</w:t>
      </w:r>
      <w:r w:rsidR="007C74F1">
        <w:rPr>
          <w:rtl/>
        </w:rPr>
        <w:t xml:space="preserve"> </w:t>
      </w:r>
      <w:r>
        <w:rPr>
          <w:rtl/>
        </w:rPr>
        <w:t>غصون الأريكة الغروية في الأصول الفقهية.</w:t>
      </w:r>
    </w:p>
    <w:p w14:paraId="2831B6C8" w14:textId="77777777" w:rsidR="00E732A3" w:rsidRDefault="00E732A3" w:rsidP="00E732A3">
      <w:pPr>
        <w:pStyle w:val="rfdFootnote0"/>
        <w:rPr>
          <w:rtl/>
        </w:rPr>
      </w:pPr>
      <w:r>
        <w:rPr>
          <w:rtl/>
        </w:rPr>
        <w:t>(3) الفقيه المتبحّر</w:t>
      </w:r>
      <w:r w:rsidR="00836F2F">
        <w:rPr>
          <w:rtl/>
        </w:rPr>
        <w:t xml:space="preserve"> ،</w:t>
      </w:r>
      <w:r w:rsidR="007C74F1">
        <w:rPr>
          <w:rtl/>
        </w:rPr>
        <w:t xml:space="preserve"> </w:t>
      </w:r>
      <w:r>
        <w:rPr>
          <w:rtl/>
        </w:rPr>
        <w:t>الشيخ رضا زين العابدين</w:t>
      </w:r>
      <w:r w:rsidR="00836F2F">
        <w:rPr>
          <w:rtl/>
        </w:rPr>
        <w:t xml:space="preserve"> ،</w:t>
      </w:r>
      <w:r w:rsidR="007C74F1">
        <w:rPr>
          <w:rtl/>
        </w:rPr>
        <w:t xml:space="preserve"> </w:t>
      </w:r>
      <w:r>
        <w:rPr>
          <w:rtl/>
        </w:rPr>
        <w:t>من تلامذة السيّد محمّد جواد العاملي</w:t>
      </w:r>
      <w:r w:rsidR="00836F2F">
        <w:rPr>
          <w:rtl/>
        </w:rPr>
        <w:t xml:space="preserve"> ،</w:t>
      </w:r>
      <w:r w:rsidR="007C74F1">
        <w:rPr>
          <w:rtl/>
        </w:rPr>
        <w:t xml:space="preserve"> </w:t>
      </w:r>
      <w:r>
        <w:rPr>
          <w:rtl/>
        </w:rPr>
        <w:t>والسيّد عبد الله شبّر</w:t>
      </w:r>
      <w:r w:rsidR="00836F2F">
        <w:rPr>
          <w:rtl/>
        </w:rPr>
        <w:t xml:space="preserve"> ،</w:t>
      </w:r>
      <w:r w:rsidR="007C74F1">
        <w:rPr>
          <w:rtl/>
        </w:rPr>
        <w:t xml:space="preserve"> </w:t>
      </w:r>
      <w:r>
        <w:rPr>
          <w:rtl/>
        </w:rPr>
        <w:t>توفّي في ذي الحجّة. له</w:t>
      </w:r>
      <w:r w:rsidR="00836F2F">
        <w:rPr>
          <w:rtl/>
        </w:rPr>
        <w:t xml:space="preserve"> :</w:t>
      </w:r>
      <w:r w:rsidR="007C74F1">
        <w:rPr>
          <w:rtl/>
        </w:rPr>
        <w:t xml:space="preserve"> </w:t>
      </w:r>
      <w:r>
        <w:rPr>
          <w:rtl/>
        </w:rPr>
        <w:t>رسالة عملية</w:t>
      </w:r>
      <w:r w:rsidR="00836F2F">
        <w:rPr>
          <w:rtl/>
        </w:rPr>
        <w:t xml:space="preserve"> ،</w:t>
      </w:r>
      <w:r w:rsidR="007C74F1">
        <w:rPr>
          <w:rtl/>
        </w:rPr>
        <w:t xml:space="preserve"> </w:t>
      </w:r>
      <w:r>
        <w:rPr>
          <w:rtl/>
        </w:rPr>
        <w:t>شرح شرائع الإسلام</w:t>
      </w:r>
      <w:r w:rsidR="00836F2F">
        <w:rPr>
          <w:rtl/>
        </w:rPr>
        <w:t xml:space="preserve"> ،</w:t>
      </w:r>
      <w:r w:rsidR="007C74F1">
        <w:rPr>
          <w:rtl/>
        </w:rPr>
        <w:t xml:space="preserve"> </w:t>
      </w:r>
      <w:r>
        <w:rPr>
          <w:rtl/>
        </w:rPr>
        <w:t>والتحفة الرضوية.</w:t>
      </w:r>
    </w:p>
    <w:p w14:paraId="163DE329" w14:textId="77777777" w:rsidR="00E732A3" w:rsidRDefault="00F11B4F" w:rsidP="006F2DD1">
      <w:pPr>
        <w:pStyle w:val="rfdNormal0"/>
        <w:rPr>
          <w:rtl/>
        </w:rPr>
      </w:pPr>
      <w:r>
        <w:rPr>
          <w:rtl/>
        </w:rPr>
        <w:br w:type="page"/>
      </w:r>
      <w:r w:rsidR="00E732A3">
        <w:rPr>
          <w:rFonts w:hint="eastAsia"/>
          <w:rtl/>
        </w:rPr>
        <w:t>بهاء</w:t>
      </w:r>
      <w:r w:rsidR="00E732A3">
        <w:rPr>
          <w:rtl/>
        </w:rPr>
        <w:t xml:space="preserve"> الدين العاملي سبط السيّد الأجّل صاحب </w:t>
      </w:r>
      <w:r w:rsidR="00E732A3" w:rsidRPr="006F2DD1">
        <w:rPr>
          <w:rStyle w:val="rfdBold2"/>
          <w:rtl/>
        </w:rPr>
        <w:t>مفتاح الكرامة</w:t>
      </w:r>
      <w:r w:rsidR="00836F2F">
        <w:rPr>
          <w:rtl/>
        </w:rPr>
        <w:t xml:space="preserve"> ،</w:t>
      </w:r>
      <w:r w:rsidR="007C74F1">
        <w:rPr>
          <w:rtl/>
        </w:rPr>
        <w:t xml:space="preserve"> </w:t>
      </w:r>
      <w:r w:rsidR="00E732A3">
        <w:rPr>
          <w:rtl/>
        </w:rPr>
        <w:t xml:space="preserve">وشارح </w:t>
      </w:r>
      <w:r w:rsidR="00E732A3" w:rsidRPr="006F2DD1">
        <w:rPr>
          <w:rStyle w:val="rfdBold2"/>
          <w:rtl/>
        </w:rPr>
        <w:t>الشرائع</w:t>
      </w:r>
      <w:r w:rsidR="00836F2F">
        <w:rPr>
          <w:rtl/>
        </w:rPr>
        <w:t xml:space="preserve"> ،</w:t>
      </w:r>
      <w:r w:rsidR="007C74F1">
        <w:rPr>
          <w:rtl/>
        </w:rPr>
        <w:t xml:space="preserve"> </w:t>
      </w:r>
      <w:r w:rsidR="00E732A3">
        <w:rPr>
          <w:rtl/>
        </w:rPr>
        <w:t>المدفون بمدراس الهند.</w:t>
      </w:r>
    </w:p>
    <w:p w14:paraId="5F4060D4" w14:textId="77777777" w:rsidR="00E732A3" w:rsidRDefault="00E732A3" w:rsidP="00E732A3">
      <w:pPr>
        <w:rPr>
          <w:rtl/>
        </w:rPr>
      </w:pPr>
      <w:r>
        <w:rPr>
          <w:rFonts w:hint="eastAsia"/>
          <w:rtl/>
        </w:rPr>
        <w:t>وعن</w:t>
      </w:r>
      <w:r>
        <w:rPr>
          <w:rtl/>
        </w:rPr>
        <w:t xml:space="preserve"> السيّد الأجّل السيّد محمّد</w:t>
      </w:r>
      <w:r w:rsidR="00836F2F">
        <w:rPr>
          <w:rtl/>
        </w:rPr>
        <w:t xml:space="preserve"> ،</w:t>
      </w:r>
      <w:r w:rsidR="007C74F1">
        <w:rPr>
          <w:rtl/>
        </w:rPr>
        <w:t xml:space="preserve"> </w:t>
      </w:r>
      <w:r>
        <w:rPr>
          <w:rtl/>
        </w:rPr>
        <w:t xml:space="preserve">ابن العلّامة صاحب </w:t>
      </w:r>
      <w:r w:rsidRPr="006F2DD1">
        <w:rPr>
          <w:rStyle w:val="rfdBold2"/>
          <w:rtl/>
        </w:rPr>
        <w:t>مفتاح الكرامة</w:t>
      </w:r>
      <w:r w:rsidR="00836F2F">
        <w:rPr>
          <w:rtl/>
        </w:rPr>
        <w:t xml:space="preserve"> ،</w:t>
      </w:r>
      <w:r w:rsidR="007C74F1">
        <w:rPr>
          <w:rtl/>
        </w:rPr>
        <w:t xml:space="preserve"> </w:t>
      </w:r>
      <w:r>
        <w:rPr>
          <w:rtl/>
        </w:rPr>
        <w:t>جميعاً</w:t>
      </w:r>
      <w:r w:rsidR="00836F2F">
        <w:rPr>
          <w:rtl/>
        </w:rPr>
        <w:t xml:space="preserve"> ،</w:t>
      </w:r>
      <w:r w:rsidR="007C74F1">
        <w:rPr>
          <w:rtl/>
        </w:rPr>
        <w:t xml:space="preserve"> </w:t>
      </w:r>
      <w:r w:rsidRPr="00656C54">
        <w:rPr>
          <w:rStyle w:val="rfdBold2"/>
          <w:rtl/>
        </w:rPr>
        <w:t>عن</w:t>
      </w:r>
      <w:r>
        <w:rPr>
          <w:rtl/>
        </w:rPr>
        <w:t xml:space="preserve"> صاحب </w:t>
      </w:r>
      <w:r w:rsidRPr="006F2DD1">
        <w:rPr>
          <w:rStyle w:val="rfdBold2"/>
          <w:rtl/>
        </w:rPr>
        <w:t>الجواهر</w:t>
      </w:r>
      <w:r>
        <w:rPr>
          <w:rtl/>
        </w:rPr>
        <w:t>.</w:t>
      </w:r>
    </w:p>
    <w:p w14:paraId="43CF830D" w14:textId="77777777" w:rsidR="00E732A3" w:rsidRDefault="00E732A3" w:rsidP="00E732A3">
      <w:pPr>
        <w:rPr>
          <w:rtl/>
        </w:rPr>
      </w:pPr>
      <w:r>
        <w:rPr>
          <w:rFonts w:hint="eastAsia"/>
          <w:rtl/>
        </w:rPr>
        <w:t>وهو</w:t>
      </w:r>
      <w:r w:rsidR="009F35D3">
        <w:rPr>
          <w:rFonts w:hint="cs"/>
          <w:rtl/>
        </w:rPr>
        <w:t xml:space="preserve"> </w:t>
      </w:r>
      <w:r w:rsidRPr="00E732A3">
        <w:rPr>
          <w:rStyle w:val="rfdFootnotenum"/>
          <w:rtl/>
        </w:rPr>
        <w:t>(1)</w:t>
      </w:r>
      <w:r>
        <w:rPr>
          <w:rtl/>
        </w:rPr>
        <w:t xml:space="preserve"> وهؤلاء</w:t>
      </w:r>
      <w:r w:rsidRPr="00E732A3">
        <w:rPr>
          <w:rStyle w:val="rfdFootnotenum"/>
          <w:rtl/>
        </w:rPr>
        <w:t>(2)</w:t>
      </w:r>
      <w:r>
        <w:rPr>
          <w:rtl/>
        </w:rPr>
        <w:t xml:space="preserve"> جميعاً</w:t>
      </w:r>
      <w:r w:rsidR="00836F2F">
        <w:rPr>
          <w:rtl/>
        </w:rPr>
        <w:t xml:space="preserve"> ،</w:t>
      </w:r>
      <w:r w:rsidR="007C74F1">
        <w:rPr>
          <w:rtl/>
        </w:rPr>
        <w:t xml:space="preserve"> </w:t>
      </w:r>
      <w:r>
        <w:rPr>
          <w:rtl/>
        </w:rPr>
        <w:t>عن السيّد السناد السيّد محمّد الجواد</w:t>
      </w:r>
      <w:r w:rsidR="00836F2F">
        <w:rPr>
          <w:rtl/>
        </w:rPr>
        <w:t xml:space="preserve"> ،</w:t>
      </w:r>
      <w:r w:rsidR="007C74F1">
        <w:rPr>
          <w:rtl/>
        </w:rPr>
        <w:t xml:space="preserve"> </w:t>
      </w:r>
      <w:r>
        <w:rPr>
          <w:rtl/>
        </w:rPr>
        <w:t>بن محمّد</w:t>
      </w:r>
      <w:r w:rsidR="00836F2F">
        <w:rPr>
          <w:rtl/>
        </w:rPr>
        <w:t xml:space="preserve"> ،</w:t>
      </w:r>
      <w:r w:rsidR="007C74F1">
        <w:rPr>
          <w:rtl/>
        </w:rPr>
        <w:t xml:space="preserve"> </w:t>
      </w:r>
      <w:r>
        <w:rPr>
          <w:rtl/>
        </w:rPr>
        <w:t>بن محمّد</w:t>
      </w:r>
      <w:r w:rsidR="00836F2F">
        <w:rPr>
          <w:rtl/>
        </w:rPr>
        <w:t xml:space="preserve"> ،</w:t>
      </w:r>
      <w:r w:rsidR="007C74F1">
        <w:rPr>
          <w:rtl/>
        </w:rPr>
        <w:t xml:space="preserve"> </w:t>
      </w:r>
      <w:r>
        <w:rPr>
          <w:rtl/>
        </w:rPr>
        <w:t>ابن أحمد</w:t>
      </w:r>
      <w:r w:rsidR="00836F2F">
        <w:rPr>
          <w:rtl/>
        </w:rPr>
        <w:t xml:space="preserve"> ،</w:t>
      </w:r>
      <w:r w:rsidR="007C74F1">
        <w:rPr>
          <w:rtl/>
        </w:rPr>
        <w:t xml:space="preserve"> </w:t>
      </w:r>
      <w:r>
        <w:rPr>
          <w:rtl/>
        </w:rPr>
        <w:t>بن قاسم</w:t>
      </w:r>
      <w:r w:rsidR="00836F2F">
        <w:rPr>
          <w:rtl/>
        </w:rPr>
        <w:t xml:space="preserve"> ،</w:t>
      </w:r>
      <w:r w:rsidR="007C74F1">
        <w:rPr>
          <w:rtl/>
        </w:rPr>
        <w:t xml:space="preserve"> </w:t>
      </w:r>
      <w:r>
        <w:rPr>
          <w:rtl/>
        </w:rPr>
        <w:t>بن علي</w:t>
      </w:r>
      <w:r w:rsidR="00836F2F">
        <w:rPr>
          <w:rtl/>
        </w:rPr>
        <w:t xml:space="preserve"> ،</w:t>
      </w:r>
      <w:r w:rsidR="007C74F1">
        <w:rPr>
          <w:rtl/>
        </w:rPr>
        <w:t xml:space="preserve"> </w:t>
      </w:r>
      <w:r>
        <w:rPr>
          <w:rtl/>
        </w:rPr>
        <w:t>بن علاء الدين</w:t>
      </w:r>
      <w:r w:rsidR="00836F2F">
        <w:rPr>
          <w:rtl/>
        </w:rPr>
        <w:t xml:space="preserve"> ،</w:t>
      </w:r>
      <w:r w:rsidR="007C74F1">
        <w:rPr>
          <w:rtl/>
        </w:rPr>
        <w:t xml:space="preserve"> </w:t>
      </w:r>
      <w:r>
        <w:rPr>
          <w:rtl/>
        </w:rPr>
        <w:t>بن علي الأعرج</w:t>
      </w:r>
      <w:r w:rsidR="00836F2F">
        <w:rPr>
          <w:rtl/>
        </w:rPr>
        <w:t xml:space="preserve"> ،</w:t>
      </w:r>
      <w:r w:rsidR="007C74F1">
        <w:rPr>
          <w:rtl/>
        </w:rPr>
        <w:t xml:space="preserve"> </w:t>
      </w:r>
      <w:r>
        <w:rPr>
          <w:rtl/>
        </w:rPr>
        <w:t>بن إبراهيم</w:t>
      </w:r>
      <w:r w:rsidR="00836F2F">
        <w:rPr>
          <w:rtl/>
        </w:rPr>
        <w:t xml:space="preserve"> ،</w:t>
      </w:r>
      <w:r w:rsidR="007C74F1">
        <w:rPr>
          <w:rtl/>
        </w:rPr>
        <w:t xml:space="preserve"> </w:t>
      </w:r>
      <w:r>
        <w:rPr>
          <w:rtl/>
        </w:rPr>
        <w:t>ابن محمّد</w:t>
      </w:r>
      <w:r w:rsidR="00836F2F">
        <w:rPr>
          <w:rtl/>
        </w:rPr>
        <w:t xml:space="preserve"> ،</w:t>
      </w:r>
      <w:r w:rsidR="007C74F1">
        <w:rPr>
          <w:rtl/>
        </w:rPr>
        <w:t xml:space="preserve"> </w:t>
      </w:r>
      <w:r>
        <w:rPr>
          <w:rtl/>
        </w:rPr>
        <w:t>بن علي</w:t>
      </w:r>
      <w:r w:rsidR="00836F2F">
        <w:rPr>
          <w:rtl/>
        </w:rPr>
        <w:t xml:space="preserve"> ،</w:t>
      </w:r>
      <w:r w:rsidR="007C74F1">
        <w:rPr>
          <w:rtl/>
        </w:rPr>
        <w:t xml:space="preserve"> </w:t>
      </w:r>
      <w:r>
        <w:rPr>
          <w:rtl/>
        </w:rPr>
        <w:t>بن جعفر</w:t>
      </w:r>
      <w:r w:rsidR="00836F2F">
        <w:rPr>
          <w:rtl/>
        </w:rPr>
        <w:t xml:space="preserve"> ،</w:t>
      </w:r>
      <w:r w:rsidR="007C74F1">
        <w:rPr>
          <w:rtl/>
        </w:rPr>
        <w:t xml:space="preserve"> </w:t>
      </w:r>
      <w:r>
        <w:rPr>
          <w:rtl/>
        </w:rPr>
        <w:t>بن محمّد بن علي</w:t>
      </w:r>
      <w:r w:rsidR="00836F2F">
        <w:rPr>
          <w:rtl/>
        </w:rPr>
        <w:t xml:space="preserve"> ،</w:t>
      </w:r>
      <w:r w:rsidR="007C74F1">
        <w:rPr>
          <w:rtl/>
        </w:rPr>
        <w:t xml:space="preserve"> </w:t>
      </w:r>
      <w:r>
        <w:rPr>
          <w:rtl/>
        </w:rPr>
        <w:t>بن حمزة</w:t>
      </w:r>
      <w:r w:rsidR="00836F2F">
        <w:rPr>
          <w:rtl/>
        </w:rPr>
        <w:t xml:space="preserve"> ،</w:t>
      </w:r>
      <w:r w:rsidR="007C74F1">
        <w:rPr>
          <w:rtl/>
        </w:rPr>
        <w:t xml:space="preserve"> </w:t>
      </w:r>
      <w:r>
        <w:rPr>
          <w:rtl/>
        </w:rPr>
        <w:t>بن الحسين</w:t>
      </w:r>
      <w:r w:rsidR="00836F2F">
        <w:rPr>
          <w:rtl/>
        </w:rPr>
        <w:t xml:space="preserve"> ،</w:t>
      </w:r>
      <w:r w:rsidR="007C74F1">
        <w:rPr>
          <w:rtl/>
        </w:rPr>
        <w:t xml:space="preserve"> </w:t>
      </w:r>
      <w:r>
        <w:rPr>
          <w:rtl/>
        </w:rPr>
        <w:t>بن محمّد</w:t>
      </w:r>
      <w:r w:rsidR="00836F2F">
        <w:rPr>
          <w:rtl/>
        </w:rPr>
        <w:t xml:space="preserve"> ،</w:t>
      </w:r>
      <w:r w:rsidR="007C74F1">
        <w:rPr>
          <w:rtl/>
        </w:rPr>
        <w:t xml:space="preserve"> </w:t>
      </w:r>
      <w:r>
        <w:rPr>
          <w:rtl/>
        </w:rPr>
        <w:t>ابن عبيد الله</w:t>
      </w:r>
      <w:r w:rsidR="00836F2F">
        <w:rPr>
          <w:rtl/>
        </w:rPr>
        <w:t xml:space="preserve"> ،</w:t>
      </w:r>
      <w:r w:rsidR="007C74F1">
        <w:rPr>
          <w:rtl/>
        </w:rPr>
        <w:t xml:space="preserve"> </w:t>
      </w:r>
      <w:r>
        <w:rPr>
          <w:rtl/>
        </w:rPr>
        <w:t xml:space="preserve">بن </w:t>
      </w:r>
      <w:r>
        <w:rPr>
          <w:rFonts w:hint="eastAsia"/>
          <w:rtl/>
        </w:rPr>
        <w:t>علي</w:t>
      </w:r>
      <w:r w:rsidR="00836F2F">
        <w:rPr>
          <w:rFonts w:hint="eastAsia"/>
          <w:rtl/>
        </w:rPr>
        <w:t xml:space="preserve"> ،</w:t>
      </w:r>
      <w:r w:rsidR="007C74F1">
        <w:rPr>
          <w:rFonts w:hint="eastAsia"/>
          <w:rtl/>
        </w:rPr>
        <w:t xml:space="preserve"> </w:t>
      </w:r>
      <w:r>
        <w:rPr>
          <w:rtl/>
        </w:rPr>
        <w:t>بن عيسىٰ</w:t>
      </w:r>
      <w:r w:rsidR="00836F2F">
        <w:rPr>
          <w:rtl/>
        </w:rPr>
        <w:t xml:space="preserve"> ،</w:t>
      </w:r>
      <w:r w:rsidR="007C74F1">
        <w:rPr>
          <w:rtl/>
        </w:rPr>
        <w:t xml:space="preserve"> </w:t>
      </w:r>
      <w:r>
        <w:rPr>
          <w:rtl/>
        </w:rPr>
        <w:t>بن علي</w:t>
      </w:r>
      <w:r w:rsidR="00836F2F">
        <w:rPr>
          <w:rtl/>
        </w:rPr>
        <w:t xml:space="preserve"> ،</w:t>
      </w:r>
      <w:r w:rsidR="007C74F1">
        <w:rPr>
          <w:rtl/>
        </w:rPr>
        <w:t xml:space="preserve"> </w:t>
      </w:r>
      <w:r>
        <w:rPr>
          <w:rtl/>
        </w:rPr>
        <w:t>بن الحسين</w:t>
      </w:r>
      <w:r w:rsidR="00836F2F">
        <w:rPr>
          <w:rtl/>
        </w:rPr>
        <w:t xml:space="preserve"> ،</w:t>
      </w:r>
      <w:r w:rsidR="007C74F1">
        <w:rPr>
          <w:rtl/>
        </w:rPr>
        <w:t xml:space="preserve"> </w:t>
      </w:r>
      <w:r>
        <w:rPr>
          <w:rtl/>
        </w:rPr>
        <w:t>بن زيد</w:t>
      </w:r>
      <w:r w:rsidR="00836F2F">
        <w:rPr>
          <w:rtl/>
        </w:rPr>
        <w:t xml:space="preserve"> ،</w:t>
      </w:r>
      <w:r w:rsidR="007C74F1">
        <w:rPr>
          <w:rtl/>
        </w:rPr>
        <w:t xml:space="preserve"> </w:t>
      </w:r>
      <w:r>
        <w:rPr>
          <w:rtl/>
        </w:rPr>
        <w:t>بن علي</w:t>
      </w:r>
      <w:r w:rsidR="00836F2F">
        <w:rPr>
          <w:rtl/>
        </w:rPr>
        <w:t xml:space="preserve"> ،</w:t>
      </w:r>
      <w:r w:rsidR="007C74F1">
        <w:rPr>
          <w:rtl/>
        </w:rPr>
        <w:t xml:space="preserve"> </w:t>
      </w:r>
      <w:r>
        <w:rPr>
          <w:rtl/>
        </w:rPr>
        <w:t>بن الحسين</w:t>
      </w:r>
      <w:r w:rsidR="00836F2F">
        <w:rPr>
          <w:rtl/>
        </w:rPr>
        <w:t xml:space="preserve"> ،</w:t>
      </w:r>
      <w:r w:rsidR="007C74F1">
        <w:rPr>
          <w:rtl/>
        </w:rPr>
        <w:t xml:space="preserve"> </w:t>
      </w:r>
      <w:r>
        <w:rPr>
          <w:rtl/>
        </w:rPr>
        <w:t>بن أميرالمؤمنين علي</w:t>
      </w:r>
      <w:r w:rsidR="00836F2F">
        <w:rPr>
          <w:rtl/>
        </w:rPr>
        <w:t xml:space="preserve"> ،</w:t>
      </w:r>
      <w:r w:rsidR="007C74F1">
        <w:rPr>
          <w:rtl/>
        </w:rPr>
        <w:t xml:space="preserve"> </w:t>
      </w:r>
      <w:r>
        <w:rPr>
          <w:rtl/>
        </w:rPr>
        <w:t>بن سيّد البطحاء أبي طالب سلام الله عليهم أجمعين</w:t>
      </w:r>
      <w:r w:rsidR="00836F2F">
        <w:rPr>
          <w:rtl/>
        </w:rPr>
        <w:t xml:space="preserve"> ،</w:t>
      </w:r>
      <w:r w:rsidR="007C74F1">
        <w:rPr>
          <w:rtl/>
        </w:rPr>
        <w:t xml:space="preserve"> </w:t>
      </w:r>
      <w:r>
        <w:rPr>
          <w:rtl/>
        </w:rPr>
        <w:t xml:space="preserve">صاحب </w:t>
      </w:r>
      <w:r w:rsidRPr="006F2DD1">
        <w:rPr>
          <w:rStyle w:val="rfdBold2"/>
          <w:rtl/>
        </w:rPr>
        <w:t>مفتاح الكرامة</w:t>
      </w:r>
      <w:r>
        <w:rPr>
          <w:rtl/>
        </w:rPr>
        <w:t xml:space="preserve"> في نيّف وثلاثين مجلّداً</w:t>
      </w:r>
      <w:r w:rsidR="00836F2F">
        <w:rPr>
          <w:rtl/>
        </w:rPr>
        <w:t xml:space="preserve"> ،</w:t>
      </w:r>
      <w:r w:rsidR="007C74F1">
        <w:rPr>
          <w:rtl/>
        </w:rPr>
        <w:t xml:space="preserve"> </w:t>
      </w:r>
      <w:r>
        <w:rPr>
          <w:rtl/>
        </w:rPr>
        <w:t>عن آ</w:t>
      </w:r>
      <w:r>
        <w:rPr>
          <w:rFonts w:hint="cs"/>
          <w:rtl/>
        </w:rPr>
        <w:t>ی</w:t>
      </w:r>
      <w:r>
        <w:rPr>
          <w:rFonts w:hint="eastAsia"/>
          <w:rtl/>
        </w:rPr>
        <w:t>ات</w:t>
      </w:r>
      <w:r>
        <w:rPr>
          <w:rtl/>
        </w:rPr>
        <w:t xml:space="preserve"> الله وحججه</w:t>
      </w:r>
      <w:r w:rsidR="00836F2F">
        <w:rPr>
          <w:rtl/>
        </w:rPr>
        <w:t xml:space="preserve"> :</w:t>
      </w:r>
      <w:r w:rsidR="007C74F1">
        <w:rPr>
          <w:rtl/>
        </w:rPr>
        <w:t xml:space="preserve"> </w:t>
      </w:r>
      <w:r>
        <w:rPr>
          <w:rtl/>
        </w:rPr>
        <w:t>بحرالعلوم</w:t>
      </w:r>
      <w:r w:rsidR="00836F2F">
        <w:rPr>
          <w:rtl/>
        </w:rPr>
        <w:t xml:space="preserve"> ،</w:t>
      </w:r>
      <w:r w:rsidR="007C74F1">
        <w:rPr>
          <w:rtl/>
        </w:rPr>
        <w:t xml:space="preserve"> </w:t>
      </w:r>
      <w:r>
        <w:rPr>
          <w:rtl/>
        </w:rPr>
        <w:t>والوحيد البهبهاني</w:t>
      </w:r>
      <w:r w:rsidR="00836F2F">
        <w:rPr>
          <w:rtl/>
        </w:rPr>
        <w:t xml:space="preserve"> ،</w:t>
      </w:r>
      <w:r w:rsidR="007C74F1">
        <w:rPr>
          <w:rtl/>
        </w:rPr>
        <w:t xml:space="preserve"> </w:t>
      </w:r>
      <w:r>
        <w:rPr>
          <w:rtl/>
        </w:rPr>
        <w:t xml:space="preserve">وصاحب </w:t>
      </w:r>
      <w:r w:rsidRPr="006F2DD1">
        <w:rPr>
          <w:rStyle w:val="rfdBold2"/>
          <w:rtl/>
        </w:rPr>
        <w:t>الرياض</w:t>
      </w:r>
      <w:r w:rsidR="00836F2F">
        <w:rPr>
          <w:rtl/>
        </w:rPr>
        <w:t xml:space="preserve"> ،</w:t>
      </w:r>
      <w:r w:rsidR="007C74F1">
        <w:rPr>
          <w:rtl/>
        </w:rPr>
        <w:t xml:space="preserve"> </w:t>
      </w:r>
      <w:r w:rsidRPr="006F2DD1">
        <w:rPr>
          <w:rStyle w:val="rfdBold2"/>
          <w:rtl/>
        </w:rPr>
        <w:t>والقوانين</w:t>
      </w:r>
      <w:r w:rsidR="00836F2F">
        <w:rPr>
          <w:rtl/>
        </w:rPr>
        <w:t xml:space="preserve"> ،</w:t>
      </w:r>
      <w:r w:rsidR="007C74F1">
        <w:rPr>
          <w:rtl/>
        </w:rPr>
        <w:t xml:space="preserve"> </w:t>
      </w:r>
      <w:r>
        <w:rPr>
          <w:rtl/>
        </w:rPr>
        <w:t xml:space="preserve">وكاشف </w:t>
      </w:r>
      <w:r>
        <w:rPr>
          <w:rFonts w:hint="eastAsia"/>
          <w:rtl/>
        </w:rPr>
        <w:t>الغطاء</w:t>
      </w:r>
      <w:r>
        <w:rPr>
          <w:rtl/>
        </w:rPr>
        <w:t>.</w:t>
      </w:r>
    </w:p>
    <w:p w14:paraId="0AE361FE" w14:textId="77777777" w:rsidR="00E732A3" w:rsidRDefault="00E732A3" w:rsidP="00837943">
      <w:pPr>
        <w:pStyle w:val="Heading1Center"/>
        <w:rPr>
          <w:rtl/>
        </w:rPr>
      </w:pPr>
      <w:r>
        <w:rPr>
          <w:rtl/>
        </w:rPr>
        <w:t>[مشايخ صاحب الجواهر]</w:t>
      </w:r>
    </w:p>
    <w:p w14:paraId="5032FFB3"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 xml:space="preserve">وعن صاحب </w:t>
      </w:r>
      <w:r w:rsidRPr="006F2DD1">
        <w:rPr>
          <w:rStyle w:val="rfdBold2"/>
          <w:rtl/>
        </w:rPr>
        <w:t>الجواهر</w:t>
      </w:r>
      <w:r w:rsidR="00836F2F">
        <w:rPr>
          <w:rtl/>
        </w:rPr>
        <w:t xml:space="preserve"> ،</w:t>
      </w:r>
      <w:r w:rsidR="007C74F1">
        <w:rPr>
          <w:rtl/>
        </w:rPr>
        <w:t xml:space="preserve"> </w:t>
      </w:r>
      <w:r w:rsidRPr="00656C54">
        <w:rPr>
          <w:rStyle w:val="rfdBold2"/>
          <w:rtl/>
        </w:rPr>
        <w:t>عن</w:t>
      </w:r>
      <w:r w:rsidR="00852492">
        <w:rPr>
          <w:rtl/>
        </w:rPr>
        <w:t xml:space="preserve"> </w:t>
      </w:r>
      <w:r>
        <w:rPr>
          <w:rtl/>
        </w:rPr>
        <w:t>الشيخ أحمد</w:t>
      </w:r>
      <w:r w:rsidR="00852492">
        <w:rPr>
          <w:rtl/>
        </w:rPr>
        <w:t xml:space="preserve"> </w:t>
      </w:r>
      <w:r>
        <w:rPr>
          <w:rtl/>
        </w:rPr>
        <w:t>الأحسائي</w:t>
      </w:r>
      <w:r w:rsidR="00836F2F">
        <w:rPr>
          <w:rtl/>
        </w:rPr>
        <w:t xml:space="preserve"> ،</w:t>
      </w:r>
      <w:r w:rsidR="007C74F1">
        <w:rPr>
          <w:rtl/>
        </w:rPr>
        <w:t xml:space="preserve"> </w:t>
      </w:r>
      <w:r w:rsidRPr="00656C54">
        <w:rPr>
          <w:rStyle w:val="rfdBold2"/>
          <w:rtl/>
        </w:rPr>
        <w:t>عن</w:t>
      </w:r>
      <w:r>
        <w:rPr>
          <w:rtl/>
        </w:rPr>
        <w:t xml:space="preserve"> الوحيد البهبهاني</w:t>
      </w:r>
      <w:r w:rsidR="00836F2F">
        <w:rPr>
          <w:rtl/>
        </w:rPr>
        <w:t xml:space="preserve"> ،</w:t>
      </w:r>
      <w:r w:rsidR="007C74F1">
        <w:rPr>
          <w:rtl/>
        </w:rPr>
        <w:t xml:space="preserve"> </w:t>
      </w:r>
      <w:r>
        <w:rPr>
          <w:rtl/>
        </w:rPr>
        <w:t>وبحرالعلوم</w:t>
      </w:r>
      <w:r w:rsidR="00836F2F">
        <w:rPr>
          <w:rtl/>
        </w:rPr>
        <w:t xml:space="preserve"> ،</w:t>
      </w:r>
      <w:r w:rsidR="007C74F1">
        <w:rPr>
          <w:rtl/>
        </w:rPr>
        <w:t xml:space="preserve"> </w:t>
      </w:r>
      <w:r>
        <w:rPr>
          <w:rtl/>
        </w:rPr>
        <w:t>وصاحب</w:t>
      </w:r>
      <w:r w:rsidR="00852492">
        <w:rPr>
          <w:rtl/>
        </w:rPr>
        <w:t xml:space="preserve"> </w:t>
      </w:r>
      <w:r w:rsidRPr="006F2DD1">
        <w:rPr>
          <w:rStyle w:val="rfdBold2"/>
          <w:rtl/>
        </w:rPr>
        <w:t>الرياض</w:t>
      </w:r>
      <w:r w:rsidR="00836F2F">
        <w:rPr>
          <w:rtl/>
        </w:rPr>
        <w:t xml:space="preserve"> ،</w:t>
      </w:r>
      <w:r w:rsidR="007C74F1">
        <w:rPr>
          <w:rtl/>
        </w:rPr>
        <w:t xml:space="preserve"> </w:t>
      </w:r>
      <w:r>
        <w:rPr>
          <w:rtl/>
        </w:rPr>
        <w:t>والميرزا مهدي الشهرستاني</w:t>
      </w:r>
      <w:r w:rsidR="00836F2F">
        <w:rPr>
          <w:rtl/>
        </w:rPr>
        <w:t xml:space="preserve"> ،</w:t>
      </w:r>
      <w:r w:rsidR="007C74F1">
        <w:rPr>
          <w:rtl/>
        </w:rPr>
        <w:t xml:space="preserve"> </w:t>
      </w:r>
      <w:r>
        <w:rPr>
          <w:rtl/>
        </w:rPr>
        <w:t>والشيخ أحمد ابن الشيخ حسن البحراني</w:t>
      </w:r>
      <w:r w:rsidR="00836F2F">
        <w:rPr>
          <w:rtl/>
        </w:rPr>
        <w:t xml:space="preserve"> ،</w:t>
      </w:r>
      <w:r w:rsidR="007C74F1">
        <w:rPr>
          <w:rtl/>
        </w:rPr>
        <w:t xml:space="preserve"> </w:t>
      </w:r>
      <w:r>
        <w:rPr>
          <w:rtl/>
        </w:rPr>
        <w:t>والشيخ أحمد ابن الشيخ محمّد من آل عصفور.</w:t>
      </w:r>
    </w:p>
    <w:p w14:paraId="4F88593B" w14:textId="77777777" w:rsidR="00E732A3" w:rsidRDefault="00E732A3" w:rsidP="00837943">
      <w:pPr>
        <w:pStyle w:val="Heading1Center"/>
        <w:rPr>
          <w:rtl/>
        </w:rPr>
      </w:pPr>
      <w:r>
        <w:rPr>
          <w:rtl/>
        </w:rPr>
        <w:t>[مشايخ الحاجّ ملّا علي الرازي]</w:t>
      </w:r>
    </w:p>
    <w:p w14:paraId="3CD41928" w14:textId="77777777" w:rsidR="00E732A3" w:rsidRDefault="00E732A3" w:rsidP="00E732A3">
      <w:pPr>
        <w:rPr>
          <w:rtl/>
        </w:rPr>
      </w:pPr>
      <w:r w:rsidRPr="00656C54">
        <w:rPr>
          <w:rStyle w:val="rfdBold2"/>
          <w:rFonts w:hint="eastAsia"/>
          <w:rtl/>
        </w:rPr>
        <w:t>وعن</w:t>
      </w:r>
      <w:r w:rsidR="00852492">
        <w:rPr>
          <w:rFonts w:hint="eastAsia"/>
          <w:rtl/>
        </w:rPr>
        <w:t xml:space="preserve"> </w:t>
      </w:r>
      <w:r>
        <w:rPr>
          <w:rtl/>
        </w:rPr>
        <w:t>الحاجّ ملّا علي</w:t>
      </w:r>
      <w:r w:rsidR="00836F2F">
        <w:rPr>
          <w:rtl/>
        </w:rPr>
        <w:t xml:space="preserve"> ،</w:t>
      </w:r>
      <w:r w:rsidR="007C74F1">
        <w:rPr>
          <w:rtl/>
        </w:rPr>
        <w:t xml:space="preserve"> </w:t>
      </w:r>
      <w:r>
        <w:rPr>
          <w:rtl/>
        </w:rPr>
        <w:t>عن الشيخ الفقيه الشيخ عبد علي البرسي</w:t>
      </w:r>
      <w:r w:rsidR="00836F2F">
        <w:rPr>
          <w:rtl/>
        </w:rPr>
        <w:t xml:space="preserve"> ،</w:t>
      </w:r>
      <w:r w:rsidR="007C74F1">
        <w:rPr>
          <w:rtl/>
        </w:rPr>
        <w:t xml:space="preserve"> </w:t>
      </w:r>
      <w:r w:rsidRPr="00656C54">
        <w:rPr>
          <w:rStyle w:val="rfdBold2"/>
          <w:rtl/>
        </w:rPr>
        <w:t>عن</w:t>
      </w:r>
      <w:r>
        <w:rPr>
          <w:rtl/>
        </w:rPr>
        <w:t xml:space="preserve"> صاحب </w:t>
      </w:r>
      <w:r w:rsidRPr="006F2DD1">
        <w:rPr>
          <w:rStyle w:val="rfdBold2"/>
          <w:rtl/>
        </w:rPr>
        <w:t>الجواهر</w:t>
      </w:r>
      <w:r w:rsidR="00836F2F">
        <w:rPr>
          <w:rtl/>
        </w:rPr>
        <w:t xml:space="preserve"> ،</w:t>
      </w:r>
      <w:r w:rsidR="007C74F1">
        <w:rPr>
          <w:rtl/>
        </w:rPr>
        <w:t xml:space="preserve"> </w:t>
      </w:r>
      <w:r>
        <w:rPr>
          <w:rtl/>
        </w:rPr>
        <w:t>وآية الله بحرالعلوم</w:t>
      </w:r>
      <w:r w:rsidR="00836F2F">
        <w:rPr>
          <w:rtl/>
        </w:rPr>
        <w:t xml:space="preserve"> ،</w:t>
      </w:r>
      <w:r w:rsidR="007C74F1">
        <w:rPr>
          <w:rtl/>
        </w:rPr>
        <w:t xml:space="preserve"> </w:t>
      </w:r>
      <w:r>
        <w:rPr>
          <w:rtl/>
        </w:rPr>
        <w:t>والشيخ كاشف الغطاء. وهذا من أعلىٰ الطرق وأشرفها.</w:t>
      </w:r>
    </w:p>
    <w:p w14:paraId="2FD5DC83" w14:textId="77777777" w:rsidR="00E732A3" w:rsidRDefault="00E732A3" w:rsidP="00E732A3">
      <w:pPr>
        <w:pStyle w:val="rfdLine"/>
        <w:rPr>
          <w:rtl/>
        </w:rPr>
      </w:pPr>
      <w:r>
        <w:rPr>
          <w:rtl/>
        </w:rPr>
        <w:t>__________</w:t>
      </w:r>
    </w:p>
    <w:p w14:paraId="3A796448" w14:textId="77777777" w:rsidR="00E732A3" w:rsidRDefault="00E732A3" w:rsidP="00E732A3">
      <w:pPr>
        <w:pStyle w:val="rfdFootnote0"/>
        <w:rPr>
          <w:rtl/>
        </w:rPr>
      </w:pPr>
      <w:r>
        <w:rPr>
          <w:rtl/>
        </w:rPr>
        <w:t>(1) أي</w:t>
      </w:r>
      <w:r w:rsidR="00836F2F">
        <w:rPr>
          <w:rtl/>
        </w:rPr>
        <w:t xml:space="preserve"> :</w:t>
      </w:r>
      <w:r w:rsidR="007C74F1">
        <w:rPr>
          <w:rtl/>
        </w:rPr>
        <w:t xml:space="preserve"> </w:t>
      </w:r>
      <w:r>
        <w:rPr>
          <w:rtl/>
        </w:rPr>
        <w:t>صاحب الجواهر.</w:t>
      </w:r>
    </w:p>
    <w:p w14:paraId="5E08FE10" w14:textId="77777777" w:rsidR="00E732A3" w:rsidRDefault="00E732A3" w:rsidP="00E732A3">
      <w:pPr>
        <w:pStyle w:val="rfdFootnote0"/>
        <w:rPr>
          <w:rtl/>
        </w:rPr>
      </w:pPr>
      <w:r>
        <w:rPr>
          <w:rtl/>
        </w:rPr>
        <w:t>(2) أي</w:t>
      </w:r>
      <w:r w:rsidR="00836F2F">
        <w:rPr>
          <w:rtl/>
        </w:rPr>
        <w:t xml:space="preserve"> :</w:t>
      </w:r>
      <w:r w:rsidR="007C74F1">
        <w:rPr>
          <w:rtl/>
        </w:rPr>
        <w:t xml:space="preserve"> </w:t>
      </w:r>
      <w:r>
        <w:rPr>
          <w:rtl/>
        </w:rPr>
        <w:t>الشيخ جواد ملّا كتاب</w:t>
      </w:r>
      <w:r w:rsidR="00836F2F">
        <w:rPr>
          <w:rtl/>
        </w:rPr>
        <w:t xml:space="preserve"> ،</w:t>
      </w:r>
      <w:r w:rsidR="007C74F1">
        <w:rPr>
          <w:rtl/>
        </w:rPr>
        <w:t xml:space="preserve"> </w:t>
      </w:r>
      <w:r>
        <w:rPr>
          <w:rtl/>
        </w:rPr>
        <w:t>والشيخ رضا زين العابدين</w:t>
      </w:r>
      <w:r w:rsidR="00836F2F">
        <w:rPr>
          <w:rtl/>
        </w:rPr>
        <w:t xml:space="preserve"> ،</w:t>
      </w:r>
      <w:r w:rsidR="007C74F1">
        <w:rPr>
          <w:rtl/>
        </w:rPr>
        <w:t xml:space="preserve"> </w:t>
      </w:r>
      <w:r>
        <w:rPr>
          <w:rtl/>
        </w:rPr>
        <w:t>والسيّد محمّد العاملي.</w:t>
      </w:r>
    </w:p>
    <w:p w14:paraId="1A0798D6" w14:textId="77777777" w:rsidR="00E732A3" w:rsidRDefault="00F11B4F" w:rsidP="00E732A3">
      <w:pPr>
        <w:rPr>
          <w:rtl/>
        </w:rPr>
      </w:pPr>
      <w:r>
        <w:rPr>
          <w:rtl/>
        </w:rPr>
        <w:br w:type="page"/>
      </w:r>
      <w:r w:rsidR="00E732A3" w:rsidRPr="00A07F8D">
        <w:rPr>
          <w:rStyle w:val="rfdBold2"/>
          <w:rtl/>
        </w:rPr>
        <w:t>[حيلولة]</w:t>
      </w:r>
      <w:r w:rsidR="00836F2F">
        <w:rPr>
          <w:rStyle w:val="rfdBold2"/>
          <w:rtl/>
        </w:rPr>
        <w:t xml:space="preserve"> :</w:t>
      </w:r>
      <w:r w:rsidR="007C74F1">
        <w:rPr>
          <w:rStyle w:val="rfdBold2"/>
          <w:rtl/>
        </w:rPr>
        <w:t xml:space="preserve"> </w:t>
      </w:r>
      <w:r w:rsidR="00E732A3">
        <w:rPr>
          <w:rtl/>
        </w:rPr>
        <w:t>وعن</w:t>
      </w:r>
      <w:r w:rsidR="00852492">
        <w:rPr>
          <w:rtl/>
        </w:rPr>
        <w:t xml:space="preserve"> </w:t>
      </w:r>
      <w:r w:rsidR="00E732A3">
        <w:rPr>
          <w:rtl/>
        </w:rPr>
        <w:t>الحاجّ ملّا علي</w:t>
      </w:r>
      <w:r w:rsidR="00836F2F">
        <w:rPr>
          <w:rtl/>
        </w:rPr>
        <w:t xml:space="preserve"> ،</w:t>
      </w:r>
      <w:r w:rsidR="007C74F1">
        <w:rPr>
          <w:rtl/>
        </w:rPr>
        <w:t xml:space="preserve"> </w:t>
      </w:r>
      <w:r w:rsidR="00E732A3">
        <w:rPr>
          <w:rtl/>
        </w:rPr>
        <w:t>عن شيخ الطائفة آية الله في أرضه الشيخ مرتضىٰ</w:t>
      </w:r>
      <w:r w:rsidR="00836F2F">
        <w:rPr>
          <w:rtl/>
        </w:rPr>
        <w:t xml:space="preserve"> ،</w:t>
      </w:r>
      <w:r w:rsidR="007C74F1">
        <w:rPr>
          <w:rtl/>
        </w:rPr>
        <w:t xml:space="preserve"> </w:t>
      </w:r>
      <w:r w:rsidR="00E732A3">
        <w:rPr>
          <w:rtl/>
        </w:rPr>
        <w:t>بن المولىٰ محمّد أمين</w:t>
      </w:r>
      <w:r w:rsidR="00836F2F">
        <w:rPr>
          <w:rtl/>
        </w:rPr>
        <w:t xml:space="preserve"> ،</w:t>
      </w:r>
      <w:r w:rsidR="007C74F1">
        <w:rPr>
          <w:rtl/>
        </w:rPr>
        <w:t xml:space="preserve"> </w:t>
      </w:r>
      <w:r w:rsidR="00E732A3">
        <w:rPr>
          <w:rtl/>
        </w:rPr>
        <w:t>بن الشيخ مرتضىٰ</w:t>
      </w:r>
      <w:r w:rsidR="00836F2F">
        <w:rPr>
          <w:rtl/>
        </w:rPr>
        <w:t xml:space="preserve"> ،</w:t>
      </w:r>
      <w:r w:rsidR="007C74F1">
        <w:rPr>
          <w:rtl/>
        </w:rPr>
        <w:t xml:space="preserve"> </w:t>
      </w:r>
      <w:r w:rsidR="00E732A3">
        <w:rPr>
          <w:rtl/>
        </w:rPr>
        <w:t>بن الشيخ شمس الدين</w:t>
      </w:r>
      <w:r w:rsidR="00836F2F">
        <w:rPr>
          <w:rtl/>
        </w:rPr>
        <w:t xml:space="preserve"> ،</w:t>
      </w:r>
      <w:r w:rsidR="007C74F1">
        <w:rPr>
          <w:rtl/>
        </w:rPr>
        <w:t xml:space="preserve"> </w:t>
      </w:r>
      <w:r w:rsidR="00E732A3">
        <w:rPr>
          <w:rtl/>
        </w:rPr>
        <w:t>بن الشيخ أحمد</w:t>
      </w:r>
      <w:r w:rsidR="00836F2F">
        <w:rPr>
          <w:rtl/>
        </w:rPr>
        <w:t xml:space="preserve"> ،</w:t>
      </w:r>
      <w:r w:rsidR="007C74F1">
        <w:rPr>
          <w:rtl/>
        </w:rPr>
        <w:t xml:space="preserve"> </w:t>
      </w:r>
      <w:r w:rsidR="00E732A3">
        <w:rPr>
          <w:rtl/>
        </w:rPr>
        <w:t>بن الشيخ نور</w:t>
      </w:r>
      <w:r w:rsidR="00852492">
        <w:rPr>
          <w:rtl/>
        </w:rPr>
        <w:t xml:space="preserve"> </w:t>
      </w:r>
      <w:r w:rsidR="00E732A3">
        <w:rPr>
          <w:rtl/>
        </w:rPr>
        <w:t>الدين</w:t>
      </w:r>
      <w:r w:rsidR="00836F2F">
        <w:rPr>
          <w:rtl/>
        </w:rPr>
        <w:t xml:space="preserve"> ،</w:t>
      </w:r>
      <w:r w:rsidR="007C74F1">
        <w:rPr>
          <w:rtl/>
        </w:rPr>
        <w:t xml:space="preserve"> </w:t>
      </w:r>
      <w:r w:rsidR="00E732A3">
        <w:rPr>
          <w:rtl/>
        </w:rPr>
        <w:t>بن الشيخ محمّد صادق الأنصاري الدزفولي النجفي</w:t>
      </w:r>
      <w:r w:rsidR="00852492">
        <w:rPr>
          <w:rtl/>
        </w:rPr>
        <w:t xml:space="preserve"> </w:t>
      </w:r>
      <w:r w:rsidR="00BE19A0" w:rsidRPr="00BE19A0">
        <w:rPr>
          <w:rStyle w:val="rfdAlaem"/>
          <w:rtl/>
        </w:rPr>
        <w:t>قدس‌سره</w:t>
      </w:r>
      <w:r w:rsidR="007C74F1">
        <w:rPr>
          <w:rtl/>
        </w:rPr>
        <w:t xml:space="preserve"> </w:t>
      </w:r>
      <w:r w:rsidR="00836F2F">
        <w:rPr>
          <w:rtl/>
        </w:rPr>
        <w:t>؛</w:t>
      </w:r>
      <w:r w:rsidR="007C74F1">
        <w:rPr>
          <w:rtl/>
        </w:rPr>
        <w:t xml:space="preserve"> </w:t>
      </w:r>
      <w:r w:rsidR="00E732A3">
        <w:rPr>
          <w:rtl/>
        </w:rPr>
        <w:t>وهو</w:t>
      </w:r>
      <w:r w:rsidR="00852492">
        <w:rPr>
          <w:rtl/>
        </w:rPr>
        <w:t xml:space="preserve"> </w:t>
      </w:r>
      <w:r w:rsidR="00E732A3">
        <w:rPr>
          <w:rtl/>
        </w:rPr>
        <w:t>ممّن يفتخر</w:t>
      </w:r>
      <w:r w:rsidR="00852492">
        <w:rPr>
          <w:rtl/>
        </w:rPr>
        <w:t xml:space="preserve"> </w:t>
      </w:r>
      <w:r w:rsidR="00E732A3">
        <w:rPr>
          <w:rtl/>
        </w:rPr>
        <w:t>بهم الشيع</w:t>
      </w:r>
      <w:r w:rsidR="00E732A3">
        <w:rPr>
          <w:rFonts w:hint="eastAsia"/>
          <w:rtl/>
        </w:rPr>
        <w:t>ة</w:t>
      </w:r>
      <w:r w:rsidR="00E732A3">
        <w:rPr>
          <w:rtl/>
        </w:rPr>
        <w:t xml:space="preserve"> وتبتهج بهم الشريعة</w:t>
      </w:r>
      <w:r w:rsidR="00836F2F">
        <w:rPr>
          <w:rtl/>
        </w:rPr>
        <w:t xml:space="preserve"> ،</w:t>
      </w:r>
      <w:r w:rsidR="007C74F1">
        <w:rPr>
          <w:rtl/>
        </w:rPr>
        <w:t xml:space="preserve"> </w:t>
      </w:r>
      <w:r w:rsidR="00E732A3">
        <w:rPr>
          <w:rtl/>
        </w:rPr>
        <w:t>عن العلّامة السيّد صدر</w:t>
      </w:r>
      <w:r w:rsidR="00852492">
        <w:rPr>
          <w:rtl/>
        </w:rPr>
        <w:t xml:space="preserve"> </w:t>
      </w:r>
      <w:r w:rsidR="00E732A3">
        <w:rPr>
          <w:rtl/>
        </w:rPr>
        <w:t>الدين</w:t>
      </w:r>
      <w:r w:rsidR="00836F2F">
        <w:rPr>
          <w:rtl/>
        </w:rPr>
        <w:t xml:space="preserve"> ،</w:t>
      </w:r>
      <w:r w:rsidR="007C74F1">
        <w:rPr>
          <w:rtl/>
        </w:rPr>
        <w:t xml:space="preserve"> </w:t>
      </w:r>
      <w:r w:rsidR="00E732A3">
        <w:rPr>
          <w:rtl/>
        </w:rPr>
        <w:t>ابن السيّد صالح</w:t>
      </w:r>
      <w:r w:rsidR="00836F2F">
        <w:rPr>
          <w:rtl/>
        </w:rPr>
        <w:t xml:space="preserve"> ،</w:t>
      </w:r>
      <w:r w:rsidR="007C74F1">
        <w:rPr>
          <w:rtl/>
        </w:rPr>
        <w:t xml:space="preserve"> </w:t>
      </w:r>
      <w:r w:rsidR="00E732A3">
        <w:rPr>
          <w:rtl/>
        </w:rPr>
        <w:t>بن السيّد محمّد ابن السيّد إبراهيم شرف الدين</w:t>
      </w:r>
      <w:r w:rsidR="007C74F1">
        <w:rPr>
          <w:rtl/>
        </w:rPr>
        <w:t xml:space="preserve"> </w:t>
      </w:r>
      <w:r w:rsidR="00836F2F">
        <w:rPr>
          <w:rtl/>
        </w:rPr>
        <w:t>ـ</w:t>
      </w:r>
      <w:r w:rsidR="007C74F1">
        <w:rPr>
          <w:rtl/>
        </w:rPr>
        <w:t xml:space="preserve"> </w:t>
      </w:r>
      <w:r w:rsidR="00E732A3">
        <w:rPr>
          <w:rtl/>
        </w:rPr>
        <w:t>صهر صاحب الوسائل</w:t>
      </w:r>
      <w:r w:rsidR="007C74F1">
        <w:rPr>
          <w:rtl/>
        </w:rPr>
        <w:t xml:space="preserve"> </w:t>
      </w:r>
      <w:r w:rsidR="00836F2F">
        <w:rPr>
          <w:rtl/>
        </w:rPr>
        <w:t>ـ</w:t>
      </w:r>
      <w:r w:rsidR="007C74F1">
        <w:rPr>
          <w:rtl/>
        </w:rPr>
        <w:t xml:space="preserve"> </w:t>
      </w:r>
      <w:r w:rsidR="00E732A3">
        <w:rPr>
          <w:rtl/>
        </w:rPr>
        <w:t>ابن السيّد زين العابدين</w:t>
      </w:r>
      <w:r w:rsidR="007C74F1">
        <w:rPr>
          <w:rtl/>
        </w:rPr>
        <w:t xml:space="preserve"> </w:t>
      </w:r>
      <w:r w:rsidR="00836F2F">
        <w:rPr>
          <w:rtl/>
        </w:rPr>
        <w:t>ـ</w:t>
      </w:r>
      <w:r w:rsidR="007C74F1">
        <w:rPr>
          <w:rtl/>
        </w:rPr>
        <w:t xml:space="preserve"> </w:t>
      </w:r>
      <w:r w:rsidR="00E732A3">
        <w:rPr>
          <w:rtl/>
        </w:rPr>
        <w:t>المترجم في الأمل</w:t>
      </w:r>
      <w:r w:rsidR="007C74F1">
        <w:rPr>
          <w:rtl/>
        </w:rPr>
        <w:t xml:space="preserve"> </w:t>
      </w:r>
      <w:r w:rsidR="00836F2F">
        <w:rPr>
          <w:rtl/>
        </w:rPr>
        <w:t>ـ</w:t>
      </w:r>
      <w:r w:rsidR="007C74F1">
        <w:rPr>
          <w:rtl/>
        </w:rPr>
        <w:t xml:space="preserve"> </w:t>
      </w:r>
      <w:r w:rsidR="00E732A3">
        <w:rPr>
          <w:rtl/>
        </w:rPr>
        <w:t>ابن السيّد نور</w:t>
      </w:r>
      <w:r w:rsidR="00852492">
        <w:rPr>
          <w:rtl/>
        </w:rPr>
        <w:t xml:space="preserve"> </w:t>
      </w:r>
      <w:r w:rsidR="00E732A3">
        <w:rPr>
          <w:rtl/>
        </w:rPr>
        <w:t>الدين</w:t>
      </w:r>
      <w:r w:rsidR="007C74F1">
        <w:rPr>
          <w:rtl/>
        </w:rPr>
        <w:t xml:space="preserve"> </w:t>
      </w:r>
      <w:r w:rsidR="00836F2F">
        <w:rPr>
          <w:rtl/>
        </w:rPr>
        <w:t>ـ</w:t>
      </w:r>
      <w:r w:rsidR="007C74F1">
        <w:rPr>
          <w:rtl/>
        </w:rPr>
        <w:t xml:space="preserve"> </w:t>
      </w:r>
      <w:r w:rsidR="00E732A3">
        <w:rPr>
          <w:rtl/>
        </w:rPr>
        <w:t>أخي صاحب المدارك</w:t>
      </w:r>
      <w:r w:rsidR="007C74F1">
        <w:rPr>
          <w:rtl/>
        </w:rPr>
        <w:t xml:space="preserve"> </w:t>
      </w:r>
      <w:r w:rsidR="00836F2F">
        <w:rPr>
          <w:rtl/>
        </w:rPr>
        <w:t>ـ</w:t>
      </w:r>
      <w:r w:rsidR="007C74F1">
        <w:rPr>
          <w:rtl/>
        </w:rPr>
        <w:t xml:space="preserve"> </w:t>
      </w:r>
      <w:r w:rsidR="00E732A3">
        <w:rPr>
          <w:rtl/>
        </w:rPr>
        <w:t xml:space="preserve">عن صاحب </w:t>
      </w:r>
      <w:r w:rsidR="00E732A3" w:rsidRPr="006F2DD1">
        <w:rPr>
          <w:rStyle w:val="rfdBold2"/>
          <w:rtl/>
        </w:rPr>
        <w:t>الدرّة</w:t>
      </w:r>
      <w:r w:rsidR="00E732A3" w:rsidRPr="00E732A3">
        <w:rPr>
          <w:rStyle w:val="rfdFootnotenum"/>
          <w:rtl/>
        </w:rPr>
        <w:t>(1)</w:t>
      </w:r>
      <w:r w:rsidR="00852492">
        <w:rPr>
          <w:rtl/>
        </w:rPr>
        <w:t xml:space="preserve"> </w:t>
      </w:r>
      <w:r w:rsidR="00E732A3" w:rsidRPr="006F2DD1">
        <w:rPr>
          <w:rStyle w:val="rfdBold2"/>
          <w:rtl/>
        </w:rPr>
        <w:t>والرياض</w:t>
      </w:r>
      <w:r w:rsidR="00E732A3" w:rsidRPr="00E732A3">
        <w:rPr>
          <w:rStyle w:val="rfdFootnotenum"/>
          <w:rtl/>
        </w:rPr>
        <w:t>(2)</w:t>
      </w:r>
      <w:r w:rsidR="00852492">
        <w:rPr>
          <w:rtl/>
        </w:rPr>
        <w:t xml:space="preserve"> </w:t>
      </w:r>
      <w:r w:rsidR="00E732A3" w:rsidRPr="006F2DD1">
        <w:rPr>
          <w:rStyle w:val="rfdBold2"/>
          <w:rtl/>
        </w:rPr>
        <w:t>والقوانين</w:t>
      </w:r>
      <w:r w:rsidR="00E732A3" w:rsidRPr="00E732A3">
        <w:rPr>
          <w:rStyle w:val="rfdFootnotenum"/>
          <w:rtl/>
        </w:rPr>
        <w:t>(3)</w:t>
      </w:r>
      <w:r w:rsidR="00852492">
        <w:rPr>
          <w:rtl/>
        </w:rPr>
        <w:t xml:space="preserve"> </w:t>
      </w:r>
      <w:r w:rsidR="00E732A3" w:rsidRPr="006F2DD1">
        <w:rPr>
          <w:rStyle w:val="rfdBold2"/>
          <w:rtl/>
        </w:rPr>
        <w:t>والمحصول</w:t>
      </w:r>
      <w:r w:rsidR="00E732A3" w:rsidRPr="00E732A3">
        <w:rPr>
          <w:rStyle w:val="rfdFootnotenum"/>
          <w:rtl/>
        </w:rPr>
        <w:t>(4)</w:t>
      </w:r>
      <w:r w:rsidR="00E732A3">
        <w:rPr>
          <w:rtl/>
        </w:rPr>
        <w:t xml:space="preserve"> </w:t>
      </w:r>
      <w:r w:rsidR="00E732A3" w:rsidRPr="006F2DD1">
        <w:rPr>
          <w:rStyle w:val="rfdBold2"/>
          <w:rtl/>
        </w:rPr>
        <w:t>وكشف</w:t>
      </w:r>
      <w:r w:rsidR="00E732A3">
        <w:rPr>
          <w:rtl/>
        </w:rPr>
        <w:t xml:space="preserve"> </w:t>
      </w:r>
      <w:r w:rsidR="00E732A3" w:rsidRPr="006F2DD1">
        <w:rPr>
          <w:rStyle w:val="rfdBold2"/>
          <w:rtl/>
        </w:rPr>
        <w:t>الغطاء</w:t>
      </w:r>
      <w:r w:rsidR="00E732A3" w:rsidRPr="00E732A3">
        <w:rPr>
          <w:rStyle w:val="rfdFootnotenum"/>
          <w:rtl/>
        </w:rPr>
        <w:t>(5)</w:t>
      </w:r>
      <w:r w:rsidR="00E732A3">
        <w:rPr>
          <w:rtl/>
        </w:rPr>
        <w:t xml:space="preserve"> </w:t>
      </w:r>
      <w:r w:rsidR="00E732A3" w:rsidRPr="006F2DD1">
        <w:rPr>
          <w:rStyle w:val="rfdBold2"/>
          <w:rtl/>
        </w:rPr>
        <w:t>والمفاتيح</w:t>
      </w:r>
      <w:r w:rsidR="00E732A3" w:rsidRPr="00E732A3">
        <w:rPr>
          <w:rStyle w:val="rfdFootnotenum"/>
          <w:rtl/>
        </w:rPr>
        <w:t>(6)</w:t>
      </w:r>
      <w:r w:rsidR="00852492">
        <w:rPr>
          <w:rtl/>
        </w:rPr>
        <w:t xml:space="preserve"> </w:t>
      </w:r>
      <w:r w:rsidR="00E732A3" w:rsidRPr="006F2DD1">
        <w:rPr>
          <w:rStyle w:val="rfdBold2"/>
          <w:rtl/>
        </w:rPr>
        <w:t>والمعتمد</w:t>
      </w:r>
      <w:r w:rsidR="00E732A3" w:rsidRPr="00E732A3">
        <w:rPr>
          <w:rStyle w:val="rfdFootnotenum"/>
          <w:rtl/>
        </w:rPr>
        <w:t>(7)</w:t>
      </w:r>
      <w:r w:rsidR="00836F2F">
        <w:rPr>
          <w:rtl/>
        </w:rPr>
        <w:t xml:space="preserve"> ،</w:t>
      </w:r>
      <w:r w:rsidR="007C74F1">
        <w:rPr>
          <w:rtl/>
        </w:rPr>
        <w:t xml:space="preserve"> </w:t>
      </w:r>
      <w:r w:rsidR="00E732A3">
        <w:rPr>
          <w:rtl/>
        </w:rPr>
        <w:t>والميرزا مهدي الشهرستاني</w:t>
      </w:r>
      <w:r w:rsidR="00E732A3" w:rsidRPr="00E732A3">
        <w:rPr>
          <w:rStyle w:val="rfdFootnotenum"/>
          <w:rtl/>
        </w:rPr>
        <w:t>(8)</w:t>
      </w:r>
      <w:r w:rsidR="00E732A3">
        <w:rPr>
          <w:rtl/>
        </w:rPr>
        <w:t>.</w:t>
      </w:r>
    </w:p>
    <w:p w14:paraId="307F083C" w14:textId="77777777" w:rsidR="00E732A3" w:rsidRDefault="00E732A3" w:rsidP="00837943">
      <w:pPr>
        <w:pStyle w:val="Heading1Center"/>
        <w:rPr>
          <w:rtl/>
        </w:rPr>
      </w:pPr>
      <w:r>
        <w:rPr>
          <w:rtl/>
        </w:rPr>
        <w:t>[مشايخ الشيخ الأنصاري]</w:t>
      </w:r>
    </w:p>
    <w:p w14:paraId="146BAC02" w14:textId="77777777" w:rsidR="005B136D"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صدر</w:t>
      </w:r>
      <w:r w:rsidR="00852492">
        <w:rPr>
          <w:rtl/>
        </w:rPr>
        <w:t xml:space="preserve"> </w:t>
      </w:r>
      <w:r>
        <w:rPr>
          <w:rtl/>
        </w:rPr>
        <w:t>الدين</w:t>
      </w:r>
      <w:r w:rsidR="00836F2F">
        <w:rPr>
          <w:rtl/>
        </w:rPr>
        <w:t xml:space="preserve"> ،</w:t>
      </w:r>
      <w:r w:rsidR="007C74F1">
        <w:rPr>
          <w:rtl/>
        </w:rPr>
        <w:t xml:space="preserve"> </w:t>
      </w:r>
      <w:r>
        <w:rPr>
          <w:rtl/>
        </w:rPr>
        <w:t>عن أبيه الصالح والشيخ سليمان بن</w:t>
      </w:r>
    </w:p>
    <w:p w14:paraId="01B283C6" w14:textId="77777777" w:rsidR="00E732A3" w:rsidRDefault="00E732A3" w:rsidP="00E732A3">
      <w:pPr>
        <w:pStyle w:val="rfdLine"/>
        <w:rPr>
          <w:rtl/>
        </w:rPr>
      </w:pPr>
      <w:r>
        <w:rPr>
          <w:rtl/>
        </w:rPr>
        <w:t>__________</w:t>
      </w:r>
    </w:p>
    <w:p w14:paraId="3875FB80" w14:textId="77777777" w:rsidR="00E732A3" w:rsidRDefault="00E732A3" w:rsidP="00E732A3">
      <w:pPr>
        <w:pStyle w:val="rfdFootnote0"/>
        <w:rPr>
          <w:rtl/>
        </w:rPr>
      </w:pPr>
      <w:r>
        <w:rPr>
          <w:rtl/>
        </w:rPr>
        <w:t>(1) صاحب الدرّة هو</w:t>
      </w:r>
      <w:r w:rsidR="00836F2F">
        <w:rPr>
          <w:rtl/>
        </w:rPr>
        <w:t xml:space="preserve"> :</w:t>
      </w:r>
      <w:r w:rsidR="007C74F1">
        <w:rPr>
          <w:rtl/>
        </w:rPr>
        <w:t xml:space="preserve"> </w:t>
      </w:r>
      <w:r>
        <w:rPr>
          <w:rtl/>
        </w:rPr>
        <w:t>السيّد محمّد بن مهدي الطباطبائي بحر العلوم</w:t>
      </w:r>
      <w:r w:rsidR="00836F2F">
        <w:rPr>
          <w:rtl/>
        </w:rPr>
        <w:t xml:space="preserve"> ،</w:t>
      </w:r>
      <w:r w:rsidR="007C74F1">
        <w:rPr>
          <w:rtl/>
        </w:rPr>
        <w:t xml:space="preserve"> </w:t>
      </w:r>
      <w:r>
        <w:rPr>
          <w:rtl/>
        </w:rPr>
        <w:t>المتوفّىٰ سنة (1212).</w:t>
      </w:r>
    </w:p>
    <w:p w14:paraId="213E3CAA" w14:textId="77777777" w:rsidR="00E732A3" w:rsidRDefault="00E732A3" w:rsidP="00E732A3">
      <w:pPr>
        <w:pStyle w:val="rfdFootnote0"/>
        <w:rPr>
          <w:rtl/>
        </w:rPr>
      </w:pPr>
      <w:r>
        <w:rPr>
          <w:rtl/>
        </w:rPr>
        <w:t>(2) صاحب الرياض</w:t>
      </w:r>
      <w:r w:rsidR="00836F2F">
        <w:rPr>
          <w:rtl/>
        </w:rPr>
        <w:t xml:space="preserve"> :</w:t>
      </w:r>
      <w:r w:rsidR="007C74F1">
        <w:rPr>
          <w:rtl/>
        </w:rPr>
        <w:t xml:space="preserve"> </w:t>
      </w:r>
      <w:r>
        <w:rPr>
          <w:rtl/>
        </w:rPr>
        <w:t>السيّد علي بن محمّد بن علي أبي المعالي الطباطبائي</w:t>
      </w:r>
      <w:r w:rsidR="00836F2F">
        <w:rPr>
          <w:rtl/>
        </w:rPr>
        <w:t xml:space="preserve"> ،</w:t>
      </w:r>
      <w:r w:rsidR="007C74F1">
        <w:rPr>
          <w:rtl/>
        </w:rPr>
        <w:t xml:space="preserve"> </w:t>
      </w:r>
      <w:r>
        <w:rPr>
          <w:rtl/>
        </w:rPr>
        <w:t>المتوفّىٰ سنة (1231).</w:t>
      </w:r>
    </w:p>
    <w:p w14:paraId="6BAA0419" w14:textId="77777777" w:rsidR="00E732A3" w:rsidRDefault="00E732A3" w:rsidP="00E732A3">
      <w:pPr>
        <w:pStyle w:val="rfdFootnote0"/>
        <w:rPr>
          <w:rtl/>
        </w:rPr>
      </w:pPr>
      <w:r>
        <w:rPr>
          <w:rtl/>
        </w:rPr>
        <w:t>(3) صاحب القوانين</w:t>
      </w:r>
      <w:r w:rsidR="00836F2F">
        <w:rPr>
          <w:rtl/>
        </w:rPr>
        <w:t xml:space="preserve"> ،</w:t>
      </w:r>
      <w:r w:rsidR="007C74F1">
        <w:rPr>
          <w:rtl/>
        </w:rPr>
        <w:t xml:space="preserve"> </w:t>
      </w:r>
      <w:r>
        <w:rPr>
          <w:rtl/>
        </w:rPr>
        <w:t>هو</w:t>
      </w:r>
      <w:r w:rsidR="00836F2F">
        <w:rPr>
          <w:rtl/>
        </w:rPr>
        <w:t xml:space="preserve"> :</w:t>
      </w:r>
      <w:r w:rsidR="007C74F1">
        <w:rPr>
          <w:rtl/>
        </w:rPr>
        <w:t xml:space="preserve"> </w:t>
      </w:r>
      <w:r>
        <w:rPr>
          <w:rtl/>
        </w:rPr>
        <w:t>الميرزا الشيخ أبو القاسم بن محمّد حسن القمّي</w:t>
      </w:r>
      <w:r w:rsidR="00836F2F">
        <w:rPr>
          <w:rtl/>
        </w:rPr>
        <w:t xml:space="preserve"> ،</w:t>
      </w:r>
      <w:r w:rsidR="007C74F1">
        <w:rPr>
          <w:rtl/>
        </w:rPr>
        <w:t xml:space="preserve"> </w:t>
      </w:r>
      <w:r>
        <w:rPr>
          <w:rtl/>
        </w:rPr>
        <w:t>المتوفّىٰ سنة (1231).</w:t>
      </w:r>
    </w:p>
    <w:p w14:paraId="746C11B7" w14:textId="77777777" w:rsidR="00E732A3" w:rsidRDefault="00E732A3" w:rsidP="00E732A3">
      <w:pPr>
        <w:pStyle w:val="rfdFootnote0"/>
        <w:rPr>
          <w:rtl/>
        </w:rPr>
      </w:pPr>
      <w:r>
        <w:rPr>
          <w:rtl/>
        </w:rPr>
        <w:t>(4) صاحب المحصول</w:t>
      </w:r>
      <w:r w:rsidR="00836F2F">
        <w:rPr>
          <w:rtl/>
        </w:rPr>
        <w:t xml:space="preserve"> :</w:t>
      </w:r>
      <w:r w:rsidR="007C74F1">
        <w:rPr>
          <w:rtl/>
        </w:rPr>
        <w:t xml:space="preserve"> </w:t>
      </w:r>
      <w:r>
        <w:rPr>
          <w:rtl/>
        </w:rPr>
        <w:t>هو السيّد محسن الأعرجي الكاظمي</w:t>
      </w:r>
      <w:r w:rsidR="00836F2F">
        <w:rPr>
          <w:rtl/>
        </w:rPr>
        <w:t xml:space="preserve"> ،</w:t>
      </w:r>
      <w:r w:rsidR="007C74F1">
        <w:rPr>
          <w:rtl/>
        </w:rPr>
        <w:t xml:space="preserve"> </w:t>
      </w:r>
      <w:r>
        <w:rPr>
          <w:rtl/>
        </w:rPr>
        <w:t>المتوفّىٰ سنة (1240).</w:t>
      </w:r>
    </w:p>
    <w:p w14:paraId="70F08334" w14:textId="77777777" w:rsidR="00E732A3" w:rsidRDefault="00E732A3" w:rsidP="00E732A3">
      <w:pPr>
        <w:pStyle w:val="rfdFootnote0"/>
        <w:rPr>
          <w:rtl/>
        </w:rPr>
      </w:pPr>
      <w:r>
        <w:rPr>
          <w:rtl/>
        </w:rPr>
        <w:t>(5) صاحب كشف الغطاء</w:t>
      </w:r>
      <w:r w:rsidR="00836F2F">
        <w:rPr>
          <w:rtl/>
        </w:rPr>
        <w:t xml:space="preserve"> ،</w:t>
      </w:r>
      <w:r w:rsidR="007C74F1">
        <w:rPr>
          <w:rtl/>
        </w:rPr>
        <w:t xml:space="preserve"> </w:t>
      </w:r>
      <w:r>
        <w:rPr>
          <w:rtl/>
        </w:rPr>
        <w:t>هو الشيخ جعفر بن الشيخ خضرالنجفي</w:t>
      </w:r>
      <w:r w:rsidR="00836F2F">
        <w:rPr>
          <w:rtl/>
        </w:rPr>
        <w:t xml:space="preserve"> ،</w:t>
      </w:r>
      <w:r w:rsidR="007C74F1">
        <w:rPr>
          <w:rtl/>
        </w:rPr>
        <w:t xml:space="preserve"> </w:t>
      </w:r>
      <w:r>
        <w:rPr>
          <w:rtl/>
        </w:rPr>
        <w:t>المتوفّىٰ سنة (1228).</w:t>
      </w:r>
    </w:p>
    <w:p w14:paraId="55E6471E" w14:textId="77777777" w:rsidR="00E732A3" w:rsidRDefault="00E732A3" w:rsidP="00E732A3">
      <w:pPr>
        <w:pStyle w:val="rfdFootnote0"/>
        <w:rPr>
          <w:rtl/>
        </w:rPr>
      </w:pPr>
      <w:r>
        <w:rPr>
          <w:rtl/>
        </w:rPr>
        <w:t>(6) صاحب المفاتيح</w:t>
      </w:r>
      <w:r w:rsidR="00836F2F">
        <w:rPr>
          <w:rtl/>
        </w:rPr>
        <w:t xml:space="preserve"> ،</w:t>
      </w:r>
      <w:r w:rsidR="007C74F1">
        <w:rPr>
          <w:rtl/>
        </w:rPr>
        <w:t xml:space="preserve"> </w:t>
      </w:r>
      <w:r>
        <w:rPr>
          <w:rtl/>
        </w:rPr>
        <w:t>هو السيّد محمّد الطباطبائي المجاهد بن السيّد علي الطباطبائي صاحب الرياض المتوفّىٰ سنة (1242).</w:t>
      </w:r>
    </w:p>
    <w:p w14:paraId="7E433305" w14:textId="77777777" w:rsidR="00E732A3" w:rsidRDefault="00E732A3" w:rsidP="00E732A3">
      <w:pPr>
        <w:pStyle w:val="rfdFootnote0"/>
        <w:rPr>
          <w:rtl/>
        </w:rPr>
      </w:pPr>
      <w:r>
        <w:rPr>
          <w:rtl/>
        </w:rPr>
        <w:t>(7) صاحب المعتمد</w:t>
      </w:r>
      <w:r w:rsidR="00836F2F">
        <w:rPr>
          <w:rtl/>
        </w:rPr>
        <w:t xml:space="preserve"> ،</w:t>
      </w:r>
      <w:r w:rsidR="007C74F1">
        <w:rPr>
          <w:rtl/>
        </w:rPr>
        <w:t xml:space="preserve"> </w:t>
      </w:r>
      <w:r>
        <w:rPr>
          <w:rtl/>
        </w:rPr>
        <w:t>هوالنراقي الأوّل المولىٰ مهدي بن أبي ذرّ المتوفّىٰ سنة (1205) (منه).</w:t>
      </w:r>
    </w:p>
    <w:p w14:paraId="730940F2" w14:textId="77777777" w:rsidR="00E732A3" w:rsidRDefault="00E732A3" w:rsidP="00E732A3">
      <w:pPr>
        <w:pStyle w:val="rfdFootnote0"/>
        <w:rPr>
          <w:rtl/>
        </w:rPr>
      </w:pPr>
      <w:r>
        <w:rPr>
          <w:rtl/>
        </w:rPr>
        <w:t>(8) هو أحد المهادي الأربع وهُم</w:t>
      </w:r>
      <w:r w:rsidR="00836F2F">
        <w:rPr>
          <w:rtl/>
        </w:rPr>
        <w:t xml:space="preserve"> :</w:t>
      </w:r>
      <w:r w:rsidR="007C74F1">
        <w:rPr>
          <w:rtl/>
        </w:rPr>
        <w:t xml:space="preserve"> </w:t>
      </w:r>
      <w:r>
        <w:rPr>
          <w:rtl/>
        </w:rPr>
        <w:t>السيّد مهدي الطباطبائي بحر العلوم</w:t>
      </w:r>
      <w:r w:rsidR="00836F2F">
        <w:rPr>
          <w:rtl/>
        </w:rPr>
        <w:t xml:space="preserve"> ،</w:t>
      </w:r>
      <w:r w:rsidR="007C74F1">
        <w:rPr>
          <w:rtl/>
        </w:rPr>
        <w:t xml:space="preserve"> </w:t>
      </w:r>
      <w:r>
        <w:rPr>
          <w:rtl/>
        </w:rPr>
        <w:t>والمولىٰ مهدي النراقي</w:t>
      </w:r>
      <w:r w:rsidR="00836F2F">
        <w:rPr>
          <w:rtl/>
        </w:rPr>
        <w:t xml:space="preserve"> ،</w:t>
      </w:r>
      <w:r w:rsidR="007C74F1">
        <w:rPr>
          <w:rtl/>
        </w:rPr>
        <w:t xml:space="preserve"> </w:t>
      </w:r>
      <w:r>
        <w:rPr>
          <w:rtl/>
        </w:rPr>
        <w:t>والسيّد مهدي الخراساني الشهيد</w:t>
      </w:r>
      <w:r w:rsidR="00836F2F">
        <w:rPr>
          <w:rtl/>
        </w:rPr>
        <w:t xml:space="preserve"> ،</w:t>
      </w:r>
      <w:r w:rsidR="007C74F1">
        <w:rPr>
          <w:rtl/>
        </w:rPr>
        <w:t xml:space="preserve"> </w:t>
      </w:r>
      <w:r>
        <w:rPr>
          <w:rtl/>
        </w:rPr>
        <w:t>والسيّد مهدي الشهرستاني</w:t>
      </w:r>
      <w:r w:rsidR="00836F2F">
        <w:rPr>
          <w:rtl/>
        </w:rPr>
        <w:t xml:space="preserve"> ،</w:t>
      </w:r>
      <w:r w:rsidR="007C74F1">
        <w:rPr>
          <w:rtl/>
        </w:rPr>
        <w:t xml:space="preserve"> </w:t>
      </w:r>
      <w:r>
        <w:rPr>
          <w:rtl/>
        </w:rPr>
        <w:t>كلّهم من تلامذة الوحيد البهبهاني</w:t>
      </w:r>
      <w:r w:rsidR="00836F2F">
        <w:rPr>
          <w:rtl/>
        </w:rPr>
        <w:t xml:space="preserve"> ،</w:t>
      </w:r>
      <w:r w:rsidR="007C74F1">
        <w:rPr>
          <w:rtl/>
        </w:rPr>
        <w:t xml:space="preserve"> </w:t>
      </w:r>
      <w:r>
        <w:rPr>
          <w:rtl/>
        </w:rPr>
        <w:t>توفّي سنة (1216) ودفن في الحرم الشريف الحسيني قرب مقبرة الشهداء.</w:t>
      </w:r>
    </w:p>
    <w:p w14:paraId="450D871D" w14:textId="77777777" w:rsidR="00E732A3" w:rsidRDefault="00F11B4F" w:rsidP="00A07F8D">
      <w:pPr>
        <w:pStyle w:val="rfdNormal0"/>
        <w:rPr>
          <w:rtl/>
        </w:rPr>
      </w:pPr>
      <w:r>
        <w:rPr>
          <w:rtl/>
        </w:rPr>
        <w:br w:type="page"/>
      </w:r>
      <w:r w:rsidR="00E732A3">
        <w:rPr>
          <w:rFonts w:hint="eastAsia"/>
          <w:rtl/>
        </w:rPr>
        <w:t>معتوق</w:t>
      </w:r>
      <w:r w:rsidR="00E732A3">
        <w:rPr>
          <w:rtl/>
        </w:rPr>
        <w:t xml:space="preserve"> العاملي جميعاً</w:t>
      </w:r>
      <w:r w:rsidR="00836F2F">
        <w:rPr>
          <w:rtl/>
        </w:rPr>
        <w:t xml:space="preserve"> ،</w:t>
      </w:r>
      <w:r w:rsidR="007C74F1">
        <w:rPr>
          <w:rtl/>
        </w:rPr>
        <w:t xml:space="preserve"> </w:t>
      </w:r>
      <w:r w:rsidR="00E732A3" w:rsidRPr="0024349E">
        <w:rPr>
          <w:rStyle w:val="rfdBold2"/>
          <w:rtl/>
        </w:rPr>
        <w:t>عن</w:t>
      </w:r>
      <w:r w:rsidR="00E732A3">
        <w:rPr>
          <w:rtl/>
        </w:rPr>
        <w:t xml:space="preserve"> السيّد محمّد بن إبراهيم شرف الدين الموسوي العاملي</w:t>
      </w:r>
      <w:r w:rsidR="00836F2F">
        <w:rPr>
          <w:rtl/>
        </w:rPr>
        <w:t xml:space="preserve"> ،</w:t>
      </w:r>
      <w:r w:rsidR="007C74F1">
        <w:rPr>
          <w:rtl/>
        </w:rPr>
        <w:t xml:space="preserve"> </w:t>
      </w:r>
      <w:r w:rsidR="00E732A3">
        <w:rPr>
          <w:rtl/>
        </w:rPr>
        <w:t xml:space="preserve">عن أستاذه وجدّ أولاده الشيخ الحرّ صاحب </w:t>
      </w:r>
      <w:r w:rsidR="00E732A3" w:rsidRPr="00A07F8D">
        <w:rPr>
          <w:rStyle w:val="rfdBold2"/>
          <w:rtl/>
        </w:rPr>
        <w:t>الوسائل</w:t>
      </w:r>
      <w:r w:rsidR="00E732A3">
        <w:rPr>
          <w:rtl/>
        </w:rPr>
        <w:t xml:space="preserve"> بطرقه في آخر</w:t>
      </w:r>
      <w:r w:rsidR="00852492">
        <w:rPr>
          <w:rtl/>
        </w:rPr>
        <w:t xml:space="preserve"> </w:t>
      </w:r>
      <w:r w:rsidR="00E732A3" w:rsidRPr="00A07F8D">
        <w:rPr>
          <w:rStyle w:val="rfdBold2"/>
          <w:rtl/>
        </w:rPr>
        <w:t>الوسائل</w:t>
      </w:r>
      <w:r w:rsidR="00E732A3">
        <w:rPr>
          <w:rtl/>
        </w:rPr>
        <w:t>.</w:t>
      </w:r>
    </w:p>
    <w:p w14:paraId="33053F79"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العلّامة الأنصاري</w:t>
      </w:r>
      <w:r w:rsidR="00836F2F">
        <w:rPr>
          <w:rtl/>
        </w:rPr>
        <w:t xml:space="preserve"> ،</w:t>
      </w:r>
      <w:r w:rsidR="007C74F1">
        <w:rPr>
          <w:rtl/>
        </w:rPr>
        <w:t xml:space="preserve"> </w:t>
      </w:r>
      <w:r w:rsidRPr="00656C54">
        <w:rPr>
          <w:rStyle w:val="rfdBold2"/>
          <w:rtl/>
        </w:rPr>
        <w:t>عن</w:t>
      </w:r>
      <w:r>
        <w:rPr>
          <w:rtl/>
        </w:rPr>
        <w:t xml:space="preserve"> المحقّق المدقّق الفقيه الأسدّ الأمجد المولىٰ أحمد النراقي صاحب </w:t>
      </w:r>
      <w:r w:rsidRPr="00A07F8D">
        <w:rPr>
          <w:rStyle w:val="rfdBold2"/>
          <w:rtl/>
        </w:rPr>
        <w:t>المستند</w:t>
      </w:r>
      <w:r>
        <w:rPr>
          <w:rtl/>
        </w:rPr>
        <w:t xml:space="preserve"> وغيره</w:t>
      </w:r>
      <w:r w:rsidR="00836F2F">
        <w:rPr>
          <w:rtl/>
        </w:rPr>
        <w:t xml:space="preserve"> ،</w:t>
      </w:r>
      <w:r w:rsidR="007C74F1">
        <w:rPr>
          <w:rtl/>
        </w:rPr>
        <w:t xml:space="preserve"> </w:t>
      </w:r>
      <w:r w:rsidRPr="00656C54">
        <w:rPr>
          <w:rStyle w:val="rfdBold2"/>
          <w:rtl/>
        </w:rPr>
        <w:t>عن</w:t>
      </w:r>
      <w:r>
        <w:rPr>
          <w:rtl/>
        </w:rPr>
        <w:t xml:space="preserve"> أبيه والسيّد بحر</w:t>
      </w:r>
      <w:r w:rsidR="00852492">
        <w:rPr>
          <w:rtl/>
        </w:rPr>
        <w:t xml:space="preserve"> </w:t>
      </w:r>
      <w:r>
        <w:rPr>
          <w:rtl/>
        </w:rPr>
        <w:t xml:space="preserve">العلوم وصاحب </w:t>
      </w:r>
      <w:r w:rsidRPr="00656C54">
        <w:rPr>
          <w:rStyle w:val="rfdBold2"/>
          <w:rtl/>
        </w:rPr>
        <w:t>الرياض</w:t>
      </w:r>
      <w:r w:rsidR="00836F2F">
        <w:rPr>
          <w:rtl/>
        </w:rPr>
        <w:t xml:space="preserve"> ،</w:t>
      </w:r>
      <w:r w:rsidR="007C74F1">
        <w:rPr>
          <w:rtl/>
        </w:rPr>
        <w:t xml:space="preserve"> </w:t>
      </w:r>
      <w:r>
        <w:rPr>
          <w:rtl/>
        </w:rPr>
        <w:t>والميرزا مهدي الشهرستاني</w:t>
      </w:r>
      <w:r w:rsidR="007C74F1">
        <w:rPr>
          <w:rtl/>
        </w:rPr>
        <w:t xml:space="preserve"> </w:t>
      </w:r>
      <w:r w:rsidR="00836F2F">
        <w:rPr>
          <w:rtl/>
        </w:rPr>
        <w:t>ـ</w:t>
      </w:r>
      <w:r w:rsidR="007C74F1">
        <w:rPr>
          <w:rtl/>
        </w:rPr>
        <w:t xml:space="preserve"> </w:t>
      </w:r>
      <w:r>
        <w:rPr>
          <w:rtl/>
        </w:rPr>
        <w:t>قدّس الله تعالىٰ أسرارهم</w:t>
      </w:r>
      <w:r w:rsidR="007C74F1">
        <w:rPr>
          <w:rtl/>
        </w:rPr>
        <w:t xml:space="preserve"> </w:t>
      </w:r>
      <w:r w:rsidR="00836F2F">
        <w:rPr>
          <w:rtl/>
        </w:rPr>
        <w:t>ـ</w:t>
      </w:r>
      <w:r w:rsidR="007C74F1">
        <w:rPr>
          <w:rtl/>
        </w:rPr>
        <w:t>.</w:t>
      </w:r>
    </w:p>
    <w:p w14:paraId="6B60D9EC"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آية الله الأنصاري</w:t>
      </w:r>
      <w:r w:rsidR="00836F2F">
        <w:rPr>
          <w:rtl/>
        </w:rPr>
        <w:t xml:space="preserve"> ،</w:t>
      </w:r>
      <w:r w:rsidR="007C74F1">
        <w:rPr>
          <w:rtl/>
        </w:rPr>
        <w:t xml:space="preserve"> </w:t>
      </w:r>
      <w:r>
        <w:rPr>
          <w:rtl/>
        </w:rPr>
        <w:t>عن الشيخ الورع الفاضل الآخوند ملّا محمّد سعيد</w:t>
      </w:r>
      <w:r w:rsidR="00852492">
        <w:rPr>
          <w:rtl/>
        </w:rPr>
        <w:t xml:space="preserve"> </w:t>
      </w:r>
      <w:r>
        <w:rPr>
          <w:rtl/>
        </w:rPr>
        <w:t>القره داغي</w:t>
      </w:r>
      <w:r w:rsidRPr="00E732A3">
        <w:rPr>
          <w:rStyle w:val="rfdFootnotenum"/>
          <w:rtl/>
        </w:rPr>
        <w:t>(1)</w:t>
      </w:r>
      <w:r w:rsidR="007C74F1">
        <w:rPr>
          <w:rtl/>
        </w:rPr>
        <w:t xml:space="preserve"> </w:t>
      </w:r>
      <w:r w:rsidR="00836F2F">
        <w:rPr>
          <w:rtl/>
        </w:rPr>
        <w:t>ـ</w:t>
      </w:r>
      <w:r w:rsidR="007C74F1">
        <w:rPr>
          <w:rtl/>
        </w:rPr>
        <w:t xml:space="preserve"> </w:t>
      </w:r>
      <w:r>
        <w:rPr>
          <w:rtl/>
        </w:rPr>
        <w:t>نسبة إلىٰ قره داغ من أعمال آذربيجان ومضافات تبريز</w:t>
      </w:r>
      <w:r w:rsidR="00836F2F">
        <w:rPr>
          <w:rtl/>
        </w:rPr>
        <w:t xml:space="preserve"> ،</w:t>
      </w:r>
      <w:r w:rsidR="007C74F1">
        <w:rPr>
          <w:rtl/>
        </w:rPr>
        <w:t xml:space="preserve"> </w:t>
      </w:r>
      <w:r>
        <w:rPr>
          <w:rtl/>
        </w:rPr>
        <w:t>وكان من تلامذة الوحيد البهبهاني وبحر</w:t>
      </w:r>
      <w:r w:rsidR="00852492">
        <w:rPr>
          <w:rtl/>
        </w:rPr>
        <w:t xml:space="preserve"> </w:t>
      </w:r>
      <w:r>
        <w:rPr>
          <w:rtl/>
        </w:rPr>
        <w:t>العلوم فاضلاً تقيّاً مخلصاً في ولاء أهل البيت سلام الله عليهم</w:t>
      </w:r>
      <w:r w:rsidR="007C74F1">
        <w:rPr>
          <w:rtl/>
        </w:rPr>
        <w:t xml:space="preserve"> </w:t>
      </w:r>
      <w:r w:rsidR="00836F2F">
        <w:rPr>
          <w:rtl/>
        </w:rPr>
        <w:t>ـ</w:t>
      </w:r>
      <w:r w:rsidR="007C74F1">
        <w:rPr>
          <w:rtl/>
        </w:rPr>
        <w:t xml:space="preserve"> </w:t>
      </w:r>
      <w:r w:rsidRPr="00656C54">
        <w:rPr>
          <w:rStyle w:val="rfdBold2"/>
          <w:rtl/>
        </w:rPr>
        <w:t>ع</w:t>
      </w:r>
      <w:r w:rsidRPr="00656C54">
        <w:rPr>
          <w:rStyle w:val="rfdBold2"/>
          <w:rFonts w:hint="eastAsia"/>
          <w:rtl/>
        </w:rPr>
        <w:t>ن</w:t>
      </w:r>
      <w:r>
        <w:rPr>
          <w:rtl/>
        </w:rPr>
        <w:t xml:space="preserve"> الوحيد البهبهاني</w:t>
      </w:r>
      <w:r w:rsidR="00836F2F">
        <w:rPr>
          <w:rtl/>
        </w:rPr>
        <w:t xml:space="preserve"> ،</w:t>
      </w:r>
      <w:r w:rsidR="007C74F1">
        <w:rPr>
          <w:rtl/>
        </w:rPr>
        <w:t xml:space="preserve"> </w:t>
      </w:r>
      <w:r>
        <w:rPr>
          <w:rtl/>
        </w:rPr>
        <w:t>وكاشف الغطاء</w:t>
      </w:r>
      <w:r w:rsidR="00836F2F">
        <w:rPr>
          <w:rtl/>
        </w:rPr>
        <w:t xml:space="preserve"> ،</w:t>
      </w:r>
      <w:r w:rsidR="007C74F1">
        <w:rPr>
          <w:rtl/>
        </w:rPr>
        <w:t xml:space="preserve"> </w:t>
      </w:r>
      <w:r>
        <w:rPr>
          <w:rtl/>
        </w:rPr>
        <w:t xml:space="preserve">وصاحب </w:t>
      </w:r>
      <w:r w:rsidRPr="00A07F8D">
        <w:rPr>
          <w:rStyle w:val="rfdBold2"/>
          <w:rtl/>
        </w:rPr>
        <w:t>مفتاح الكرامة</w:t>
      </w:r>
      <w:r w:rsidR="00836F2F">
        <w:rPr>
          <w:rtl/>
        </w:rPr>
        <w:t xml:space="preserve"> ،</w:t>
      </w:r>
      <w:r w:rsidR="007C74F1">
        <w:rPr>
          <w:rtl/>
        </w:rPr>
        <w:t xml:space="preserve"> </w:t>
      </w:r>
      <w:r>
        <w:rPr>
          <w:rtl/>
        </w:rPr>
        <w:t>وهو من أعلىٰ الطرق أيضاً وكان الشيخ</w:t>
      </w:r>
      <w:r w:rsidR="00852492">
        <w:rPr>
          <w:rtl/>
        </w:rPr>
        <w:t xml:space="preserve"> </w:t>
      </w:r>
      <w:r w:rsidR="00BE19A0" w:rsidRPr="00BE19A0">
        <w:rPr>
          <w:rStyle w:val="rfdAlaem"/>
          <w:rtl/>
        </w:rPr>
        <w:t>قدس‌سره</w:t>
      </w:r>
      <w:r w:rsidR="007C74F1">
        <w:rPr>
          <w:rtl/>
        </w:rPr>
        <w:t xml:space="preserve"> </w:t>
      </w:r>
      <w:r>
        <w:rPr>
          <w:rtl/>
        </w:rPr>
        <w:t>يفتخر</w:t>
      </w:r>
      <w:r w:rsidRPr="00E732A3">
        <w:rPr>
          <w:rStyle w:val="rfdFootnotenum"/>
          <w:rtl/>
        </w:rPr>
        <w:t>(2)</w:t>
      </w:r>
      <w:r w:rsidR="00852492">
        <w:rPr>
          <w:rtl/>
        </w:rPr>
        <w:t xml:space="preserve"> </w:t>
      </w:r>
      <w:r>
        <w:rPr>
          <w:rtl/>
        </w:rPr>
        <w:t>علىٰ المنبر بطريقه هذا لعلوّه.</w:t>
      </w:r>
    </w:p>
    <w:p w14:paraId="7D95322F" w14:textId="77777777" w:rsidR="00E732A3" w:rsidRDefault="00E732A3" w:rsidP="00E732A3">
      <w:pPr>
        <w:rPr>
          <w:rtl/>
        </w:rPr>
      </w:pPr>
      <w:r w:rsidRPr="00A07F8D">
        <w:rPr>
          <w:rStyle w:val="rfdBold2"/>
          <w:rFonts w:hint="eastAsia"/>
          <w:rtl/>
        </w:rPr>
        <w:t>فصل</w:t>
      </w:r>
      <w:r w:rsidR="00836F2F">
        <w:rPr>
          <w:rStyle w:val="rfdBold2"/>
          <w:rFonts w:hint="eastAsia"/>
          <w:rtl/>
        </w:rPr>
        <w:t xml:space="preserve"> ؛</w:t>
      </w:r>
      <w:r w:rsidR="007C74F1">
        <w:rPr>
          <w:rStyle w:val="rfdBold2"/>
          <w:rFonts w:hint="eastAsia"/>
          <w:rtl/>
        </w:rPr>
        <w:t xml:space="preserve"> </w:t>
      </w:r>
      <w:r>
        <w:rPr>
          <w:rtl/>
        </w:rPr>
        <w:t>ويقال</w:t>
      </w:r>
      <w:r w:rsidR="00836F2F">
        <w:rPr>
          <w:rtl/>
        </w:rPr>
        <w:t xml:space="preserve"> :</w:t>
      </w:r>
      <w:r w:rsidR="007C74F1">
        <w:rPr>
          <w:rtl/>
        </w:rPr>
        <w:t xml:space="preserve"> </w:t>
      </w:r>
      <w:r>
        <w:rPr>
          <w:rtl/>
        </w:rPr>
        <w:t>إنّ الشيخ محمّد طه</w:t>
      </w:r>
      <w:r w:rsidR="007C74F1">
        <w:rPr>
          <w:rtl/>
        </w:rPr>
        <w:t xml:space="preserve"> </w:t>
      </w:r>
      <w:r w:rsidR="00BE19A0" w:rsidRPr="00BE19A0">
        <w:rPr>
          <w:rStyle w:val="rfdAlaem"/>
          <w:rtl/>
        </w:rPr>
        <w:t>قدس‌سره</w:t>
      </w:r>
      <w:r w:rsidR="007C74F1">
        <w:rPr>
          <w:rtl/>
        </w:rPr>
        <w:t xml:space="preserve"> </w:t>
      </w:r>
      <w:r w:rsidR="00836F2F">
        <w:rPr>
          <w:rtl/>
        </w:rPr>
        <w:t>،</w:t>
      </w:r>
      <w:r w:rsidR="007C74F1">
        <w:rPr>
          <w:rtl/>
        </w:rPr>
        <w:t xml:space="preserve"> </w:t>
      </w:r>
      <w:r>
        <w:rPr>
          <w:rtl/>
        </w:rPr>
        <w:t>يروي عن آ</w:t>
      </w:r>
      <w:r>
        <w:rPr>
          <w:rFonts w:hint="cs"/>
          <w:rtl/>
        </w:rPr>
        <w:t>ی</w:t>
      </w:r>
      <w:r>
        <w:rPr>
          <w:rFonts w:hint="eastAsia"/>
          <w:rtl/>
        </w:rPr>
        <w:t>ة</w:t>
      </w:r>
      <w:r>
        <w:rPr>
          <w:rtl/>
        </w:rPr>
        <w:t xml:space="preserve"> الله السيّد مهدي بحرالعلوم</w:t>
      </w:r>
      <w:r w:rsidR="00852492">
        <w:rPr>
          <w:rtl/>
        </w:rPr>
        <w:t xml:space="preserve"> </w:t>
      </w:r>
      <w:r w:rsidR="00BE19A0" w:rsidRPr="00BE19A0">
        <w:rPr>
          <w:rStyle w:val="rfdAlaem"/>
          <w:rtl/>
        </w:rPr>
        <w:t>قدس‌سره</w:t>
      </w:r>
      <w:r w:rsidR="007C74F1">
        <w:rPr>
          <w:rtl/>
        </w:rPr>
        <w:t xml:space="preserve"> </w:t>
      </w:r>
      <w:r w:rsidR="00836F2F">
        <w:rPr>
          <w:rtl/>
        </w:rPr>
        <w:t>،</w:t>
      </w:r>
      <w:r w:rsidR="007C74F1">
        <w:rPr>
          <w:rtl/>
        </w:rPr>
        <w:t xml:space="preserve"> </w:t>
      </w:r>
      <w:r>
        <w:rPr>
          <w:rtl/>
        </w:rPr>
        <w:t>فلئن صحّ النقل فانتظر لما سوف يأتيك من طرقه</w:t>
      </w:r>
      <w:r w:rsidR="00852492">
        <w:rPr>
          <w:rtl/>
        </w:rPr>
        <w:t xml:space="preserve"> </w:t>
      </w:r>
      <w:r w:rsidR="00BE19A0" w:rsidRPr="00BE19A0">
        <w:rPr>
          <w:rStyle w:val="rfdAlaem"/>
          <w:rtl/>
        </w:rPr>
        <w:t>قدس‌سره</w:t>
      </w:r>
      <w:r w:rsidR="007C74F1">
        <w:rPr>
          <w:rtl/>
        </w:rPr>
        <w:t xml:space="preserve"> </w:t>
      </w:r>
      <w:r w:rsidR="00836F2F">
        <w:rPr>
          <w:rtl/>
        </w:rPr>
        <w:t>،</w:t>
      </w:r>
      <w:r w:rsidR="007C74F1">
        <w:rPr>
          <w:rtl/>
        </w:rPr>
        <w:t xml:space="preserve"> </w:t>
      </w:r>
      <w:r>
        <w:rPr>
          <w:rtl/>
        </w:rPr>
        <w:t>وحيث أنّي لم أقف علىٰ كلّ ذلك لم أذكرها هنا. هذا.</w:t>
      </w:r>
    </w:p>
    <w:p w14:paraId="5FB3343A" w14:textId="77777777" w:rsidR="005B136D" w:rsidRDefault="00E732A3" w:rsidP="00E732A3">
      <w:pPr>
        <w:rPr>
          <w:rtl/>
        </w:rPr>
      </w:pPr>
      <w:r w:rsidRPr="00A07F8D">
        <w:rPr>
          <w:rStyle w:val="rfdBold2"/>
          <w:rtl/>
        </w:rPr>
        <w:t>[2] ومن مشايخي في الرواية</w:t>
      </w:r>
      <w:r w:rsidR="00836F2F">
        <w:rPr>
          <w:rStyle w:val="rfdBold2"/>
          <w:rtl/>
        </w:rPr>
        <w:t xml:space="preserve"> :</w:t>
      </w:r>
      <w:r w:rsidR="007C74F1">
        <w:rPr>
          <w:rStyle w:val="rfdBold2"/>
          <w:rtl/>
        </w:rPr>
        <w:t xml:space="preserve"> </w:t>
      </w:r>
      <w:r>
        <w:rPr>
          <w:rtl/>
        </w:rPr>
        <w:t>أجلّ مشايخ هذا العصرحجّة الإسلام والمسلمين آ</w:t>
      </w:r>
      <w:r>
        <w:rPr>
          <w:rFonts w:hint="cs"/>
          <w:rtl/>
        </w:rPr>
        <w:t>ی</w:t>
      </w:r>
      <w:r>
        <w:rPr>
          <w:rFonts w:hint="eastAsia"/>
          <w:rtl/>
        </w:rPr>
        <w:t>ة</w:t>
      </w:r>
      <w:r>
        <w:rPr>
          <w:rtl/>
        </w:rPr>
        <w:t xml:space="preserve"> الله في العالمين</w:t>
      </w:r>
      <w:r w:rsidR="00836F2F">
        <w:rPr>
          <w:rtl/>
        </w:rPr>
        <w:t xml:space="preserve"> ،</w:t>
      </w:r>
      <w:r w:rsidR="007C74F1">
        <w:rPr>
          <w:rtl/>
        </w:rPr>
        <w:t xml:space="preserve"> </w:t>
      </w:r>
      <w:r>
        <w:rPr>
          <w:rtl/>
        </w:rPr>
        <w:t>رأس الفخر وفقرة الظهر من رفّت عليه ألوية الزعامة</w:t>
      </w:r>
    </w:p>
    <w:p w14:paraId="78E77859" w14:textId="77777777" w:rsidR="00E732A3" w:rsidRDefault="00E732A3" w:rsidP="00E732A3">
      <w:pPr>
        <w:pStyle w:val="rfdLine"/>
        <w:rPr>
          <w:rtl/>
        </w:rPr>
      </w:pPr>
      <w:r>
        <w:rPr>
          <w:rtl/>
        </w:rPr>
        <w:t>__________</w:t>
      </w:r>
    </w:p>
    <w:p w14:paraId="6300E205" w14:textId="77777777" w:rsidR="00E732A3" w:rsidRDefault="00E732A3" w:rsidP="00E732A3">
      <w:pPr>
        <w:pStyle w:val="rfdFootnote0"/>
        <w:rPr>
          <w:rtl/>
        </w:rPr>
      </w:pPr>
      <w:r>
        <w:rPr>
          <w:rtl/>
        </w:rPr>
        <w:t>(1) الشيخ محمّد سعيد بن الشيخ يوسف الدينوري القراجه داغي النجفي</w:t>
      </w:r>
      <w:r w:rsidR="00836F2F">
        <w:rPr>
          <w:rtl/>
        </w:rPr>
        <w:t xml:space="preserve"> ،</w:t>
      </w:r>
      <w:r w:rsidR="007C74F1">
        <w:rPr>
          <w:rtl/>
        </w:rPr>
        <w:t xml:space="preserve"> </w:t>
      </w:r>
      <w:r>
        <w:rPr>
          <w:rtl/>
        </w:rPr>
        <w:t>المتوفّىٰ في حدود (1250).</w:t>
      </w:r>
    </w:p>
    <w:p w14:paraId="33EBC50A" w14:textId="77777777" w:rsidR="00E732A3" w:rsidRDefault="00E732A3" w:rsidP="00E732A3">
      <w:pPr>
        <w:pStyle w:val="rfdFootnote0"/>
        <w:rPr>
          <w:rtl/>
        </w:rPr>
      </w:pPr>
      <w:r>
        <w:rPr>
          <w:rtl/>
        </w:rPr>
        <w:t>(2) رأيت له إجازة مفصّلة للسيّد رضا ابن آ</w:t>
      </w:r>
      <w:r>
        <w:rPr>
          <w:rFonts w:hint="cs"/>
          <w:rtl/>
        </w:rPr>
        <w:t>ی</w:t>
      </w:r>
      <w:r>
        <w:rPr>
          <w:rFonts w:hint="eastAsia"/>
          <w:rtl/>
        </w:rPr>
        <w:t>ة</w:t>
      </w:r>
      <w:r>
        <w:rPr>
          <w:rtl/>
        </w:rPr>
        <w:t xml:space="preserve"> الله بحر العلوم نقل عن خطّه علىٰ ظهر شرح اللمعة للسيّد المجاز</w:t>
      </w:r>
      <w:r w:rsidR="00836F2F">
        <w:rPr>
          <w:rtl/>
        </w:rPr>
        <w:t xml:space="preserve"> ،</w:t>
      </w:r>
      <w:r w:rsidR="007C74F1">
        <w:rPr>
          <w:rtl/>
        </w:rPr>
        <w:t xml:space="preserve"> </w:t>
      </w:r>
      <w:r>
        <w:rPr>
          <w:rtl/>
        </w:rPr>
        <w:t>وكان من الملازمين لخدمة السيّد آية الله بحر العلوم</w:t>
      </w:r>
      <w:r w:rsidR="00836F2F">
        <w:rPr>
          <w:rtl/>
        </w:rPr>
        <w:t xml:space="preserve"> ،</w:t>
      </w:r>
      <w:r w:rsidR="007C74F1">
        <w:rPr>
          <w:rtl/>
        </w:rPr>
        <w:t xml:space="preserve"> </w:t>
      </w:r>
      <w:r>
        <w:rPr>
          <w:rtl/>
        </w:rPr>
        <w:t xml:space="preserve">وكان أحد الجماعة معه عند محاجّاته </w:t>
      </w:r>
      <w:r w:rsidR="00A07F8D" w:rsidRPr="00A07F8D">
        <w:rPr>
          <w:rtl/>
        </w:rPr>
        <w:t>قدس‌سره</w:t>
      </w:r>
      <w:r>
        <w:rPr>
          <w:rtl/>
        </w:rPr>
        <w:t xml:space="preserve"> مع اليهود بذي الكفل</w:t>
      </w:r>
      <w:r w:rsidR="00836F2F">
        <w:rPr>
          <w:rtl/>
        </w:rPr>
        <w:t xml:space="preserve"> ،</w:t>
      </w:r>
      <w:r w:rsidR="007C74F1">
        <w:rPr>
          <w:rtl/>
        </w:rPr>
        <w:t xml:space="preserve"> </w:t>
      </w:r>
      <w:r>
        <w:rPr>
          <w:rtl/>
        </w:rPr>
        <w:t>وكتب في ذلك رسالة ذكر فيها ما جرىٰ ه</w:t>
      </w:r>
      <w:r>
        <w:rPr>
          <w:rFonts w:hint="eastAsia"/>
          <w:rtl/>
        </w:rPr>
        <w:t>نالك</w:t>
      </w:r>
      <w:r>
        <w:rPr>
          <w:rtl/>
        </w:rPr>
        <w:t>. (المؤلّف).</w:t>
      </w:r>
    </w:p>
    <w:p w14:paraId="76F2E7B2" w14:textId="77777777" w:rsidR="00E732A3" w:rsidRDefault="00F11B4F" w:rsidP="00A07F8D">
      <w:pPr>
        <w:pStyle w:val="rfdNormal0"/>
        <w:rPr>
          <w:rtl/>
        </w:rPr>
      </w:pPr>
      <w:r>
        <w:rPr>
          <w:rtl/>
        </w:rPr>
        <w:br w:type="page"/>
      </w:r>
      <w:r w:rsidR="00380C65">
        <w:rPr>
          <w:rFonts w:hint="eastAsia"/>
          <w:rtl/>
        </w:rPr>
        <w:t>و</w:t>
      </w:r>
      <w:r w:rsidR="00E732A3">
        <w:rPr>
          <w:rtl/>
        </w:rPr>
        <w:t>شفّت بجبينه أنوار الإمامة المثنّاة له الوسادة بين لابتي العالم والرئيس المطاع في شعب بني آدم التقي النقي الميرزا محمّد تقي الشيرازي الحائري</w:t>
      </w:r>
      <w:r w:rsidR="00E732A3" w:rsidRPr="00E732A3">
        <w:rPr>
          <w:rStyle w:val="rfdFootnotenum"/>
          <w:rtl/>
        </w:rPr>
        <w:t>(1)</w:t>
      </w:r>
      <w:r w:rsidR="00E732A3">
        <w:rPr>
          <w:rtl/>
        </w:rPr>
        <w:t xml:space="preserve"> المقيم بالناحية المقدّسة</w:t>
      </w:r>
      <w:r w:rsidR="007C74F1">
        <w:rPr>
          <w:rtl/>
        </w:rPr>
        <w:t xml:space="preserve"> </w:t>
      </w:r>
      <w:r w:rsidR="00836F2F">
        <w:rPr>
          <w:rtl/>
        </w:rPr>
        <w:t>ـ</w:t>
      </w:r>
      <w:r w:rsidR="007C74F1">
        <w:rPr>
          <w:rtl/>
        </w:rPr>
        <w:t xml:space="preserve"> </w:t>
      </w:r>
      <w:r w:rsidR="00E732A3">
        <w:rPr>
          <w:rtl/>
        </w:rPr>
        <w:t>مدّ</w:t>
      </w:r>
      <w:r w:rsidR="00852492">
        <w:rPr>
          <w:rtl/>
        </w:rPr>
        <w:t xml:space="preserve"> </w:t>
      </w:r>
      <w:r w:rsidR="00E732A3">
        <w:rPr>
          <w:rtl/>
        </w:rPr>
        <w:t>الله أطناب ظلاله وزاد في عزّته وجلاله</w:t>
      </w:r>
      <w:r w:rsidR="007C74F1">
        <w:rPr>
          <w:rtl/>
        </w:rPr>
        <w:t xml:space="preserve"> </w:t>
      </w:r>
      <w:r w:rsidR="00836F2F">
        <w:rPr>
          <w:rtl/>
        </w:rPr>
        <w:t>ـ</w:t>
      </w:r>
      <w:r w:rsidR="007C74F1">
        <w:rPr>
          <w:rtl/>
        </w:rPr>
        <w:t xml:space="preserve"> </w:t>
      </w:r>
      <w:r w:rsidR="00E732A3" w:rsidRPr="00656C54">
        <w:rPr>
          <w:rStyle w:val="rfdBold2"/>
          <w:rtl/>
        </w:rPr>
        <w:t>عن</w:t>
      </w:r>
      <w:r w:rsidR="00E732A3">
        <w:rPr>
          <w:rtl/>
        </w:rPr>
        <w:t xml:space="preserve"> العلّامة الزعيم الجليل الحاجّ ا</w:t>
      </w:r>
      <w:r w:rsidR="00E732A3">
        <w:rPr>
          <w:rFonts w:hint="eastAsia"/>
          <w:rtl/>
        </w:rPr>
        <w:t>لميرزا</w:t>
      </w:r>
      <w:r w:rsidR="00E732A3">
        <w:rPr>
          <w:rtl/>
        </w:rPr>
        <w:t xml:space="preserve"> حسين الميرزا خليل</w:t>
      </w:r>
      <w:r w:rsidR="00836F2F">
        <w:rPr>
          <w:rtl/>
        </w:rPr>
        <w:t xml:space="preserve"> ،</w:t>
      </w:r>
      <w:r w:rsidR="007C74F1">
        <w:rPr>
          <w:rtl/>
        </w:rPr>
        <w:t xml:space="preserve"> </w:t>
      </w:r>
      <w:r w:rsidR="00E732A3">
        <w:rPr>
          <w:rtl/>
        </w:rPr>
        <w:t>عن أخيه الحاجّ ملّا علي بطرقه السابقة.</w:t>
      </w:r>
    </w:p>
    <w:p w14:paraId="5FAF9A6A" w14:textId="77777777" w:rsidR="00E732A3" w:rsidRDefault="00E732A3" w:rsidP="00E732A3">
      <w:pPr>
        <w:rPr>
          <w:rtl/>
        </w:rPr>
      </w:pPr>
      <w:r>
        <w:rPr>
          <w:rFonts w:hint="eastAsia"/>
          <w:rtl/>
        </w:rPr>
        <w:t>وعن</w:t>
      </w:r>
      <w:r>
        <w:rPr>
          <w:rtl/>
        </w:rPr>
        <w:t xml:space="preserve"> الشيخ المحقّق الفقيه المولىٰ زين العابدين الكلپا</w:t>
      </w:r>
      <w:r>
        <w:rPr>
          <w:rFonts w:hint="cs"/>
          <w:rtl/>
        </w:rPr>
        <w:t>ی</w:t>
      </w:r>
      <w:r>
        <w:rPr>
          <w:rFonts w:hint="eastAsia"/>
          <w:rtl/>
        </w:rPr>
        <w:t>کاني</w:t>
      </w:r>
      <w:r w:rsidRPr="00E732A3">
        <w:rPr>
          <w:rStyle w:val="rfdFootnotenum"/>
          <w:rtl/>
        </w:rPr>
        <w:t>(2)</w:t>
      </w:r>
      <w:r w:rsidR="00836F2F">
        <w:rPr>
          <w:rtl/>
        </w:rPr>
        <w:t xml:space="preserve"> ،</w:t>
      </w:r>
      <w:r w:rsidR="007C74F1">
        <w:rPr>
          <w:rtl/>
        </w:rPr>
        <w:t xml:space="preserve"> </w:t>
      </w:r>
      <w:r w:rsidRPr="00656C54">
        <w:rPr>
          <w:rStyle w:val="rfdBold2"/>
          <w:rtl/>
        </w:rPr>
        <w:t>عن</w:t>
      </w:r>
      <w:r>
        <w:rPr>
          <w:rtl/>
        </w:rPr>
        <w:t xml:space="preserve"> الفقيه الأجلّ الشيخ علي صاحب </w:t>
      </w:r>
      <w:r w:rsidRPr="00656C54">
        <w:rPr>
          <w:rStyle w:val="rfdBold2"/>
          <w:rtl/>
        </w:rPr>
        <w:t>الخيارات</w:t>
      </w:r>
      <w:r w:rsidR="00836F2F">
        <w:rPr>
          <w:rtl/>
        </w:rPr>
        <w:t xml:space="preserve"> ،</w:t>
      </w:r>
      <w:r w:rsidR="007C74F1">
        <w:rPr>
          <w:rtl/>
        </w:rPr>
        <w:t xml:space="preserve"> </w:t>
      </w:r>
      <w:r w:rsidRPr="00656C54">
        <w:rPr>
          <w:rStyle w:val="rfdBold2"/>
          <w:rtl/>
        </w:rPr>
        <w:t>عن</w:t>
      </w:r>
      <w:r>
        <w:rPr>
          <w:rtl/>
        </w:rPr>
        <w:t xml:space="preserve"> آية الله كاشف الغطاء.</w:t>
      </w:r>
    </w:p>
    <w:p w14:paraId="6EC3ACFF"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الکلپا</w:t>
      </w:r>
      <w:r>
        <w:rPr>
          <w:rFonts w:hint="cs"/>
          <w:rtl/>
        </w:rPr>
        <w:t>ی</w:t>
      </w:r>
      <w:r>
        <w:rPr>
          <w:rFonts w:hint="eastAsia"/>
          <w:rtl/>
        </w:rPr>
        <w:t>کاني</w:t>
      </w:r>
      <w:r w:rsidR="00836F2F">
        <w:rPr>
          <w:rFonts w:hint="eastAsia"/>
          <w:rtl/>
        </w:rPr>
        <w:t xml:space="preserve"> ،</w:t>
      </w:r>
      <w:r w:rsidR="007C74F1">
        <w:rPr>
          <w:rFonts w:hint="eastAsia"/>
          <w:rtl/>
        </w:rPr>
        <w:t xml:space="preserve"> </w:t>
      </w:r>
      <w:r w:rsidRPr="00656C54">
        <w:rPr>
          <w:rStyle w:val="rfdBold2"/>
          <w:rtl/>
        </w:rPr>
        <w:t>عن</w:t>
      </w:r>
      <w:r>
        <w:rPr>
          <w:rtl/>
        </w:rPr>
        <w:t xml:space="preserve"> العلّامة الشيخ محمّد حسين صاحب </w:t>
      </w:r>
      <w:r w:rsidRPr="00A07F8D">
        <w:rPr>
          <w:rStyle w:val="rfdBold2"/>
          <w:rtl/>
        </w:rPr>
        <w:t>الفصول</w:t>
      </w:r>
      <w:r w:rsidR="00836F2F">
        <w:rPr>
          <w:rtl/>
        </w:rPr>
        <w:t xml:space="preserve"> ،</w:t>
      </w:r>
      <w:r w:rsidR="007C74F1">
        <w:rPr>
          <w:rtl/>
        </w:rPr>
        <w:t xml:space="preserve"> </w:t>
      </w:r>
      <w:r w:rsidRPr="00656C54">
        <w:rPr>
          <w:rStyle w:val="rfdBold2"/>
          <w:rtl/>
        </w:rPr>
        <w:t>عن</w:t>
      </w:r>
      <w:r>
        <w:rPr>
          <w:rtl/>
        </w:rPr>
        <w:t xml:space="preserve"> أخيه المحقّق الشيخ محمّد تقي صاحب </w:t>
      </w:r>
      <w:r w:rsidRPr="00A07F8D">
        <w:rPr>
          <w:rStyle w:val="rfdBold2"/>
          <w:rtl/>
        </w:rPr>
        <w:t>الحاشية</w:t>
      </w:r>
      <w:r w:rsidR="00836F2F">
        <w:rPr>
          <w:rtl/>
        </w:rPr>
        <w:t xml:space="preserve"> ،</w:t>
      </w:r>
      <w:r w:rsidR="007C74F1">
        <w:rPr>
          <w:rtl/>
        </w:rPr>
        <w:t xml:space="preserve"> </w:t>
      </w:r>
      <w:r w:rsidRPr="00656C54">
        <w:rPr>
          <w:rStyle w:val="rfdBold2"/>
          <w:rtl/>
        </w:rPr>
        <w:t>عن</w:t>
      </w:r>
      <w:r>
        <w:rPr>
          <w:rtl/>
        </w:rPr>
        <w:t xml:space="preserve"> أستاذه وجدّ أولاده كاشف الغطاء</w:t>
      </w:r>
      <w:r w:rsidR="00852492">
        <w:rPr>
          <w:rtl/>
        </w:rPr>
        <w:t xml:space="preserve"> </w:t>
      </w:r>
      <w:r w:rsidR="00BE19A0" w:rsidRPr="00BE19A0">
        <w:rPr>
          <w:rStyle w:val="rfdAlaem"/>
          <w:rtl/>
        </w:rPr>
        <w:t>قدس‌سره</w:t>
      </w:r>
      <w:r>
        <w:rPr>
          <w:rtl/>
        </w:rPr>
        <w:t>.</w:t>
      </w:r>
    </w:p>
    <w:p w14:paraId="63D0A054" w14:textId="77777777" w:rsidR="005B136D"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الحاجّ الميرزا حسين الميرزا خليل</w:t>
      </w:r>
      <w:r w:rsidR="00836F2F">
        <w:rPr>
          <w:rtl/>
        </w:rPr>
        <w:t xml:space="preserve"> ،</w:t>
      </w:r>
      <w:r w:rsidR="007C74F1">
        <w:rPr>
          <w:rtl/>
        </w:rPr>
        <w:t xml:space="preserve"> </w:t>
      </w:r>
      <w:r w:rsidRPr="00656C54">
        <w:rPr>
          <w:rStyle w:val="rfdBold2"/>
          <w:rtl/>
        </w:rPr>
        <w:t>عن</w:t>
      </w:r>
      <w:r>
        <w:rPr>
          <w:rtl/>
        </w:rPr>
        <w:t xml:space="preserve"> السيّد الأجلّ الفقيه صاحب المقامات والكرامات السيّد أسد الله الإصفهاني</w:t>
      </w:r>
      <w:r w:rsidRPr="00E732A3">
        <w:rPr>
          <w:rStyle w:val="rfdFootnotenum"/>
          <w:rtl/>
        </w:rPr>
        <w:t>(3)</w:t>
      </w:r>
      <w:r w:rsidR="00836F2F">
        <w:rPr>
          <w:rtl/>
        </w:rPr>
        <w:t xml:space="preserve"> ،</w:t>
      </w:r>
      <w:r w:rsidR="007C74F1">
        <w:rPr>
          <w:rtl/>
        </w:rPr>
        <w:t xml:space="preserve"> </w:t>
      </w:r>
      <w:r w:rsidRPr="0024349E">
        <w:rPr>
          <w:rStyle w:val="rfdBold2"/>
          <w:rtl/>
        </w:rPr>
        <w:t>عن</w:t>
      </w:r>
      <w:r>
        <w:rPr>
          <w:rtl/>
        </w:rPr>
        <w:t xml:space="preserve"> والده الأجلّ حجّة الإسلام السيّد محمّد باقر</w:t>
      </w:r>
      <w:r w:rsidR="00852492">
        <w:rPr>
          <w:rtl/>
        </w:rPr>
        <w:t xml:space="preserve"> </w:t>
      </w:r>
      <w:r w:rsidR="00BE19A0" w:rsidRPr="00BE19A0">
        <w:rPr>
          <w:rStyle w:val="rfdAlaem"/>
          <w:rtl/>
        </w:rPr>
        <w:t>قدس‌سره</w:t>
      </w:r>
      <w:r w:rsidR="007C74F1">
        <w:rPr>
          <w:rtl/>
        </w:rPr>
        <w:t xml:space="preserve"> </w:t>
      </w:r>
      <w:r w:rsidR="00836F2F">
        <w:rPr>
          <w:rtl/>
        </w:rPr>
        <w:t>ـ</w:t>
      </w:r>
      <w:r w:rsidR="007C74F1">
        <w:rPr>
          <w:rtl/>
        </w:rPr>
        <w:t xml:space="preserve"> </w:t>
      </w:r>
      <w:r>
        <w:rPr>
          <w:rtl/>
        </w:rPr>
        <w:t>وهو أعلىٰ طرقه</w:t>
      </w:r>
      <w:r w:rsidR="007C74F1">
        <w:rPr>
          <w:rtl/>
        </w:rPr>
        <w:t xml:space="preserve"> </w:t>
      </w:r>
      <w:r w:rsidR="00836F2F">
        <w:rPr>
          <w:rtl/>
        </w:rPr>
        <w:t>ـ</w:t>
      </w:r>
      <w:r w:rsidR="007C74F1">
        <w:rPr>
          <w:rtl/>
        </w:rPr>
        <w:t xml:space="preserve"> </w:t>
      </w:r>
      <w:r w:rsidRPr="00386BED">
        <w:rPr>
          <w:rStyle w:val="rfdBold2"/>
          <w:rtl/>
        </w:rPr>
        <w:t>عن</w:t>
      </w:r>
      <w:r>
        <w:rPr>
          <w:rtl/>
        </w:rPr>
        <w:t xml:space="preserve"> صاحب </w:t>
      </w:r>
      <w:r w:rsidRPr="00386BED">
        <w:rPr>
          <w:rStyle w:val="rfdBold2"/>
          <w:rtl/>
        </w:rPr>
        <w:t>الرياض</w:t>
      </w:r>
    </w:p>
    <w:p w14:paraId="55A3B3B8" w14:textId="77777777" w:rsidR="00E732A3" w:rsidRDefault="00E732A3" w:rsidP="00E732A3">
      <w:pPr>
        <w:pStyle w:val="rfdLine"/>
        <w:rPr>
          <w:rtl/>
        </w:rPr>
      </w:pPr>
      <w:r>
        <w:rPr>
          <w:rtl/>
        </w:rPr>
        <w:t>__________</w:t>
      </w:r>
    </w:p>
    <w:p w14:paraId="043287B1" w14:textId="77777777" w:rsidR="00E732A3" w:rsidRDefault="00E732A3" w:rsidP="00E732A3">
      <w:pPr>
        <w:pStyle w:val="rfdFootnote0"/>
        <w:rPr>
          <w:rtl/>
        </w:rPr>
      </w:pPr>
      <w:r>
        <w:rPr>
          <w:rtl/>
        </w:rPr>
        <w:t>(1) زعيم ثورة العشرين وباني استقلال العراق وفقيه العترة الطاهرة من أجلّاء تلامذة الإمام المجدّد الشيرازي وأركان بحثه والقائم مقام بعده. له</w:t>
      </w:r>
      <w:r w:rsidR="00836F2F">
        <w:rPr>
          <w:rtl/>
        </w:rPr>
        <w:t xml:space="preserve"> :</w:t>
      </w:r>
      <w:r w:rsidR="007C74F1">
        <w:rPr>
          <w:rtl/>
        </w:rPr>
        <w:t xml:space="preserve"> </w:t>
      </w:r>
      <w:r>
        <w:rPr>
          <w:rtl/>
        </w:rPr>
        <w:t>حاشية المكاسب ورسالة الخلل وديوان شعره الفارسي توفّي سنة (1338).</w:t>
      </w:r>
    </w:p>
    <w:p w14:paraId="218C4FB8" w14:textId="77777777" w:rsidR="00E732A3" w:rsidRDefault="00E732A3" w:rsidP="00E732A3">
      <w:pPr>
        <w:pStyle w:val="rfdFootnote0"/>
        <w:rPr>
          <w:rtl/>
        </w:rPr>
      </w:pPr>
      <w:r>
        <w:rPr>
          <w:rtl/>
        </w:rPr>
        <w:t>(2) الفقيه الكبير والمرجع الديني الشهير والأصولي النحرير</w:t>
      </w:r>
      <w:r w:rsidR="00836F2F">
        <w:rPr>
          <w:rtl/>
        </w:rPr>
        <w:t xml:space="preserve"> ،</w:t>
      </w:r>
      <w:r w:rsidR="007C74F1">
        <w:rPr>
          <w:rtl/>
        </w:rPr>
        <w:t xml:space="preserve"> </w:t>
      </w:r>
      <w:r>
        <w:rPr>
          <w:rtl/>
        </w:rPr>
        <w:t>المولىٰ زين العابدين الكلپا</w:t>
      </w:r>
      <w:r>
        <w:rPr>
          <w:rFonts w:hint="cs"/>
          <w:rtl/>
        </w:rPr>
        <w:t>ی</w:t>
      </w:r>
      <w:r>
        <w:rPr>
          <w:rFonts w:hint="eastAsia"/>
          <w:rtl/>
        </w:rPr>
        <w:t>کاني</w:t>
      </w:r>
      <w:r w:rsidR="00836F2F">
        <w:rPr>
          <w:rFonts w:hint="eastAsia"/>
          <w:rtl/>
        </w:rPr>
        <w:t xml:space="preserve"> ،</w:t>
      </w:r>
      <w:r w:rsidR="007C74F1">
        <w:rPr>
          <w:rFonts w:hint="eastAsia"/>
          <w:rtl/>
        </w:rPr>
        <w:t xml:space="preserve"> </w:t>
      </w:r>
      <w:r>
        <w:rPr>
          <w:rtl/>
        </w:rPr>
        <w:t>المولود</w:t>
      </w:r>
      <w:r w:rsidR="00836F2F">
        <w:rPr>
          <w:rtl/>
        </w:rPr>
        <w:t xml:space="preserve"> :</w:t>
      </w:r>
      <w:r w:rsidR="007C74F1">
        <w:rPr>
          <w:rtl/>
        </w:rPr>
        <w:t xml:space="preserve"> </w:t>
      </w:r>
      <w:r>
        <w:rPr>
          <w:rtl/>
        </w:rPr>
        <w:t>1218</w:t>
      </w:r>
      <w:r w:rsidR="00836F2F">
        <w:rPr>
          <w:rtl/>
        </w:rPr>
        <w:t xml:space="preserve"> ،</w:t>
      </w:r>
      <w:r w:rsidR="007C74F1">
        <w:rPr>
          <w:rtl/>
        </w:rPr>
        <w:t xml:space="preserve"> </w:t>
      </w:r>
      <w:r>
        <w:rPr>
          <w:rtl/>
        </w:rPr>
        <w:t>والمتوفّى</w:t>
      </w:r>
      <w:r w:rsidR="00836F2F">
        <w:rPr>
          <w:rtl/>
        </w:rPr>
        <w:t xml:space="preserve"> :</w:t>
      </w:r>
      <w:r w:rsidR="007C74F1">
        <w:rPr>
          <w:rtl/>
        </w:rPr>
        <w:t xml:space="preserve"> </w:t>
      </w:r>
      <w:r>
        <w:rPr>
          <w:rtl/>
        </w:rPr>
        <w:t>1289. كان من تلامذة صاحب الفصول وصاحب الجواهر والشيخ علي كاشف الغطاء وأخيه الشيخ حسن</w:t>
      </w:r>
      <w:r w:rsidR="00836F2F">
        <w:rPr>
          <w:rtl/>
        </w:rPr>
        <w:t xml:space="preserve"> ،</w:t>
      </w:r>
      <w:r w:rsidR="007C74F1">
        <w:rPr>
          <w:rtl/>
        </w:rPr>
        <w:t xml:space="preserve"> </w:t>
      </w:r>
      <w:r>
        <w:rPr>
          <w:rtl/>
        </w:rPr>
        <w:t>وكان علىٰ جانب عظيم من التحقيق والتدقيق والتبحّر والورع والتهجّد والزهد والتقوى. له</w:t>
      </w:r>
      <w:r w:rsidR="00836F2F">
        <w:rPr>
          <w:rtl/>
        </w:rPr>
        <w:t xml:space="preserve"> :</w:t>
      </w:r>
      <w:r w:rsidR="007C74F1">
        <w:rPr>
          <w:rtl/>
        </w:rPr>
        <w:t xml:space="preserve"> </w:t>
      </w:r>
      <w:r>
        <w:rPr>
          <w:rtl/>
        </w:rPr>
        <w:t>الأنوار القدسية</w:t>
      </w:r>
      <w:r w:rsidR="00836F2F">
        <w:rPr>
          <w:rtl/>
        </w:rPr>
        <w:t xml:space="preserve"> ،</w:t>
      </w:r>
      <w:r w:rsidR="007C74F1">
        <w:rPr>
          <w:rtl/>
        </w:rPr>
        <w:t xml:space="preserve"> </w:t>
      </w:r>
      <w:r>
        <w:rPr>
          <w:rtl/>
        </w:rPr>
        <w:t>روح الإيمان</w:t>
      </w:r>
      <w:r w:rsidR="00836F2F">
        <w:rPr>
          <w:rtl/>
        </w:rPr>
        <w:t xml:space="preserve"> ،</w:t>
      </w:r>
      <w:r w:rsidR="007C74F1">
        <w:rPr>
          <w:rtl/>
        </w:rPr>
        <w:t xml:space="preserve"> </w:t>
      </w:r>
      <w:r>
        <w:rPr>
          <w:rtl/>
        </w:rPr>
        <w:t>صلاة المسافر وصلاة الجماعة</w:t>
      </w:r>
      <w:r w:rsidR="00836F2F">
        <w:rPr>
          <w:rtl/>
        </w:rPr>
        <w:t xml:space="preserve"> ،</w:t>
      </w:r>
      <w:r w:rsidR="007C74F1">
        <w:rPr>
          <w:rtl/>
        </w:rPr>
        <w:t xml:space="preserve"> </w:t>
      </w:r>
      <w:r>
        <w:rPr>
          <w:rtl/>
        </w:rPr>
        <w:t>كتاب المتاجر وكتاب النكاح.</w:t>
      </w:r>
    </w:p>
    <w:p w14:paraId="1EDB0516" w14:textId="77777777" w:rsidR="00E732A3" w:rsidRDefault="00E732A3" w:rsidP="00E732A3">
      <w:pPr>
        <w:pStyle w:val="rfdFootnote0"/>
        <w:rPr>
          <w:rtl/>
        </w:rPr>
      </w:pPr>
      <w:r>
        <w:rPr>
          <w:rtl/>
        </w:rPr>
        <w:t>(3) الزعيم المطاع والفقيه الجامع</w:t>
      </w:r>
      <w:r w:rsidR="00836F2F">
        <w:rPr>
          <w:rtl/>
        </w:rPr>
        <w:t xml:space="preserve"> ،</w:t>
      </w:r>
      <w:r w:rsidR="007C74F1">
        <w:rPr>
          <w:rtl/>
        </w:rPr>
        <w:t xml:space="preserve"> </w:t>
      </w:r>
      <w:r>
        <w:rPr>
          <w:rtl/>
        </w:rPr>
        <w:t>العلّامة السيّد أسد الله الإصفهاني</w:t>
      </w:r>
      <w:r w:rsidR="00836F2F">
        <w:rPr>
          <w:rtl/>
        </w:rPr>
        <w:t xml:space="preserve"> ،</w:t>
      </w:r>
      <w:r w:rsidR="007C74F1">
        <w:rPr>
          <w:rtl/>
        </w:rPr>
        <w:t xml:space="preserve"> </w:t>
      </w:r>
      <w:r>
        <w:rPr>
          <w:rtl/>
        </w:rPr>
        <w:t>المتوفّىٰ سنة 1290. كان من تلامذة صاحب الجواهر</w:t>
      </w:r>
      <w:r w:rsidR="00836F2F">
        <w:rPr>
          <w:rtl/>
        </w:rPr>
        <w:t xml:space="preserve"> ،</w:t>
      </w:r>
      <w:r w:rsidR="007C74F1">
        <w:rPr>
          <w:rtl/>
        </w:rPr>
        <w:t xml:space="preserve"> </w:t>
      </w:r>
      <w:r>
        <w:rPr>
          <w:rtl/>
        </w:rPr>
        <w:t>وهو الذي سعىٰ لإرسال الماء من الكوفة إلىٰ النجف. له</w:t>
      </w:r>
      <w:r w:rsidR="00836F2F">
        <w:rPr>
          <w:rtl/>
        </w:rPr>
        <w:t xml:space="preserve"> :</w:t>
      </w:r>
      <w:r w:rsidR="007C74F1">
        <w:rPr>
          <w:rtl/>
        </w:rPr>
        <w:t xml:space="preserve"> </w:t>
      </w:r>
      <w:r>
        <w:rPr>
          <w:rtl/>
        </w:rPr>
        <w:t>كتاب الرجال وشرح زيارة عاشوراء ومناسك الحجّ</w:t>
      </w:r>
      <w:r w:rsidR="00836F2F">
        <w:rPr>
          <w:rtl/>
        </w:rPr>
        <w:t xml:space="preserve"> ،</w:t>
      </w:r>
      <w:r w:rsidR="007C74F1">
        <w:rPr>
          <w:rtl/>
        </w:rPr>
        <w:t xml:space="preserve"> </w:t>
      </w:r>
      <w:r>
        <w:rPr>
          <w:rtl/>
        </w:rPr>
        <w:t>ومناقب الأئمّة.</w:t>
      </w:r>
    </w:p>
    <w:p w14:paraId="535EDC28" w14:textId="77777777" w:rsidR="00E732A3" w:rsidRDefault="00F11B4F" w:rsidP="00A07F8D">
      <w:pPr>
        <w:pStyle w:val="rfdNormal0"/>
        <w:rPr>
          <w:rtl/>
        </w:rPr>
      </w:pPr>
      <w:r>
        <w:rPr>
          <w:rtl/>
        </w:rPr>
        <w:br w:type="page"/>
      </w:r>
      <w:r w:rsidR="00E732A3" w:rsidRPr="00A07F8D">
        <w:rPr>
          <w:rStyle w:val="rfdBold2"/>
          <w:rFonts w:hint="eastAsia"/>
          <w:rtl/>
        </w:rPr>
        <w:t>والمحصول</w:t>
      </w:r>
      <w:r w:rsidR="00E732A3">
        <w:rPr>
          <w:rtl/>
        </w:rPr>
        <w:t xml:space="preserve"> </w:t>
      </w:r>
      <w:r w:rsidR="00E732A3" w:rsidRPr="00A07F8D">
        <w:rPr>
          <w:rtl/>
        </w:rPr>
        <w:t>و</w:t>
      </w:r>
      <w:r w:rsidR="00E732A3" w:rsidRPr="00A07F8D">
        <w:rPr>
          <w:rStyle w:val="rfdBold2"/>
          <w:rtl/>
        </w:rPr>
        <w:t>القوانين</w:t>
      </w:r>
      <w:r w:rsidR="00E732A3">
        <w:rPr>
          <w:rtl/>
        </w:rPr>
        <w:t xml:space="preserve"> </w:t>
      </w:r>
      <w:r w:rsidR="00E732A3" w:rsidRPr="00A07F8D">
        <w:rPr>
          <w:rtl/>
        </w:rPr>
        <w:t>و</w:t>
      </w:r>
      <w:r w:rsidR="00E732A3" w:rsidRPr="00A07F8D">
        <w:rPr>
          <w:rStyle w:val="rfdBold2"/>
          <w:rtl/>
        </w:rPr>
        <w:t>كشف</w:t>
      </w:r>
      <w:r w:rsidR="00E732A3">
        <w:rPr>
          <w:rtl/>
        </w:rPr>
        <w:t xml:space="preserve"> </w:t>
      </w:r>
      <w:r w:rsidR="00E732A3" w:rsidRPr="00A07F8D">
        <w:rPr>
          <w:rStyle w:val="rfdBold2"/>
          <w:rtl/>
        </w:rPr>
        <w:t>الغطاء</w:t>
      </w:r>
      <w:r w:rsidR="00E732A3">
        <w:rPr>
          <w:rtl/>
        </w:rPr>
        <w:t>.</w:t>
      </w:r>
    </w:p>
    <w:p w14:paraId="7930C916"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آ</w:t>
      </w:r>
      <w:r>
        <w:rPr>
          <w:rFonts w:hint="cs"/>
          <w:rtl/>
        </w:rPr>
        <w:t>ی</w:t>
      </w:r>
      <w:r>
        <w:rPr>
          <w:rFonts w:hint="eastAsia"/>
          <w:rtl/>
        </w:rPr>
        <w:t>ة</w:t>
      </w:r>
      <w:r>
        <w:rPr>
          <w:rtl/>
        </w:rPr>
        <w:t xml:space="preserve"> الله الميرزا محمّد تقي الشيرازي</w:t>
      </w:r>
      <w:r w:rsidR="00836F2F">
        <w:rPr>
          <w:rtl/>
        </w:rPr>
        <w:t xml:space="preserve"> ،</w:t>
      </w:r>
      <w:r w:rsidR="007C74F1">
        <w:rPr>
          <w:rtl/>
        </w:rPr>
        <w:t xml:space="preserve"> </w:t>
      </w:r>
      <w:r>
        <w:rPr>
          <w:rtl/>
        </w:rPr>
        <w:t>عن الشيخ العابد الزاهد الشيخ محمّد حسين القمشهي الإصفهاني الغروي</w:t>
      </w:r>
      <w:r w:rsidRPr="00E732A3">
        <w:rPr>
          <w:rStyle w:val="rfdFootnotenum"/>
          <w:rtl/>
        </w:rPr>
        <w:t>(1)</w:t>
      </w:r>
      <w:r>
        <w:rPr>
          <w:rtl/>
        </w:rPr>
        <w:t xml:space="preserve"> ولم أقف علىٰ طرقه</w:t>
      </w:r>
      <w:r w:rsidR="00852492">
        <w:rPr>
          <w:rtl/>
        </w:rPr>
        <w:t xml:space="preserve"> </w:t>
      </w:r>
      <w:r w:rsidR="006E72D1" w:rsidRPr="00DA6958">
        <w:rPr>
          <w:rStyle w:val="rfdAlaem"/>
          <w:rtl/>
        </w:rPr>
        <w:t>رحمه‌الله</w:t>
      </w:r>
      <w:r w:rsidR="007C74F1">
        <w:rPr>
          <w:rtl/>
        </w:rPr>
        <w:t>.</w:t>
      </w:r>
    </w:p>
    <w:p w14:paraId="5F9F5A09" w14:textId="77777777" w:rsidR="00E732A3" w:rsidRDefault="00E732A3" w:rsidP="00E732A3">
      <w:pPr>
        <w:rPr>
          <w:rtl/>
        </w:rPr>
      </w:pPr>
      <w:r>
        <w:rPr>
          <w:rtl/>
        </w:rPr>
        <w:t xml:space="preserve">[3] </w:t>
      </w:r>
      <w:r w:rsidRPr="00A07F8D">
        <w:rPr>
          <w:rStyle w:val="rfdBold2"/>
          <w:rtl/>
        </w:rPr>
        <w:t>ومن المشايخ الذين أروي عنهم بالإجازة</w:t>
      </w:r>
      <w:r w:rsidR="00836F2F">
        <w:rPr>
          <w:rtl/>
        </w:rPr>
        <w:t xml:space="preserve"> :</w:t>
      </w:r>
      <w:r w:rsidR="007C74F1">
        <w:rPr>
          <w:rtl/>
        </w:rPr>
        <w:t xml:space="preserve"> </w:t>
      </w:r>
      <w:r>
        <w:rPr>
          <w:rtl/>
        </w:rPr>
        <w:t>سيّدنا الأجلّ الفقيه المحدّث سند العلماء والمحدّثين وسيّد الفقهاء والمجتهدين غرّة جبين هذا العصر غصن الشجرة النبويّة العلّامة المؤتمن فخر الشيعة السيّد حسن</w:t>
      </w:r>
      <w:r w:rsidRPr="00E732A3">
        <w:rPr>
          <w:rStyle w:val="rfdFootnotenum"/>
          <w:rtl/>
        </w:rPr>
        <w:t>(2)</w:t>
      </w:r>
      <w:r w:rsidR="00852492">
        <w:rPr>
          <w:rtl/>
        </w:rPr>
        <w:t xml:space="preserve"> </w:t>
      </w:r>
      <w:r>
        <w:rPr>
          <w:rtl/>
        </w:rPr>
        <w:t>ابن السيّد هادي ابن السيّد محمّد علي من تلامذة بح</w:t>
      </w:r>
      <w:r>
        <w:rPr>
          <w:rFonts w:hint="eastAsia"/>
          <w:rtl/>
        </w:rPr>
        <w:t>ر</w:t>
      </w:r>
      <w:r w:rsidR="00852492">
        <w:rPr>
          <w:rFonts w:hint="eastAsia"/>
          <w:rtl/>
        </w:rPr>
        <w:t xml:space="preserve"> </w:t>
      </w:r>
      <w:r>
        <w:rPr>
          <w:rtl/>
        </w:rPr>
        <w:t>العلوم وأخي السيّد صدر</w:t>
      </w:r>
      <w:r w:rsidR="00852492">
        <w:rPr>
          <w:rtl/>
        </w:rPr>
        <w:t xml:space="preserve"> </w:t>
      </w:r>
      <w:r>
        <w:rPr>
          <w:rtl/>
        </w:rPr>
        <w:t>الدين السابق ذكره إلىٰ</w:t>
      </w:r>
      <w:r w:rsidR="00852492">
        <w:rPr>
          <w:rtl/>
        </w:rPr>
        <w:t xml:space="preserve"> </w:t>
      </w:r>
      <w:r>
        <w:rPr>
          <w:rtl/>
        </w:rPr>
        <w:t>آخر</w:t>
      </w:r>
      <w:r w:rsidR="00852492">
        <w:rPr>
          <w:rtl/>
        </w:rPr>
        <w:t xml:space="preserve"> </w:t>
      </w:r>
      <w:r>
        <w:rPr>
          <w:rtl/>
        </w:rPr>
        <w:t>نسبه العامل</w:t>
      </w:r>
      <w:r>
        <w:rPr>
          <w:rFonts w:hint="cs"/>
          <w:rtl/>
        </w:rPr>
        <w:t>ی</w:t>
      </w:r>
      <w:r>
        <w:rPr>
          <w:rtl/>
        </w:rPr>
        <w:t xml:space="preserve"> الإصفهاني الكاظمي</w:t>
      </w:r>
      <w:r w:rsidR="00836F2F">
        <w:rPr>
          <w:rtl/>
        </w:rPr>
        <w:t xml:space="preserve"> ،</w:t>
      </w:r>
      <w:r w:rsidR="007C74F1">
        <w:rPr>
          <w:rtl/>
        </w:rPr>
        <w:t xml:space="preserve"> </w:t>
      </w:r>
      <w:r w:rsidRPr="0024349E">
        <w:rPr>
          <w:rStyle w:val="rfdBold2"/>
          <w:rtl/>
        </w:rPr>
        <w:t>عن</w:t>
      </w:r>
      <w:r>
        <w:rPr>
          <w:rtl/>
        </w:rPr>
        <w:t xml:space="preserve"> العلّامة الحاجّ ملّا علي السابق ذكره وطرقه.</w:t>
      </w:r>
    </w:p>
    <w:p w14:paraId="7F4DEDA6" w14:textId="77777777" w:rsidR="005B136D"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الإمام العلّامة آية الله في العالمين معزّ الدين أبي جعفر محمّد المدعوّ ب</w:t>
      </w:r>
      <w:r w:rsidR="00836F2F">
        <w:rPr>
          <w:rtl/>
        </w:rPr>
        <w:t xml:space="preserve"> ـ</w:t>
      </w:r>
      <w:r w:rsidR="007C74F1">
        <w:rPr>
          <w:rtl/>
        </w:rPr>
        <w:t xml:space="preserve"> </w:t>
      </w:r>
      <w:r w:rsidR="00836F2F">
        <w:rPr>
          <w:rtl/>
        </w:rPr>
        <w:t>:</w:t>
      </w:r>
      <w:r w:rsidR="007C74F1">
        <w:rPr>
          <w:rtl/>
        </w:rPr>
        <w:t xml:space="preserve"> </w:t>
      </w:r>
      <w:r>
        <w:rPr>
          <w:rtl/>
        </w:rPr>
        <w:t>(مهدي)</w:t>
      </w:r>
      <w:r w:rsidRPr="00E732A3">
        <w:rPr>
          <w:rStyle w:val="rfdFootnotenum"/>
          <w:rtl/>
        </w:rPr>
        <w:t>(3)</w:t>
      </w:r>
      <w:r w:rsidR="00852492">
        <w:rPr>
          <w:rtl/>
        </w:rPr>
        <w:t xml:space="preserve"> </w:t>
      </w:r>
      <w:r>
        <w:rPr>
          <w:rtl/>
        </w:rPr>
        <w:t>بن السيّد حسن بن السيّد أحمد القزويني الغروي</w:t>
      </w:r>
    </w:p>
    <w:p w14:paraId="6BA2E619" w14:textId="77777777" w:rsidR="00E732A3" w:rsidRDefault="00E732A3" w:rsidP="00E732A3">
      <w:pPr>
        <w:pStyle w:val="rfdLine"/>
        <w:rPr>
          <w:rtl/>
        </w:rPr>
      </w:pPr>
      <w:r>
        <w:rPr>
          <w:rtl/>
        </w:rPr>
        <w:t>__________</w:t>
      </w:r>
    </w:p>
    <w:p w14:paraId="63624364" w14:textId="77777777" w:rsidR="00E732A3" w:rsidRDefault="00E732A3" w:rsidP="00E732A3">
      <w:pPr>
        <w:pStyle w:val="rfdFootnote0"/>
        <w:rPr>
          <w:rtl/>
        </w:rPr>
      </w:pPr>
      <w:r>
        <w:rPr>
          <w:rtl/>
        </w:rPr>
        <w:t>(1) الشيخ محمّد حسين القمشهي الإصفهاني</w:t>
      </w:r>
      <w:r w:rsidR="00836F2F">
        <w:rPr>
          <w:rtl/>
        </w:rPr>
        <w:t xml:space="preserve"> ،</w:t>
      </w:r>
      <w:r w:rsidR="007C74F1">
        <w:rPr>
          <w:rtl/>
        </w:rPr>
        <w:t xml:space="preserve"> </w:t>
      </w:r>
      <w:r>
        <w:rPr>
          <w:rtl/>
        </w:rPr>
        <w:t>من تلامذة الشيخ الأنصاري والسيّد حسين الكوهكمري والميرزا الشيرازي</w:t>
      </w:r>
      <w:r w:rsidR="00836F2F">
        <w:rPr>
          <w:rtl/>
        </w:rPr>
        <w:t xml:space="preserve"> ،</w:t>
      </w:r>
      <w:r w:rsidR="007C74F1">
        <w:rPr>
          <w:rtl/>
        </w:rPr>
        <w:t xml:space="preserve"> </w:t>
      </w:r>
      <w:r>
        <w:rPr>
          <w:rtl/>
        </w:rPr>
        <w:t>والميرزا حبيب الله الرشتي. كان من الفقهاء الأعلام</w:t>
      </w:r>
      <w:r w:rsidR="00836F2F">
        <w:rPr>
          <w:rtl/>
        </w:rPr>
        <w:t xml:space="preserve"> ،</w:t>
      </w:r>
      <w:r w:rsidR="007C74F1">
        <w:rPr>
          <w:rtl/>
        </w:rPr>
        <w:t xml:space="preserve"> </w:t>
      </w:r>
      <w:r>
        <w:rPr>
          <w:rtl/>
        </w:rPr>
        <w:t>وعلىٰ جانب عظيم من الفقاهة والشجاعة</w:t>
      </w:r>
      <w:r w:rsidR="00836F2F">
        <w:rPr>
          <w:rtl/>
        </w:rPr>
        <w:t xml:space="preserve"> ،</w:t>
      </w:r>
      <w:r w:rsidR="007C74F1">
        <w:rPr>
          <w:rtl/>
        </w:rPr>
        <w:t xml:space="preserve"> </w:t>
      </w:r>
      <w:r>
        <w:rPr>
          <w:rtl/>
        </w:rPr>
        <w:t>جاهد مع العلماء ضدّ الإنكليز</w:t>
      </w:r>
      <w:r w:rsidR="00836F2F">
        <w:rPr>
          <w:rtl/>
        </w:rPr>
        <w:t xml:space="preserve"> ،</w:t>
      </w:r>
      <w:r w:rsidR="007C74F1">
        <w:rPr>
          <w:rtl/>
        </w:rPr>
        <w:t xml:space="preserve"> </w:t>
      </w:r>
      <w:r>
        <w:rPr>
          <w:rtl/>
        </w:rPr>
        <w:t>مات سنة 1336. له</w:t>
      </w:r>
      <w:r w:rsidR="00836F2F">
        <w:rPr>
          <w:rtl/>
        </w:rPr>
        <w:t xml:space="preserve"> :</w:t>
      </w:r>
      <w:r w:rsidR="007C74F1">
        <w:rPr>
          <w:rtl/>
        </w:rPr>
        <w:t xml:space="preserve"> </w:t>
      </w:r>
      <w:r>
        <w:rPr>
          <w:rtl/>
        </w:rPr>
        <w:t>أدلّة الر</w:t>
      </w:r>
      <w:r>
        <w:rPr>
          <w:rFonts w:hint="eastAsia"/>
          <w:rtl/>
        </w:rPr>
        <w:t>شاد</w:t>
      </w:r>
      <w:r>
        <w:rPr>
          <w:rtl/>
        </w:rPr>
        <w:t xml:space="preserve"> في شرح نجاة العباد.</w:t>
      </w:r>
    </w:p>
    <w:p w14:paraId="4BC04C56" w14:textId="77777777" w:rsidR="00E732A3" w:rsidRDefault="00E732A3" w:rsidP="00E732A3">
      <w:pPr>
        <w:pStyle w:val="rfdFootnote0"/>
        <w:rPr>
          <w:rtl/>
        </w:rPr>
      </w:pPr>
      <w:r>
        <w:rPr>
          <w:rtl/>
        </w:rPr>
        <w:t>(2) هو من أعاظم تلامذة الإمام المجدّد الشيرازي ومن أركان بحثه وعمد حوزته</w:t>
      </w:r>
      <w:r w:rsidR="00836F2F">
        <w:rPr>
          <w:rtl/>
        </w:rPr>
        <w:t xml:space="preserve"> ،</w:t>
      </w:r>
      <w:r w:rsidR="007C74F1">
        <w:rPr>
          <w:rtl/>
        </w:rPr>
        <w:t xml:space="preserve"> </w:t>
      </w:r>
      <w:r>
        <w:rPr>
          <w:rtl/>
        </w:rPr>
        <w:t>هاجر بعد وفاة أستاذه إلىٰ الكاظمية وانشغل بالتأليف والكتابة في مختلف العلوم من الفقه والأصول والدراية والرجال والأنساب والتاريخ والكلام</w:t>
      </w:r>
      <w:r w:rsidR="00836F2F">
        <w:rPr>
          <w:rtl/>
        </w:rPr>
        <w:t xml:space="preserve"> ،</w:t>
      </w:r>
      <w:r w:rsidR="007C74F1">
        <w:rPr>
          <w:rtl/>
        </w:rPr>
        <w:t xml:space="preserve"> </w:t>
      </w:r>
      <w:r>
        <w:rPr>
          <w:rtl/>
        </w:rPr>
        <w:t>وكان واسع الاطّلاع غزير المادّة في كلّ هذ</w:t>
      </w:r>
      <w:r>
        <w:rPr>
          <w:rFonts w:hint="eastAsia"/>
          <w:rtl/>
        </w:rPr>
        <w:t>ه</w:t>
      </w:r>
      <w:r>
        <w:rPr>
          <w:rtl/>
        </w:rPr>
        <w:t xml:space="preserve"> العلوم</w:t>
      </w:r>
      <w:r w:rsidR="00836F2F">
        <w:rPr>
          <w:rtl/>
        </w:rPr>
        <w:t xml:space="preserve"> ،</w:t>
      </w:r>
      <w:r w:rsidR="007C74F1">
        <w:rPr>
          <w:rtl/>
        </w:rPr>
        <w:t xml:space="preserve"> </w:t>
      </w:r>
      <w:r>
        <w:rPr>
          <w:rtl/>
        </w:rPr>
        <w:t>وكان حريصاً في تتبّع آثار المتقدّمين والمتأخّرين من أشهر تأليفاته</w:t>
      </w:r>
      <w:r w:rsidR="00836F2F">
        <w:rPr>
          <w:rtl/>
        </w:rPr>
        <w:t xml:space="preserve"> :</w:t>
      </w:r>
      <w:r w:rsidR="007C74F1">
        <w:rPr>
          <w:rtl/>
        </w:rPr>
        <w:t xml:space="preserve"> </w:t>
      </w:r>
      <w:r>
        <w:rPr>
          <w:rtl/>
        </w:rPr>
        <w:t>تكملة أمل الآمل</w:t>
      </w:r>
      <w:r w:rsidR="00836F2F">
        <w:rPr>
          <w:rtl/>
        </w:rPr>
        <w:t xml:space="preserve"> ،</w:t>
      </w:r>
      <w:r w:rsidR="007C74F1">
        <w:rPr>
          <w:rtl/>
        </w:rPr>
        <w:t xml:space="preserve"> </w:t>
      </w:r>
      <w:r>
        <w:rPr>
          <w:rtl/>
        </w:rPr>
        <w:t>تأسيس الشيعة</w:t>
      </w:r>
      <w:r w:rsidR="00836F2F">
        <w:rPr>
          <w:rtl/>
        </w:rPr>
        <w:t xml:space="preserve"> ،</w:t>
      </w:r>
      <w:r w:rsidR="007C74F1">
        <w:rPr>
          <w:rtl/>
        </w:rPr>
        <w:t xml:space="preserve"> </w:t>
      </w:r>
      <w:r>
        <w:rPr>
          <w:rtl/>
        </w:rPr>
        <w:t>نهاية الدراية</w:t>
      </w:r>
      <w:r w:rsidR="00836F2F">
        <w:rPr>
          <w:rtl/>
        </w:rPr>
        <w:t xml:space="preserve"> ،</w:t>
      </w:r>
      <w:r w:rsidR="007C74F1">
        <w:rPr>
          <w:rtl/>
        </w:rPr>
        <w:t xml:space="preserve"> </w:t>
      </w:r>
      <w:r>
        <w:rPr>
          <w:rtl/>
        </w:rPr>
        <w:t>شرح وسائل الشيعة. توفّي سنة (135</w:t>
      </w:r>
      <w:r w:rsidR="00836F2F">
        <w:rPr>
          <w:rtl/>
        </w:rPr>
        <w:t>4 ه ـ</w:t>
      </w:r>
      <w:r w:rsidR="007C74F1">
        <w:rPr>
          <w:rtl/>
        </w:rPr>
        <w:t>)</w:t>
      </w:r>
      <w:r>
        <w:rPr>
          <w:rtl/>
        </w:rPr>
        <w:t xml:space="preserve"> كتبت عنه في مقدّمة إجازته للشيخ آقا بزرك الطهراني وإجازته للسيّد صدر الدين الصدر وإجازته للشيخ أ</w:t>
      </w:r>
      <w:r>
        <w:rPr>
          <w:rFonts w:hint="eastAsia"/>
          <w:rtl/>
        </w:rPr>
        <w:t>بي</w:t>
      </w:r>
      <w:r>
        <w:rPr>
          <w:rtl/>
        </w:rPr>
        <w:t xml:space="preserve"> الفضل النجم آبادي المطبوعة كلّها بتحقيقي</w:t>
      </w:r>
      <w:r w:rsidR="00836F2F">
        <w:rPr>
          <w:rtl/>
        </w:rPr>
        <w:t xml:space="preserve"> ،</w:t>
      </w:r>
      <w:r w:rsidR="007C74F1">
        <w:rPr>
          <w:rtl/>
        </w:rPr>
        <w:t xml:space="preserve"> </w:t>
      </w:r>
      <w:r>
        <w:rPr>
          <w:rtl/>
        </w:rPr>
        <w:t>وأختران فقاهت 3 / 1565</w:t>
      </w:r>
      <w:r w:rsidR="00836F2F">
        <w:rPr>
          <w:rtl/>
        </w:rPr>
        <w:t xml:space="preserve"> ـ </w:t>
      </w:r>
      <w:r>
        <w:rPr>
          <w:rtl/>
        </w:rPr>
        <w:t>1585.</w:t>
      </w:r>
    </w:p>
    <w:p w14:paraId="2B3D667F" w14:textId="77777777" w:rsidR="005B136D" w:rsidRDefault="00E732A3" w:rsidP="00E732A3">
      <w:pPr>
        <w:pStyle w:val="rfdFootnote0"/>
        <w:rPr>
          <w:rtl/>
        </w:rPr>
      </w:pPr>
      <w:r>
        <w:rPr>
          <w:rtl/>
        </w:rPr>
        <w:t>(3) هو خرّيج عمّه الجليل السيّد محمّد باقر القزويني</w:t>
      </w:r>
      <w:r w:rsidR="00836F2F">
        <w:rPr>
          <w:rtl/>
        </w:rPr>
        <w:t xml:space="preserve"> ،</w:t>
      </w:r>
      <w:r w:rsidR="007C74F1">
        <w:rPr>
          <w:rtl/>
        </w:rPr>
        <w:t xml:space="preserve"> </w:t>
      </w:r>
      <w:r>
        <w:rPr>
          <w:rtl/>
        </w:rPr>
        <w:t>وهو صاحب أسرار خاله السيّد محمّد مهدي الطباطبائي بحر العلوم</w:t>
      </w:r>
      <w:r w:rsidR="00836F2F">
        <w:rPr>
          <w:rtl/>
        </w:rPr>
        <w:t xml:space="preserve"> ،</w:t>
      </w:r>
      <w:r w:rsidR="007C74F1">
        <w:rPr>
          <w:rtl/>
        </w:rPr>
        <w:t xml:space="preserve"> </w:t>
      </w:r>
      <w:r>
        <w:rPr>
          <w:rtl/>
        </w:rPr>
        <w:t>توفّي سنة (130</w:t>
      </w:r>
      <w:r w:rsidR="00836F2F">
        <w:rPr>
          <w:rtl/>
        </w:rPr>
        <w:t>0 ه ـ</w:t>
      </w:r>
      <w:r w:rsidR="007C74F1">
        <w:rPr>
          <w:rtl/>
        </w:rPr>
        <w:t>)</w:t>
      </w:r>
      <w:r>
        <w:rPr>
          <w:rtl/>
        </w:rPr>
        <w:t xml:space="preserve"> في المراجعة عن الحجّ</w:t>
      </w:r>
      <w:r w:rsidR="00836F2F">
        <w:rPr>
          <w:rtl/>
        </w:rPr>
        <w:t xml:space="preserve"> ،</w:t>
      </w:r>
      <w:r w:rsidR="007C74F1">
        <w:rPr>
          <w:rtl/>
        </w:rPr>
        <w:t xml:space="preserve"> </w:t>
      </w:r>
      <w:r>
        <w:rPr>
          <w:rtl/>
        </w:rPr>
        <w:t>وقبره في جنب</w:t>
      </w:r>
    </w:p>
    <w:p w14:paraId="6D91D526" w14:textId="77777777" w:rsidR="00E732A3" w:rsidRDefault="00F11B4F" w:rsidP="00A07F8D">
      <w:pPr>
        <w:pStyle w:val="rfdNormal0"/>
        <w:rPr>
          <w:rtl/>
        </w:rPr>
      </w:pPr>
      <w:r>
        <w:rPr>
          <w:rtl/>
        </w:rPr>
        <w:br w:type="page"/>
      </w:r>
      <w:r w:rsidR="00E732A3">
        <w:rPr>
          <w:rFonts w:hint="eastAsia"/>
          <w:rtl/>
        </w:rPr>
        <w:t>الحلّي</w:t>
      </w:r>
      <w:r w:rsidR="00836F2F">
        <w:rPr>
          <w:rFonts w:hint="eastAsia"/>
          <w:rtl/>
        </w:rPr>
        <w:t xml:space="preserve"> ،</w:t>
      </w:r>
      <w:r w:rsidR="007C74F1">
        <w:rPr>
          <w:rFonts w:hint="eastAsia"/>
          <w:rtl/>
        </w:rPr>
        <w:t xml:space="preserve"> </w:t>
      </w:r>
      <w:r w:rsidR="00E732A3" w:rsidRPr="00A07F8D">
        <w:rPr>
          <w:rStyle w:val="rfdBold2"/>
          <w:rtl/>
        </w:rPr>
        <w:t>عن</w:t>
      </w:r>
      <w:r w:rsidR="00E732A3">
        <w:rPr>
          <w:rtl/>
        </w:rPr>
        <w:t xml:space="preserve"> العلّامة المحقّق السيّد محمّد تقي القزويني</w:t>
      </w:r>
      <w:r w:rsidR="00E732A3" w:rsidRPr="00E732A3">
        <w:rPr>
          <w:rStyle w:val="rfdFootnotenum"/>
          <w:rtl/>
        </w:rPr>
        <w:t>(1)</w:t>
      </w:r>
      <w:r w:rsidR="00836F2F">
        <w:rPr>
          <w:rtl/>
        </w:rPr>
        <w:t xml:space="preserve"> ،</w:t>
      </w:r>
      <w:r w:rsidR="007C74F1">
        <w:rPr>
          <w:rtl/>
        </w:rPr>
        <w:t xml:space="preserve"> </w:t>
      </w:r>
      <w:r w:rsidR="00E732A3" w:rsidRPr="00A07F8D">
        <w:rPr>
          <w:rStyle w:val="rfdBold2"/>
          <w:rtl/>
        </w:rPr>
        <w:t>عن</w:t>
      </w:r>
      <w:r w:rsidR="00E732A3">
        <w:rPr>
          <w:rtl/>
        </w:rPr>
        <w:t xml:space="preserve"> السيّد المجاهد</w:t>
      </w:r>
      <w:r w:rsidR="00836F2F">
        <w:rPr>
          <w:rtl/>
        </w:rPr>
        <w:t xml:space="preserve"> ،</w:t>
      </w:r>
      <w:r w:rsidR="007C74F1">
        <w:rPr>
          <w:rtl/>
        </w:rPr>
        <w:t xml:space="preserve"> </w:t>
      </w:r>
      <w:r w:rsidR="00E732A3" w:rsidRPr="00A07F8D">
        <w:rPr>
          <w:rStyle w:val="rfdBold2"/>
          <w:rtl/>
        </w:rPr>
        <w:t>عن</w:t>
      </w:r>
      <w:r w:rsidR="00E732A3">
        <w:rPr>
          <w:rtl/>
        </w:rPr>
        <w:t xml:space="preserve"> أبيه صاحب </w:t>
      </w:r>
      <w:r w:rsidR="00E732A3" w:rsidRPr="00A07F8D">
        <w:rPr>
          <w:rStyle w:val="rfdBold2"/>
          <w:rtl/>
        </w:rPr>
        <w:t>الرياض</w:t>
      </w:r>
      <w:r w:rsidR="00836F2F">
        <w:rPr>
          <w:rtl/>
        </w:rPr>
        <w:t xml:space="preserve"> ،</w:t>
      </w:r>
      <w:r w:rsidR="007C74F1">
        <w:rPr>
          <w:rtl/>
        </w:rPr>
        <w:t xml:space="preserve"> </w:t>
      </w:r>
      <w:r w:rsidR="00E732A3" w:rsidRPr="00A07F8D">
        <w:rPr>
          <w:rStyle w:val="rfdBold2"/>
          <w:rtl/>
        </w:rPr>
        <w:t>عن</w:t>
      </w:r>
      <w:r w:rsidR="00E732A3">
        <w:rPr>
          <w:rtl/>
        </w:rPr>
        <w:t xml:space="preserve"> الوحيد البهبهاني.</w:t>
      </w:r>
    </w:p>
    <w:p w14:paraId="0EAB09CB" w14:textId="77777777" w:rsidR="00E732A3" w:rsidRDefault="00E732A3" w:rsidP="00837943">
      <w:pPr>
        <w:pStyle w:val="Heading1Center"/>
        <w:rPr>
          <w:rtl/>
        </w:rPr>
      </w:pPr>
      <w:r>
        <w:rPr>
          <w:rtl/>
        </w:rPr>
        <w:t>[مشايخ السيّد محمّد تقي القزويني]</w:t>
      </w:r>
    </w:p>
    <w:p w14:paraId="52A3754E" w14:textId="77777777" w:rsidR="005B136D"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محمّد تقي</w:t>
      </w:r>
      <w:r w:rsidR="00836F2F">
        <w:rPr>
          <w:rtl/>
        </w:rPr>
        <w:t xml:space="preserve"> ،</w:t>
      </w:r>
      <w:r w:rsidR="007C74F1">
        <w:rPr>
          <w:rtl/>
        </w:rPr>
        <w:t xml:space="preserve"> </w:t>
      </w:r>
      <w:r w:rsidRPr="00A07F8D">
        <w:rPr>
          <w:rStyle w:val="rfdBold2"/>
          <w:rtl/>
        </w:rPr>
        <w:t>عن</w:t>
      </w:r>
      <w:r>
        <w:rPr>
          <w:rtl/>
        </w:rPr>
        <w:t xml:space="preserve"> الشيخ أحمد الأحسائي</w:t>
      </w:r>
      <w:r w:rsidR="00836F2F">
        <w:rPr>
          <w:rtl/>
        </w:rPr>
        <w:t xml:space="preserve"> ،</w:t>
      </w:r>
      <w:r w:rsidR="007C74F1">
        <w:rPr>
          <w:rtl/>
        </w:rPr>
        <w:t xml:space="preserve"> </w:t>
      </w:r>
      <w:r w:rsidRPr="00A07F8D">
        <w:rPr>
          <w:rStyle w:val="rfdBold2"/>
          <w:rtl/>
        </w:rPr>
        <w:t>عن</w:t>
      </w:r>
      <w:r>
        <w:rPr>
          <w:rtl/>
        </w:rPr>
        <w:t xml:space="preserve"> آية الله بحر</w:t>
      </w:r>
      <w:r w:rsidR="00852492">
        <w:rPr>
          <w:rtl/>
        </w:rPr>
        <w:t xml:space="preserve"> </w:t>
      </w:r>
      <w:r>
        <w:rPr>
          <w:rtl/>
        </w:rPr>
        <w:t>العلوم</w:t>
      </w:r>
      <w:r w:rsidR="00836F2F">
        <w:rPr>
          <w:rtl/>
        </w:rPr>
        <w:t xml:space="preserve"> ،</w:t>
      </w:r>
      <w:r w:rsidR="007C74F1">
        <w:rPr>
          <w:rtl/>
        </w:rPr>
        <w:t xml:space="preserve"> </w:t>
      </w:r>
      <w:r w:rsidRPr="00A07F8D">
        <w:rPr>
          <w:rStyle w:val="rfdBold2"/>
          <w:rtl/>
        </w:rPr>
        <w:t>عن</w:t>
      </w:r>
      <w:r>
        <w:rPr>
          <w:rtl/>
        </w:rPr>
        <w:t xml:space="preserve"> الوحيد البهبهاني وغيره.</w:t>
      </w:r>
    </w:p>
    <w:p w14:paraId="63D812E4"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محمّد تقي</w:t>
      </w:r>
      <w:r w:rsidR="00836F2F">
        <w:rPr>
          <w:rtl/>
        </w:rPr>
        <w:t xml:space="preserve"> ،</w:t>
      </w:r>
      <w:r w:rsidR="007C74F1">
        <w:rPr>
          <w:rtl/>
        </w:rPr>
        <w:t xml:space="preserve"> </w:t>
      </w:r>
      <w:r w:rsidRPr="00A07F8D">
        <w:rPr>
          <w:rStyle w:val="rfdBold2"/>
          <w:rtl/>
        </w:rPr>
        <w:t>عن</w:t>
      </w:r>
      <w:r>
        <w:rPr>
          <w:rtl/>
        </w:rPr>
        <w:t xml:space="preserve"> العالم الفاضل الميرزا علي رضا خان اليزدي الحائري</w:t>
      </w:r>
      <w:r w:rsidRPr="00E732A3">
        <w:rPr>
          <w:rStyle w:val="rfdFootnotenum"/>
          <w:rtl/>
        </w:rPr>
        <w:t>(2)</w:t>
      </w:r>
      <w:r w:rsidR="00836F2F">
        <w:rPr>
          <w:rtl/>
        </w:rPr>
        <w:t xml:space="preserve"> ،</w:t>
      </w:r>
      <w:r w:rsidR="007C74F1">
        <w:rPr>
          <w:rtl/>
        </w:rPr>
        <w:t xml:space="preserve"> </w:t>
      </w:r>
      <w:r w:rsidRPr="00A07F8D">
        <w:rPr>
          <w:rStyle w:val="rfdBold2"/>
          <w:rtl/>
        </w:rPr>
        <w:t>عن</w:t>
      </w:r>
      <w:r>
        <w:rPr>
          <w:rtl/>
        </w:rPr>
        <w:t xml:space="preserve"> كاشف الغطاء الشيخ جعفر</w:t>
      </w:r>
      <w:r w:rsidR="00852492">
        <w:rPr>
          <w:rtl/>
        </w:rPr>
        <w:t xml:space="preserve"> </w:t>
      </w:r>
      <w:r w:rsidR="006E72D1" w:rsidRPr="00DA6958">
        <w:rPr>
          <w:rStyle w:val="rfdAlaem"/>
          <w:rtl/>
        </w:rPr>
        <w:t>رحمه‌الله</w:t>
      </w:r>
      <w:r w:rsidR="007C74F1">
        <w:rPr>
          <w:rtl/>
        </w:rPr>
        <w:t>.</w:t>
      </w:r>
    </w:p>
    <w:p w14:paraId="7359A1B2" w14:textId="77777777" w:rsidR="00E732A3" w:rsidRDefault="00E732A3" w:rsidP="00E732A3">
      <w:pPr>
        <w:pStyle w:val="rfdLine"/>
        <w:rPr>
          <w:rtl/>
        </w:rPr>
      </w:pPr>
      <w:r>
        <w:rPr>
          <w:rtl/>
        </w:rPr>
        <w:t>__________</w:t>
      </w:r>
    </w:p>
    <w:p w14:paraId="509D26F2" w14:textId="77777777" w:rsidR="005B136D" w:rsidRDefault="00A07F8D" w:rsidP="00E732A3">
      <w:pPr>
        <w:pStyle w:val="rfdFootnote0"/>
        <w:rPr>
          <w:rtl/>
        </w:rPr>
      </w:pPr>
      <w:r>
        <w:rPr>
          <w:rtl/>
        </w:rPr>
        <w:t>قبر عمّه وعليه قبة عاليه</w:t>
      </w:r>
      <w:r w:rsidR="00836F2F">
        <w:rPr>
          <w:rtl/>
        </w:rPr>
        <w:t xml:space="preserve"> ،</w:t>
      </w:r>
      <w:r w:rsidR="007C74F1">
        <w:rPr>
          <w:rtl/>
        </w:rPr>
        <w:t xml:space="preserve"> </w:t>
      </w:r>
      <w:r>
        <w:rPr>
          <w:rtl/>
        </w:rPr>
        <w:t>له كتب كثيرة في الفقه والأصول والكلام والتفسير والحديث منه</w:t>
      </w:r>
      <w:r>
        <w:rPr>
          <w:rFonts w:hint="eastAsia"/>
          <w:rtl/>
        </w:rPr>
        <w:t>ا</w:t>
      </w:r>
      <w:r w:rsidR="00836F2F">
        <w:rPr>
          <w:rtl/>
        </w:rPr>
        <w:t xml:space="preserve"> :</w:t>
      </w:r>
      <w:r w:rsidR="007C74F1">
        <w:rPr>
          <w:rtl/>
        </w:rPr>
        <w:t xml:space="preserve"> </w:t>
      </w:r>
      <w:r>
        <w:rPr>
          <w:rtl/>
        </w:rPr>
        <w:t>مواهب الأفهام في شرح شرايع الإسلام</w:t>
      </w:r>
      <w:r w:rsidR="00836F2F">
        <w:rPr>
          <w:rtl/>
        </w:rPr>
        <w:t xml:space="preserve"> ،</w:t>
      </w:r>
      <w:r w:rsidR="007C74F1">
        <w:rPr>
          <w:rtl/>
        </w:rPr>
        <w:t xml:space="preserve"> </w:t>
      </w:r>
      <w:r>
        <w:rPr>
          <w:rtl/>
        </w:rPr>
        <w:t>بصائر المجتهدين في شرح تبصرة المتعلّمين</w:t>
      </w:r>
      <w:r w:rsidR="00836F2F">
        <w:rPr>
          <w:rtl/>
        </w:rPr>
        <w:t xml:space="preserve"> ،</w:t>
      </w:r>
      <w:r w:rsidR="007C74F1">
        <w:rPr>
          <w:rtl/>
        </w:rPr>
        <w:t xml:space="preserve"> </w:t>
      </w:r>
      <w:r>
        <w:rPr>
          <w:rtl/>
        </w:rPr>
        <w:t>فلك النجاة في أحكام الهداة</w:t>
      </w:r>
      <w:r w:rsidR="00836F2F">
        <w:rPr>
          <w:rtl/>
        </w:rPr>
        <w:t xml:space="preserve"> ،</w:t>
      </w:r>
      <w:r w:rsidR="007C74F1">
        <w:rPr>
          <w:rtl/>
        </w:rPr>
        <w:t xml:space="preserve"> </w:t>
      </w:r>
      <w:r>
        <w:rPr>
          <w:rtl/>
        </w:rPr>
        <w:t>شرح اللمعة وكتب كثيرة في المواريث والرضاع والمناسك والقواعد الفقهية ورسائل في تفسير الفاتحة والإخلاص والقدر ومشارق الأنوار في شرح مشكلات الأخبار</w:t>
      </w:r>
      <w:r w:rsidR="00836F2F">
        <w:rPr>
          <w:rtl/>
        </w:rPr>
        <w:t xml:space="preserve"> ،</w:t>
      </w:r>
      <w:r w:rsidR="007C74F1">
        <w:rPr>
          <w:rtl/>
        </w:rPr>
        <w:t xml:space="preserve"> </w:t>
      </w:r>
      <w:r>
        <w:rPr>
          <w:rtl/>
        </w:rPr>
        <w:t>ول</w:t>
      </w:r>
      <w:r>
        <w:rPr>
          <w:rFonts w:hint="eastAsia"/>
          <w:rtl/>
        </w:rPr>
        <w:t>ه</w:t>
      </w:r>
      <w:r>
        <w:rPr>
          <w:rtl/>
        </w:rPr>
        <w:t xml:space="preserve"> في الأصول الودائع والفرائد والمهذّب وآ</w:t>
      </w:r>
      <w:r>
        <w:rPr>
          <w:rFonts w:hint="cs"/>
          <w:rtl/>
        </w:rPr>
        <w:t>ی</w:t>
      </w:r>
      <w:r>
        <w:rPr>
          <w:rFonts w:hint="eastAsia"/>
          <w:rtl/>
        </w:rPr>
        <w:t>ات</w:t>
      </w:r>
      <w:r>
        <w:rPr>
          <w:rtl/>
        </w:rPr>
        <w:t xml:space="preserve"> الأصول وحجّية خبر الواحد</w:t>
      </w:r>
      <w:r w:rsidR="00836F2F">
        <w:rPr>
          <w:rtl/>
        </w:rPr>
        <w:t xml:space="preserve"> ،</w:t>
      </w:r>
      <w:r w:rsidR="007C74F1">
        <w:rPr>
          <w:rtl/>
        </w:rPr>
        <w:t xml:space="preserve"> </w:t>
      </w:r>
      <w:r>
        <w:rPr>
          <w:rtl/>
        </w:rPr>
        <w:t>وفي الحكمة آ</w:t>
      </w:r>
      <w:r>
        <w:rPr>
          <w:rFonts w:hint="cs"/>
          <w:rtl/>
        </w:rPr>
        <w:t>ی</w:t>
      </w:r>
      <w:r>
        <w:rPr>
          <w:rFonts w:hint="eastAsia"/>
          <w:rtl/>
        </w:rPr>
        <w:t>ات</w:t>
      </w:r>
      <w:r>
        <w:rPr>
          <w:rtl/>
        </w:rPr>
        <w:t xml:space="preserve"> المتوسّمين</w:t>
      </w:r>
      <w:r w:rsidR="00836F2F">
        <w:rPr>
          <w:rtl/>
        </w:rPr>
        <w:t xml:space="preserve"> ،</w:t>
      </w:r>
      <w:r w:rsidR="007C74F1">
        <w:rPr>
          <w:rtl/>
        </w:rPr>
        <w:t xml:space="preserve"> </w:t>
      </w:r>
      <w:r>
        <w:rPr>
          <w:rtl/>
        </w:rPr>
        <w:t>وفي الكلام الصوارم الماضية وقلائد الخير ومضامير الامتحان وأساس الإيجاد. (الفوائد الرضوية ص 674</w:t>
      </w:r>
      <w:r w:rsidR="00836F2F">
        <w:rPr>
          <w:rtl/>
        </w:rPr>
        <w:t xml:space="preserve"> ـ </w:t>
      </w:r>
      <w:r>
        <w:rPr>
          <w:rtl/>
        </w:rPr>
        <w:t>676).</w:t>
      </w:r>
    </w:p>
    <w:p w14:paraId="37EBE05D" w14:textId="77777777" w:rsidR="00E732A3" w:rsidRDefault="00E732A3" w:rsidP="00E732A3">
      <w:pPr>
        <w:pStyle w:val="rfdFootnote0"/>
        <w:rPr>
          <w:rtl/>
        </w:rPr>
      </w:pPr>
      <w:r>
        <w:rPr>
          <w:rtl/>
        </w:rPr>
        <w:t>(1) العلّامة الفقيه السيّد محمّد تقي القزويني فإنّه في الحكمة والفقه والأصول وفنون الكمال علىٰ حدّ الكمال</w:t>
      </w:r>
      <w:r w:rsidR="00836F2F">
        <w:rPr>
          <w:rtl/>
        </w:rPr>
        <w:t xml:space="preserve"> ،</w:t>
      </w:r>
      <w:r w:rsidR="007C74F1">
        <w:rPr>
          <w:rtl/>
        </w:rPr>
        <w:t xml:space="preserve"> </w:t>
      </w:r>
      <w:r>
        <w:rPr>
          <w:rtl/>
        </w:rPr>
        <w:t>له يد مباركة في الدعاء يقصده الناس من أقصىٰ البلدان وهو ذو كرامة ومن المشهورين له</w:t>
      </w:r>
      <w:r w:rsidR="00836F2F">
        <w:rPr>
          <w:rtl/>
        </w:rPr>
        <w:t xml:space="preserve"> :</w:t>
      </w:r>
      <w:r w:rsidR="007C74F1">
        <w:rPr>
          <w:rtl/>
        </w:rPr>
        <w:t xml:space="preserve"> </w:t>
      </w:r>
      <w:r>
        <w:rPr>
          <w:rtl/>
        </w:rPr>
        <w:t>مناظر الأنوار في تفسير القرآن</w:t>
      </w:r>
      <w:r w:rsidR="00836F2F">
        <w:rPr>
          <w:rtl/>
        </w:rPr>
        <w:t xml:space="preserve"> ،</w:t>
      </w:r>
      <w:r w:rsidR="007C74F1">
        <w:rPr>
          <w:rtl/>
        </w:rPr>
        <w:t xml:space="preserve"> </w:t>
      </w:r>
      <w:r>
        <w:rPr>
          <w:rtl/>
        </w:rPr>
        <w:t>شرح نهج البلاغة والردّ علىٰ الف</w:t>
      </w:r>
      <w:r>
        <w:rPr>
          <w:rFonts w:hint="eastAsia"/>
          <w:rtl/>
        </w:rPr>
        <w:t>ادري</w:t>
      </w:r>
      <w:r w:rsidR="00836F2F">
        <w:rPr>
          <w:rFonts w:hint="eastAsia"/>
          <w:rtl/>
        </w:rPr>
        <w:t xml:space="preserve"> ،</w:t>
      </w:r>
      <w:r w:rsidR="007C74F1">
        <w:rPr>
          <w:rFonts w:hint="eastAsia"/>
          <w:rtl/>
        </w:rPr>
        <w:t xml:space="preserve"> </w:t>
      </w:r>
      <w:r>
        <w:rPr>
          <w:rtl/>
        </w:rPr>
        <w:t>وبرهان العصمة</w:t>
      </w:r>
      <w:r w:rsidR="00836F2F">
        <w:rPr>
          <w:rtl/>
        </w:rPr>
        <w:t xml:space="preserve"> ،</w:t>
      </w:r>
      <w:r w:rsidR="007C74F1">
        <w:rPr>
          <w:rtl/>
        </w:rPr>
        <w:t xml:space="preserve"> </w:t>
      </w:r>
      <w:r>
        <w:rPr>
          <w:rtl/>
        </w:rPr>
        <w:t>ورسالة في تسمية الحجّة</w:t>
      </w:r>
      <w:r w:rsidR="00836F2F">
        <w:rPr>
          <w:rtl/>
        </w:rPr>
        <w:t xml:space="preserve"> ،</w:t>
      </w:r>
      <w:r w:rsidR="007C74F1">
        <w:rPr>
          <w:rtl/>
        </w:rPr>
        <w:t xml:space="preserve"> </w:t>
      </w:r>
      <w:r>
        <w:rPr>
          <w:rtl/>
        </w:rPr>
        <w:t>ومنظومات كثيرة باسم أولاده الأجلّاء العلماء. في الإمامة</w:t>
      </w:r>
      <w:r w:rsidR="00836F2F">
        <w:rPr>
          <w:rtl/>
        </w:rPr>
        <w:t xml:space="preserve"> ،</w:t>
      </w:r>
      <w:r w:rsidR="007C74F1">
        <w:rPr>
          <w:rtl/>
        </w:rPr>
        <w:t xml:space="preserve"> </w:t>
      </w:r>
      <w:r>
        <w:rPr>
          <w:rtl/>
        </w:rPr>
        <w:t>والنحو</w:t>
      </w:r>
      <w:r w:rsidR="00836F2F">
        <w:rPr>
          <w:rtl/>
        </w:rPr>
        <w:t xml:space="preserve"> ،</w:t>
      </w:r>
      <w:r w:rsidR="007C74F1">
        <w:rPr>
          <w:rtl/>
        </w:rPr>
        <w:t xml:space="preserve"> </w:t>
      </w:r>
      <w:r>
        <w:rPr>
          <w:rtl/>
        </w:rPr>
        <w:t>والصرف والفقه</w:t>
      </w:r>
      <w:r w:rsidR="00836F2F">
        <w:rPr>
          <w:rtl/>
        </w:rPr>
        <w:t xml:space="preserve"> ،</w:t>
      </w:r>
      <w:r w:rsidR="007C74F1">
        <w:rPr>
          <w:rtl/>
        </w:rPr>
        <w:t xml:space="preserve"> </w:t>
      </w:r>
      <w:r>
        <w:rPr>
          <w:rtl/>
        </w:rPr>
        <w:t>والعرفان</w:t>
      </w:r>
      <w:r w:rsidR="00836F2F">
        <w:rPr>
          <w:rtl/>
        </w:rPr>
        <w:t xml:space="preserve"> ،</w:t>
      </w:r>
      <w:r w:rsidR="007C74F1">
        <w:rPr>
          <w:rtl/>
        </w:rPr>
        <w:t xml:space="preserve"> </w:t>
      </w:r>
      <w:r>
        <w:rPr>
          <w:rtl/>
        </w:rPr>
        <w:t>والمنطق</w:t>
      </w:r>
      <w:r w:rsidR="00836F2F">
        <w:rPr>
          <w:rtl/>
        </w:rPr>
        <w:t xml:space="preserve"> ،</w:t>
      </w:r>
      <w:r w:rsidR="007C74F1">
        <w:rPr>
          <w:rtl/>
        </w:rPr>
        <w:t xml:space="preserve"> </w:t>
      </w:r>
      <w:r>
        <w:rPr>
          <w:rtl/>
        </w:rPr>
        <w:t>والطبّ</w:t>
      </w:r>
      <w:r w:rsidR="00836F2F">
        <w:rPr>
          <w:rtl/>
        </w:rPr>
        <w:t xml:space="preserve"> ،</w:t>
      </w:r>
      <w:r w:rsidR="007C74F1">
        <w:rPr>
          <w:rtl/>
        </w:rPr>
        <w:t xml:space="preserve"> </w:t>
      </w:r>
      <w:r>
        <w:rPr>
          <w:rtl/>
        </w:rPr>
        <w:t>ومدائح المعصومين</w:t>
      </w:r>
      <w:r w:rsidR="00836F2F">
        <w:rPr>
          <w:rtl/>
        </w:rPr>
        <w:t xml:space="preserve"> ،</w:t>
      </w:r>
      <w:r w:rsidR="007C74F1">
        <w:rPr>
          <w:rtl/>
        </w:rPr>
        <w:t xml:space="preserve"> </w:t>
      </w:r>
      <w:r>
        <w:rPr>
          <w:rtl/>
        </w:rPr>
        <w:t>وغيرها توفّىٰ سنة (1270) كتبت عنه مفصّلاً في اختران فقاهت</w:t>
      </w:r>
      <w:r w:rsidR="00836F2F">
        <w:rPr>
          <w:rtl/>
        </w:rPr>
        <w:t xml:space="preserve"> :</w:t>
      </w:r>
      <w:r w:rsidR="007C74F1">
        <w:rPr>
          <w:rtl/>
        </w:rPr>
        <w:t xml:space="preserve"> </w:t>
      </w:r>
      <w:r>
        <w:rPr>
          <w:rtl/>
        </w:rPr>
        <w:t>ج5</w:t>
      </w:r>
      <w:r w:rsidR="00836F2F">
        <w:rPr>
          <w:rtl/>
        </w:rPr>
        <w:t xml:space="preserve"> ،</w:t>
      </w:r>
      <w:r w:rsidR="007C74F1">
        <w:rPr>
          <w:rtl/>
        </w:rPr>
        <w:t xml:space="preserve"> </w:t>
      </w:r>
      <w:r>
        <w:rPr>
          <w:rtl/>
        </w:rPr>
        <w:t>وفي مقدّمة إجازة السيّد عبد الله شبّر له</w:t>
      </w:r>
      <w:r w:rsidR="00836F2F">
        <w:rPr>
          <w:rtl/>
        </w:rPr>
        <w:t xml:space="preserve"> ،</w:t>
      </w:r>
      <w:r w:rsidR="007C74F1">
        <w:rPr>
          <w:rtl/>
        </w:rPr>
        <w:t xml:space="preserve"> </w:t>
      </w:r>
      <w:r>
        <w:rPr>
          <w:rtl/>
        </w:rPr>
        <w:t>المنتشرة في مجلّة تراثنا</w:t>
      </w:r>
      <w:r w:rsidR="00836F2F">
        <w:rPr>
          <w:rtl/>
        </w:rPr>
        <w:t xml:space="preserve"> ،</w:t>
      </w:r>
      <w:r w:rsidR="007C74F1">
        <w:rPr>
          <w:rtl/>
        </w:rPr>
        <w:t xml:space="preserve"> </w:t>
      </w:r>
      <w:r>
        <w:rPr>
          <w:rtl/>
        </w:rPr>
        <w:t>عدد (139). (راجع</w:t>
      </w:r>
      <w:r w:rsidR="00836F2F">
        <w:rPr>
          <w:rtl/>
        </w:rPr>
        <w:t xml:space="preserve"> :</w:t>
      </w:r>
      <w:r w:rsidR="007C74F1">
        <w:rPr>
          <w:rtl/>
        </w:rPr>
        <w:t xml:space="preserve"> </w:t>
      </w:r>
      <w:r>
        <w:rPr>
          <w:rtl/>
        </w:rPr>
        <w:t>الكرام البررة 1/229</w:t>
      </w:r>
      <w:r w:rsidR="00836F2F">
        <w:rPr>
          <w:rtl/>
        </w:rPr>
        <w:t xml:space="preserve"> ـ </w:t>
      </w:r>
      <w:r>
        <w:rPr>
          <w:rtl/>
        </w:rPr>
        <w:t>231).</w:t>
      </w:r>
    </w:p>
    <w:p w14:paraId="6F0B3071" w14:textId="77777777" w:rsidR="005B136D" w:rsidRDefault="00E732A3" w:rsidP="00A07F8D">
      <w:pPr>
        <w:pStyle w:val="rfdFootnote0"/>
        <w:rPr>
          <w:rtl/>
        </w:rPr>
      </w:pPr>
      <w:r>
        <w:rPr>
          <w:rtl/>
        </w:rPr>
        <w:t>(2) قال السيّد محمّد تقي الكاشاني الپشت مشهدي في حقّه في ذكر مشايخه</w:t>
      </w:r>
      <w:r w:rsidR="00836F2F">
        <w:rPr>
          <w:rtl/>
        </w:rPr>
        <w:t xml:space="preserve"> :</w:t>
      </w:r>
      <w:r w:rsidR="007C74F1">
        <w:rPr>
          <w:rtl/>
        </w:rPr>
        <w:t xml:space="preserve"> </w:t>
      </w:r>
      <w:r>
        <w:rPr>
          <w:rtl/>
        </w:rPr>
        <w:t>الشيخ العالم العلّامة الفاضل الفهّامة الميرزا علي رضا خان اليزدي الحائري</w:t>
      </w:r>
      <w:r w:rsidR="00836F2F">
        <w:rPr>
          <w:rtl/>
        </w:rPr>
        <w:t xml:space="preserve"> ،</w:t>
      </w:r>
      <w:r w:rsidR="007C74F1">
        <w:rPr>
          <w:rtl/>
        </w:rPr>
        <w:t xml:space="preserve"> </w:t>
      </w:r>
      <w:r>
        <w:rPr>
          <w:rtl/>
        </w:rPr>
        <w:t>وقد كان أعجوبة عصره</w:t>
      </w:r>
    </w:p>
    <w:p w14:paraId="1B4E4508" w14:textId="77777777" w:rsidR="00E732A3" w:rsidRDefault="00F11B4F" w:rsidP="00E732A3">
      <w:pPr>
        <w:rPr>
          <w:rtl/>
        </w:rPr>
      </w:pPr>
      <w:r>
        <w:rPr>
          <w:rtl/>
        </w:rPr>
        <w:br w:type="page"/>
      </w:r>
      <w:r w:rsidR="00E732A3" w:rsidRPr="00A07F8D">
        <w:rPr>
          <w:rStyle w:val="rfdBold2"/>
          <w:rtl/>
        </w:rPr>
        <w:t>[حيلولة]</w:t>
      </w:r>
      <w:r w:rsidR="00836F2F">
        <w:rPr>
          <w:rStyle w:val="rfdBold2"/>
          <w:rtl/>
        </w:rPr>
        <w:t xml:space="preserve"> :</w:t>
      </w:r>
      <w:r w:rsidR="007C74F1">
        <w:rPr>
          <w:rStyle w:val="rfdBold2"/>
          <w:rtl/>
        </w:rPr>
        <w:t xml:space="preserve"> </w:t>
      </w:r>
      <w:r w:rsidR="00E732A3">
        <w:rPr>
          <w:rtl/>
        </w:rPr>
        <w:t>وعن السيّد محمّد تقي</w:t>
      </w:r>
      <w:r w:rsidR="00836F2F">
        <w:rPr>
          <w:rtl/>
        </w:rPr>
        <w:t xml:space="preserve"> ،</w:t>
      </w:r>
      <w:r w:rsidR="007C74F1">
        <w:rPr>
          <w:rtl/>
        </w:rPr>
        <w:t xml:space="preserve"> </w:t>
      </w:r>
      <w:r w:rsidR="00E732A3" w:rsidRPr="00A07F8D">
        <w:rPr>
          <w:rStyle w:val="rfdBold2"/>
          <w:rtl/>
        </w:rPr>
        <w:t>عن</w:t>
      </w:r>
      <w:r w:rsidR="00E732A3">
        <w:rPr>
          <w:rtl/>
        </w:rPr>
        <w:t xml:space="preserve"> العلّامة الفقيه المحدّث السيّد عبد</w:t>
      </w:r>
      <w:r w:rsidR="00852492">
        <w:rPr>
          <w:rtl/>
        </w:rPr>
        <w:t xml:space="preserve"> </w:t>
      </w:r>
      <w:r w:rsidR="00E732A3">
        <w:rPr>
          <w:rtl/>
        </w:rPr>
        <w:t>الله شبّر</w:t>
      </w:r>
      <w:r w:rsidR="00E732A3" w:rsidRPr="00E732A3">
        <w:rPr>
          <w:rStyle w:val="rfdFootnotenum"/>
          <w:rtl/>
        </w:rPr>
        <w:t>(1)</w:t>
      </w:r>
      <w:r w:rsidR="00836F2F">
        <w:rPr>
          <w:rtl/>
        </w:rPr>
        <w:t xml:space="preserve"> ،</w:t>
      </w:r>
      <w:r w:rsidR="007C74F1">
        <w:rPr>
          <w:rtl/>
        </w:rPr>
        <w:t xml:space="preserve"> </w:t>
      </w:r>
      <w:r w:rsidR="00E732A3" w:rsidRPr="00A07F8D">
        <w:rPr>
          <w:rStyle w:val="rfdBold2"/>
          <w:rtl/>
        </w:rPr>
        <w:t>عن</w:t>
      </w:r>
      <w:r w:rsidR="00E732A3">
        <w:rPr>
          <w:rtl/>
        </w:rPr>
        <w:t xml:space="preserve"> مشايخه صاحب </w:t>
      </w:r>
      <w:r w:rsidR="00E732A3" w:rsidRPr="00A07F8D">
        <w:rPr>
          <w:rStyle w:val="rfdBold2"/>
          <w:rtl/>
        </w:rPr>
        <w:t>الدرّة</w:t>
      </w:r>
      <w:r w:rsidR="00E732A3">
        <w:rPr>
          <w:rtl/>
        </w:rPr>
        <w:t xml:space="preserve"> </w:t>
      </w:r>
      <w:r w:rsidR="00E732A3" w:rsidRPr="00A07F8D">
        <w:rPr>
          <w:rtl/>
        </w:rPr>
        <w:t>و</w:t>
      </w:r>
      <w:r w:rsidR="00E732A3" w:rsidRPr="00A07F8D">
        <w:rPr>
          <w:rStyle w:val="rfdBold2"/>
          <w:rtl/>
        </w:rPr>
        <w:t>الرياض</w:t>
      </w:r>
      <w:r w:rsidR="00E732A3">
        <w:rPr>
          <w:rtl/>
        </w:rPr>
        <w:t xml:space="preserve"> </w:t>
      </w:r>
      <w:r w:rsidR="00E732A3" w:rsidRPr="00A07F8D">
        <w:rPr>
          <w:rtl/>
        </w:rPr>
        <w:t>و</w:t>
      </w:r>
      <w:r w:rsidR="00E732A3" w:rsidRPr="00A07F8D">
        <w:rPr>
          <w:rStyle w:val="rfdBold2"/>
          <w:rtl/>
        </w:rPr>
        <w:t>المقابيس</w:t>
      </w:r>
      <w:r w:rsidR="00E732A3">
        <w:rPr>
          <w:rtl/>
        </w:rPr>
        <w:t xml:space="preserve"> </w:t>
      </w:r>
      <w:r w:rsidR="00E732A3" w:rsidRPr="00A07F8D">
        <w:rPr>
          <w:rtl/>
        </w:rPr>
        <w:t>و</w:t>
      </w:r>
      <w:r w:rsidR="00E732A3" w:rsidRPr="00A07F8D">
        <w:rPr>
          <w:rStyle w:val="rfdBold2"/>
          <w:rtl/>
        </w:rPr>
        <w:t>كشف</w:t>
      </w:r>
      <w:r w:rsidR="00852492">
        <w:rPr>
          <w:rtl/>
        </w:rPr>
        <w:t xml:space="preserve"> </w:t>
      </w:r>
      <w:r w:rsidR="00E732A3" w:rsidRPr="00A07F8D">
        <w:rPr>
          <w:rStyle w:val="rfdBold2"/>
          <w:rtl/>
        </w:rPr>
        <w:t>الغطاء</w:t>
      </w:r>
      <w:r w:rsidR="00E732A3" w:rsidRPr="00E732A3">
        <w:rPr>
          <w:rStyle w:val="rfdFootnotenum"/>
          <w:rtl/>
        </w:rPr>
        <w:t>(2)</w:t>
      </w:r>
      <w:r w:rsidR="00852492">
        <w:rPr>
          <w:rtl/>
        </w:rPr>
        <w:t xml:space="preserve"> </w:t>
      </w:r>
      <w:r w:rsidR="00E732A3">
        <w:rPr>
          <w:rtl/>
        </w:rPr>
        <w:t>جميعاً</w:t>
      </w:r>
      <w:r w:rsidR="00836F2F">
        <w:rPr>
          <w:rtl/>
        </w:rPr>
        <w:t xml:space="preserve"> ،</w:t>
      </w:r>
      <w:r w:rsidR="007C74F1">
        <w:rPr>
          <w:rtl/>
        </w:rPr>
        <w:t xml:space="preserve"> </w:t>
      </w:r>
      <w:r w:rsidR="00E732A3">
        <w:rPr>
          <w:rtl/>
        </w:rPr>
        <w:t>عن الوحيد البهبهاني.</w:t>
      </w:r>
    </w:p>
    <w:p w14:paraId="24BAFFA0" w14:textId="77777777" w:rsidR="00E732A3" w:rsidRDefault="00AC3167" w:rsidP="00837943">
      <w:pPr>
        <w:pStyle w:val="Heading1Center"/>
        <w:rPr>
          <w:rtl/>
        </w:rPr>
      </w:pPr>
      <w:r>
        <w:rPr>
          <w:rtl/>
        </w:rPr>
        <w:t>[</w:t>
      </w:r>
      <w:r w:rsidR="00E732A3">
        <w:rPr>
          <w:rtl/>
        </w:rPr>
        <w:t>مشايخ العلّامة السيّد مهدي القزويني]</w:t>
      </w:r>
    </w:p>
    <w:p w14:paraId="34ED6E0C" w14:textId="77777777" w:rsidR="005B136D"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العلّامة السيّد مهدي القزويني</w:t>
      </w:r>
      <w:r w:rsidRPr="00E732A3">
        <w:rPr>
          <w:rStyle w:val="rfdFootnotenum"/>
          <w:rtl/>
        </w:rPr>
        <w:t>(3)</w:t>
      </w:r>
      <w:r w:rsidR="00836F2F">
        <w:rPr>
          <w:rtl/>
        </w:rPr>
        <w:t xml:space="preserve"> ،</w:t>
      </w:r>
      <w:r w:rsidR="007C74F1">
        <w:rPr>
          <w:rtl/>
        </w:rPr>
        <w:t xml:space="preserve"> </w:t>
      </w:r>
      <w:r w:rsidRPr="00A07F8D">
        <w:rPr>
          <w:rStyle w:val="rfdBold2"/>
          <w:rtl/>
        </w:rPr>
        <w:t>عن</w:t>
      </w:r>
      <w:r>
        <w:rPr>
          <w:rtl/>
        </w:rPr>
        <w:t xml:space="preserve"> الفقيه الشيخ أبي</w:t>
      </w:r>
    </w:p>
    <w:p w14:paraId="13A3A2CC" w14:textId="77777777" w:rsidR="00E732A3" w:rsidRDefault="00E732A3" w:rsidP="00E732A3">
      <w:pPr>
        <w:pStyle w:val="rfdLine"/>
        <w:rPr>
          <w:rtl/>
        </w:rPr>
      </w:pPr>
      <w:r>
        <w:rPr>
          <w:rtl/>
        </w:rPr>
        <w:t>__________</w:t>
      </w:r>
    </w:p>
    <w:p w14:paraId="07A916D3" w14:textId="77777777" w:rsidR="00A07F8D" w:rsidRDefault="00A07F8D" w:rsidP="00A07F8D">
      <w:pPr>
        <w:pStyle w:val="rfdFootnote0"/>
        <w:rPr>
          <w:rtl/>
        </w:rPr>
      </w:pPr>
      <w:r>
        <w:rPr>
          <w:rtl/>
        </w:rPr>
        <w:t>ونادرة دهره وصنّف كتباً</w:t>
      </w:r>
      <w:r w:rsidR="00836F2F">
        <w:rPr>
          <w:rtl/>
        </w:rPr>
        <w:t xml:space="preserve"> ،</w:t>
      </w:r>
      <w:r w:rsidR="007C74F1">
        <w:rPr>
          <w:rtl/>
        </w:rPr>
        <w:t xml:space="preserve"> </w:t>
      </w:r>
      <w:r>
        <w:rPr>
          <w:rtl/>
        </w:rPr>
        <w:t>وكان جامعاً للمعقول والمنقول ومتمرّناً في العلم والعمل يروي عن ا</w:t>
      </w:r>
      <w:r>
        <w:rPr>
          <w:rFonts w:hint="eastAsia"/>
          <w:rtl/>
        </w:rPr>
        <w:t>لشيخ</w:t>
      </w:r>
      <w:r>
        <w:rPr>
          <w:rtl/>
        </w:rPr>
        <w:t xml:space="preserve"> البارع الشيخ جعفر النجفي (الفوائد الرضوية</w:t>
      </w:r>
      <w:r w:rsidR="00836F2F">
        <w:rPr>
          <w:rtl/>
        </w:rPr>
        <w:t xml:space="preserve"> :</w:t>
      </w:r>
      <w:r w:rsidR="007C74F1">
        <w:rPr>
          <w:rtl/>
        </w:rPr>
        <w:t xml:space="preserve"> </w:t>
      </w:r>
      <w:r>
        <w:rPr>
          <w:rtl/>
        </w:rPr>
        <w:t>301).</w:t>
      </w:r>
    </w:p>
    <w:p w14:paraId="7CDD3E4B" w14:textId="77777777" w:rsidR="00E732A3" w:rsidRDefault="00E732A3" w:rsidP="00E732A3">
      <w:pPr>
        <w:pStyle w:val="rfdFootnote0"/>
        <w:rPr>
          <w:rtl/>
        </w:rPr>
      </w:pPr>
      <w:r>
        <w:rPr>
          <w:rtl/>
        </w:rPr>
        <w:t>(1) حقّقت إجازة السيّد عبد الله شبّر للسيّد تقي القزويني وعلّقت عليها ونشرت في مجلّة تراثنا</w:t>
      </w:r>
      <w:r w:rsidR="00836F2F">
        <w:rPr>
          <w:rtl/>
        </w:rPr>
        <w:t xml:space="preserve"> :</w:t>
      </w:r>
      <w:r w:rsidR="007C74F1">
        <w:rPr>
          <w:rtl/>
        </w:rPr>
        <w:t xml:space="preserve"> </w:t>
      </w:r>
      <w:r>
        <w:rPr>
          <w:rtl/>
        </w:rPr>
        <w:t>العدد (139) وكتبت عن العلّامة شبّر في مقدّمتها ما هذا خلاصته</w:t>
      </w:r>
      <w:r w:rsidR="00836F2F">
        <w:rPr>
          <w:rtl/>
        </w:rPr>
        <w:t xml:space="preserve"> :</w:t>
      </w:r>
      <w:r w:rsidR="007C74F1">
        <w:rPr>
          <w:rtl/>
        </w:rPr>
        <w:t xml:space="preserve"> </w:t>
      </w:r>
      <w:r>
        <w:rPr>
          <w:rtl/>
        </w:rPr>
        <w:t>العلّامة المحدّث الفقيه السيّد عبد الله بن العلّامة السيّد محمّد رضا شبّر الكاظمي</w:t>
      </w:r>
      <w:r w:rsidR="00836F2F">
        <w:rPr>
          <w:rtl/>
        </w:rPr>
        <w:t xml:space="preserve"> ،</w:t>
      </w:r>
      <w:r w:rsidR="007C74F1">
        <w:rPr>
          <w:rtl/>
        </w:rPr>
        <w:t xml:space="preserve"> </w:t>
      </w:r>
      <w:r>
        <w:rPr>
          <w:rtl/>
        </w:rPr>
        <w:t>ولد في سنة (1188) في النجف وتتلمذ علىٰ كاشف الغطاء وصاحب الرياض ووالده الشريف والميرزا القمّي والسيّد محسن الأعرجي والسيّد مهدي الشهرستاني وصارمرجعاً كبيراً في التدريس والفُتيا والقضاء ونشر الأحكام وهداية الأنام وتتلمذ عليه كلّ من</w:t>
      </w:r>
      <w:r w:rsidR="00836F2F">
        <w:rPr>
          <w:rtl/>
        </w:rPr>
        <w:t xml:space="preserve"> :</w:t>
      </w:r>
      <w:r w:rsidR="007C74F1">
        <w:rPr>
          <w:rtl/>
        </w:rPr>
        <w:t xml:space="preserve"> </w:t>
      </w:r>
      <w:r>
        <w:rPr>
          <w:rtl/>
        </w:rPr>
        <w:t>السيّد محمّد تقي القزويني والسيّد محمد تقي الپشت مشهدي الكاشاني والشيخ أحمد البلاغي والسيّد هاشم الأعرجي والسيّد محمّد علي الأعرجي والشيخ رضا زين العابدين والشيخ محمّد إسماعيل الخالصي والشيخ عبد النبي الكاظمي والشيخ إسماعيل التستري الكاظمي والشيخ مهدي التستري الكاظمي وعشرات غيرهم</w:t>
      </w:r>
      <w:r w:rsidR="00836F2F">
        <w:rPr>
          <w:rtl/>
        </w:rPr>
        <w:t xml:space="preserve"> ،</w:t>
      </w:r>
      <w:r w:rsidR="007C74F1">
        <w:rPr>
          <w:rtl/>
        </w:rPr>
        <w:t xml:space="preserve"> </w:t>
      </w:r>
      <w:r>
        <w:rPr>
          <w:rtl/>
        </w:rPr>
        <w:t>توفّىٰ سنة (1242) عن عمر (54) سنة</w:t>
      </w:r>
      <w:r w:rsidR="00836F2F">
        <w:rPr>
          <w:rtl/>
        </w:rPr>
        <w:t xml:space="preserve"> ،</w:t>
      </w:r>
      <w:r w:rsidR="007C74F1">
        <w:rPr>
          <w:rtl/>
        </w:rPr>
        <w:t xml:space="preserve"> </w:t>
      </w:r>
      <w:r>
        <w:rPr>
          <w:rtl/>
        </w:rPr>
        <w:t>له</w:t>
      </w:r>
      <w:r w:rsidR="00836F2F">
        <w:rPr>
          <w:rtl/>
        </w:rPr>
        <w:t xml:space="preserve"> :</w:t>
      </w:r>
      <w:r w:rsidR="007C74F1">
        <w:rPr>
          <w:rtl/>
        </w:rPr>
        <w:t xml:space="preserve"> </w:t>
      </w:r>
      <w:r>
        <w:rPr>
          <w:rtl/>
        </w:rPr>
        <w:t>تفسير القرآن</w:t>
      </w:r>
      <w:r w:rsidR="00836F2F">
        <w:rPr>
          <w:rtl/>
        </w:rPr>
        <w:t xml:space="preserve"> ،</w:t>
      </w:r>
      <w:r w:rsidR="007C74F1">
        <w:rPr>
          <w:rtl/>
        </w:rPr>
        <w:t xml:space="preserve"> </w:t>
      </w:r>
      <w:r>
        <w:rPr>
          <w:rtl/>
        </w:rPr>
        <w:t>الأخلاق</w:t>
      </w:r>
      <w:r w:rsidR="00836F2F">
        <w:rPr>
          <w:rtl/>
        </w:rPr>
        <w:t xml:space="preserve"> ،</w:t>
      </w:r>
      <w:r w:rsidR="007C74F1">
        <w:rPr>
          <w:rtl/>
        </w:rPr>
        <w:t xml:space="preserve"> </w:t>
      </w:r>
      <w:r>
        <w:rPr>
          <w:rtl/>
        </w:rPr>
        <w:t>مصابيح الأنوار</w:t>
      </w:r>
      <w:r w:rsidR="00836F2F">
        <w:rPr>
          <w:rtl/>
        </w:rPr>
        <w:t xml:space="preserve"> ،</w:t>
      </w:r>
      <w:r w:rsidR="007C74F1">
        <w:rPr>
          <w:rtl/>
        </w:rPr>
        <w:t xml:space="preserve"> </w:t>
      </w:r>
      <w:r>
        <w:rPr>
          <w:rtl/>
        </w:rPr>
        <w:t>جامع المعارف والأحكام</w:t>
      </w:r>
      <w:r w:rsidR="00836F2F">
        <w:rPr>
          <w:rtl/>
        </w:rPr>
        <w:t xml:space="preserve"> ،</w:t>
      </w:r>
      <w:r w:rsidR="007C74F1">
        <w:rPr>
          <w:rtl/>
        </w:rPr>
        <w:t xml:space="preserve"> </w:t>
      </w:r>
      <w:r>
        <w:rPr>
          <w:rtl/>
        </w:rPr>
        <w:t>مصابيح الظلام</w:t>
      </w:r>
      <w:r w:rsidR="00836F2F">
        <w:rPr>
          <w:rtl/>
        </w:rPr>
        <w:t xml:space="preserve"> ،</w:t>
      </w:r>
      <w:r w:rsidR="007C74F1">
        <w:rPr>
          <w:rtl/>
        </w:rPr>
        <w:t xml:space="preserve"> </w:t>
      </w:r>
      <w:r>
        <w:rPr>
          <w:rtl/>
        </w:rPr>
        <w:t>المصباح الساطع</w:t>
      </w:r>
      <w:r w:rsidR="00836F2F">
        <w:rPr>
          <w:rtl/>
        </w:rPr>
        <w:t xml:space="preserve"> ،</w:t>
      </w:r>
      <w:r w:rsidR="007C74F1">
        <w:rPr>
          <w:rtl/>
        </w:rPr>
        <w:t xml:space="preserve"> </w:t>
      </w:r>
      <w:r>
        <w:rPr>
          <w:rtl/>
        </w:rPr>
        <w:t>جلاء العيون</w:t>
      </w:r>
      <w:r w:rsidR="00836F2F">
        <w:rPr>
          <w:rtl/>
        </w:rPr>
        <w:t xml:space="preserve"> ،</w:t>
      </w:r>
      <w:r w:rsidR="007C74F1">
        <w:rPr>
          <w:rtl/>
        </w:rPr>
        <w:t xml:space="preserve"> </w:t>
      </w:r>
      <w:r>
        <w:rPr>
          <w:rtl/>
        </w:rPr>
        <w:t>مثير الأحزان</w:t>
      </w:r>
      <w:r w:rsidR="00836F2F">
        <w:rPr>
          <w:rtl/>
        </w:rPr>
        <w:t xml:space="preserve"> ،</w:t>
      </w:r>
      <w:r w:rsidR="007C74F1">
        <w:rPr>
          <w:rtl/>
        </w:rPr>
        <w:t xml:space="preserve"> </w:t>
      </w:r>
      <w:r>
        <w:rPr>
          <w:rtl/>
        </w:rPr>
        <w:t>مجمع البحرين</w:t>
      </w:r>
      <w:r w:rsidR="00836F2F">
        <w:rPr>
          <w:rtl/>
        </w:rPr>
        <w:t xml:space="preserve"> ،</w:t>
      </w:r>
      <w:r w:rsidR="007C74F1">
        <w:rPr>
          <w:rtl/>
        </w:rPr>
        <w:t xml:space="preserve"> </w:t>
      </w:r>
      <w:r>
        <w:rPr>
          <w:rtl/>
        </w:rPr>
        <w:t>مطلع النيّرين</w:t>
      </w:r>
      <w:r w:rsidR="00836F2F">
        <w:rPr>
          <w:rtl/>
        </w:rPr>
        <w:t xml:space="preserve"> ،</w:t>
      </w:r>
      <w:r w:rsidR="007C74F1">
        <w:rPr>
          <w:rtl/>
        </w:rPr>
        <w:t xml:space="preserve"> </w:t>
      </w:r>
      <w:r>
        <w:rPr>
          <w:rtl/>
        </w:rPr>
        <w:t>الأصول الأصلية وغيرها.</w:t>
      </w:r>
    </w:p>
    <w:p w14:paraId="4EABB270" w14:textId="77777777" w:rsidR="00E732A3" w:rsidRDefault="00E732A3" w:rsidP="00E732A3">
      <w:pPr>
        <w:pStyle w:val="rfdFootnote0"/>
        <w:rPr>
          <w:rtl/>
        </w:rPr>
      </w:pPr>
      <w:r>
        <w:rPr>
          <w:rtl/>
        </w:rPr>
        <w:t>(2) صاحب الدرّة</w:t>
      </w:r>
      <w:r w:rsidR="00836F2F">
        <w:rPr>
          <w:rtl/>
        </w:rPr>
        <w:t xml:space="preserve"> :</w:t>
      </w:r>
      <w:r w:rsidR="007C74F1">
        <w:rPr>
          <w:rtl/>
        </w:rPr>
        <w:t xml:space="preserve"> </w:t>
      </w:r>
      <w:r>
        <w:rPr>
          <w:rtl/>
        </w:rPr>
        <w:t>هو السيّد محمّد مهدي الطباطبائي بحر العلوم</w:t>
      </w:r>
      <w:r w:rsidR="00836F2F">
        <w:rPr>
          <w:rtl/>
        </w:rPr>
        <w:t xml:space="preserve"> ،</w:t>
      </w:r>
      <w:r w:rsidR="007C74F1">
        <w:rPr>
          <w:rtl/>
        </w:rPr>
        <w:t xml:space="preserve"> </w:t>
      </w:r>
      <w:r>
        <w:rPr>
          <w:rtl/>
        </w:rPr>
        <w:t>وصاحب الرياض هو السيّد علي الطباطبائي وصاحب المقابيس (المقابس صح) هو الشيخ أسد الله التستري</w:t>
      </w:r>
      <w:r w:rsidR="00836F2F">
        <w:rPr>
          <w:rtl/>
        </w:rPr>
        <w:t xml:space="preserve"> ،</w:t>
      </w:r>
      <w:r w:rsidR="007C74F1">
        <w:rPr>
          <w:rtl/>
        </w:rPr>
        <w:t xml:space="preserve"> </w:t>
      </w:r>
      <w:r>
        <w:rPr>
          <w:rtl/>
        </w:rPr>
        <w:t>وصاحب كشف الغطاء هو الشيخ جعفر بن خضر النجفي</w:t>
      </w:r>
      <w:r w:rsidR="00836F2F">
        <w:rPr>
          <w:rtl/>
        </w:rPr>
        <w:t xml:space="preserve"> ،</w:t>
      </w:r>
      <w:r w:rsidR="007C74F1">
        <w:rPr>
          <w:rtl/>
        </w:rPr>
        <w:t xml:space="preserve"> </w:t>
      </w:r>
      <w:r>
        <w:rPr>
          <w:rtl/>
        </w:rPr>
        <w:t>كلّهم من تلامذة الوحيد البهبهاني.</w:t>
      </w:r>
    </w:p>
    <w:p w14:paraId="2BE961CF" w14:textId="77777777" w:rsidR="005B136D" w:rsidRDefault="00E732A3" w:rsidP="00A07F8D">
      <w:pPr>
        <w:pStyle w:val="rfdFootnote0"/>
        <w:rPr>
          <w:rtl/>
        </w:rPr>
      </w:pPr>
      <w:r>
        <w:rPr>
          <w:rtl/>
        </w:rPr>
        <w:t>(3) العلّامة الفقيه الكبير السيّد مهدي القزويني</w:t>
      </w:r>
      <w:r w:rsidR="00836F2F">
        <w:rPr>
          <w:rtl/>
        </w:rPr>
        <w:t xml:space="preserve"> ،</w:t>
      </w:r>
      <w:r w:rsidR="007C74F1">
        <w:rPr>
          <w:rtl/>
        </w:rPr>
        <w:t xml:space="preserve"> </w:t>
      </w:r>
      <w:r>
        <w:rPr>
          <w:rtl/>
        </w:rPr>
        <w:t>المولود 1222</w:t>
      </w:r>
      <w:r w:rsidR="00836F2F">
        <w:rPr>
          <w:rtl/>
        </w:rPr>
        <w:t xml:space="preserve"> ،</w:t>
      </w:r>
      <w:r w:rsidR="007C74F1">
        <w:rPr>
          <w:rtl/>
        </w:rPr>
        <w:t xml:space="preserve"> </w:t>
      </w:r>
      <w:r>
        <w:rPr>
          <w:rtl/>
        </w:rPr>
        <w:t>والمتوفّىٰ 1300</w:t>
      </w:r>
      <w:r w:rsidR="00836F2F">
        <w:rPr>
          <w:rtl/>
        </w:rPr>
        <w:t xml:space="preserve"> ،</w:t>
      </w:r>
      <w:r w:rsidR="007C74F1">
        <w:rPr>
          <w:rtl/>
        </w:rPr>
        <w:t xml:space="preserve"> </w:t>
      </w:r>
      <w:r>
        <w:rPr>
          <w:rtl/>
        </w:rPr>
        <w:t>من تلامذة الشيخ حسن والشيخ علي والشيخ موسى</w:t>
      </w:r>
      <w:r w:rsidR="00836F2F">
        <w:rPr>
          <w:rtl/>
        </w:rPr>
        <w:t xml:space="preserve"> ،</w:t>
      </w:r>
      <w:r w:rsidR="007C74F1">
        <w:rPr>
          <w:rtl/>
        </w:rPr>
        <w:t xml:space="preserve"> </w:t>
      </w:r>
      <w:r>
        <w:rPr>
          <w:rtl/>
        </w:rPr>
        <w:t>أولاد كاشف الغطاء</w:t>
      </w:r>
      <w:r w:rsidR="00836F2F">
        <w:rPr>
          <w:rtl/>
        </w:rPr>
        <w:t xml:space="preserve"> ،</w:t>
      </w:r>
      <w:r w:rsidR="007C74F1">
        <w:rPr>
          <w:rtl/>
        </w:rPr>
        <w:t xml:space="preserve"> </w:t>
      </w:r>
      <w:r>
        <w:rPr>
          <w:rtl/>
        </w:rPr>
        <w:t>وعمّه الجليل السيّد باقر</w:t>
      </w:r>
    </w:p>
    <w:p w14:paraId="335A03FD" w14:textId="77777777" w:rsidR="00E732A3" w:rsidRDefault="00F11B4F" w:rsidP="00A07F8D">
      <w:pPr>
        <w:pStyle w:val="rfdNormal0"/>
        <w:rPr>
          <w:rtl/>
        </w:rPr>
      </w:pPr>
      <w:r>
        <w:rPr>
          <w:rtl/>
        </w:rPr>
        <w:br w:type="page"/>
      </w:r>
      <w:r w:rsidR="00E732A3">
        <w:rPr>
          <w:rFonts w:hint="eastAsia"/>
          <w:rtl/>
        </w:rPr>
        <w:t>محمّد</w:t>
      </w:r>
      <w:r w:rsidR="00E732A3">
        <w:rPr>
          <w:rtl/>
        </w:rPr>
        <w:t xml:space="preserve"> جدّ أولاده</w:t>
      </w:r>
      <w:r w:rsidR="00E732A3" w:rsidRPr="00E732A3">
        <w:rPr>
          <w:rStyle w:val="rfdFootnotenum"/>
          <w:rtl/>
        </w:rPr>
        <w:t>(1)</w:t>
      </w:r>
      <w:r w:rsidR="00836F2F">
        <w:rPr>
          <w:rtl/>
        </w:rPr>
        <w:t xml:space="preserve"> ،</w:t>
      </w:r>
      <w:r w:rsidR="007C74F1">
        <w:rPr>
          <w:rtl/>
        </w:rPr>
        <w:t xml:space="preserve"> </w:t>
      </w:r>
      <w:r w:rsidR="00E732A3">
        <w:rPr>
          <w:rtl/>
        </w:rPr>
        <w:t>عن أبيه الشيخ كاشف الغطاء.</w:t>
      </w:r>
    </w:p>
    <w:p w14:paraId="1F57C6D2"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المزبور</w:t>
      </w:r>
      <w:r w:rsidR="00836F2F">
        <w:rPr>
          <w:rtl/>
        </w:rPr>
        <w:t xml:space="preserve"> ،</w:t>
      </w:r>
      <w:r w:rsidR="007C74F1">
        <w:rPr>
          <w:rtl/>
        </w:rPr>
        <w:t xml:space="preserve"> </w:t>
      </w:r>
      <w:r w:rsidRPr="00386BED">
        <w:rPr>
          <w:rStyle w:val="rfdBold2"/>
          <w:rtl/>
        </w:rPr>
        <w:t>عن</w:t>
      </w:r>
      <w:r>
        <w:rPr>
          <w:rtl/>
        </w:rPr>
        <w:t xml:space="preserve"> الأفقه الأعلم الشيخ حسن صاحب </w:t>
      </w:r>
      <w:r w:rsidRPr="00A07F8D">
        <w:rPr>
          <w:rStyle w:val="rfdBold2"/>
          <w:rtl/>
        </w:rPr>
        <w:t>أنوار</w:t>
      </w:r>
      <w:r w:rsidR="00852492" w:rsidRPr="00A07F8D">
        <w:rPr>
          <w:rStyle w:val="rfdBold2"/>
          <w:rtl/>
        </w:rPr>
        <w:t xml:space="preserve"> </w:t>
      </w:r>
      <w:r w:rsidRPr="00A07F8D">
        <w:rPr>
          <w:rStyle w:val="rfdBold2"/>
          <w:rtl/>
        </w:rPr>
        <w:t>الفقاهة</w:t>
      </w:r>
      <w:r w:rsidRPr="00E732A3">
        <w:rPr>
          <w:rStyle w:val="rfdFootnotenum"/>
          <w:rtl/>
        </w:rPr>
        <w:t>(2)</w:t>
      </w:r>
      <w:r w:rsidR="00836F2F">
        <w:rPr>
          <w:rtl/>
        </w:rPr>
        <w:t xml:space="preserve"> ،</w:t>
      </w:r>
      <w:r w:rsidR="007C74F1">
        <w:rPr>
          <w:rtl/>
        </w:rPr>
        <w:t xml:space="preserve"> </w:t>
      </w:r>
      <w:r w:rsidRPr="00386BED">
        <w:rPr>
          <w:rStyle w:val="rfdBold2"/>
          <w:rtl/>
        </w:rPr>
        <w:t>عن</w:t>
      </w:r>
      <w:r>
        <w:rPr>
          <w:rtl/>
        </w:rPr>
        <w:t xml:space="preserve"> والده الشيخ الأكبر الشيخ جعفر.</w:t>
      </w:r>
    </w:p>
    <w:p w14:paraId="05732BD4"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المزبور</w:t>
      </w:r>
      <w:r w:rsidR="00836F2F">
        <w:rPr>
          <w:rtl/>
        </w:rPr>
        <w:t xml:space="preserve"> ،</w:t>
      </w:r>
      <w:r w:rsidR="007C74F1">
        <w:rPr>
          <w:rtl/>
        </w:rPr>
        <w:t xml:space="preserve"> </w:t>
      </w:r>
      <w:r w:rsidRPr="00386BED">
        <w:rPr>
          <w:rStyle w:val="rfdBold2"/>
          <w:rtl/>
        </w:rPr>
        <w:t>عن</w:t>
      </w:r>
      <w:r>
        <w:rPr>
          <w:rtl/>
        </w:rPr>
        <w:t xml:space="preserve"> عمّه الأجلّ صاحب المقامات والكرامات السيّد محمّد باقر القزويني صهر</w:t>
      </w:r>
      <w:r w:rsidR="00852492">
        <w:rPr>
          <w:rtl/>
        </w:rPr>
        <w:t xml:space="preserve"> </w:t>
      </w:r>
      <w:r>
        <w:rPr>
          <w:rtl/>
        </w:rPr>
        <w:t>آ</w:t>
      </w:r>
      <w:r>
        <w:rPr>
          <w:rFonts w:hint="cs"/>
          <w:rtl/>
        </w:rPr>
        <w:t>ی</w:t>
      </w:r>
      <w:r>
        <w:rPr>
          <w:rFonts w:hint="eastAsia"/>
          <w:rtl/>
        </w:rPr>
        <w:t>ة</w:t>
      </w:r>
      <w:r>
        <w:rPr>
          <w:rtl/>
        </w:rPr>
        <w:t xml:space="preserve"> الله بحر</w:t>
      </w:r>
      <w:r w:rsidR="00852492">
        <w:rPr>
          <w:rtl/>
        </w:rPr>
        <w:t xml:space="preserve"> </w:t>
      </w:r>
      <w:r>
        <w:rPr>
          <w:rtl/>
        </w:rPr>
        <w:t>العلوم علىٰ أخته</w:t>
      </w:r>
      <w:r w:rsidR="00836F2F">
        <w:rPr>
          <w:rtl/>
        </w:rPr>
        <w:t xml:space="preserve"> ،</w:t>
      </w:r>
      <w:r w:rsidR="007C74F1">
        <w:rPr>
          <w:rtl/>
        </w:rPr>
        <w:t xml:space="preserve"> </w:t>
      </w:r>
      <w:r w:rsidRPr="00A07F8D">
        <w:rPr>
          <w:rStyle w:val="rfdBold2"/>
          <w:rtl/>
        </w:rPr>
        <w:t xml:space="preserve">عن </w:t>
      </w:r>
      <w:r>
        <w:rPr>
          <w:rtl/>
        </w:rPr>
        <w:t xml:space="preserve">صاحب </w:t>
      </w:r>
      <w:r w:rsidRPr="00A07F8D">
        <w:rPr>
          <w:rStyle w:val="rfdBold2"/>
          <w:rtl/>
        </w:rPr>
        <w:t>الحدائق</w:t>
      </w:r>
      <w:r w:rsidR="00852492" w:rsidRPr="00A07F8D">
        <w:rPr>
          <w:rStyle w:val="rfdBold2"/>
          <w:rtl/>
        </w:rPr>
        <w:t xml:space="preserve"> </w:t>
      </w:r>
      <w:r w:rsidR="00BE19A0" w:rsidRPr="00BE19A0">
        <w:rPr>
          <w:rStyle w:val="rfdAlaem"/>
          <w:rtl/>
        </w:rPr>
        <w:t>قدس‌سره</w:t>
      </w:r>
      <w:r w:rsidR="007C74F1">
        <w:rPr>
          <w:rtl/>
        </w:rPr>
        <w:t xml:space="preserve"> </w:t>
      </w:r>
      <w:r w:rsidR="00836F2F">
        <w:rPr>
          <w:rtl/>
        </w:rPr>
        <w:t>،</w:t>
      </w:r>
      <w:r w:rsidR="007C74F1">
        <w:rPr>
          <w:rtl/>
        </w:rPr>
        <w:t xml:space="preserve"> </w:t>
      </w:r>
      <w:r>
        <w:rPr>
          <w:rtl/>
        </w:rPr>
        <w:t xml:space="preserve">بطرقه المسطورة في </w:t>
      </w:r>
      <w:r w:rsidRPr="00A07F8D">
        <w:rPr>
          <w:rStyle w:val="rfdBold2"/>
          <w:rtl/>
        </w:rPr>
        <w:t>اللؤلؤة</w:t>
      </w:r>
      <w:r>
        <w:rPr>
          <w:rtl/>
        </w:rPr>
        <w:t>.</w:t>
      </w:r>
    </w:p>
    <w:p w14:paraId="2E6506B5" w14:textId="77777777" w:rsidR="005B136D"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مهدي القزويني</w:t>
      </w:r>
      <w:r w:rsidR="00836F2F">
        <w:rPr>
          <w:rtl/>
        </w:rPr>
        <w:t xml:space="preserve"> ،</w:t>
      </w:r>
      <w:r w:rsidR="007C74F1">
        <w:rPr>
          <w:rtl/>
        </w:rPr>
        <w:t xml:space="preserve"> </w:t>
      </w:r>
      <w:r w:rsidRPr="00A07F8D">
        <w:rPr>
          <w:rStyle w:val="rfdBold2"/>
          <w:rtl/>
        </w:rPr>
        <w:t xml:space="preserve">عن </w:t>
      </w:r>
      <w:r>
        <w:rPr>
          <w:rtl/>
        </w:rPr>
        <w:t xml:space="preserve">صاحب </w:t>
      </w:r>
      <w:r w:rsidRPr="00A07F8D">
        <w:rPr>
          <w:rStyle w:val="rfdBold2"/>
          <w:rtl/>
        </w:rPr>
        <w:t>الجواهر</w:t>
      </w:r>
      <w:r w:rsidR="00836F2F">
        <w:rPr>
          <w:rtl/>
        </w:rPr>
        <w:t xml:space="preserve"> ،</w:t>
      </w:r>
      <w:r w:rsidR="007C74F1">
        <w:rPr>
          <w:rtl/>
        </w:rPr>
        <w:t xml:space="preserve"> </w:t>
      </w:r>
      <w:r>
        <w:rPr>
          <w:rtl/>
        </w:rPr>
        <w:t>والشيخ رضا زين العابدين</w:t>
      </w:r>
      <w:r w:rsidRPr="00E732A3">
        <w:rPr>
          <w:rStyle w:val="rfdFootnotenum"/>
          <w:rtl/>
        </w:rPr>
        <w:t>(3)</w:t>
      </w:r>
      <w:r>
        <w:rPr>
          <w:rtl/>
        </w:rPr>
        <w:t xml:space="preserve"> والشيخ جواد ملّا كتاب</w:t>
      </w:r>
      <w:r w:rsidRPr="00E732A3">
        <w:rPr>
          <w:rStyle w:val="rfdFootnotenum"/>
          <w:rtl/>
        </w:rPr>
        <w:t>(4)</w:t>
      </w:r>
      <w:r>
        <w:rPr>
          <w:rtl/>
        </w:rPr>
        <w:t xml:space="preserve"> بطرقهم السالفة.</w:t>
      </w:r>
    </w:p>
    <w:p w14:paraId="74BF2B69" w14:textId="77777777" w:rsidR="00E732A3" w:rsidRDefault="00E732A3" w:rsidP="00E732A3">
      <w:pPr>
        <w:pStyle w:val="rfdLine"/>
        <w:rPr>
          <w:rtl/>
        </w:rPr>
      </w:pPr>
      <w:r>
        <w:rPr>
          <w:rtl/>
        </w:rPr>
        <w:t>__________</w:t>
      </w:r>
    </w:p>
    <w:p w14:paraId="64F15D4B" w14:textId="77777777" w:rsidR="00A07F8D" w:rsidRDefault="00A07F8D" w:rsidP="00A07F8D">
      <w:pPr>
        <w:pStyle w:val="rfdFootnote0"/>
        <w:rPr>
          <w:rtl/>
        </w:rPr>
      </w:pPr>
      <w:r>
        <w:rPr>
          <w:rtl/>
        </w:rPr>
        <w:t>القزويني. له</w:t>
      </w:r>
      <w:r w:rsidR="00836F2F">
        <w:rPr>
          <w:rtl/>
        </w:rPr>
        <w:t xml:space="preserve"> :</w:t>
      </w:r>
      <w:r w:rsidR="007C74F1">
        <w:rPr>
          <w:rtl/>
        </w:rPr>
        <w:t xml:space="preserve"> </w:t>
      </w:r>
      <w:r>
        <w:rPr>
          <w:rtl/>
        </w:rPr>
        <w:t>آيات المتوسّمين</w:t>
      </w:r>
      <w:r w:rsidR="00836F2F">
        <w:rPr>
          <w:rtl/>
        </w:rPr>
        <w:t xml:space="preserve"> ،</w:t>
      </w:r>
      <w:r w:rsidR="007C74F1">
        <w:rPr>
          <w:rtl/>
        </w:rPr>
        <w:t xml:space="preserve"> </w:t>
      </w:r>
      <w:r>
        <w:rPr>
          <w:rtl/>
        </w:rPr>
        <w:t>آيات الوصول إلىٰ علم الأصول</w:t>
      </w:r>
      <w:r w:rsidR="00836F2F">
        <w:rPr>
          <w:rtl/>
        </w:rPr>
        <w:t xml:space="preserve"> ،</w:t>
      </w:r>
      <w:r w:rsidR="007C74F1">
        <w:rPr>
          <w:rtl/>
        </w:rPr>
        <w:t xml:space="preserve"> </w:t>
      </w:r>
      <w:r>
        <w:rPr>
          <w:rtl/>
        </w:rPr>
        <w:t>إبطال الكلام النفسي</w:t>
      </w:r>
      <w:r w:rsidR="00836F2F">
        <w:rPr>
          <w:rtl/>
        </w:rPr>
        <w:t xml:space="preserve"> ،</w:t>
      </w:r>
      <w:r w:rsidR="007C74F1">
        <w:rPr>
          <w:rtl/>
        </w:rPr>
        <w:t xml:space="preserve"> </w:t>
      </w:r>
      <w:r>
        <w:rPr>
          <w:rtl/>
        </w:rPr>
        <w:t>إثب</w:t>
      </w:r>
      <w:r>
        <w:rPr>
          <w:rFonts w:hint="eastAsia"/>
          <w:rtl/>
        </w:rPr>
        <w:t>ات</w:t>
      </w:r>
      <w:r>
        <w:rPr>
          <w:rtl/>
        </w:rPr>
        <w:t xml:space="preserve"> الفرقة الناجية</w:t>
      </w:r>
      <w:r w:rsidR="00836F2F">
        <w:rPr>
          <w:rtl/>
        </w:rPr>
        <w:t xml:space="preserve"> ،</w:t>
      </w:r>
      <w:r w:rsidR="007C74F1">
        <w:rPr>
          <w:rtl/>
        </w:rPr>
        <w:t xml:space="preserve"> </w:t>
      </w:r>
      <w:r>
        <w:rPr>
          <w:rtl/>
        </w:rPr>
        <w:t>أنساب القبائل العراقية</w:t>
      </w:r>
      <w:r w:rsidR="00836F2F">
        <w:rPr>
          <w:rtl/>
        </w:rPr>
        <w:t xml:space="preserve"> ،</w:t>
      </w:r>
      <w:r w:rsidR="007C74F1">
        <w:rPr>
          <w:rtl/>
        </w:rPr>
        <w:t xml:space="preserve"> </w:t>
      </w:r>
      <w:r>
        <w:rPr>
          <w:rtl/>
        </w:rPr>
        <w:t>فلك النجاة في أحكام الصلاة</w:t>
      </w:r>
      <w:r w:rsidR="00836F2F">
        <w:rPr>
          <w:rtl/>
        </w:rPr>
        <w:t xml:space="preserve"> ،</w:t>
      </w:r>
      <w:r w:rsidR="007C74F1">
        <w:rPr>
          <w:rtl/>
        </w:rPr>
        <w:t xml:space="preserve"> </w:t>
      </w:r>
      <w:r>
        <w:rPr>
          <w:rtl/>
        </w:rPr>
        <w:t>الاستعداد لتحصيل ملكة الاجتهاد</w:t>
      </w:r>
      <w:r w:rsidR="00836F2F">
        <w:rPr>
          <w:rtl/>
        </w:rPr>
        <w:t xml:space="preserve"> ،</w:t>
      </w:r>
      <w:r w:rsidR="007C74F1">
        <w:rPr>
          <w:rtl/>
        </w:rPr>
        <w:t xml:space="preserve"> </w:t>
      </w:r>
      <w:r>
        <w:rPr>
          <w:rtl/>
        </w:rPr>
        <w:t>الإنسان في عوالمه الثلاثة</w:t>
      </w:r>
      <w:r w:rsidR="00836F2F">
        <w:rPr>
          <w:rtl/>
        </w:rPr>
        <w:t xml:space="preserve"> ،</w:t>
      </w:r>
      <w:r w:rsidR="007C74F1">
        <w:rPr>
          <w:rtl/>
        </w:rPr>
        <w:t xml:space="preserve"> </w:t>
      </w:r>
      <w:r>
        <w:rPr>
          <w:rtl/>
        </w:rPr>
        <w:t>قلائد الخرائد في أصول العقائد. (معجم رجال الفكر في النجف 3 / 987</w:t>
      </w:r>
      <w:r w:rsidR="00836F2F">
        <w:rPr>
          <w:rtl/>
        </w:rPr>
        <w:t xml:space="preserve"> ؛</w:t>
      </w:r>
      <w:r w:rsidR="007C74F1">
        <w:rPr>
          <w:rtl/>
        </w:rPr>
        <w:t xml:space="preserve"> </w:t>
      </w:r>
      <w:r>
        <w:rPr>
          <w:rtl/>
        </w:rPr>
        <w:t>الفوائد الرضوية</w:t>
      </w:r>
      <w:r w:rsidR="00836F2F">
        <w:rPr>
          <w:rtl/>
        </w:rPr>
        <w:t xml:space="preserve"> : </w:t>
      </w:r>
      <w:r>
        <w:rPr>
          <w:rtl/>
        </w:rPr>
        <w:t>674</w:t>
      </w:r>
      <w:r w:rsidR="00836F2F">
        <w:rPr>
          <w:rtl/>
        </w:rPr>
        <w:t xml:space="preserve"> ؛</w:t>
      </w:r>
      <w:r w:rsidR="007C74F1">
        <w:rPr>
          <w:rtl/>
        </w:rPr>
        <w:t xml:space="preserve"> </w:t>
      </w:r>
      <w:r>
        <w:rPr>
          <w:rtl/>
        </w:rPr>
        <w:t>الكنىٰ والألقاب 3 / 54).</w:t>
      </w:r>
    </w:p>
    <w:p w14:paraId="1A94F3B8" w14:textId="77777777" w:rsidR="00E732A3" w:rsidRDefault="00E732A3" w:rsidP="00E732A3">
      <w:pPr>
        <w:pStyle w:val="rfdFootnote0"/>
        <w:rPr>
          <w:rtl/>
        </w:rPr>
      </w:pPr>
      <w:r>
        <w:rPr>
          <w:rtl/>
        </w:rPr>
        <w:t>(1) هو الشيخ علي بن جعفر كاشف الغطاء المتوفّىٰ (1253) من أعاظم فقهاء الإمامية ورئيس الشيعة في وقته حضر عليه حدود الألف من العلماء والفضلاء له</w:t>
      </w:r>
      <w:r w:rsidR="00836F2F">
        <w:rPr>
          <w:rtl/>
        </w:rPr>
        <w:t xml:space="preserve"> :</w:t>
      </w:r>
      <w:r w:rsidR="007C74F1">
        <w:rPr>
          <w:rtl/>
        </w:rPr>
        <w:t xml:space="preserve"> </w:t>
      </w:r>
      <w:r>
        <w:rPr>
          <w:rtl/>
        </w:rPr>
        <w:t>الخيارات</w:t>
      </w:r>
      <w:r w:rsidR="00836F2F">
        <w:rPr>
          <w:rtl/>
        </w:rPr>
        <w:t xml:space="preserve"> ،</w:t>
      </w:r>
      <w:r w:rsidR="007C74F1">
        <w:rPr>
          <w:rtl/>
        </w:rPr>
        <w:t xml:space="preserve"> </w:t>
      </w:r>
      <w:r>
        <w:rPr>
          <w:rtl/>
        </w:rPr>
        <w:t>شرح اللمعة</w:t>
      </w:r>
      <w:r w:rsidR="00836F2F">
        <w:rPr>
          <w:rtl/>
        </w:rPr>
        <w:t xml:space="preserve"> ،</w:t>
      </w:r>
      <w:r w:rsidR="007C74F1">
        <w:rPr>
          <w:rtl/>
        </w:rPr>
        <w:t xml:space="preserve"> </w:t>
      </w:r>
      <w:r>
        <w:rPr>
          <w:rtl/>
        </w:rPr>
        <w:t>الصوم</w:t>
      </w:r>
      <w:r w:rsidR="00836F2F">
        <w:rPr>
          <w:rtl/>
        </w:rPr>
        <w:t xml:space="preserve"> ،</w:t>
      </w:r>
      <w:r w:rsidR="007C74F1">
        <w:rPr>
          <w:rtl/>
        </w:rPr>
        <w:t xml:space="preserve"> </w:t>
      </w:r>
      <w:r>
        <w:rPr>
          <w:rtl/>
        </w:rPr>
        <w:t>القطع والظنّ.</w:t>
      </w:r>
    </w:p>
    <w:p w14:paraId="5F569BC7" w14:textId="77777777" w:rsidR="00E732A3" w:rsidRDefault="00E732A3" w:rsidP="00E732A3">
      <w:pPr>
        <w:pStyle w:val="rfdFootnote0"/>
        <w:rPr>
          <w:rtl/>
        </w:rPr>
      </w:pPr>
      <w:r>
        <w:rPr>
          <w:rtl/>
        </w:rPr>
        <w:t>(2) هو الشيخ حسن كاشف الغطاء المولود (1201) والمتوفّىٰ (1262) له</w:t>
      </w:r>
      <w:r w:rsidR="00836F2F">
        <w:rPr>
          <w:rtl/>
        </w:rPr>
        <w:t xml:space="preserve"> :</w:t>
      </w:r>
      <w:r w:rsidR="007C74F1">
        <w:rPr>
          <w:rtl/>
        </w:rPr>
        <w:t xml:space="preserve"> </w:t>
      </w:r>
      <w:r>
        <w:rPr>
          <w:rtl/>
        </w:rPr>
        <w:t>رسالتان في البيع والعبادات وتتميم شرح أبيه لبيع القواعد وشرح مقدّمات الأصول من كشف الغطاء وأشهر تأليفاته أنوار الفقاهة</w:t>
      </w:r>
      <w:r w:rsidR="00836F2F">
        <w:rPr>
          <w:rtl/>
        </w:rPr>
        <w:t xml:space="preserve"> ،</w:t>
      </w:r>
      <w:r w:rsidR="007C74F1">
        <w:rPr>
          <w:rtl/>
        </w:rPr>
        <w:t xml:space="preserve"> </w:t>
      </w:r>
      <w:r>
        <w:rPr>
          <w:rtl/>
        </w:rPr>
        <w:t>دورة كاملة للفقه إلّا الصيد والذباحة</w:t>
      </w:r>
      <w:r w:rsidR="00836F2F">
        <w:rPr>
          <w:rtl/>
        </w:rPr>
        <w:t xml:space="preserve"> ،</w:t>
      </w:r>
      <w:r w:rsidR="007C74F1">
        <w:rPr>
          <w:rtl/>
        </w:rPr>
        <w:t xml:space="preserve"> </w:t>
      </w:r>
      <w:r>
        <w:rPr>
          <w:rtl/>
        </w:rPr>
        <w:t>والسبق والرماية.</w:t>
      </w:r>
    </w:p>
    <w:p w14:paraId="18A31B81" w14:textId="77777777" w:rsidR="00E732A3" w:rsidRDefault="00E732A3" w:rsidP="00E732A3">
      <w:pPr>
        <w:pStyle w:val="rfdFootnote0"/>
        <w:rPr>
          <w:rtl/>
        </w:rPr>
      </w:pPr>
      <w:r>
        <w:rPr>
          <w:rtl/>
        </w:rPr>
        <w:t>(3) العالم العلّامة الفقيه الشيخ محمّد رضا الأسدي العاملي (المتوفّىٰ 1269) كان من أجلّاء العلماء ومشاهير الفقهاء</w:t>
      </w:r>
      <w:r w:rsidR="00836F2F">
        <w:rPr>
          <w:rtl/>
        </w:rPr>
        <w:t xml:space="preserve"> ،</w:t>
      </w:r>
      <w:r w:rsidR="007C74F1">
        <w:rPr>
          <w:rtl/>
        </w:rPr>
        <w:t xml:space="preserve"> </w:t>
      </w:r>
      <w:r>
        <w:rPr>
          <w:rtl/>
        </w:rPr>
        <w:t>عرف بين أهل عصره بالعلم والفضل والصلاح والتقىٰ والورع والعبادة واستجابة الدعاء وصدق الاستخارة</w:t>
      </w:r>
      <w:r w:rsidR="00836F2F">
        <w:rPr>
          <w:rtl/>
        </w:rPr>
        <w:t xml:space="preserve"> ،</w:t>
      </w:r>
      <w:r w:rsidR="007C74F1">
        <w:rPr>
          <w:rtl/>
        </w:rPr>
        <w:t xml:space="preserve"> </w:t>
      </w:r>
      <w:r>
        <w:rPr>
          <w:rtl/>
        </w:rPr>
        <w:t>حضرعلىٰ والده الشيخ زين العابدين وعلىٰ جدّه من جهة الأمّ السيّد جواد العاملي صاحب مفتاح الكرامة والسيّد عبد الله شبّر وله آثار</w:t>
      </w:r>
      <w:r w:rsidR="00836F2F">
        <w:rPr>
          <w:rtl/>
        </w:rPr>
        <w:t xml:space="preserve"> ،</w:t>
      </w:r>
      <w:r w:rsidR="007C74F1">
        <w:rPr>
          <w:rtl/>
        </w:rPr>
        <w:t xml:space="preserve"> </w:t>
      </w:r>
      <w:r>
        <w:rPr>
          <w:rtl/>
        </w:rPr>
        <w:t>منها</w:t>
      </w:r>
      <w:r w:rsidR="00836F2F">
        <w:rPr>
          <w:rtl/>
        </w:rPr>
        <w:t xml:space="preserve"> :</w:t>
      </w:r>
      <w:r w:rsidR="007C74F1">
        <w:rPr>
          <w:rtl/>
        </w:rPr>
        <w:t xml:space="preserve"> </w:t>
      </w:r>
      <w:r>
        <w:rPr>
          <w:rtl/>
        </w:rPr>
        <w:t>شرح الشرائع ورسالة عملية. (الكرام البررة 2/552</w:t>
      </w:r>
      <w:r w:rsidR="007C74F1">
        <w:rPr>
          <w:rtl/>
        </w:rPr>
        <w:t xml:space="preserve"> </w:t>
      </w:r>
      <w:r w:rsidR="00836F2F">
        <w:rPr>
          <w:rtl/>
        </w:rPr>
        <w:t>ـ</w:t>
      </w:r>
      <w:r w:rsidR="007C74F1">
        <w:rPr>
          <w:rtl/>
        </w:rPr>
        <w:t xml:space="preserve"> </w:t>
      </w:r>
      <w:r>
        <w:rPr>
          <w:rtl/>
        </w:rPr>
        <w:t>555).</w:t>
      </w:r>
    </w:p>
    <w:p w14:paraId="4462E128" w14:textId="77777777" w:rsidR="005B136D" w:rsidRDefault="00E732A3" w:rsidP="00A07F8D">
      <w:pPr>
        <w:pStyle w:val="rfdFootnote0"/>
        <w:rPr>
          <w:rtl/>
        </w:rPr>
      </w:pPr>
      <w:r>
        <w:rPr>
          <w:rtl/>
        </w:rPr>
        <w:t>(4) فقيه أصولي تقي ورع زاهد</w:t>
      </w:r>
      <w:r w:rsidR="00836F2F">
        <w:rPr>
          <w:rtl/>
        </w:rPr>
        <w:t xml:space="preserve"> ،</w:t>
      </w:r>
      <w:r w:rsidR="007C74F1">
        <w:rPr>
          <w:rtl/>
        </w:rPr>
        <w:t xml:space="preserve"> </w:t>
      </w:r>
      <w:r>
        <w:rPr>
          <w:rtl/>
        </w:rPr>
        <w:t>من تلامذة الشيخ جعفر كاشف الغطاء والشيخ موسىٰ</w:t>
      </w:r>
    </w:p>
    <w:p w14:paraId="20648556" w14:textId="77777777" w:rsidR="00E732A3" w:rsidRDefault="00F11B4F" w:rsidP="00E732A3">
      <w:pPr>
        <w:rPr>
          <w:rtl/>
        </w:rPr>
      </w:pPr>
      <w:r>
        <w:rPr>
          <w:rtl/>
        </w:rPr>
        <w:br w:type="page"/>
      </w:r>
      <w:r w:rsidR="00E732A3">
        <w:rPr>
          <w:rFonts w:hint="eastAsia"/>
          <w:rtl/>
        </w:rPr>
        <w:t>قلت</w:t>
      </w:r>
      <w:r w:rsidR="00836F2F">
        <w:rPr>
          <w:rtl/>
        </w:rPr>
        <w:t xml:space="preserve"> :</w:t>
      </w:r>
      <w:r w:rsidR="007C74F1">
        <w:rPr>
          <w:rtl/>
        </w:rPr>
        <w:t xml:space="preserve"> </w:t>
      </w:r>
      <w:r w:rsidR="00E732A3">
        <w:rPr>
          <w:rtl/>
        </w:rPr>
        <w:t>هكذا وجدت روايته عن هؤلاء الثلاثة في بعض المواضع المعتبرة ولم أقف عليها في غيره.</w:t>
      </w:r>
    </w:p>
    <w:p w14:paraId="4B5C0ADC" w14:textId="77777777" w:rsidR="00E732A3" w:rsidRDefault="00E732A3" w:rsidP="00837943">
      <w:pPr>
        <w:pStyle w:val="Heading1Center"/>
        <w:rPr>
          <w:rtl/>
        </w:rPr>
      </w:pPr>
      <w:r>
        <w:rPr>
          <w:rtl/>
        </w:rPr>
        <w:t>[مشايخ العلّامة السيّد محمّد هاشم الخوانساري]</w:t>
      </w:r>
    </w:p>
    <w:p w14:paraId="251972DD"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حسن صدر</w:t>
      </w:r>
      <w:r w:rsidR="00852492">
        <w:rPr>
          <w:rtl/>
        </w:rPr>
        <w:t xml:space="preserve"> </w:t>
      </w:r>
      <w:r>
        <w:rPr>
          <w:rtl/>
        </w:rPr>
        <w:t>الدين</w:t>
      </w:r>
      <w:r w:rsidR="007C74F1">
        <w:rPr>
          <w:rtl/>
        </w:rPr>
        <w:t xml:space="preserve"> </w:t>
      </w:r>
      <w:r w:rsidR="00836F2F">
        <w:rPr>
          <w:rtl/>
        </w:rPr>
        <w:t>ـ</w:t>
      </w:r>
      <w:r w:rsidR="007C74F1">
        <w:rPr>
          <w:rtl/>
        </w:rPr>
        <w:t xml:space="preserve"> </w:t>
      </w:r>
      <w:r>
        <w:rPr>
          <w:rtl/>
        </w:rPr>
        <w:t>سلّمه الله تعالىٰ</w:t>
      </w:r>
      <w:r w:rsidR="007C74F1">
        <w:rPr>
          <w:rtl/>
        </w:rPr>
        <w:t xml:space="preserve"> </w:t>
      </w:r>
      <w:r w:rsidR="00836F2F">
        <w:rPr>
          <w:rtl/>
        </w:rPr>
        <w:t>ـ</w:t>
      </w:r>
      <w:r w:rsidR="007C74F1">
        <w:rPr>
          <w:rtl/>
        </w:rPr>
        <w:t xml:space="preserve"> </w:t>
      </w:r>
      <w:r>
        <w:rPr>
          <w:rtl/>
        </w:rPr>
        <w:t>الكاظمي</w:t>
      </w:r>
      <w:r w:rsidR="00836F2F">
        <w:rPr>
          <w:rtl/>
        </w:rPr>
        <w:t xml:space="preserve"> ،</w:t>
      </w:r>
      <w:r w:rsidR="007C74F1">
        <w:rPr>
          <w:rtl/>
        </w:rPr>
        <w:t xml:space="preserve"> </w:t>
      </w:r>
      <w:r w:rsidRPr="00A07F8D">
        <w:rPr>
          <w:rStyle w:val="rfdBold2"/>
          <w:rtl/>
        </w:rPr>
        <w:t>عن</w:t>
      </w:r>
      <w:r>
        <w:rPr>
          <w:rtl/>
        </w:rPr>
        <w:t xml:space="preserve"> السيّد الفقيه الوجيه الآم</w:t>
      </w:r>
      <w:r>
        <w:rPr>
          <w:rFonts w:hint="cs"/>
          <w:rtl/>
        </w:rPr>
        <w:t>ی</w:t>
      </w:r>
      <w:r>
        <w:rPr>
          <w:rFonts w:hint="eastAsia"/>
          <w:rtl/>
        </w:rPr>
        <w:t>رزا</w:t>
      </w:r>
      <w:r>
        <w:rPr>
          <w:rtl/>
        </w:rPr>
        <w:t xml:space="preserve"> محمّد هاشم الچهارسوئي الإصبهاني الخونساري</w:t>
      </w:r>
      <w:r w:rsidRPr="00E732A3">
        <w:rPr>
          <w:rStyle w:val="rfdFootnotenum"/>
          <w:rtl/>
        </w:rPr>
        <w:t>(1)</w:t>
      </w:r>
      <w:r w:rsidR="00852492">
        <w:rPr>
          <w:rtl/>
        </w:rPr>
        <w:t xml:space="preserve"> </w:t>
      </w:r>
      <w:r>
        <w:rPr>
          <w:rtl/>
        </w:rPr>
        <w:t>ابن الميرزا زين العابدين ابن السيّد أبي القاسم ابن السيّد حسين ابن السيّد أبي القاسم جعفر بن الحسين بن ال</w:t>
      </w:r>
      <w:r>
        <w:rPr>
          <w:rFonts w:hint="eastAsia"/>
          <w:rtl/>
        </w:rPr>
        <w:t>قاسم</w:t>
      </w:r>
      <w:r>
        <w:rPr>
          <w:rtl/>
        </w:rPr>
        <w:t xml:space="preserve"> بن محبّ الله بن قاسم بن المهدي الموسوي</w:t>
      </w:r>
      <w:r w:rsidR="007C74F1">
        <w:rPr>
          <w:rtl/>
        </w:rPr>
        <w:t xml:space="preserve"> </w:t>
      </w:r>
      <w:r w:rsidR="00836F2F">
        <w:rPr>
          <w:rtl/>
        </w:rPr>
        <w:t>ـ</w:t>
      </w:r>
      <w:r w:rsidR="007C74F1">
        <w:rPr>
          <w:rtl/>
        </w:rPr>
        <w:t xml:space="preserve"> </w:t>
      </w:r>
      <w:r>
        <w:rPr>
          <w:rtl/>
        </w:rPr>
        <w:t>قدّس</w:t>
      </w:r>
      <w:r w:rsidR="00852492">
        <w:rPr>
          <w:rtl/>
        </w:rPr>
        <w:t xml:space="preserve"> </w:t>
      </w:r>
      <w:r>
        <w:rPr>
          <w:rtl/>
        </w:rPr>
        <w:t>الله أسرارهم</w:t>
      </w:r>
      <w:r w:rsidR="007C74F1">
        <w:rPr>
          <w:rtl/>
        </w:rPr>
        <w:t xml:space="preserve"> </w:t>
      </w:r>
      <w:r w:rsidR="00836F2F">
        <w:rPr>
          <w:rtl/>
        </w:rPr>
        <w:t>ـ</w:t>
      </w:r>
      <w:r w:rsidR="007C74F1">
        <w:rPr>
          <w:rtl/>
        </w:rPr>
        <w:t xml:space="preserve"> </w:t>
      </w:r>
      <w:r w:rsidRPr="00A07F8D">
        <w:rPr>
          <w:rStyle w:val="rfdBold2"/>
          <w:rtl/>
        </w:rPr>
        <w:t>عن</w:t>
      </w:r>
      <w:r>
        <w:rPr>
          <w:rtl/>
        </w:rPr>
        <w:t xml:space="preserve"> الشيخ الأجلّ فقيه الطائفة الشيخ مهدي ابن الشيخ علىٰ آل کاشف الغطاء</w:t>
      </w:r>
      <w:r w:rsidR="00836F2F">
        <w:rPr>
          <w:rtl/>
        </w:rPr>
        <w:t xml:space="preserve"> ،</w:t>
      </w:r>
      <w:r w:rsidR="007C74F1">
        <w:rPr>
          <w:rtl/>
        </w:rPr>
        <w:t xml:space="preserve"> </w:t>
      </w:r>
      <w:r>
        <w:rPr>
          <w:rtl/>
        </w:rPr>
        <w:t>عن عمّه الشيخ حسن المتقدّم ذكره</w:t>
      </w:r>
      <w:r w:rsidR="00836F2F">
        <w:rPr>
          <w:rtl/>
        </w:rPr>
        <w:t xml:space="preserve"> ،</w:t>
      </w:r>
      <w:r w:rsidR="007C74F1">
        <w:rPr>
          <w:rtl/>
        </w:rPr>
        <w:t xml:space="preserve"> </w:t>
      </w:r>
      <w:r>
        <w:rPr>
          <w:rtl/>
        </w:rPr>
        <w:t>عن أبيه الشيخ كاشف الغطاء.</w:t>
      </w:r>
    </w:p>
    <w:p w14:paraId="5C585310"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الميرزا محمّد هاشم</w:t>
      </w:r>
      <w:r w:rsidR="00836F2F">
        <w:rPr>
          <w:rtl/>
        </w:rPr>
        <w:t xml:space="preserve"> ،</w:t>
      </w:r>
      <w:r w:rsidR="007C74F1">
        <w:rPr>
          <w:rtl/>
        </w:rPr>
        <w:t xml:space="preserve"> </w:t>
      </w:r>
      <w:r>
        <w:rPr>
          <w:rtl/>
        </w:rPr>
        <w:t>عن السيّد صدر</w:t>
      </w:r>
      <w:r w:rsidR="00852492">
        <w:rPr>
          <w:rtl/>
        </w:rPr>
        <w:t xml:space="preserve"> </w:t>
      </w:r>
      <w:r>
        <w:rPr>
          <w:rtl/>
        </w:rPr>
        <w:t>الدين بطرقه السالفة وهو</w:t>
      </w:r>
      <w:r w:rsidR="00852492">
        <w:rPr>
          <w:rtl/>
        </w:rPr>
        <w:t xml:space="preserve"> </w:t>
      </w:r>
      <w:r>
        <w:rPr>
          <w:rtl/>
        </w:rPr>
        <w:t>أوّل من أجازه.</w:t>
      </w:r>
    </w:p>
    <w:p w14:paraId="4377714B" w14:textId="77777777" w:rsidR="00E732A3" w:rsidRDefault="00E732A3" w:rsidP="00E732A3">
      <w:pPr>
        <w:pStyle w:val="rfdLine"/>
        <w:rPr>
          <w:rtl/>
        </w:rPr>
      </w:pPr>
      <w:r>
        <w:rPr>
          <w:rtl/>
        </w:rPr>
        <w:t>__________</w:t>
      </w:r>
    </w:p>
    <w:p w14:paraId="584213F9" w14:textId="77777777" w:rsidR="00A07F8D" w:rsidRDefault="00A07F8D" w:rsidP="00A07F8D">
      <w:pPr>
        <w:pStyle w:val="rfdFootnote0"/>
        <w:rPr>
          <w:rtl/>
        </w:rPr>
      </w:pPr>
      <w:r>
        <w:rPr>
          <w:rtl/>
        </w:rPr>
        <w:t>كاشف الغطاء والسيّد محمّد جواد العاملي</w:t>
      </w:r>
      <w:r w:rsidR="00836F2F">
        <w:rPr>
          <w:rtl/>
        </w:rPr>
        <w:t xml:space="preserve"> ،</w:t>
      </w:r>
      <w:r w:rsidR="007C74F1">
        <w:rPr>
          <w:rtl/>
        </w:rPr>
        <w:t xml:space="preserve"> </w:t>
      </w:r>
      <w:r>
        <w:rPr>
          <w:rtl/>
        </w:rPr>
        <w:t>توفّىٰ سنة (1264) ومن أشهر آثاره</w:t>
      </w:r>
      <w:r w:rsidR="00836F2F">
        <w:rPr>
          <w:rtl/>
        </w:rPr>
        <w:t xml:space="preserve"> :</w:t>
      </w:r>
      <w:r w:rsidR="007C74F1">
        <w:rPr>
          <w:rtl/>
        </w:rPr>
        <w:t xml:space="preserve"> </w:t>
      </w:r>
      <w:r>
        <w:rPr>
          <w:rtl/>
        </w:rPr>
        <w:t>الأنوار الغروية في شرح اللمعة الدمشقية في عشرة أجزاء.</w:t>
      </w:r>
    </w:p>
    <w:p w14:paraId="7A052D77" w14:textId="77777777" w:rsidR="00E732A3" w:rsidRDefault="00E732A3" w:rsidP="00E732A3">
      <w:pPr>
        <w:pStyle w:val="rfdFootnote0"/>
        <w:rPr>
          <w:rtl/>
        </w:rPr>
      </w:pPr>
      <w:r>
        <w:rPr>
          <w:rtl/>
        </w:rPr>
        <w:t>(1) قال العلّامة السيّد حسن الصدر في حقّه ما هذا خلاصته</w:t>
      </w:r>
      <w:r w:rsidR="00836F2F">
        <w:rPr>
          <w:rtl/>
        </w:rPr>
        <w:t xml:space="preserve"> :</w:t>
      </w:r>
      <w:r w:rsidR="007C74F1">
        <w:rPr>
          <w:rtl/>
        </w:rPr>
        <w:t xml:space="preserve"> </w:t>
      </w:r>
      <w:r>
        <w:rPr>
          <w:rtl/>
        </w:rPr>
        <w:t>السيّد العالم الفاضل المتبحّر</w:t>
      </w:r>
      <w:r w:rsidR="00836F2F">
        <w:rPr>
          <w:rtl/>
        </w:rPr>
        <w:t xml:space="preserve"> ،</w:t>
      </w:r>
      <w:r w:rsidR="007C74F1">
        <w:rPr>
          <w:rtl/>
        </w:rPr>
        <w:t xml:space="preserve"> </w:t>
      </w:r>
      <w:r>
        <w:rPr>
          <w:rtl/>
        </w:rPr>
        <w:t>الجامع الكامل</w:t>
      </w:r>
      <w:r w:rsidR="00836F2F">
        <w:rPr>
          <w:rtl/>
        </w:rPr>
        <w:t xml:space="preserve"> ،</w:t>
      </w:r>
      <w:r w:rsidR="007C74F1">
        <w:rPr>
          <w:rtl/>
        </w:rPr>
        <w:t xml:space="preserve"> </w:t>
      </w:r>
      <w:r>
        <w:rPr>
          <w:rtl/>
        </w:rPr>
        <w:t>المتتبّع الماهر</w:t>
      </w:r>
      <w:r w:rsidR="00836F2F">
        <w:rPr>
          <w:rtl/>
        </w:rPr>
        <w:t xml:space="preserve"> ،</w:t>
      </w:r>
      <w:r w:rsidR="007C74F1">
        <w:rPr>
          <w:rtl/>
        </w:rPr>
        <w:t xml:space="preserve"> </w:t>
      </w:r>
      <w:r>
        <w:rPr>
          <w:rtl/>
        </w:rPr>
        <w:t>الميرزا محمّد هاشم الچهارسوئي كان طويل الباع في الفقه والحديث قوىّ الملكة في الاجتهاد في الأحكام</w:t>
      </w:r>
      <w:r w:rsidR="00836F2F">
        <w:rPr>
          <w:rtl/>
        </w:rPr>
        <w:t xml:space="preserve"> ،</w:t>
      </w:r>
      <w:r w:rsidR="007C74F1">
        <w:rPr>
          <w:rtl/>
        </w:rPr>
        <w:t xml:space="preserve"> </w:t>
      </w:r>
      <w:r>
        <w:rPr>
          <w:rtl/>
        </w:rPr>
        <w:t>حسن التفريع ماهراً في أصول الفقه</w:t>
      </w:r>
      <w:r w:rsidR="00836F2F">
        <w:rPr>
          <w:rtl/>
        </w:rPr>
        <w:t xml:space="preserve"> ،</w:t>
      </w:r>
      <w:r w:rsidR="007C74F1">
        <w:rPr>
          <w:rtl/>
        </w:rPr>
        <w:t xml:space="preserve"> </w:t>
      </w:r>
      <w:r>
        <w:rPr>
          <w:rFonts w:hint="eastAsia"/>
          <w:rtl/>
        </w:rPr>
        <w:t>مضطلعاً</w:t>
      </w:r>
      <w:r>
        <w:rPr>
          <w:rtl/>
        </w:rPr>
        <w:t xml:space="preserve"> في علم الرجال والفهارس</w:t>
      </w:r>
      <w:r w:rsidR="00836F2F">
        <w:rPr>
          <w:rtl/>
        </w:rPr>
        <w:t xml:space="preserve"> ،</w:t>
      </w:r>
      <w:r w:rsidR="007C74F1">
        <w:rPr>
          <w:rtl/>
        </w:rPr>
        <w:t xml:space="preserve"> </w:t>
      </w:r>
      <w:r>
        <w:rPr>
          <w:rtl/>
        </w:rPr>
        <w:t>مصنّفاً في الكلّ</w:t>
      </w:r>
      <w:r w:rsidR="007C74F1">
        <w:rPr>
          <w:rtl/>
        </w:rPr>
        <w:t xml:space="preserve"> ..</w:t>
      </w:r>
      <w:r>
        <w:rPr>
          <w:rtl/>
        </w:rPr>
        <w:t>. وله من المصنّفات</w:t>
      </w:r>
      <w:r w:rsidR="00836F2F">
        <w:rPr>
          <w:rtl/>
        </w:rPr>
        <w:t xml:space="preserve"> :</w:t>
      </w:r>
      <w:r w:rsidR="007C74F1">
        <w:rPr>
          <w:rtl/>
        </w:rPr>
        <w:t xml:space="preserve"> </w:t>
      </w:r>
      <w:r>
        <w:rPr>
          <w:rtl/>
        </w:rPr>
        <w:t>كتاب أصول آل الرسول</w:t>
      </w:r>
      <w:r w:rsidR="00836F2F">
        <w:rPr>
          <w:rtl/>
        </w:rPr>
        <w:t xml:space="preserve"> ،</w:t>
      </w:r>
      <w:r w:rsidR="007C74F1">
        <w:rPr>
          <w:rtl/>
        </w:rPr>
        <w:t xml:space="preserve"> </w:t>
      </w:r>
      <w:r>
        <w:rPr>
          <w:rtl/>
        </w:rPr>
        <w:t>وفهرس خزانة كتبه ورسالة في مناسك الحجّ</w:t>
      </w:r>
      <w:r w:rsidR="00836F2F">
        <w:rPr>
          <w:rtl/>
        </w:rPr>
        <w:t xml:space="preserve"> ،</w:t>
      </w:r>
      <w:r w:rsidR="007C74F1">
        <w:rPr>
          <w:rtl/>
        </w:rPr>
        <w:t xml:space="preserve"> </w:t>
      </w:r>
      <w:r>
        <w:rPr>
          <w:rtl/>
        </w:rPr>
        <w:t>وله رسائل عديدة في الفقه وأصوله</w:t>
      </w:r>
      <w:r w:rsidR="00836F2F">
        <w:rPr>
          <w:rtl/>
        </w:rPr>
        <w:t xml:space="preserve"> ،</w:t>
      </w:r>
      <w:r w:rsidR="007C74F1">
        <w:rPr>
          <w:rtl/>
        </w:rPr>
        <w:t xml:space="preserve"> </w:t>
      </w:r>
      <w:r>
        <w:rPr>
          <w:rtl/>
        </w:rPr>
        <w:t>جمع جملة منها وطبعت بإصفهان</w:t>
      </w:r>
      <w:r w:rsidR="00836F2F">
        <w:rPr>
          <w:rtl/>
        </w:rPr>
        <w:t xml:space="preserve"> ،</w:t>
      </w:r>
      <w:r w:rsidR="007C74F1">
        <w:rPr>
          <w:rtl/>
        </w:rPr>
        <w:t xml:space="preserve"> </w:t>
      </w:r>
      <w:r>
        <w:rPr>
          <w:rtl/>
        </w:rPr>
        <w:t>وفيها كتاب مبادئ الوصول</w:t>
      </w:r>
      <w:r w:rsidR="00836F2F">
        <w:rPr>
          <w:rtl/>
        </w:rPr>
        <w:t xml:space="preserve"> ،</w:t>
      </w:r>
      <w:r w:rsidR="007C74F1">
        <w:rPr>
          <w:rtl/>
        </w:rPr>
        <w:t xml:space="preserve"> </w:t>
      </w:r>
      <w:r>
        <w:rPr>
          <w:rtl/>
        </w:rPr>
        <w:t>وطبع له أيضاً رسالة كبيرة في الفقه جيّ</w:t>
      </w:r>
      <w:r>
        <w:rPr>
          <w:rFonts w:hint="eastAsia"/>
          <w:rtl/>
        </w:rPr>
        <w:t>دة</w:t>
      </w:r>
      <w:r>
        <w:rPr>
          <w:rtl/>
        </w:rPr>
        <w:t xml:space="preserve"> جدّاً</w:t>
      </w:r>
      <w:r w:rsidR="00836F2F">
        <w:rPr>
          <w:rtl/>
        </w:rPr>
        <w:t xml:space="preserve"> ،</w:t>
      </w:r>
      <w:r w:rsidR="007C74F1">
        <w:rPr>
          <w:rtl/>
        </w:rPr>
        <w:t xml:space="preserve"> </w:t>
      </w:r>
      <w:r>
        <w:rPr>
          <w:rtl/>
        </w:rPr>
        <w:t>كان أحد أعلام علماء إيران مثنّي الوسادة بإصفهان</w:t>
      </w:r>
      <w:r w:rsidR="00836F2F">
        <w:rPr>
          <w:rtl/>
        </w:rPr>
        <w:t xml:space="preserve"> ،</w:t>
      </w:r>
      <w:r w:rsidR="007C74F1">
        <w:rPr>
          <w:rtl/>
        </w:rPr>
        <w:t xml:space="preserve"> </w:t>
      </w:r>
      <w:r>
        <w:rPr>
          <w:rtl/>
        </w:rPr>
        <w:t>يدرّس في العلوم الإسلامية جميعاً لكنّه متقدّم في الفقه والحديث والرجال</w:t>
      </w:r>
      <w:r w:rsidR="00836F2F">
        <w:rPr>
          <w:rtl/>
        </w:rPr>
        <w:t xml:space="preserve"> ،</w:t>
      </w:r>
      <w:r w:rsidR="007C74F1">
        <w:rPr>
          <w:rtl/>
        </w:rPr>
        <w:t xml:space="preserve"> </w:t>
      </w:r>
      <w:r>
        <w:rPr>
          <w:rtl/>
        </w:rPr>
        <w:t>توفّىٰ سّنة (1318) في النجف الأشرف</w:t>
      </w:r>
      <w:r w:rsidR="00836F2F">
        <w:rPr>
          <w:rtl/>
        </w:rPr>
        <w:t xml:space="preserve"> ،</w:t>
      </w:r>
      <w:r w:rsidR="007C74F1">
        <w:rPr>
          <w:rtl/>
        </w:rPr>
        <w:t xml:space="preserve"> </w:t>
      </w:r>
      <w:r>
        <w:rPr>
          <w:rtl/>
        </w:rPr>
        <w:t>في شهر رمضان المبارك</w:t>
      </w:r>
      <w:r w:rsidR="00836F2F">
        <w:rPr>
          <w:rtl/>
        </w:rPr>
        <w:t xml:space="preserve"> ،</w:t>
      </w:r>
      <w:r w:rsidR="007C74F1">
        <w:rPr>
          <w:rtl/>
        </w:rPr>
        <w:t xml:space="preserve"> </w:t>
      </w:r>
      <w:r>
        <w:rPr>
          <w:rtl/>
        </w:rPr>
        <w:t>ودفن في وادي السلام. (الإجازة الكبيرة</w:t>
      </w:r>
      <w:r w:rsidR="00836F2F">
        <w:rPr>
          <w:rtl/>
        </w:rPr>
        <w:t xml:space="preserve"> :</w:t>
      </w:r>
      <w:r w:rsidR="007C74F1">
        <w:rPr>
          <w:rtl/>
        </w:rPr>
        <w:t xml:space="preserve"> </w:t>
      </w:r>
      <w:r>
        <w:rPr>
          <w:rtl/>
        </w:rPr>
        <w:t>56</w:t>
      </w:r>
      <w:r w:rsidR="007C74F1">
        <w:rPr>
          <w:rtl/>
        </w:rPr>
        <w:t xml:space="preserve"> </w:t>
      </w:r>
      <w:r w:rsidR="00836F2F">
        <w:rPr>
          <w:rtl/>
        </w:rPr>
        <w:t>ـ</w:t>
      </w:r>
      <w:r w:rsidR="007C74F1">
        <w:rPr>
          <w:rtl/>
        </w:rPr>
        <w:t xml:space="preserve"> </w:t>
      </w:r>
      <w:r>
        <w:rPr>
          <w:rtl/>
        </w:rPr>
        <w:t>57).</w:t>
      </w:r>
    </w:p>
    <w:p w14:paraId="33AE31A8" w14:textId="77777777" w:rsidR="00E732A3" w:rsidRDefault="00F11B4F" w:rsidP="00E732A3">
      <w:pPr>
        <w:rPr>
          <w:rtl/>
        </w:rPr>
      </w:pPr>
      <w:r>
        <w:rPr>
          <w:rtl/>
        </w:rPr>
        <w:br w:type="page"/>
      </w:r>
      <w:r w:rsidR="00E732A3" w:rsidRPr="00A07F8D">
        <w:rPr>
          <w:rStyle w:val="rfdBold2"/>
          <w:rtl/>
        </w:rPr>
        <w:t>[حيلولة]</w:t>
      </w:r>
      <w:r w:rsidR="00836F2F">
        <w:rPr>
          <w:rStyle w:val="rfdBold2"/>
          <w:rtl/>
        </w:rPr>
        <w:t xml:space="preserve"> :</w:t>
      </w:r>
      <w:r w:rsidR="007C74F1">
        <w:rPr>
          <w:rStyle w:val="rfdBold2"/>
          <w:rtl/>
        </w:rPr>
        <w:t xml:space="preserve"> </w:t>
      </w:r>
      <w:r w:rsidR="00E732A3">
        <w:rPr>
          <w:rtl/>
        </w:rPr>
        <w:t>وعن الميرزا محمّد هاشم</w:t>
      </w:r>
      <w:r w:rsidR="00836F2F">
        <w:rPr>
          <w:rtl/>
        </w:rPr>
        <w:t xml:space="preserve"> ،</w:t>
      </w:r>
      <w:r w:rsidR="007C74F1">
        <w:rPr>
          <w:rtl/>
        </w:rPr>
        <w:t xml:space="preserve"> </w:t>
      </w:r>
      <w:r w:rsidR="00E732A3" w:rsidRPr="00386BED">
        <w:rPr>
          <w:rStyle w:val="rfdBold2"/>
          <w:rtl/>
        </w:rPr>
        <w:t>عن</w:t>
      </w:r>
      <w:r w:rsidR="00E732A3">
        <w:rPr>
          <w:rtl/>
        </w:rPr>
        <w:t xml:space="preserve"> الفقيه العلّامة المير</w:t>
      </w:r>
      <w:r w:rsidR="00852492">
        <w:rPr>
          <w:rtl/>
        </w:rPr>
        <w:t xml:space="preserve"> </w:t>
      </w:r>
      <w:r w:rsidR="00E732A3">
        <w:rPr>
          <w:rtl/>
        </w:rPr>
        <w:t>السيّد حسن بن علي الحسني الإصفهاني المعروف بالمدرّسي</w:t>
      </w:r>
      <w:r w:rsidR="00E732A3" w:rsidRPr="00E732A3">
        <w:rPr>
          <w:rStyle w:val="rfdFootnotenum"/>
          <w:rtl/>
        </w:rPr>
        <w:t>(1)</w:t>
      </w:r>
      <w:r w:rsidR="00836F2F">
        <w:rPr>
          <w:rtl/>
        </w:rPr>
        <w:t xml:space="preserve"> ،</w:t>
      </w:r>
      <w:r w:rsidR="007C74F1">
        <w:rPr>
          <w:rtl/>
        </w:rPr>
        <w:t xml:space="preserve"> </w:t>
      </w:r>
      <w:r w:rsidR="00E732A3" w:rsidRPr="00386BED">
        <w:rPr>
          <w:rStyle w:val="rfdBold2"/>
          <w:rtl/>
        </w:rPr>
        <w:t>عن</w:t>
      </w:r>
      <w:r w:rsidR="00E732A3">
        <w:rPr>
          <w:rtl/>
        </w:rPr>
        <w:t xml:space="preserve"> والد المجاز الميرزا زين العابدين</w:t>
      </w:r>
      <w:r w:rsidR="00836F2F">
        <w:rPr>
          <w:rtl/>
        </w:rPr>
        <w:t xml:space="preserve"> ،</w:t>
      </w:r>
      <w:r w:rsidR="007C74F1">
        <w:rPr>
          <w:rtl/>
        </w:rPr>
        <w:t xml:space="preserve"> </w:t>
      </w:r>
      <w:r w:rsidR="00E732A3">
        <w:rPr>
          <w:rtl/>
        </w:rPr>
        <w:t>وستأتي طرقه إن شاء الله تعالىٰ.</w:t>
      </w:r>
    </w:p>
    <w:p w14:paraId="3CB3C496"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الميرزا محمّد هاشم</w:t>
      </w:r>
      <w:r w:rsidR="00836F2F">
        <w:rPr>
          <w:rtl/>
        </w:rPr>
        <w:t xml:space="preserve"> ،</w:t>
      </w:r>
      <w:r w:rsidR="007C74F1">
        <w:rPr>
          <w:rtl/>
        </w:rPr>
        <w:t xml:space="preserve"> </w:t>
      </w:r>
      <w:r w:rsidRPr="00386BED">
        <w:rPr>
          <w:rStyle w:val="rfdBold2"/>
          <w:rtl/>
        </w:rPr>
        <w:t>عن</w:t>
      </w:r>
      <w:r>
        <w:rPr>
          <w:rtl/>
        </w:rPr>
        <w:t xml:space="preserve"> والده المزبور</w:t>
      </w:r>
      <w:r w:rsidR="00836F2F">
        <w:rPr>
          <w:rtl/>
        </w:rPr>
        <w:t xml:space="preserve"> ،</w:t>
      </w:r>
      <w:r w:rsidR="007C74F1">
        <w:rPr>
          <w:rtl/>
        </w:rPr>
        <w:t xml:space="preserve"> </w:t>
      </w:r>
      <w:r w:rsidRPr="00386BED">
        <w:rPr>
          <w:rStyle w:val="rfdBold2"/>
          <w:rtl/>
        </w:rPr>
        <w:t>عن</w:t>
      </w:r>
      <w:r>
        <w:rPr>
          <w:rtl/>
        </w:rPr>
        <w:t xml:space="preserve"> السيّد حجّة الإسلام السيّد محمّد باقر الإصفهاني</w:t>
      </w:r>
      <w:r w:rsidRPr="00E732A3">
        <w:rPr>
          <w:rStyle w:val="rfdFootnotenum"/>
          <w:rtl/>
        </w:rPr>
        <w:t>(2)</w:t>
      </w:r>
      <w:r>
        <w:rPr>
          <w:rtl/>
        </w:rPr>
        <w:t xml:space="preserve"> بطرقه السالفة.</w:t>
      </w:r>
    </w:p>
    <w:p w14:paraId="57897E11"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الميرزا زين العابدين</w:t>
      </w:r>
      <w:r w:rsidR="00836F2F">
        <w:rPr>
          <w:rtl/>
        </w:rPr>
        <w:t xml:space="preserve"> ،</w:t>
      </w:r>
      <w:r w:rsidR="007C74F1">
        <w:rPr>
          <w:rtl/>
        </w:rPr>
        <w:t xml:space="preserve"> </w:t>
      </w:r>
      <w:r>
        <w:rPr>
          <w:rtl/>
        </w:rPr>
        <w:t>عن والده الميرزا أبي القاسم</w:t>
      </w:r>
      <w:r w:rsidR="007C74F1">
        <w:rPr>
          <w:rtl/>
        </w:rPr>
        <w:t xml:space="preserve"> </w:t>
      </w:r>
      <w:r w:rsidR="00836F2F">
        <w:rPr>
          <w:rtl/>
        </w:rPr>
        <w:t>ـ</w:t>
      </w:r>
      <w:r w:rsidR="007C74F1">
        <w:rPr>
          <w:rtl/>
        </w:rPr>
        <w:t xml:space="preserve"> </w:t>
      </w:r>
      <w:r>
        <w:rPr>
          <w:rtl/>
        </w:rPr>
        <w:t>واسمه السيّد جعفر</w:t>
      </w:r>
      <w:r w:rsidR="007C74F1">
        <w:rPr>
          <w:rtl/>
        </w:rPr>
        <w:t xml:space="preserve"> </w:t>
      </w:r>
      <w:r w:rsidR="00836F2F">
        <w:rPr>
          <w:rtl/>
        </w:rPr>
        <w:t>ـ</w:t>
      </w:r>
      <w:r w:rsidR="007C74F1">
        <w:rPr>
          <w:rtl/>
        </w:rPr>
        <w:t xml:space="preserve"> </w:t>
      </w:r>
      <w:r>
        <w:rPr>
          <w:rtl/>
        </w:rPr>
        <w:t xml:space="preserve">عن والده السيّد حسين بطرقه المسطورة في </w:t>
      </w:r>
      <w:r w:rsidRPr="00A07F8D">
        <w:rPr>
          <w:rStyle w:val="rfdBold2"/>
          <w:rtl/>
        </w:rPr>
        <w:t>خاتمة المستدرك</w:t>
      </w:r>
      <w:r>
        <w:rPr>
          <w:rtl/>
        </w:rPr>
        <w:t>.</w:t>
      </w:r>
    </w:p>
    <w:p w14:paraId="50B62845"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الميرزا أبي القاسم المذكور</w:t>
      </w:r>
      <w:r w:rsidR="00836F2F">
        <w:rPr>
          <w:rtl/>
        </w:rPr>
        <w:t xml:space="preserve"> ،</w:t>
      </w:r>
      <w:r w:rsidR="007C74F1">
        <w:rPr>
          <w:rtl/>
        </w:rPr>
        <w:t xml:space="preserve"> </w:t>
      </w:r>
      <w:r w:rsidRPr="00386BED">
        <w:rPr>
          <w:rStyle w:val="rfdBold2"/>
          <w:rtl/>
        </w:rPr>
        <w:t>عن</w:t>
      </w:r>
      <w:r>
        <w:rPr>
          <w:rtl/>
        </w:rPr>
        <w:t xml:space="preserve"> السيّد بحر</w:t>
      </w:r>
      <w:r w:rsidR="00852492">
        <w:rPr>
          <w:rtl/>
        </w:rPr>
        <w:t xml:space="preserve"> </w:t>
      </w:r>
      <w:r>
        <w:rPr>
          <w:rtl/>
        </w:rPr>
        <w:t>العلوم.</w:t>
      </w:r>
    </w:p>
    <w:p w14:paraId="7733AD97"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الميرزا زين العابدين</w:t>
      </w:r>
      <w:r w:rsidR="00836F2F">
        <w:rPr>
          <w:rtl/>
        </w:rPr>
        <w:t xml:space="preserve"> ،</w:t>
      </w:r>
      <w:r w:rsidR="007C74F1">
        <w:rPr>
          <w:rtl/>
        </w:rPr>
        <w:t xml:space="preserve"> </w:t>
      </w:r>
      <w:r w:rsidRPr="00386BED">
        <w:rPr>
          <w:rStyle w:val="rfdBold2"/>
          <w:rtl/>
        </w:rPr>
        <w:t>عن</w:t>
      </w:r>
      <w:r>
        <w:rPr>
          <w:rtl/>
        </w:rPr>
        <w:t xml:space="preserve"> الفاضل المحدّث الفقيه المير</w:t>
      </w:r>
      <w:r w:rsidR="00852492">
        <w:rPr>
          <w:rtl/>
        </w:rPr>
        <w:t xml:space="preserve"> </w:t>
      </w:r>
      <w:r>
        <w:rPr>
          <w:rtl/>
        </w:rPr>
        <w:t>محمّد حسين ابن الميرعبد</w:t>
      </w:r>
      <w:r w:rsidR="00852492">
        <w:rPr>
          <w:rtl/>
        </w:rPr>
        <w:t xml:space="preserve"> </w:t>
      </w:r>
      <w:r>
        <w:rPr>
          <w:rtl/>
        </w:rPr>
        <w:t>الباقي إمام الجمعة بإصبهان</w:t>
      </w:r>
      <w:r w:rsidR="00836F2F">
        <w:rPr>
          <w:rtl/>
        </w:rPr>
        <w:t xml:space="preserve"> ،</w:t>
      </w:r>
      <w:r w:rsidR="007C74F1">
        <w:rPr>
          <w:rtl/>
        </w:rPr>
        <w:t xml:space="preserve"> </w:t>
      </w:r>
      <w:r w:rsidRPr="00386BED">
        <w:rPr>
          <w:rStyle w:val="rfdBold2"/>
          <w:rtl/>
        </w:rPr>
        <w:t>عن</w:t>
      </w:r>
      <w:r>
        <w:rPr>
          <w:rtl/>
        </w:rPr>
        <w:t xml:space="preserve"> والده المير</w:t>
      </w:r>
      <w:r w:rsidR="00852492">
        <w:rPr>
          <w:rtl/>
        </w:rPr>
        <w:t xml:space="preserve"> </w:t>
      </w:r>
      <w:r>
        <w:rPr>
          <w:rtl/>
        </w:rPr>
        <w:t>عبد</w:t>
      </w:r>
      <w:r w:rsidR="00852492">
        <w:rPr>
          <w:rtl/>
        </w:rPr>
        <w:t xml:space="preserve"> </w:t>
      </w:r>
      <w:r>
        <w:rPr>
          <w:rtl/>
        </w:rPr>
        <w:t xml:space="preserve">الباقي بطرقه المودعة في خاتمة كتاب </w:t>
      </w:r>
      <w:r w:rsidRPr="00A07F8D">
        <w:rPr>
          <w:rStyle w:val="rfdBold2"/>
          <w:rtl/>
        </w:rPr>
        <w:t>مستدرك الوسائل ومستنبط المسائل</w:t>
      </w:r>
      <w:r w:rsidR="00836F2F">
        <w:rPr>
          <w:rtl/>
        </w:rPr>
        <w:t xml:space="preserve"> ،</w:t>
      </w:r>
      <w:r w:rsidR="007C74F1">
        <w:rPr>
          <w:rtl/>
        </w:rPr>
        <w:t xml:space="preserve"> </w:t>
      </w:r>
      <w:r>
        <w:rPr>
          <w:rtl/>
        </w:rPr>
        <w:t>للعلّامة النوري نوّر</w:t>
      </w:r>
      <w:r w:rsidR="00852492">
        <w:rPr>
          <w:rtl/>
        </w:rPr>
        <w:t xml:space="preserve"> </w:t>
      </w:r>
      <w:r>
        <w:rPr>
          <w:rtl/>
        </w:rPr>
        <w:t>الله مرقده.</w:t>
      </w:r>
    </w:p>
    <w:p w14:paraId="1497617C" w14:textId="77777777" w:rsidR="005B136D"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الميرزا زين العابدين</w:t>
      </w:r>
      <w:r w:rsidR="00836F2F">
        <w:rPr>
          <w:rtl/>
        </w:rPr>
        <w:t xml:space="preserve"> ،</w:t>
      </w:r>
      <w:r w:rsidR="007C74F1">
        <w:rPr>
          <w:rtl/>
        </w:rPr>
        <w:t xml:space="preserve"> </w:t>
      </w:r>
      <w:r w:rsidRPr="00386BED">
        <w:rPr>
          <w:rStyle w:val="rfdBold2"/>
          <w:rtl/>
        </w:rPr>
        <w:t>عن</w:t>
      </w:r>
      <w:r>
        <w:rPr>
          <w:rtl/>
        </w:rPr>
        <w:t xml:space="preserve"> الفاضل النبيه السيّد محمّد</w:t>
      </w:r>
    </w:p>
    <w:p w14:paraId="0E838D9E" w14:textId="77777777" w:rsidR="00E732A3" w:rsidRDefault="00E732A3" w:rsidP="00E732A3">
      <w:pPr>
        <w:pStyle w:val="rfdLine"/>
        <w:rPr>
          <w:rtl/>
        </w:rPr>
      </w:pPr>
      <w:r>
        <w:rPr>
          <w:rtl/>
        </w:rPr>
        <w:t>__________</w:t>
      </w:r>
    </w:p>
    <w:p w14:paraId="67DCA962" w14:textId="77777777" w:rsidR="00E732A3" w:rsidRDefault="00E732A3" w:rsidP="00E732A3">
      <w:pPr>
        <w:pStyle w:val="rfdFootnote0"/>
        <w:rPr>
          <w:rtl/>
        </w:rPr>
      </w:pPr>
      <w:r>
        <w:rPr>
          <w:rtl/>
        </w:rPr>
        <w:t>(1) الصحيح</w:t>
      </w:r>
      <w:r w:rsidR="00836F2F">
        <w:rPr>
          <w:rtl/>
        </w:rPr>
        <w:t xml:space="preserve"> :</w:t>
      </w:r>
      <w:r w:rsidR="007C74F1">
        <w:rPr>
          <w:rtl/>
        </w:rPr>
        <w:t xml:space="preserve"> </w:t>
      </w:r>
      <w:r>
        <w:rPr>
          <w:rtl/>
        </w:rPr>
        <w:t>المدرّس بلا ياء النسبة. وهو فقيه كبير ومن كبار أساتذة الفقه والأصول</w:t>
      </w:r>
      <w:r w:rsidR="00836F2F">
        <w:rPr>
          <w:rtl/>
        </w:rPr>
        <w:t xml:space="preserve"> ،</w:t>
      </w:r>
      <w:r w:rsidR="007C74F1">
        <w:rPr>
          <w:rtl/>
        </w:rPr>
        <w:t xml:space="preserve"> </w:t>
      </w:r>
      <w:r>
        <w:rPr>
          <w:rtl/>
        </w:rPr>
        <w:t>من تلامذة صاحب الجواهر والشيخ محمّد تقي صاحب الحاشية والشيخ محمّد إبراهيم الكلباسي. له</w:t>
      </w:r>
      <w:r w:rsidR="00836F2F">
        <w:rPr>
          <w:rtl/>
        </w:rPr>
        <w:t xml:space="preserve"> :</w:t>
      </w:r>
      <w:r w:rsidR="007C74F1">
        <w:rPr>
          <w:rtl/>
        </w:rPr>
        <w:t xml:space="preserve"> </w:t>
      </w:r>
      <w:r>
        <w:rPr>
          <w:rtl/>
        </w:rPr>
        <w:t>شرح المختصر النافع</w:t>
      </w:r>
      <w:r w:rsidR="00836F2F">
        <w:rPr>
          <w:rtl/>
        </w:rPr>
        <w:t xml:space="preserve"> ،</w:t>
      </w:r>
      <w:r w:rsidR="007C74F1">
        <w:rPr>
          <w:rtl/>
        </w:rPr>
        <w:t xml:space="preserve"> </w:t>
      </w:r>
      <w:r>
        <w:rPr>
          <w:rtl/>
        </w:rPr>
        <w:t>جوامع الأصول</w:t>
      </w:r>
      <w:r w:rsidR="00836F2F">
        <w:rPr>
          <w:rtl/>
        </w:rPr>
        <w:t xml:space="preserve"> ،</w:t>
      </w:r>
      <w:r w:rsidR="007C74F1">
        <w:rPr>
          <w:rtl/>
        </w:rPr>
        <w:t xml:space="preserve"> </w:t>
      </w:r>
      <w:r>
        <w:rPr>
          <w:rtl/>
        </w:rPr>
        <w:t>قاعدة لاضرر</w:t>
      </w:r>
      <w:r w:rsidR="00836F2F">
        <w:rPr>
          <w:rtl/>
        </w:rPr>
        <w:t xml:space="preserve"> ،</w:t>
      </w:r>
      <w:r w:rsidR="007C74F1">
        <w:rPr>
          <w:rtl/>
        </w:rPr>
        <w:t xml:space="preserve"> </w:t>
      </w:r>
      <w:r>
        <w:rPr>
          <w:rtl/>
        </w:rPr>
        <w:t>أصالة البراءة ومناسك الحجّ. توفّي سن</w:t>
      </w:r>
      <w:r>
        <w:rPr>
          <w:rFonts w:hint="eastAsia"/>
          <w:rtl/>
        </w:rPr>
        <w:t>ة</w:t>
      </w:r>
      <w:r>
        <w:rPr>
          <w:rtl/>
        </w:rPr>
        <w:t xml:space="preserve"> 1273.</w:t>
      </w:r>
    </w:p>
    <w:p w14:paraId="175AFD47" w14:textId="77777777" w:rsidR="00E732A3" w:rsidRDefault="00E732A3" w:rsidP="00E732A3">
      <w:pPr>
        <w:pStyle w:val="rfdFootnote0"/>
        <w:rPr>
          <w:rtl/>
        </w:rPr>
      </w:pPr>
      <w:r>
        <w:rPr>
          <w:rtl/>
        </w:rPr>
        <w:t>(2) هو الفقيه الجليل والزعيم الشهير</w:t>
      </w:r>
      <w:r w:rsidR="00836F2F">
        <w:rPr>
          <w:rtl/>
        </w:rPr>
        <w:t xml:space="preserve"> ،</w:t>
      </w:r>
      <w:r w:rsidR="007C74F1">
        <w:rPr>
          <w:rtl/>
        </w:rPr>
        <w:t xml:space="preserve"> </w:t>
      </w:r>
      <w:r>
        <w:rPr>
          <w:rtl/>
        </w:rPr>
        <w:t>من كبار زعماء الدين وأعلام الطائفة في القرن الثالث</w:t>
      </w:r>
      <w:r w:rsidR="00836F2F">
        <w:rPr>
          <w:rtl/>
        </w:rPr>
        <w:t xml:space="preserve"> ،</w:t>
      </w:r>
      <w:r w:rsidR="007C74F1">
        <w:rPr>
          <w:rtl/>
        </w:rPr>
        <w:t xml:space="preserve"> </w:t>
      </w:r>
      <w:r>
        <w:rPr>
          <w:rtl/>
        </w:rPr>
        <w:t>والملقّب ب</w:t>
      </w:r>
      <w:r w:rsidR="00836F2F">
        <w:rPr>
          <w:rtl/>
        </w:rPr>
        <w:t xml:space="preserve"> ـ</w:t>
      </w:r>
      <w:r w:rsidR="007C74F1">
        <w:rPr>
          <w:rtl/>
        </w:rPr>
        <w:t xml:space="preserve"> </w:t>
      </w:r>
      <w:r w:rsidR="00836F2F">
        <w:rPr>
          <w:rtl/>
        </w:rPr>
        <w:t>:</w:t>
      </w:r>
      <w:r w:rsidR="007C74F1">
        <w:rPr>
          <w:rtl/>
        </w:rPr>
        <w:t xml:space="preserve"> </w:t>
      </w:r>
      <w:r>
        <w:rPr>
          <w:rtl/>
        </w:rPr>
        <w:t>(حجّة الإسلام) كان من تلاميذ صاحب الرياض والسيّد مهدي بحر العلوم والشيخ جعفر كاشف الغطاء والسيّد محسن الأعرجي والميرزا أبي القاسم القمّي والمولىٰ مهدي النراقي. له مآثر خالدة وكتب قيّمة</w:t>
      </w:r>
      <w:r w:rsidR="00836F2F">
        <w:rPr>
          <w:rtl/>
        </w:rPr>
        <w:t xml:space="preserve"> ،</w:t>
      </w:r>
      <w:r w:rsidR="007C74F1">
        <w:rPr>
          <w:rtl/>
        </w:rPr>
        <w:t xml:space="preserve"> </w:t>
      </w:r>
      <w:r>
        <w:rPr>
          <w:rtl/>
        </w:rPr>
        <w:t>منها</w:t>
      </w:r>
      <w:r w:rsidR="00836F2F">
        <w:rPr>
          <w:rtl/>
        </w:rPr>
        <w:t xml:space="preserve"> :</w:t>
      </w:r>
      <w:r w:rsidR="007C74F1">
        <w:rPr>
          <w:rtl/>
        </w:rPr>
        <w:t xml:space="preserve"> </w:t>
      </w:r>
      <w:r>
        <w:rPr>
          <w:rtl/>
        </w:rPr>
        <w:t>مسجده العظيم بإصفهان</w:t>
      </w:r>
      <w:r w:rsidR="00836F2F">
        <w:rPr>
          <w:rtl/>
        </w:rPr>
        <w:t xml:space="preserve"> ،</w:t>
      </w:r>
      <w:r w:rsidR="007C74F1">
        <w:rPr>
          <w:rtl/>
        </w:rPr>
        <w:t xml:space="preserve"> </w:t>
      </w:r>
      <w:r>
        <w:rPr>
          <w:rtl/>
        </w:rPr>
        <w:t>ومن تأليفاته</w:t>
      </w:r>
      <w:r w:rsidR="00836F2F">
        <w:rPr>
          <w:rtl/>
        </w:rPr>
        <w:t xml:space="preserve"> :</w:t>
      </w:r>
      <w:r w:rsidR="007C74F1">
        <w:rPr>
          <w:rtl/>
        </w:rPr>
        <w:t xml:space="preserve"> </w:t>
      </w:r>
      <w:r>
        <w:rPr>
          <w:rtl/>
        </w:rPr>
        <w:t>مطالع الأنوار</w:t>
      </w:r>
      <w:r w:rsidR="00836F2F">
        <w:rPr>
          <w:rtl/>
        </w:rPr>
        <w:t xml:space="preserve"> ،</w:t>
      </w:r>
      <w:r w:rsidR="007C74F1">
        <w:rPr>
          <w:rtl/>
        </w:rPr>
        <w:t xml:space="preserve"> </w:t>
      </w:r>
      <w:r>
        <w:rPr>
          <w:rtl/>
        </w:rPr>
        <w:t>تحفة الأبرار</w:t>
      </w:r>
      <w:r w:rsidR="00836F2F">
        <w:rPr>
          <w:rtl/>
        </w:rPr>
        <w:t xml:space="preserve"> ،</w:t>
      </w:r>
      <w:r w:rsidR="007C74F1">
        <w:rPr>
          <w:rtl/>
        </w:rPr>
        <w:t xml:space="preserve"> </w:t>
      </w:r>
      <w:r>
        <w:rPr>
          <w:rtl/>
        </w:rPr>
        <w:t>مناسك الحجّ</w:t>
      </w:r>
      <w:r w:rsidR="00836F2F">
        <w:rPr>
          <w:rtl/>
        </w:rPr>
        <w:t xml:space="preserve"> ،</w:t>
      </w:r>
      <w:r w:rsidR="007C74F1">
        <w:rPr>
          <w:rtl/>
        </w:rPr>
        <w:t xml:space="preserve"> </w:t>
      </w:r>
      <w:r>
        <w:rPr>
          <w:rtl/>
        </w:rPr>
        <w:t>جوابات المسائل</w:t>
      </w:r>
      <w:r w:rsidR="00836F2F">
        <w:rPr>
          <w:rtl/>
        </w:rPr>
        <w:t xml:space="preserve"> ،</w:t>
      </w:r>
      <w:r w:rsidR="007C74F1">
        <w:rPr>
          <w:rtl/>
        </w:rPr>
        <w:t xml:space="preserve"> </w:t>
      </w:r>
      <w:r>
        <w:rPr>
          <w:rtl/>
        </w:rPr>
        <w:t>كتاب الرجال</w:t>
      </w:r>
      <w:r w:rsidR="00836F2F">
        <w:rPr>
          <w:rtl/>
        </w:rPr>
        <w:t xml:space="preserve"> ،</w:t>
      </w:r>
      <w:r w:rsidR="007C74F1">
        <w:rPr>
          <w:rtl/>
        </w:rPr>
        <w:t xml:space="preserve"> </w:t>
      </w:r>
      <w:r>
        <w:rPr>
          <w:rtl/>
        </w:rPr>
        <w:t>الزهرة الباهرة في أصول الفقه. توفّي سنة 1290</w:t>
      </w:r>
      <w:r w:rsidR="00836F2F">
        <w:rPr>
          <w:rtl/>
        </w:rPr>
        <w:t xml:space="preserve"> ،</w:t>
      </w:r>
      <w:r w:rsidR="007C74F1">
        <w:rPr>
          <w:rtl/>
        </w:rPr>
        <w:t xml:space="preserve"> </w:t>
      </w:r>
      <w:r>
        <w:rPr>
          <w:rtl/>
        </w:rPr>
        <w:t>وخلفه العالم الفقيه الزعيم السيّد أسد الله الإصفهاني.</w:t>
      </w:r>
    </w:p>
    <w:p w14:paraId="18B35D1E" w14:textId="77777777" w:rsidR="00E732A3" w:rsidRDefault="00F11B4F" w:rsidP="00A07F8D">
      <w:pPr>
        <w:pStyle w:val="rfdNormal0"/>
        <w:rPr>
          <w:rtl/>
        </w:rPr>
      </w:pPr>
      <w:r>
        <w:rPr>
          <w:rtl/>
        </w:rPr>
        <w:br w:type="page"/>
      </w:r>
      <w:r w:rsidR="00E732A3">
        <w:rPr>
          <w:rFonts w:hint="eastAsia"/>
          <w:rtl/>
        </w:rPr>
        <w:t>الرضوي</w:t>
      </w:r>
      <w:r w:rsidR="00E732A3">
        <w:rPr>
          <w:rtl/>
        </w:rPr>
        <w:t xml:space="preserve"> المشهدي</w:t>
      </w:r>
      <w:r w:rsidR="00836F2F">
        <w:rPr>
          <w:rtl/>
        </w:rPr>
        <w:t xml:space="preserve"> ،</w:t>
      </w:r>
      <w:r w:rsidR="007C74F1">
        <w:rPr>
          <w:rtl/>
        </w:rPr>
        <w:t xml:space="preserve"> </w:t>
      </w:r>
      <w:r w:rsidR="00E732A3">
        <w:rPr>
          <w:rtl/>
        </w:rPr>
        <w:t>عن الشيخ كاشف الغطاء.</w:t>
      </w:r>
    </w:p>
    <w:p w14:paraId="340816F3"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الميرزا محمّد هاشم</w:t>
      </w:r>
      <w:r w:rsidR="00836F2F">
        <w:rPr>
          <w:rtl/>
        </w:rPr>
        <w:t xml:space="preserve"> ،</w:t>
      </w:r>
      <w:r w:rsidR="007C74F1">
        <w:rPr>
          <w:rtl/>
        </w:rPr>
        <w:t xml:space="preserve"> </w:t>
      </w:r>
      <w:r w:rsidRPr="00386BED">
        <w:rPr>
          <w:rStyle w:val="rfdBold2"/>
          <w:rtl/>
        </w:rPr>
        <w:t>عن</w:t>
      </w:r>
      <w:r>
        <w:rPr>
          <w:rtl/>
        </w:rPr>
        <w:t xml:space="preserve"> آية الله العلّامة الأنصاري بطرقه السالفة.</w:t>
      </w:r>
    </w:p>
    <w:p w14:paraId="356533F5"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العلّامة السيّد حسن صدر الدين</w:t>
      </w:r>
      <w:r w:rsidR="00836F2F">
        <w:rPr>
          <w:rtl/>
        </w:rPr>
        <w:t xml:space="preserve"> ،</w:t>
      </w:r>
      <w:r w:rsidR="007C74F1">
        <w:rPr>
          <w:rtl/>
        </w:rPr>
        <w:t xml:space="preserve"> </w:t>
      </w:r>
      <w:r w:rsidRPr="00386BED">
        <w:rPr>
          <w:rStyle w:val="rfdBold2"/>
          <w:rtl/>
        </w:rPr>
        <w:t>عن</w:t>
      </w:r>
      <w:r>
        <w:rPr>
          <w:rtl/>
        </w:rPr>
        <w:t xml:space="preserve"> شريكه في الإجازة</w:t>
      </w:r>
      <w:r w:rsidRPr="00E732A3">
        <w:rPr>
          <w:rStyle w:val="rfdFootnotenum"/>
          <w:rtl/>
        </w:rPr>
        <w:t>(1)</w:t>
      </w:r>
      <w:r w:rsidR="00836F2F">
        <w:rPr>
          <w:rtl/>
        </w:rPr>
        <w:t xml:space="preserve"> ،</w:t>
      </w:r>
      <w:r w:rsidR="007C74F1">
        <w:rPr>
          <w:rtl/>
        </w:rPr>
        <w:t xml:space="preserve"> </w:t>
      </w:r>
      <w:r w:rsidRPr="00386BED">
        <w:rPr>
          <w:rStyle w:val="rfdBold2"/>
          <w:rtl/>
        </w:rPr>
        <w:t>عن</w:t>
      </w:r>
      <w:r>
        <w:rPr>
          <w:rtl/>
        </w:rPr>
        <w:t xml:space="preserve"> الحاجّ ملّا علي والسيّد القزويني والميرزا محمّد هاشم المذكور والعلّامة ثقة الإسلام خاتمة المحدّثين الحاجّ الميرزا حسين النوري</w:t>
      </w:r>
      <w:r w:rsidR="00852492">
        <w:rPr>
          <w:rtl/>
        </w:rPr>
        <w:t xml:space="preserve"> </w:t>
      </w:r>
      <w:r w:rsidR="00BE19A0" w:rsidRPr="00BE19A0">
        <w:rPr>
          <w:rStyle w:val="rfdAlaem"/>
          <w:rtl/>
        </w:rPr>
        <w:t>قدس‌سره</w:t>
      </w:r>
      <w:r w:rsidR="007C74F1">
        <w:rPr>
          <w:rtl/>
        </w:rPr>
        <w:t xml:space="preserve"> </w:t>
      </w:r>
      <w:r>
        <w:rPr>
          <w:rtl/>
        </w:rPr>
        <w:t xml:space="preserve">صاحب </w:t>
      </w:r>
      <w:r w:rsidRPr="00A07F8D">
        <w:rPr>
          <w:rStyle w:val="rfdBold2"/>
          <w:rtl/>
        </w:rPr>
        <w:t>مستدرك الوسائل</w:t>
      </w:r>
      <w:r>
        <w:rPr>
          <w:rtl/>
        </w:rPr>
        <w:t xml:space="preserve"> وغيره</w:t>
      </w:r>
      <w:r w:rsidR="00836F2F">
        <w:rPr>
          <w:rtl/>
        </w:rPr>
        <w:t xml:space="preserve"> ،</w:t>
      </w:r>
      <w:r w:rsidR="007C74F1">
        <w:rPr>
          <w:rtl/>
        </w:rPr>
        <w:t xml:space="preserve"> </w:t>
      </w:r>
      <w:r w:rsidRPr="00386BED">
        <w:rPr>
          <w:rStyle w:val="rfdBold2"/>
          <w:rtl/>
        </w:rPr>
        <w:t>عن</w:t>
      </w:r>
      <w:r>
        <w:rPr>
          <w:rtl/>
        </w:rPr>
        <w:t xml:space="preserve"> العلّامة الأ</w:t>
      </w:r>
      <w:r>
        <w:rPr>
          <w:rFonts w:hint="eastAsia"/>
          <w:rtl/>
        </w:rPr>
        <w:t>نصاري</w:t>
      </w:r>
      <w:r>
        <w:rPr>
          <w:rtl/>
        </w:rPr>
        <w:t xml:space="preserve"> بطرقه السالفة.</w:t>
      </w:r>
    </w:p>
    <w:p w14:paraId="06870304"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النوري</w:t>
      </w:r>
      <w:r w:rsidR="00836F2F">
        <w:rPr>
          <w:rtl/>
        </w:rPr>
        <w:t xml:space="preserve"> ،</w:t>
      </w:r>
      <w:r w:rsidR="007C74F1">
        <w:rPr>
          <w:rtl/>
        </w:rPr>
        <w:t xml:space="preserve"> </w:t>
      </w:r>
      <w:r w:rsidRPr="00386BED">
        <w:rPr>
          <w:rStyle w:val="rfdBold2"/>
          <w:rtl/>
        </w:rPr>
        <w:t>عن</w:t>
      </w:r>
      <w:r>
        <w:rPr>
          <w:rtl/>
        </w:rPr>
        <w:t xml:space="preserve"> الفقيه الأجلّ الرئيس المطاع شيخ العراقين الشيخ عبد</w:t>
      </w:r>
      <w:r w:rsidR="00852492">
        <w:rPr>
          <w:rtl/>
        </w:rPr>
        <w:t xml:space="preserve"> </w:t>
      </w:r>
      <w:r>
        <w:rPr>
          <w:rtl/>
        </w:rPr>
        <w:t>الحسين الطهراني</w:t>
      </w:r>
      <w:r w:rsidR="00852492">
        <w:rPr>
          <w:rtl/>
        </w:rPr>
        <w:t xml:space="preserve"> </w:t>
      </w:r>
      <w:r w:rsidR="00BE19A0" w:rsidRPr="00BE19A0">
        <w:rPr>
          <w:rStyle w:val="rfdAlaem"/>
          <w:rtl/>
        </w:rPr>
        <w:t>قدس‌سره</w:t>
      </w:r>
      <w:r>
        <w:rPr>
          <w:rtl/>
        </w:rPr>
        <w:t xml:space="preserve"> </w:t>
      </w:r>
      <w:r w:rsidRPr="00E732A3">
        <w:rPr>
          <w:rStyle w:val="rfdFootnotenum"/>
          <w:rtl/>
        </w:rPr>
        <w:t>(2)</w:t>
      </w:r>
      <w:r w:rsidR="00836F2F">
        <w:rPr>
          <w:rtl/>
        </w:rPr>
        <w:t xml:space="preserve"> ،</w:t>
      </w:r>
      <w:r w:rsidR="007C74F1">
        <w:rPr>
          <w:rtl/>
        </w:rPr>
        <w:t xml:space="preserve"> </w:t>
      </w:r>
      <w:r w:rsidRPr="00386BED">
        <w:rPr>
          <w:rStyle w:val="rfdBold2"/>
          <w:rtl/>
        </w:rPr>
        <w:t>عن</w:t>
      </w:r>
      <w:r>
        <w:rPr>
          <w:rtl/>
        </w:rPr>
        <w:t xml:space="preserve"> صاحب </w:t>
      </w:r>
      <w:r w:rsidRPr="006A79CB">
        <w:rPr>
          <w:rStyle w:val="rfdBold2"/>
          <w:rtl/>
        </w:rPr>
        <w:t>الجواهر</w:t>
      </w:r>
      <w:r>
        <w:rPr>
          <w:rtl/>
        </w:rPr>
        <w:t xml:space="preserve"> بطرقه السالفة.</w:t>
      </w:r>
    </w:p>
    <w:p w14:paraId="048B6F19" w14:textId="77777777" w:rsidR="005B136D"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شيخ العراقين</w:t>
      </w:r>
      <w:r w:rsidR="00836F2F">
        <w:rPr>
          <w:rtl/>
        </w:rPr>
        <w:t xml:space="preserve"> ،</w:t>
      </w:r>
      <w:r w:rsidR="007C74F1">
        <w:rPr>
          <w:rtl/>
        </w:rPr>
        <w:t xml:space="preserve"> </w:t>
      </w:r>
      <w:r w:rsidRPr="00964B60">
        <w:rPr>
          <w:rStyle w:val="rfdBold2"/>
          <w:rtl/>
        </w:rPr>
        <w:t>عن</w:t>
      </w:r>
      <w:r>
        <w:rPr>
          <w:rtl/>
        </w:rPr>
        <w:t xml:space="preserve"> الفقيه الأصولي المولىٰ حسين علي التويسركاني الإصفهاني</w:t>
      </w:r>
      <w:r w:rsidR="00836F2F">
        <w:rPr>
          <w:rtl/>
        </w:rPr>
        <w:t xml:space="preserve"> ،</w:t>
      </w:r>
      <w:r w:rsidR="007C74F1">
        <w:rPr>
          <w:rtl/>
        </w:rPr>
        <w:t xml:space="preserve"> </w:t>
      </w:r>
      <w:r w:rsidRPr="00964B60">
        <w:rPr>
          <w:rStyle w:val="rfdBold2"/>
          <w:rtl/>
        </w:rPr>
        <w:t>عن</w:t>
      </w:r>
      <w:r>
        <w:rPr>
          <w:rtl/>
        </w:rPr>
        <w:t xml:space="preserve"> الشيخ محمّد تقي صاحب </w:t>
      </w:r>
      <w:r w:rsidRPr="006A79CB">
        <w:rPr>
          <w:rStyle w:val="rfdBold2"/>
          <w:rtl/>
        </w:rPr>
        <w:t>الحاشية</w:t>
      </w:r>
      <w:r w:rsidR="00836F2F">
        <w:rPr>
          <w:rtl/>
        </w:rPr>
        <w:t xml:space="preserve"> ،</w:t>
      </w:r>
      <w:r w:rsidR="007C74F1">
        <w:rPr>
          <w:rtl/>
        </w:rPr>
        <w:t xml:space="preserve"> </w:t>
      </w:r>
      <w:r w:rsidRPr="00964B60">
        <w:rPr>
          <w:rStyle w:val="rfdBold2"/>
          <w:rtl/>
        </w:rPr>
        <w:t>عن</w:t>
      </w:r>
      <w:r>
        <w:rPr>
          <w:rtl/>
        </w:rPr>
        <w:t xml:space="preserve"> كاشف</w:t>
      </w:r>
    </w:p>
    <w:p w14:paraId="7431BFDC" w14:textId="77777777" w:rsidR="00E732A3" w:rsidRDefault="00E732A3" w:rsidP="00E732A3">
      <w:pPr>
        <w:pStyle w:val="rfdLine"/>
        <w:rPr>
          <w:rtl/>
        </w:rPr>
      </w:pPr>
      <w:r>
        <w:rPr>
          <w:rtl/>
        </w:rPr>
        <w:t>__________</w:t>
      </w:r>
    </w:p>
    <w:p w14:paraId="339A5A73" w14:textId="77777777" w:rsidR="00E732A3" w:rsidRDefault="00E732A3" w:rsidP="00E732A3">
      <w:pPr>
        <w:pStyle w:val="rfdFootnote0"/>
        <w:rPr>
          <w:rtl/>
        </w:rPr>
      </w:pPr>
      <w:r>
        <w:rPr>
          <w:rtl/>
        </w:rPr>
        <w:t>(1) وهو الفقيه الجليل آية الله العلّامة الحاج ميرزا حسين الميرزا خليل</w:t>
      </w:r>
      <w:r w:rsidR="00836F2F">
        <w:rPr>
          <w:rtl/>
        </w:rPr>
        <w:t xml:space="preserve"> ،</w:t>
      </w:r>
      <w:r w:rsidR="007C74F1">
        <w:rPr>
          <w:rtl/>
        </w:rPr>
        <w:t xml:space="preserve"> </w:t>
      </w:r>
      <w:r>
        <w:rPr>
          <w:rtl/>
        </w:rPr>
        <w:t>من تلاميذ الشيخ الأنصاري وصاحب الجواهر والشيخ محسن خنفر والشيخ مشكور الحولاوي. كان أفقه أهل زمانه ومن أركان النهضة المشروطة الإيرانية. مات في شوّال 132</w:t>
      </w:r>
      <w:r w:rsidR="00836F2F">
        <w:rPr>
          <w:rtl/>
        </w:rPr>
        <w:t>6 ه ـ</w:t>
      </w:r>
      <w:r w:rsidR="007C74F1">
        <w:rPr>
          <w:rtl/>
        </w:rPr>
        <w:t xml:space="preserve"> </w:t>
      </w:r>
      <w:r>
        <w:rPr>
          <w:rtl/>
        </w:rPr>
        <w:t>عن تسعين سنة</w:t>
      </w:r>
      <w:r w:rsidR="00836F2F">
        <w:rPr>
          <w:rtl/>
        </w:rPr>
        <w:t xml:space="preserve"> ،</w:t>
      </w:r>
      <w:r w:rsidR="007C74F1">
        <w:rPr>
          <w:rtl/>
        </w:rPr>
        <w:t xml:space="preserve"> </w:t>
      </w:r>
      <w:r>
        <w:rPr>
          <w:rtl/>
        </w:rPr>
        <w:t>له</w:t>
      </w:r>
      <w:r w:rsidR="00836F2F">
        <w:rPr>
          <w:rtl/>
        </w:rPr>
        <w:t xml:space="preserve"> :</w:t>
      </w:r>
      <w:r w:rsidR="007C74F1">
        <w:rPr>
          <w:rtl/>
        </w:rPr>
        <w:t xml:space="preserve"> </w:t>
      </w:r>
      <w:r>
        <w:rPr>
          <w:rtl/>
        </w:rPr>
        <w:t>شرح نجاة العباد.</w:t>
      </w:r>
    </w:p>
    <w:p w14:paraId="438CCD9C" w14:textId="77777777" w:rsidR="00E732A3" w:rsidRDefault="00E732A3" w:rsidP="00E732A3">
      <w:pPr>
        <w:pStyle w:val="rfdFootnote0"/>
        <w:rPr>
          <w:rtl/>
        </w:rPr>
      </w:pPr>
      <w:r>
        <w:rPr>
          <w:rtl/>
        </w:rPr>
        <w:t>(2) العالم الربّاني والفقيه الذي ملأ صيته الخافقين</w:t>
      </w:r>
      <w:r w:rsidR="00836F2F">
        <w:rPr>
          <w:rtl/>
        </w:rPr>
        <w:t xml:space="preserve"> ،</w:t>
      </w:r>
      <w:r w:rsidR="007C74F1">
        <w:rPr>
          <w:rtl/>
        </w:rPr>
        <w:t xml:space="preserve"> </w:t>
      </w:r>
      <w:r>
        <w:rPr>
          <w:rtl/>
        </w:rPr>
        <w:t>الشيخ عبد الحسين الطهراني</w:t>
      </w:r>
      <w:r w:rsidR="00836F2F">
        <w:rPr>
          <w:rtl/>
        </w:rPr>
        <w:t xml:space="preserve"> ،</w:t>
      </w:r>
      <w:r w:rsidR="007C74F1">
        <w:rPr>
          <w:rtl/>
        </w:rPr>
        <w:t xml:space="preserve"> </w:t>
      </w:r>
      <w:r>
        <w:rPr>
          <w:rtl/>
        </w:rPr>
        <w:t>كان من تلامذة صاحب الجواهر</w:t>
      </w:r>
      <w:r w:rsidR="00836F2F">
        <w:rPr>
          <w:rtl/>
        </w:rPr>
        <w:t xml:space="preserve"> ،</w:t>
      </w:r>
      <w:r w:rsidR="007C74F1">
        <w:rPr>
          <w:rtl/>
        </w:rPr>
        <w:t xml:space="preserve"> </w:t>
      </w:r>
      <w:r>
        <w:rPr>
          <w:rtl/>
        </w:rPr>
        <w:t>وصرّح باجتهاده علىٰ المنبر. قال المحقّق النوري في وصف أستاذه</w:t>
      </w:r>
      <w:r w:rsidR="00836F2F">
        <w:rPr>
          <w:rtl/>
        </w:rPr>
        <w:t xml:space="preserve"> :</w:t>
      </w:r>
      <w:r w:rsidR="007C74F1">
        <w:rPr>
          <w:rtl/>
        </w:rPr>
        <w:t xml:space="preserve"> </w:t>
      </w:r>
      <w:r>
        <w:rPr>
          <w:rtl/>
        </w:rPr>
        <w:t>«شيخي وأستاذي ومن إليه في العلوم الشرعية استنادي</w:t>
      </w:r>
      <w:r w:rsidR="00836F2F">
        <w:rPr>
          <w:rtl/>
        </w:rPr>
        <w:t xml:space="preserve"> ،</w:t>
      </w:r>
      <w:r w:rsidR="007C74F1">
        <w:rPr>
          <w:rtl/>
        </w:rPr>
        <w:t xml:space="preserve"> </w:t>
      </w:r>
      <w:r>
        <w:rPr>
          <w:rtl/>
        </w:rPr>
        <w:t>أفقه الفقهاء وأفضل العلماء</w:t>
      </w:r>
      <w:r w:rsidR="00836F2F">
        <w:rPr>
          <w:rtl/>
        </w:rPr>
        <w:t xml:space="preserve"> ،</w:t>
      </w:r>
      <w:r w:rsidR="007C74F1">
        <w:rPr>
          <w:rtl/>
        </w:rPr>
        <w:t xml:space="preserve"> </w:t>
      </w:r>
      <w:r>
        <w:rPr>
          <w:rtl/>
        </w:rPr>
        <w:t>كان ن</w:t>
      </w:r>
      <w:r>
        <w:rPr>
          <w:rFonts w:hint="eastAsia"/>
          <w:rtl/>
        </w:rPr>
        <w:t>ادرة</w:t>
      </w:r>
      <w:r>
        <w:rPr>
          <w:rtl/>
        </w:rPr>
        <w:t xml:space="preserve"> الدهر وأعجوبة الزمان في الدقّة والتحقيق وجودة الفهم وسرعة الانتقال</w:t>
      </w:r>
      <w:r w:rsidR="00836F2F">
        <w:rPr>
          <w:rtl/>
        </w:rPr>
        <w:t xml:space="preserve"> ،</w:t>
      </w:r>
      <w:r w:rsidR="007C74F1">
        <w:rPr>
          <w:rtl/>
        </w:rPr>
        <w:t xml:space="preserve"> </w:t>
      </w:r>
      <w:r>
        <w:rPr>
          <w:rtl/>
        </w:rPr>
        <w:t>وحسن الضبط والإتقان</w:t>
      </w:r>
      <w:r w:rsidR="00836F2F">
        <w:rPr>
          <w:rtl/>
        </w:rPr>
        <w:t xml:space="preserve"> ،</w:t>
      </w:r>
      <w:r w:rsidR="007C74F1">
        <w:rPr>
          <w:rtl/>
        </w:rPr>
        <w:t xml:space="preserve"> </w:t>
      </w:r>
      <w:r>
        <w:rPr>
          <w:rtl/>
        </w:rPr>
        <w:t>وكثرة الحفظ في الفقه والحديث والرجال». له من الكتب</w:t>
      </w:r>
      <w:r w:rsidR="00836F2F">
        <w:rPr>
          <w:rtl/>
        </w:rPr>
        <w:t xml:space="preserve"> :</w:t>
      </w:r>
      <w:r w:rsidR="007C74F1">
        <w:rPr>
          <w:rtl/>
        </w:rPr>
        <w:t xml:space="preserve"> </w:t>
      </w:r>
      <w:r>
        <w:rPr>
          <w:rtl/>
        </w:rPr>
        <w:t>طبقات الرواة</w:t>
      </w:r>
      <w:r w:rsidR="00836F2F">
        <w:rPr>
          <w:rtl/>
        </w:rPr>
        <w:t xml:space="preserve"> ،</w:t>
      </w:r>
      <w:r w:rsidR="007C74F1">
        <w:rPr>
          <w:rtl/>
        </w:rPr>
        <w:t xml:space="preserve"> </w:t>
      </w:r>
      <w:r>
        <w:rPr>
          <w:rtl/>
        </w:rPr>
        <w:t>ترجمة نجاة العباد</w:t>
      </w:r>
      <w:r w:rsidR="00836F2F">
        <w:rPr>
          <w:rtl/>
        </w:rPr>
        <w:t xml:space="preserve"> ،</w:t>
      </w:r>
      <w:r w:rsidR="007C74F1">
        <w:rPr>
          <w:rtl/>
        </w:rPr>
        <w:t xml:space="preserve"> </w:t>
      </w:r>
      <w:r>
        <w:rPr>
          <w:rtl/>
        </w:rPr>
        <w:t>الرسالة العملية. ومن أشهر آثاره</w:t>
      </w:r>
      <w:r w:rsidR="00836F2F">
        <w:rPr>
          <w:rtl/>
        </w:rPr>
        <w:t xml:space="preserve"> :</w:t>
      </w:r>
      <w:r w:rsidR="007C74F1">
        <w:rPr>
          <w:rtl/>
        </w:rPr>
        <w:t xml:space="preserve"> </w:t>
      </w:r>
      <w:r>
        <w:rPr>
          <w:rtl/>
        </w:rPr>
        <w:t>المدرسة والمسجد المعروف باسمه في سوق طهران</w:t>
      </w:r>
      <w:r w:rsidR="00836F2F">
        <w:rPr>
          <w:rtl/>
        </w:rPr>
        <w:t xml:space="preserve"> ،</w:t>
      </w:r>
      <w:r w:rsidR="007C74F1">
        <w:rPr>
          <w:rtl/>
        </w:rPr>
        <w:t xml:space="preserve"> </w:t>
      </w:r>
      <w:r>
        <w:rPr>
          <w:rFonts w:hint="eastAsia"/>
          <w:rtl/>
        </w:rPr>
        <w:t>وتذهيب</w:t>
      </w:r>
      <w:r>
        <w:rPr>
          <w:rtl/>
        </w:rPr>
        <w:t xml:space="preserve"> قبّة العسكريّين</w:t>
      </w:r>
      <w:r w:rsidR="00836F2F">
        <w:rPr>
          <w:rtl/>
        </w:rPr>
        <w:t xml:space="preserve"> ،</w:t>
      </w:r>
      <w:r w:rsidR="007C74F1">
        <w:rPr>
          <w:rtl/>
        </w:rPr>
        <w:t xml:space="preserve"> </w:t>
      </w:r>
      <w:r>
        <w:rPr>
          <w:rtl/>
        </w:rPr>
        <w:t>وتوسعة صحن الحرم الحسيني الشريف. مات في 22 من شهر رمضان 1286</w:t>
      </w:r>
      <w:r w:rsidR="00836F2F">
        <w:rPr>
          <w:rtl/>
        </w:rPr>
        <w:t xml:space="preserve"> ،</w:t>
      </w:r>
      <w:r w:rsidR="007C74F1">
        <w:rPr>
          <w:rtl/>
        </w:rPr>
        <w:t xml:space="preserve"> </w:t>
      </w:r>
      <w:r>
        <w:rPr>
          <w:rtl/>
        </w:rPr>
        <w:t>ودفن في بعض الحجرات بالصحن الحسيني.</w:t>
      </w:r>
    </w:p>
    <w:p w14:paraId="0BB8BFBA" w14:textId="77777777" w:rsidR="00E732A3" w:rsidRDefault="00F11B4F" w:rsidP="006A79CB">
      <w:pPr>
        <w:pStyle w:val="rfdNormal0"/>
        <w:rPr>
          <w:rtl/>
        </w:rPr>
      </w:pPr>
      <w:r>
        <w:rPr>
          <w:rtl/>
        </w:rPr>
        <w:br w:type="page"/>
      </w:r>
      <w:r w:rsidR="00E732A3">
        <w:rPr>
          <w:rFonts w:hint="eastAsia"/>
          <w:rtl/>
        </w:rPr>
        <w:t>الغطاء</w:t>
      </w:r>
      <w:r w:rsidR="00E732A3">
        <w:rPr>
          <w:rtl/>
        </w:rPr>
        <w:t>.</w:t>
      </w:r>
    </w:p>
    <w:p w14:paraId="49A0052E"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شيخ العراقين</w:t>
      </w:r>
      <w:r w:rsidR="00836F2F">
        <w:rPr>
          <w:rtl/>
        </w:rPr>
        <w:t xml:space="preserve"> ،</w:t>
      </w:r>
      <w:r w:rsidR="007C74F1">
        <w:rPr>
          <w:rtl/>
        </w:rPr>
        <w:t xml:space="preserve"> </w:t>
      </w:r>
      <w:r w:rsidRPr="00964B60">
        <w:rPr>
          <w:rStyle w:val="rfdBold2"/>
          <w:rtl/>
        </w:rPr>
        <w:t>عن</w:t>
      </w:r>
      <w:r>
        <w:rPr>
          <w:rtl/>
        </w:rPr>
        <w:t xml:space="preserve"> المولىٰ محمّد رفيع الجيلاني</w:t>
      </w:r>
      <w:r w:rsidR="00836F2F">
        <w:rPr>
          <w:rtl/>
        </w:rPr>
        <w:t xml:space="preserve"> ،</w:t>
      </w:r>
      <w:r w:rsidR="007C74F1">
        <w:rPr>
          <w:rtl/>
        </w:rPr>
        <w:t xml:space="preserve"> </w:t>
      </w:r>
      <w:r>
        <w:rPr>
          <w:rtl/>
        </w:rPr>
        <w:t>عن السيّد حجّة الإسلام الإصبهاني بطرقه السابقة.</w:t>
      </w:r>
    </w:p>
    <w:p w14:paraId="1AF3A1E9"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شيخ العراقين</w:t>
      </w:r>
      <w:r w:rsidR="00836F2F">
        <w:rPr>
          <w:rtl/>
        </w:rPr>
        <w:t xml:space="preserve"> ،</w:t>
      </w:r>
      <w:r w:rsidR="007C74F1">
        <w:rPr>
          <w:rtl/>
        </w:rPr>
        <w:t xml:space="preserve"> </w:t>
      </w:r>
      <w:r w:rsidRPr="00964B60">
        <w:rPr>
          <w:rStyle w:val="rfdBold2"/>
          <w:rtl/>
        </w:rPr>
        <w:t>عن</w:t>
      </w:r>
      <w:r>
        <w:rPr>
          <w:rtl/>
        </w:rPr>
        <w:t xml:space="preserve"> صاحب</w:t>
      </w:r>
      <w:r w:rsidRPr="00E732A3">
        <w:rPr>
          <w:rStyle w:val="rfdFootnotenum"/>
          <w:rtl/>
        </w:rPr>
        <w:t>(1)</w:t>
      </w:r>
      <w:r w:rsidR="00852492">
        <w:rPr>
          <w:rtl/>
        </w:rPr>
        <w:t xml:space="preserve"> </w:t>
      </w:r>
      <w:r w:rsidRPr="006A79CB">
        <w:rPr>
          <w:rStyle w:val="rfdBold2"/>
          <w:rtl/>
        </w:rPr>
        <w:t>الروضة البهية</w:t>
      </w:r>
      <w:r w:rsidR="00836F2F">
        <w:rPr>
          <w:rtl/>
        </w:rPr>
        <w:t xml:space="preserve"> ،</w:t>
      </w:r>
      <w:r w:rsidR="007C74F1">
        <w:rPr>
          <w:rtl/>
        </w:rPr>
        <w:t xml:space="preserve"> </w:t>
      </w:r>
      <w:r>
        <w:rPr>
          <w:rtl/>
        </w:rPr>
        <w:t>بطرقه المذكورة فيه.</w:t>
      </w:r>
    </w:p>
    <w:p w14:paraId="0F972637"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حسن صدر</w:t>
      </w:r>
      <w:r w:rsidR="00852492">
        <w:rPr>
          <w:rtl/>
        </w:rPr>
        <w:t xml:space="preserve"> </w:t>
      </w:r>
      <w:r>
        <w:rPr>
          <w:rtl/>
        </w:rPr>
        <w:t>الدين</w:t>
      </w:r>
      <w:r w:rsidR="00836F2F">
        <w:rPr>
          <w:rtl/>
        </w:rPr>
        <w:t xml:space="preserve"> ،</w:t>
      </w:r>
      <w:r w:rsidR="007C74F1">
        <w:rPr>
          <w:rtl/>
        </w:rPr>
        <w:t xml:space="preserve"> </w:t>
      </w:r>
      <w:r w:rsidRPr="00964B60">
        <w:rPr>
          <w:rStyle w:val="rfdBold2"/>
          <w:rtl/>
        </w:rPr>
        <w:t>عن</w:t>
      </w:r>
      <w:r>
        <w:rPr>
          <w:rtl/>
        </w:rPr>
        <w:t xml:space="preserve"> شريكه في الإجازة</w:t>
      </w:r>
      <w:r w:rsidR="00836F2F">
        <w:rPr>
          <w:rtl/>
        </w:rPr>
        <w:t xml:space="preserve"> ،</w:t>
      </w:r>
      <w:r w:rsidR="007C74F1">
        <w:rPr>
          <w:rtl/>
        </w:rPr>
        <w:t xml:space="preserve"> </w:t>
      </w:r>
      <w:r w:rsidRPr="00964B60">
        <w:rPr>
          <w:rStyle w:val="rfdBold2"/>
          <w:rtl/>
        </w:rPr>
        <w:t>عن</w:t>
      </w:r>
      <w:r>
        <w:rPr>
          <w:rtl/>
        </w:rPr>
        <w:t xml:space="preserve"> أخيه الحاجّ ملّا علي [وهو] العلّامة</w:t>
      </w:r>
      <w:r w:rsidR="00852492">
        <w:rPr>
          <w:rtl/>
        </w:rPr>
        <w:t xml:space="preserve"> </w:t>
      </w:r>
      <w:r>
        <w:rPr>
          <w:rtl/>
        </w:rPr>
        <w:t>الحاجّ الميرزا حسين الميرزا خليل بطرقه المزبورة سابقاً.</w:t>
      </w:r>
    </w:p>
    <w:p w14:paraId="34A1B2CB" w14:textId="77777777" w:rsidR="005B136D" w:rsidRDefault="00E732A3" w:rsidP="00E732A3">
      <w:pPr>
        <w:rPr>
          <w:rtl/>
        </w:rPr>
      </w:pPr>
      <w:r>
        <w:rPr>
          <w:rtl/>
        </w:rPr>
        <w:t>[4] ومن مشايخي في الإجازة الشيخ المتدرّب المضطلع الفاضل الشيخ عبد</w:t>
      </w:r>
      <w:r w:rsidR="00852492">
        <w:rPr>
          <w:rtl/>
        </w:rPr>
        <w:t xml:space="preserve"> </w:t>
      </w:r>
      <w:r>
        <w:rPr>
          <w:rtl/>
        </w:rPr>
        <w:t xml:space="preserve">الله المامقاني </w:t>
      </w:r>
      <w:r w:rsidRPr="00E732A3">
        <w:rPr>
          <w:rStyle w:val="rfdFootnotenum"/>
          <w:rtl/>
        </w:rPr>
        <w:t>(2)</w:t>
      </w:r>
      <w:r w:rsidR="00836F2F">
        <w:rPr>
          <w:rtl/>
        </w:rPr>
        <w:t xml:space="preserve"> ،</w:t>
      </w:r>
      <w:r w:rsidR="007C74F1">
        <w:rPr>
          <w:rtl/>
        </w:rPr>
        <w:t xml:space="preserve"> </w:t>
      </w:r>
      <w:r w:rsidRPr="00964B60">
        <w:rPr>
          <w:rStyle w:val="rfdBold2"/>
          <w:rtl/>
        </w:rPr>
        <w:t>عن</w:t>
      </w:r>
      <w:r>
        <w:rPr>
          <w:rtl/>
        </w:rPr>
        <w:t xml:space="preserve"> والده آية الله حجّة الإسلام الشيخ محمّد حسن</w:t>
      </w:r>
      <w:r w:rsidRPr="00E732A3">
        <w:rPr>
          <w:rStyle w:val="rfdFootnotenum"/>
          <w:rtl/>
        </w:rPr>
        <w:t>(3)</w:t>
      </w:r>
      <w:r>
        <w:rPr>
          <w:rtl/>
        </w:rPr>
        <w:t xml:space="preserve"> بن المولىٰ</w:t>
      </w:r>
    </w:p>
    <w:p w14:paraId="3A54F308" w14:textId="77777777" w:rsidR="00E732A3" w:rsidRDefault="00E732A3" w:rsidP="00E732A3">
      <w:pPr>
        <w:pStyle w:val="rfdLine"/>
        <w:rPr>
          <w:rtl/>
        </w:rPr>
      </w:pPr>
      <w:r>
        <w:rPr>
          <w:rtl/>
        </w:rPr>
        <w:t>__________</w:t>
      </w:r>
    </w:p>
    <w:p w14:paraId="67FC5937" w14:textId="77777777" w:rsidR="00E732A3" w:rsidRDefault="00E732A3" w:rsidP="00E732A3">
      <w:pPr>
        <w:pStyle w:val="rfdFootnote0"/>
        <w:rPr>
          <w:rtl/>
        </w:rPr>
      </w:pPr>
      <w:r>
        <w:rPr>
          <w:rtl/>
        </w:rPr>
        <w:t>(1) هو العلّامة الفقيه السيّد شفيع بن السيّد علي أكبر الموسوي الجابلقي من تلامذة شريف العلماء والمولىٰ أحمد النراقي</w:t>
      </w:r>
      <w:r w:rsidR="00836F2F">
        <w:rPr>
          <w:rtl/>
        </w:rPr>
        <w:t xml:space="preserve"> ،</w:t>
      </w:r>
      <w:r w:rsidR="007C74F1">
        <w:rPr>
          <w:rtl/>
        </w:rPr>
        <w:t xml:space="preserve"> </w:t>
      </w:r>
      <w:r>
        <w:rPr>
          <w:rtl/>
        </w:rPr>
        <w:t>له يد في الفقه والأصول والحديث والرجال. له من الكتب</w:t>
      </w:r>
      <w:r w:rsidR="00836F2F">
        <w:rPr>
          <w:rtl/>
        </w:rPr>
        <w:t xml:space="preserve"> :</w:t>
      </w:r>
      <w:r w:rsidR="007C74F1">
        <w:rPr>
          <w:rtl/>
        </w:rPr>
        <w:t xml:space="preserve"> </w:t>
      </w:r>
      <w:r>
        <w:rPr>
          <w:rtl/>
        </w:rPr>
        <w:t>مناهج الأحكام والقواعد الشريفية وشرح تجارة الروضة البهية ومرشد العوام</w:t>
      </w:r>
      <w:r w:rsidR="00836F2F">
        <w:rPr>
          <w:rtl/>
        </w:rPr>
        <w:t xml:space="preserve"> ،</w:t>
      </w:r>
      <w:r w:rsidR="007C74F1">
        <w:rPr>
          <w:rtl/>
        </w:rPr>
        <w:t xml:space="preserve"> </w:t>
      </w:r>
      <w:r>
        <w:rPr>
          <w:rtl/>
        </w:rPr>
        <w:t>ومن أشهر تأ</w:t>
      </w:r>
      <w:r>
        <w:rPr>
          <w:rFonts w:hint="eastAsia"/>
          <w:rtl/>
        </w:rPr>
        <w:t>ليفاته</w:t>
      </w:r>
      <w:r>
        <w:rPr>
          <w:rtl/>
        </w:rPr>
        <w:t xml:space="preserve"> الروضة البهية في الإجازة الشفيعية. مبسوطة مشهورة توفّي سنة 1280.</w:t>
      </w:r>
    </w:p>
    <w:p w14:paraId="56F76E9E" w14:textId="77777777" w:rsidR="00E732A3" w:rsidRDefault="00E732A3" w:rsidP="00E732A3">
      <w:pPr>
        <w:pStyle w:val="rfdFootnote0"/>
        <w:rPr>
          <w:rtl/>
        </w:rPr>
      </w:pPr>
      <w:r>
        <w:rPr>
          <w:rtl/>
        </w:rPr>
        <w:t>(2) العلّامة الفقيه المحدّث الرجالي الشيخ عبد الله المامقاني</w:t>
      </w:r>
      <w:r w:rsidR="00836F2F">
        <w:rPr>
          <w:rtl/>
        </w:rPr>
        <w:t xml:space="preserve"> ،</w:t>
      </w:r>
      <w:r w:rsidR="007C74F1">
        <w:rPr>
          <w:rtl/>
        </w:rPr>
        <w:t xml:space="preserve"> </w:t>
      </w:r>
      <w:r>
        <w:rPr>
          <w:rtl/>
        </w:rPr>
        <w:t>المولود سنة 1290 والمتوفّىٰ 1351</w:t>
      </w:r>
      <w:r w:rsidR="00836F2F">
        <w:rPr>
          <w:rtl/>
        </w:rPr>
        <w:t xml:space="preserve"> ،</w:t>
      </w:r>
      <w:r w:rsidR="007C74F1">
        <w:rPr>
          <w:rtl/>
        </w:rPr>
        <w:t xml:space="preserve"> </w:t>
      </w:r>
      <w:r>
        <w:rPr>
          <w:rtl/>
        </w:rPr>
        <w:t>من تلامذة والده الجليل والشيخ غلام حسين الدربندي والشيخ حسن ميرزا الخراساني. له</w:t>
      </w:r>
      <w:r w:rsidR="00836F2F">
        <w:rPr>
          <w:rtl/>
        </w:rPr>
        <w:t xml:space="preserve"> :</w:t>
      </w:r>
      <w:r w:rsidR="007C74F1">
        <w:rPr>
          <w:rtl/>
        </w:rPr>
        <w:t xml:space="preserve"> </w:t>
      </w:r>
      <w:r>
        <w:rPr>
          <w:rtl/>
        </w:rPr>
        <w:t>تنقيح المقال في علم الرجال</w:t>
      </w:r>
      <w:r w:rsidR="007C74F1">
        <w:rPr>
          <w:rtl/>
        </w:rPr>
        <w:t xml:space="preserve"> </w:t>
      </w:r>
      <w:r w:rsidR="00836F2F">
        <w:rPr>
          <w:rtl/>
        </w:rPr>
        <w:t>ـ</w:t>
      </w:r>
      <w:r w:rsidR="007C74F1">
        <w:rPr>
          <w:rtl/>
        </w:rPr>
        <w:t xml:space="preserve"> </w:t>
      </w:r>
      <w:r>
        <w:rPr>
          <w:rtl/>
        </w:rPr>
        <w:t>وهو أشهر تأليفاته</w:t>
      </w:r>
      <w:r w:rsidR="007C74F1">
        <w:rPr>
          <w:rtl/>
        </w:rPr>
        <w:t xml:space="preserve"> </w:t>
      </w:r>
      <w:r w:rsidR="00836F2F">
        <w:rPr>
          <w:rtl/>
        </w:rPr>
        <w:t>ـ</w:t>
      </w:r>
      <w:r w:rsidR="007C74F1">
        <w:rPr>
          <w:rtl/>
        </w:rPr>
        <w:t xml:space="preserve"> </w:t>
      </w:r>
      <w:r>
        <w:rPr>
          <w:rtl/>
        </w:rPr>
        <w:t xml:space="preserve">ومرآة الرشاد ومرآة الکمال </w:t>
      </w:r>
      <w:r>
        <w:rPr>
          <w:rFonts w:hint="eastAsia"/>
          <w:rtl/>
        </w:rPr>
        <w:t>ومقباس</w:t>
      </w:r>
      <w:r>
        <w:rPr>
          <w:rtl/>
        </w:rPr>
        <w:t xml:space="preserve"> الهداية في علم الدراية ومنتهىٰ مقاصد الأنام ومطارح الأفهام في مباني الإحكام وغيرها. ترجمته في اختران فقاهت 2 / 561</w:t>
      </w:r>
      <w:r w:rsidR="007C74F1">
        <w:rPr>
          <w:rtl/>
        </w:rPr>
        <w:t xml:space="preserve"> </w:t>
      </w:r>
      <w:r w:rsidR="00836F2F">
        <w:rPr>
          <w:rtl/>
        </w:rPr>
        <w:t>ـ</w:t>
      </w:r>
      <w:r w:rsidR="007C74F1">
        <w:rPr>
          <w:rtl/>
        </w:rPr>
        <w:t xml:space="preserve"> </w:t>
      </w:r>
      <w:r>
        <w:rPr>
          <w:rtl/>
        </w:rPr>
        <w:t>583.</w:t>
      </w:r>
    </w:p>
    <w:p w14:paraId="6D5B82DB" w14:textId="77777777" w:rsidR="005B136D" w:rsidRDefault="00E732A3" w:rsidP="00E732A3">
      <w:pPr>
        <w:pStyle w:val="rfdFootnote0"/>
        <w:rPr>
          <w:rtl/>
        </w:rPr>
      </w:pPr>
      <w:r>
        <w:rPr>
          <w:rtl/>
        </w:rPr>
        <w:t>(3) مرجع الإمامية وأفضل علماء عصره الشيخ محمّد حسن المامقاني من تلامذة الشيخ الأنصاري والسيّد حسين الكوهكمري والشيخ راضي النجفي والشيخ مهدي كاشف الغطاء. له</w:t>
      </w:r>
      <w:r w:rsidR="00836F2F">
        <w:rPr>
          <w:rtl/>
        </w:rPr>
        <w:t xml:space="preserve"> :</w:t>
      </w:r>
      <w:r w:rsidR="007C74F1">
        <w:rPr>
          <w:rtl/>
        </w:rPr>
        <w:t xml:space="preserve"> </w:t>
      </w:r>
      <w:r>
        <w:rPr>
          <w:rtl/>
        </w:rPr>
        <w:t xml:space="preserve">بشرىٰ الوصول إلىٰ أسرار علم الأصول وذرائع الأحلام الىٰ أسرارشرائع الإٍسلام وغاية الآمال في شرح </w:t>
      </w:r>
      <w:r>
        <w:rPr>
          <w:rFonts w:hint="eastAsia"/>
          <w:rtl/>
        </w:rPr>
        <w:t>المكاسب</w:t>
      </w:r>
      <w:r>
        <w:rPr>
          <w:rtl/>
        </w:rPr>
        <w:t>. توفّي سنة 1323</w:t>
      </w:r>
      <w:r w:rsidR="00836F2F">
        <w:rPr>
          <w:rtl/>
        </w:rPr>
        <w:t xml:space="preserve"> ،</w:t>
      </w:r>
      <w:r w:rsidR="007C74F1">
        <w:rPr>
          <w:rtl/>
        </w:rPr>
        <w:t xml:space="preserve"> </w:t>
      </w:r>
      <w:r>
        <w:rPr>
          <w:rtl/>
        </w:rPr>
        <w:t>ترجمته في أختران فقاهت 1/</w:t>
      </w:r>
    </w:p>
    <w:p w14:paraId="6AB7F521" w14:textId="77777777" w:rsidR="00E732A3" w:rsidRDefault="00F11B4F" w:rsidP="006A79CB">
      <w:pPr>
        <w:pStyle w:val="rfdNormal0"/>
        <w:rPr>
          <w:rtl/>
        </w:rPr>
      </w:pPr>
      <w:r>
        <w:rPr>
          <w:rtl/>
        </w:rPr>
        <w:br w:type="page"/>
      </w:r>
      <w:r w:rsidR="00E732A3">
        <w:rPr>
          <w:rFonts w:hint="eastAsia"/>
          <w:rtl/>
        </w:rPr>
        <w:t>عبد</w:t>
      </w:r>
      <w:r w:rsidR="00852492">
        <w:rPr>
          <w:rFonts w:hint="eastAsia"/>
          <w:rtl/>
        </w:rPr>
        <w:t xml:space="preserve"> </w:t>
      </w:r>
      <w:r w:rsidR="00E732A3">
        <w:rPr>
          <w:rtl/>
        </w:rPr>
        <w:t>الله</w:t>
      </w:r>
      <w:r w:rsidR="00E732A3" w:rsidRPr="00E732A3">
        <w:rPr>
          <w:rStyle w:val="rfdFootnotenum"/>
          <w:rtl/>
        </w:rPr>
        <w:t>(1)</w:t>
      </w:r>
      <w:r w:rsidR="00E732A3">
        <w:rPr>
          <w:rtl/>
        </w:rPr>
        <w:t xml:space="preserve"> وكان شيخ الطائفة وعماد الفرقة بعصره تبتهج به الشريعة وتفتخر به الشيعة</w:t>
      </w:r>
      <w:r w:rsidR="00836F2F">
        <w:rPr>
          <w:rtl/>
        </w:rPr>
        <w:t xml:space="preserve"> ،</w:t>
      </w:r>
      <w:r w:rsidR="007C74F1">
        <w:rPr>
          <w:rtl/>
        </w:rPr>
        <w:t xml:space="preserve"> </w:t>
      </w:r>
      <w:r w:rsidR="00E732A3">
        <w:rPr>
          <w:rtl/>
        </w:rPr>
        <w:t>عن العلّامة</w:t>
      </w:r>
      <w:r w:rsidR="00852492">
        <w:rPr>
          <w:rtl/>
        </w:rPr>
        <w:t xml:space="preserve"> </w:t>
      </w:r>
      <w:r w:rsidR="00E732A3">
        <w:rPr>
          <w:rtl/>
        </w:rPr>
        <w:t>الحاجّ ملّا علي بطرقه السابقة.</w:t>
      </w:r>
    </w:p>
    <w:p w14:paraId="2E43F0A5" w14:textId="77777777" w:rsidR="00E732A3" w:rsidRDefault="00E732A3" w:rsidP="00946D31">
      <w:pPr>
        <w:pStyle w:val="Heading1Center"/>
        <w:rPr>
          <w:rtl/>
        </w:rPr>
      </w:pPr>
      <w:r>
        <w:rPr>
          <w:rtl/>
        </w:rPr>
        <w:t>[مشايخ الشيخ عبد</w:t>
      </w:r>
      <w:r w:rsidR="00852492">
        <w:rPr>
          <w:rtl/>
        </w:rPr>
        <w:t xml:space="preserve"> </w:t>
      </w:r>
      <w:r>
        <w:rPr>
          <w:rtl/>
        </w:rPr>
        <w:t>الله المامقاني]</w:t>
      </w:r>
    </w:p>
    <w:p w14:paraId="7F73B4DE"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الشيخ عبد</w:t>
      </w:r>
      <w:r w:rsidR="00852492">
        <w:rPr>
          <w:rtl/>
        </w:rPr>
        <w:t xml:space="preserve"> </w:t>
      </w:r>
      <w:r>
        <w:rPr>
          <w:rtl/>
        </w:rPr>
        <w:t>الله</w:t>
      </w:r>
      <w:r w:rsidR="00836F2F">
        <w:rPr>
          <w:rtl/>
        </w:rPr>
        <w:t xml:space="preserve"> ،</w:t>
      </w:r>
      <w:r w:rsidR="007C74F1">
        <w:rPr>
          <w:rtl/>
        </w:rPr>
        <w:t xml:space="preserve"> </w:t>
      </w:r>
      <w:r w:rsidRPr="00964B60">
        <w:rPr>
          <w:rStyle w:val="rfdBold2"/>
          <w:rtl/>
        </w:rPr>
        <w:t>عن</w:t>
      </w:r>
      <w:r>
        <w:rPr>
          <w:rtl/>
        </w:rPr>
        <w:t xml:space="preserve"> ثقة الإسلام الحاجّ الميرزا حسين النوري بما سلف من طرقه.</w:t>
      </w:r>
    </w:p>
    <w:p w14:paraId="14EE9B11"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الشيخ عبد</w:t>
      </w:r>
      <w:r w:rsidR="00852492">
        <w:rPr>
          <w:rtl/>
        </w:rPr>
        <w:t xml:space="preserve"> </w:t>
      </w:r>
      <w:r>
        <w:rPr>
          <w:rtl/>
        </w:rPr>
        <w:t>الله</w:t>
      </w:r>
      <w:r w:rsidR="00836F2F">
        <w:rPr>
          <w:rtl/>
        </w:rPr>
        <w:t xml:space="preserve"> ،</w:t>
      </w:r>
      <w:r w:rsidR="007C74F1">
        <w:rPr>
          <w:rtl/>
        </w:rPr>
        <w:t xml:space="preserve"> </w:t>
      </w:r>
      <w:r w:rsidRPr="00964B60">
        <w:rPr>
          <w:rStyle w:val="rfdBold2"/>
          <w:rtl/>
        </w:rPr>
        <w:t>عن</w:t>
      </w:r>
      <w:r>
        <w:rPr>
          <w:rtl/>
        </w:rPr>
        <w:t xml:space="preserve"> الشيخ الفاضل المترنّس الشيخ علي ابن الشيخ حميد ابن شيخ الأواخر صاحب </w:t>
      </w:r>
      <w:r w:rsidRPr="006A79CB">
        <w:rPr>
          <w:rStyle w:val="rfdBold2"/>
          <w:rtl/>
        </w:rPr>
        <w:t>الجواهر</w:t>
      </w:r>
      <w:r w:rsidR="00836F2F">
        <w:rPr>
          <w:rtl/>
        </w:rPr>
        <w:t xml:space="preserve"> ،</w:t>
      </w:r>
      <w:r w:rsidR="007C74F1">
        <w:rPr>
          <w:rtl/>
        </w:rPr>
        <w:t xml:space="preserve"> </w:t>
      </w:r>
      <w:r w:rsidRPr="00964B60">
        <w:rPr>
          <w:rStyle w:val="rfdBold2"/>
          <w:rtl/>
        </w:rPr>
        <w:t>عن</w:t>
      </w:r>
      <w:r>
        <w:rPr>
          <w:rtl/>
        </w:rPr>
        <w:t xml:space="preserve"> جدّه المزبور بسالف طرقه.</w:t>
      </w:r>
    </w:p>
    <w:p w14:paraId="20BF9CBE" w14:textId="77777777" w:rsidR="00E732A3" w:rsidRDefault="00E732A3" w:rsidP="00E732A3">
      <w:pPr>
        <w:rPr>
          <w:rtl/>
        </w:rPr>
      </w:pPr>
      <w:r>
        <w:rPr>
          <w:rtl/>
        </w:rPr>
        <w:t>[5]</w:t>
      </w:r>
      <w:r w:rsidR="00852492">
        <w:rPr>
          <w:rtl/>
        </w:rPr>
        <w:t xml:space="preserve"> </w:t>
      </w:r>
      <w:r w:rsidRPr="00964B60">
        <w:rPr>
          <w:rStyle w:val="rfdBold2"/>
          <w:rtl/>
        </w:rPr>
        <w:t>وممّن أروي عنه إجازة</w:t>
      </w:r>
      <w:r w:rsidR="00836F2F">
        <w:rPr>
          <w:rtl/>
        </w:rPr>
        <w:t xml:space="preserve"> :</w:t>
      </w:r>
      <w:r w:rsidR="007C74F1">
        <w:rPr>
          <w:rtl/>
        </w:rPr>
        <w:t xml:space="preserve"> </w:t>
      </w:r>
      <w:r>
        <w:rPr>
          <w:rtl/>
        </w:rPr>
        <w:t>السيّد الأجلّ الورع التقي المحدّث الفاضل السيّد محمّد علي الشاه عبد العظيمي</w:t>
      </w:r>
      <w:r w:rsidRPr="00E732A3">
        <w:rPr>
          <w:rStyle w:val="rfdFootnotenum"/>
          <w:rtl/>
        </w:rPr>
        <w:t>(2)</w:t>
      </w:r>
      <w:r w:rsidR="00836F2F">
        <w:rPr>
          <w:rtl/>
        </w:rPr>
        <w:t xml:space="preserve"> ،</w:t>
      </w:r>
      <w:r w:rsidR="007C74F1">
        <w:rPr>
          <w:rtl/>
        </w:rPr>
        <w:t xml:space="preserve"> </w:t>
      </w:r>
      <w:r w:rsidRPr="00964B60">
        <w:rPr>
          <w:rStyle w:val="rfdBold2"/>
          <w:rtl/>
        </w:rPr>
        <w:t>عن</w:t>
      </w:r>
      <w:r>
        <w:rPr>
          <w:rtl/>
        </w:rPr>
        <w:t xml:space="preserve"> الأجلّ الأورع آية الله الشيخ محمّد حسين ابن الشيخ هاشم الكاظمي</w:t>
      </w:r>
      <w:r w:rsidR="00836F2F">
        <w:rPr>
          <w:rtl/>
        </w:rPr>
        <w:t xml:space="preserve"> ،</w:t>
      </w:r>
      <w:r w:rsidR="007C74F1">
        <w:rPr>
          <w:rtl/>
        </w:rPr>
        <w:t xml:space="preserve"> </w:t>
      </w:r>
      <w:r w:rsidRPr="00964B60">
        <w:rPr>
          <w:rStyle w:val="rfdBold2"/>
          <w:rtl/>
        </w:rPr>
        <w:t>عن</w:t>
      </w:r>
      <w:r>
        <w:rPr>
          <w:rtl/>
        </w:rPr>
        <w:t xml:space="preserve"> الشيخ صاحب</w:t>
      </w:r>
      <w:r w:rsidR="00852492">
        <w:rPr>
          <w:rtl/>
        </w:rPr>
        <w:t xml:space="preserve"> </w:t>
      </w:r>
      <w:r w:rsidRPr="006A79CB">
        <w:rPr>
          <w:rStyle w:val="rfdBold2"/>
          <w:rtl/>
        </w:rPr>
        <w:t>الجواهر</w:t>
      </w:r>
      <w:r>
        <w:rPr>
          <w:rtl/>
        </w:rPr>
        <w:t>.</w:t>
      </w:r>
    </w:p>
    <w:p w14:paraId="71ECD606"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الشيخ محمّد حسين</w:t>
      </w:r>
      <w:r w:rsidR="00836F2F">
        <w:rPr>
          <w:rtl/>
        </w:rPr>
        <w:t xml:space="preserve"> ،</w:t>
      </w:r>
      <w:r w:rsidR="007C74F1">
        <w:rPr>
          <w:rtl/>
        </w:rPr>
        <w:t xml:space="preserve"> </w:t>
      </w:r>
      <w:r>
        <w:rPr>
          <w:rtl/>
        </w:rPr>
        <w:t xml:space="preserve">عن الشيخ حسن صاحب </w:t>
      </w:r>
      <w:r w:rsidRPr="006A79CB">
        <w:rPr>
          <w:rStyle w:val="rfdBold2"/>
          <w:rtl/>
        </w:rPr>
        <w:t>أنوارالفقاهة</w:t>
      </w:r>
      <w:r>
        <w:rPr>
          <w:rtl/>
        </w:rPr>
        <w:t xml:space="preserve"> من آل كاشف الغطاء</w:t>
      </w:r>
      <w:r w:rsidR="00836F2F">
        <w:rPr>
          <w:rtl/>
        </w:rPr>
        <w:t xml:space="preserve"> ،</w:t>
      </w:r>
      <w:r w:rsidR="007C74F1">
        <w:rPr>
          <w:rtl/>
        </w:rPr>
        <w:t xml:space="preserve"> </w:t>
      </w:r>
      <w:r w:rsidRPr="00964B60">
        <w:rPr>
          <w:rStyle w:val="rfdBold2"/>
          <w:rtl/>
        </w:rPr>
        <w:t>عن</w:t>
      </w:r>
      <w:r>
        <w:rPr>
          <w:rtl/>
        </w:rPr>
        <w:t xml:space="preserve"> أبيه.</w:t>
      </w:r>
    </w:p>
    <w:p w14:paraId="25DB9C71" w14:textId="77777777" w:rsidR="005B136D" w:rsidRDefault="00E732A3" w:rsidP="00E732A3">
      <w:pPr>
        <w:rPr>
          <w:rtl/>
        </w:rPr>
      </w:pPr>
      <w:r>
        <w:rPr>
          <w:rFonts w:hint="eastAsia"/>
          <w:rtl/>
        </w:rPr>
        <w:t>وعن</w:t>
      </w:r>
      <w:r>
        <w:rPr>
          <w:rtl/>
        </w:rPr>
        <w:t xml:space="preserve"> السيّد الشعظمي</w:t>
      </w:r>
      <w:r w:rsidRPr="00E732A3">
        <w:rPr>
          <w:rStyle w:val="rfdFootnotenum"/>
          <w:rtl/>
        </w:rPr>
        <w:t>(3)</w:t>
      </w:r>
      <w:r w:rsidR="00836F2F">
        <w:rPr>
          <w:rtl/>
        </w:rPr>
        <w:t xml:space="preserve"> ،</w:t>
      </w:r>
      <w:r w:rsidR="007C74F1">
        <w:rPr>
          <w:rtl/>
        </w:rPr>
        <w:t xml:space="preserve"> </w:t>
      </w:r>
      <w:r>
        <w:rPr>
          <w:rtl/>
        </w:rPr>
        <w:t>عن العالم الفاضل الزاهد الأوّاه المولىٰ لطف الله</w:t>
      </w:r>
    </w:p>
    <w:p w14:paraId="750D630E" w14:textId="77777777" w:rsidR="00E732A3" w:rsidRDefault="00E732A3" w:rsidP="00E732A3">
      <w:pPr>
        <w:pStyle w:val="rfdLine"/>
        <w:rPr>
          <w:rtl/>
        </w:rPr>
      </w:pPr>
      <w:r>
        <w:rPr>
          <w:rtl/>
        </w:rPr>
        <w:t>__________</w:t>
      </w:r>
    </w:p>
    <w:p w14:paraId="1D9DFF48" w14:textId="77777777" w:rsidR="005B136D" w:rsidRDefault="006A79CB" w:rsidP="00E732A3">
      <w:pPr>
        <w:pStyle w:val="rfdFootnote0"/>
        <w:rPr>
          <w:rtl/>
        </w:rPr>
      </w:pPr>
      <w:r>
        <w:rPr>
          <w:rtl/>
        </w:rPr>
        <w:t>369</w:t>
      </w:r>
      <w:r w:rsidR="007C74F1">
        <w:rPr>
          <w:rtl/>
        </w:rPr>
        <w:t xml:space="preserve"> </w:t>
      </w:r>
      <w:r w:rsidR="00836F2F">
        <w:rPr>
          <w:rtl/>
        </w:rPr>
        <w:t>ـ</w:t>
      </w:r>
      <w:r w:rsidR="007C74F1">
        <w:rPr>
          <w:rtl/>
        </w:rPr>
        <w:t xml:space="preserve"> </w:t>
      </w:r>
      <w:r>
        <w:rPr>
          <w:rtl/>
        </w:rPr>
        <w:t>394.</w:t>
      </w:r>
    </w:p>
    <w:p w14:paraId="515735E9" w14:textId="77777777" w:rsidR="00E732A3" w:rsidRDefault="00E732A3" w:rsidP="00E732A3">
      <w:pPr>
        <w:pStyle w:val="rfdFootnote0"/>
        <w:rPr>
          <w:rtl/>
        </w:rPr>
      </w:pPr>
      <w:r>
        <w:rPr>
          <w:rtl/>
        </w:rPr>
        <w:t>(1) الفقيه الجليل المولىٰ عبد الله المامقاني المتوفّىٰ سنة 1246 من تلامذة صاحب الرياض</w:t>
      </w:r>
      <w:r w:rsidR="00836F2F">
        <w:rPr>
          <w:rtl/>
        </w:rPr>
        <w:t xml:space="preserve"> ،</w:t>
      </w:r>
      <w:r w:rsidR="007C74F1">
        <w:rPr>
          <w:rtl/>
        </w:rPr>
        <w:t xml:space="preserve"> </w:t>
      </w:r>
      <w:r>
        <w:rPr>
          <w:rtl/>
        </w:rPr>
        <w:t>كان من أئمّة الجماعة في الحرم الحسيني الشريف</w:t>
      </w:r>
      <w:r w:rsidR="00836F2F">
        <w:rPr>
          <w:rtl/>
        </w:rPr>
        <w:t xml:space="preserve"> ،</w:t>
      </w:r>
      <w:r w:rsidR="007C74F1">
        <w:rPr>
          <w:rtl/>
        </w:rPr>
        <w:t xml:space="preserve"> </w:t>
      </w:r>
      <w:r>
        <w:rPr>
          <w:rtl/>
        </w:rPr>
        <w:t>ومن علماء كربلاء. له</w:t>
      </w:r>
      <w:r w:rsidR="00836F2F">
        <w:rPr>
          <w:rtl/>
        </w:rPr>
        <w:t xml:space="preserve"> :</w:t>
      </w:r>
      <w:r w:rsidR="007C74F1">
        <w:rPr>
          <w:rtl/>
        </w:rPr>
        <w:t xml:space="preserve"> </w:t>
      </w:r>
      <w:r>
        <w:rPr>
          <w:rtl/>
        </w:rPr>
        <w:t>شرح اللمعة</w:t>
      </w:r>
      <w:r w:rsidR="00836F2F">
        <w:rPr>
          <w:rtl/>
        </w:rPr>
        <w:t xml:space="preserve"> ،</w:t>
      </w:r>
      <w:r w:rsidR="007C74F1">
        <w:rPr>
          <w:rtl/>
        </w:rPr>
        <w:t xml:space="preserve"> </w:t>
      </w:r>
      <w:r>
        <w:rPr>
          <w:rtl/>
        </w:rPr>
        <w:t>دفن في مصلّاه في الإيوان الذهبي.</w:t>
      </w:r>
    </w:p>
    <w:p w14:paraId="19BC13CC" w14:textId="77777777" w:rsidR="00E732A3" w:rsidRDefault="00E732A3" w:rsidP="00E732A3">
      <w:pPr>
        <w:pStyle w:val="rfdFootnote0"/>
        <w:rPr>
          <w:rtl/>
        </w:rPr>
      </w:pPr>
      <w:r>
        <w:rPr>
          <w:rtl/>
        </w:rPr>
        <w:t>(2) هو العلّامة المحدّث المؤرّخ السيّد محمّد علي الشاه عبد العظيمي المولود 1258 والمتوفّىٰ 1334</w:t>
      </w:r>
      <w:r w:rsidR="00836F2F">
        <w:rPr>
          <w:rtl/>
        </w:rPr>
        <w:t xml:space="preserve"> ،</w:t>
      </w:r>
      <w:r w:rsidR="007C74F1">
        <w:rPr>
          <w:rtl/>
        </w:rPr>
        <w:t xml:space="preserve"> </w:t>
      </w:r>
      <w:r>
        <w:rPr>
          <w:rtl/>
        </w:rPr>
        <w:t>كان من تلاميذ المجدّد الشيرازي والشيخ محمّد حسين الكاظمي والشيخ مولىٰ علىٰ الخليلي</w:t>
      </w:r>
      <w:r w:rsidR="00836F2F">
        <w:rPr>
          <w:rtl/>
        </w:rPr>
        <w:t xml:space="preserve"> ،</w:t>
      </w:r>
      <w:r w:rsidR="007C74F1">
        <w:rPr>
          <w:rtl/>
        </w:rPr>
        <w:t xml:space="preserve"> </w:t>
      </w:r>
      <w:r>
        <w:rPr>
          <w:rtl/>
        </w:rPr>
        <w:t>من كتبه المطبوعة</w:t>
      </w:r>
      <w:r w:rsidR="00836F2F">
        <w:rPr>
          <w:rtl/>
        </w:rPr>
        <w:t xml:space="preserve"> :</w:t>
      </w:r>
      <w:r w:rsidR="007C74F1">
        <w:rPr>
          <w:rtl/>
        </w:rPr>
        <w:t xml:space="preserve"> </w:t>
      </w:r>
      <w:r>
        <w:rPr>
          <w:rtl/>
        </w:rPr>
        <w:t>الإيفاد في وفيات المعصومين</w:t>
      </w:r>
      <w:r w:rsidR="00836F2F">
        <w:rPr>
          <w:rtl/>
        </w:rPr>
        <w:t xml:space="preserve"> ،</w:t>
      </w:r>
      <w:r w:rsidR="007C74F1">
        <w:rPr>
          <w:rtl/>
        </w:rPr>
        <w:t xml:space="preserve"> </w:t>
      </w:r>
      <w:r>
        <w:rPr>
          <w:rtl/>
        </w:rPr>
        <w:t>شرح نهج البلاغة</w:t>
      </w:r>
      <w:r w:rsidR="00836F2F">
        <w:rPr>
          <w:rtl/>
        </w:rPr>
        <w:t xml:space="preserve"> ،</w:t>
      </w:r>
      <w:r w:rsidR="007C74F1">
        <w:rPr>
          <w:rtl/>
        </w:rPr>
        <w:t xml:space="preserve"> </w:t>
      </w:r>
      <w:r>
        <w:rPr>
          <w:rtl/>
        </w:rPr>
        <w:t xml:space="preserve">اللؤلؤة </w:t>
      </w:r>
      <w:r>
        <w:rPr>
          <w:rFonts w:hint="eastAsia"/>
          <w:rtl/>
        </w:rPr>
        <w:t>المرتّب</w:t>
      </w:r>
      <w:r>
        <w:rPr>
          <w:rtl/>
        </w:rPr>
        <w:t xml:space="preserve"> في أخبار البرامكة وآل المهلّب</w:t>
      </w:r>
      <w:r w:rsidR="00836F2F">
        <w:rPr>
          <w:rtl/>
        </w:rPr>
        <w:t xml:space="preserve"> ،</w:t>
      </w:r>
      <w:r w:rsidR="007C74F1">
        <w:rPr>
          <w:rtl/>
        </w:rPr>
        <w:t xml:space="preserve"> </w:t>
      </w:r>
      <w:r>
        <w:rPr>
          <w:rtl/>
        </w:rPr>
        <w:t>مسالك الذهاب إلىٰ ربّ الأرباب وموعظة السالكين.</w:t>
      </w:r>
    </w:p>
    <w:p w14:paraId="5F503F04" w14:textId="77777777" w:rsidR="005B136D" w:rsidRDefault="00E732A3" w:rsidP="006A79CB">
      <w:pPr>
        <w:pStyle w:val="rfdFootnote0"/>
        <w:rPr>
          <w:rtl/>
        </w:rPr>
      </w:pPr>
      <w:r>
        <w:rPr>
          <w:rtl/>
        </w:rPr>
        <w:t>(3) [نسبة إلىٰ شاه عبد العظيم</w:t>
      </w:r>
      <w:r w:rsidR="00836F2F">
        <w:rPr>
          <w:rtl/>
        </w:rPr>
        <w:t xml:space="preserve"> ،</w:t>
      </w:r>
      <w:r w:rsidR="007C74F1">
        <w:rPr>
          <w:rtl/>
        </w:rPr>
        <w:t xml:space="preserve"> </w:t>
      </w:r>
      <w:r>
        <w:rPr>
          <w:rtl/>
        </w:rPr>
        <w:t>كما يقال</w:t>
      </w:r>
      <w:r w:rsidR="00836F2F">
        <w:rPr>
          <w:rtl/>
        </w:rPr>
        <w:t xml:space="preserve"> :</w:t>
      </w:r>
      <w:r w:rsidR="007C74F1">
        <w:rPr>
          <w:rtl/>
        </w:rPr>
        <w:t xml:space="preserve"> </w:t>
      </w:r>
      <w:r>
        <w:rPr>
          <w:rtl/>
        </w:rPr>
        <w:t>العبشمي نسبة إلىٰ عبد شمس]</w:t>
      </w:r>
      <w:r w:rsidR="00836F2F">
        <w:rPr>
          <w:rtl/>
        </w:rPr>
        <w:t xml:space="preserve"> ،</w:t>
      </w:r>
      <w:r w:rsidR="007C74F1">
        <w:rPr>
          <w:rtl/>
        </w:rPr>
        <w:t xml:space="preserve"> </w:t>
      </w:r>
      <w:r>
        <w:rPr>
          <w:rtl/>
        </w:rPr>
        <w:t>هذا الرجل اليوم</w:t>
      </w:r>
    </w:p>
    <w:p w14:paraId="248E685A" w14:textId="77777777" w:rsidR="00E732A3" w:rsidRDefault="00F11B4F" w:rsidP="006A79CB">
      <w:pPr>
        <w:pStyle w:val="rfdNormal0"/>
        <w:rPr>
          <w:rtl/>
        </w:rPr>
      </w:pPr>
      <w:r>
        <w:rPr>
          <w:rtl/>
        </w:rPr>
        <w:br w:type="page"/>
      </w:r>
      <w:r w:rsidR="00E732A3">
        <w:rPr>
          <w:rFonts w:hint="eastAsia"/>
          <w:rtl/>
        </w:rPr>
        <w:t>المازندراني</w:t>
      </w:r>
      <w:r w:rsidR="00836F2F">
        <w:rPr>
          <w:rFonts w:hint="eastAsia"/>
          <w:rtl/>
        </w:rPr>
        <w:t xml:space="preserve"> ،</w:t>
      </w:r>
      <w:r w:rsidR="007C74F1">
        <w:rPr>
          <w:rFonts w:hint="eastAsia"/>
          <w:rtl/>
        </w:rPr>
        <w:t xml:space="preserve"> </w:t>
      </w:r>
      <w:r w:rsidR="00E732A3" w:rsidRPr="00964B60">
        <w:rPr>
          <w:rStyle w:val="rfdBold2"/>
          <w:rtl/>
        </w:rPr>
        <w:t>عن</w:t>
      </w:r>
      <w:r w:rsidR="00E732A3">
        <w:rPr>
          <w:rtl/>
        </w:rPr>
        <w:t xml:space="preserve"> آية الله العلّامة الأنصاري السابق ذكره وطرقه.</w:t>
      </w:r>
    </w:p>
    <w:p w14:paraId="06460DC1"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الشعظمي</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وأظنّ أنّي أروي</w:t>
      </w:r>
      <w:r w:rsidR="00836F2F">
        <w:rPr>
          <w:rtl/>
        </w:rPr>
        <w:t xml:space="preserve"> ،</w:t>
      </w:r>
      <w:r w:rsidR="007C74F1">
        <w:rPr>
          <w:rtl/>
        </w:rPr>
        <w:t xml:space="preserve"> </w:t>
      </w:r>
      <w:r w:rsidRPr="00964B60">
        <w:rPr>
          <w:rStyle w:val="rfdBold2"/>
          <w:rtl/>
        </w:rPr>
        <w:t>عن</w:t>
      </w:r>
      <w:r>
        <w:rPr>
          <w:rtl/>
        </w:rPr>
        <w:t xml:space="preserve"> الشيخ جواد نجف أيضاً ولئن تحقّق ظنّه فهو</w:t>
      </w:r>
      <w:r w:rsidR="007C74F1">
        <w:rPr>
          <w:rtl/>
        </w:rPr>
        <w:t xml:space="preserve"> </w:t>
      </w:r>
      <w:r w:rsidR="00836F2F">
        <w:rPr>
          <w:rtl/>
        </w:rPr>
        <w:t>ـ</w:t>
      </w:r>
      <w:r w:rsidR="007C74F1">
        <w:rPr>
          <w:rtl/>
        </w:rPr>
        <w:t xml:space="preserve"> </w:t>
      </w:r>
      <w:r>
        <w:rPr>
          <w:rtl/>
        </w:rPr>
        <w:t>كما يقال</w:t>
      </w:r>
      <w:r w:rsidR="007C74F1">
        <w:rPr>
          <w:rtl/>
        </w:rPr>
        <w:t xml:space="preserve"> </w:t>
      </w:r>
      <w:r w:rsidR="00836F2F">
        <w:rPr>
          <w:rtl/>
        </w:rPr>
        <w:t>ـ</w:t>
      </w:r>
      <w:r w:rsidR="007C74F1">
        <w:rPr>
          <w:rtl/>
        </w:rPr>
        <w:t xml:space="preserve"> </w:t>
      </w:r>
      <w:r>
        <w:rPr>
          <w:rtl/>
        </w:rPr>
        <w:t xml:space="preserve">يروي </w:t>
      </w:r>
      <w:r w:rsidRPr="00964B60">
        <w:rPr>
          <w:rStyle w:val="rfdBold2"/>
          <w:rtl/>
        </w:rPr>
        <w:t>عن</w:t>
      </w:r>
      <w:r>
        <w:rPr>
          <w:rtl/>
        </w:rPr>
        <w:t xml:space="preserve"> والده العلّامة الزاهد الشيخ حسين نجف</w:t>
      </w:r>
      <w:r w:rsidR="00836F2F">
        <w:rPr>
          <w:rtl/>
        </w:rPr>
        <w:t xml:space="preserve"> ،</w:t>
      </w:r>
      <w:r w:rsidR="007C74F1">
        <w:rPr>
          <w:rtl/>
        </w:rPr>
        <w:t xml:space="preserve"> </w:t>
      </w:r>
      <w:r w:rsidRPr="00964B60">
        <w:rPr>
          <w:rStyle w:val="rfdBold2"/>
          <w:rtl/>
        </w:rPr>
        <w:t>عن</w:t>
      </w:r>
      <w:r>
        <w:rPr>
          <w:rtl/>
        </w:rPr>
        <w:t xml:space="preserve"> الوحيد البهبهاني والسيّد بحر</w:t>
      </w:r>
      <w:r w:rsidR="00852492">
        <w:rPr>
          <w:rtl/>
        </w:rPr>
        <w:t xml:space="preserve"> </w:t>
      </w:r>
      <w:r>
        <w:rPr>
          <w:rtl/>
        </w:rPr>
        <w:t>العلوم.</w:t>
      </w:r>
    </w:p>
    <w:p w14:paraId="488A5C69" w14:textId="77777777" w:rsidR="00E732A3" w:rsidRDefault="00E732A3" w:rsidP="00E732A3">
      <w:pPr>
        <w:rPr>
          <w:rtl/>
        </w:rPr>
      </w:pPr>
      <w:r>
        <w:rPr>
          <w:rtl/>
        </w:rPr>
        <w:t xml:space="preserve">[6] </w:t>
      </w:r>
      <w:r w:rsidRPr="006A79CB">
        <w:rPr>
          <w:rStyle w:val="rfdBold2"/>
          <w:rtl/>
        </w:rPr>
        <w:t>وممّن أروي عنه بالإجازة</w:t>
      </w:r>
      <w:r w:rsidR="00852492" w:rsidRPr="006A79CB">
        <w:rPr>
          <w:rStyle w:val="rfdBold2"/>
          <w:rtl/>
        </w:rPr>
        <w:t xml:space="preserve"> </w:t>
      </w:r>
      <w:r w:rsidRPr="006A79CB">
        <w:rPr>
          <w:rStyle w:val="rfdBold2"/>
          <w:rtl/>
        </w:rPr>
        <w:t>في الرواية</w:t>
      </w:r>
      <w:r w:rsidR="00836F2F">
        <w:rPr>
          <w:rtl/>
        </w:rPr>
        <w:t xml:space="preserve"> :</w:t>
      </w:r>
      <w:r w:rsidR="007C74F1">
        <w:rPr>
          <w:rtl/>
        </w:rPr>
        <w:t xml:space="preserve"> </w:t>
      </w:r>
      <w:r>
        <w:rPr>
          <w:rtl/>
        </w:rPr>
        <w:t>العالم النحرير والمضطلع البصير الحبر</w:t>
      </w:r>
      <w:r w:rsidR="00852492">
        <w:rPr>
          <w:rtl/>
        </w:rPr>
        <w:t xml:space="preserve"> </w:t>
      </w:r>
      <w:r>
        <w:rPr>
          <w:rtl/>
        </w:rPr>
        <w:t>البحر الآخذ بمجامع الشرف والفخر السيّد مصطفىٰ النخجواني الغروي</w:t>
      </w:r>
      <w:r w:rsidRPr="00E732A3">
        <w:rPr>
          <w:rStyle w:val="rfdFootnotenum"/>
          <w:rtl/>
        </w:rPr>
        <w:t>(1)</w:t>
      </w:r>
      <w:r w:rsidR="00852492">
        <w:rPr>
          <w:rtl/>
        </w:rPr>
        <w:t xml:space="preserve"> </w:t>
      </w:r>
      <w:r>
        <w:rPr>
          <w:rtl/>
        </w:rPr>
        <w:t>دامت بركاته</w:t>
      </w:r>
      <w:r w:rsidR="00836F2F">
        <w:rPr>
          <w:rtl/>
        </w:rPr>
        <w:t xml:space="preserve"> ،</w:t>
      </w:r>
      <w:r w:rsidR="007C74F1">
        <w:rPr>
          <w:rtl/>
        </w:rPr>
        <w:t xml:space="preserve"> </w:t>
      </w:r>
      <w:r w:rsidRPr="00964B60">
        <w:rPr>
          <w:rStyle w:val="rfdBold2"/>
          <w:rtl/>
        </w:rPr>
        <w:t>عن</w:t>
      </w:r>
      <w:r>
        <w:rPr>
          <w:rtl/>
        </w:rPr>
        <w:t xml:space="preserve"> العلّامة حجّة الإسلام الشيخ محمّد حسن المامقاني الغروي بطريقه السابق.</w:t>
      </w:r>
    </w:p>
    <w:p w14:paraId="7F0803EE"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المصطفىٰ</w:t>
      </w:r>
      <w:r w:rsidR="00836F2F">
        <w:rPr>
          <w:rtl/>
        </w:rPr>
        <w:t xml:space="preserve"> ،</w:t>
      </w:r>
      <w:r w:rsidR="007C74F1">
        <w:rPr>
          <w:rtl/>
        </w:rPr>
        <w:t xml:space="preserve"> </w:t>
      </w:r>
      <w:r w:rsidRPr="00964B60">
        <w:rPr>
          <w:rStyle w:val="rfdBold2"/>
          <w:rtl/>
        </w:rPr>
        <w:t>عن</w:t>
      </w:r>
      <w:r>
        <w:rPr>
          <w:rtl/>
        </w:rPr>
        <w:t xml:space="preserve"> ثقة الإسلام الحاجّ الميرزا حسين النوري</w:t>
      </w:r>
      <w:r w:rsidR="00852492">
        <w:rPr>
          <w:rtl/>
        </w:rPr>
        <w:t xml:space="preserve"> </w:t>
      </w:r>
      <w:r w:rsidR="00BE19A0" w:rsidRPr="00BE19A0">
        <w:rPr>
          <w:rStyle w:val="rfdAlaem"/>
          <w:rtl/>
        </w:rPr>
        <w:t>قدس‌سره</w:t>
      </w:r>
      <w:r w:rsidR="00852492">
        <w:rPr>
          <w:rtl/>
        </w:rPr>
        <w:t xml:space="preserve"> </w:t>
      </w:r>
      <w:r>
        <w:rPr>
          <w:rtl/>
        </w:rPr>
        <w:t>بطرقه.</w:t>
      </w:r>
    </w:p>
    <w:p w14:paraId="718BAEDB" w14:textId="77777777" w:rsidR="005B136D"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المصطفىٰ</w:t>
      </w:r>
      <w:r w:rsidR="00836F2F">
        <w:rPr>
          <w:rtl/>
        </w:rPr>
        <w:t xml:space="preserve"> ،</w:t>
      </w:r>
      <w:r w:rsidR="007C74F1">
        <w:rPr>
          <w:rtl/>
        </w:rPr>
        <w:t xml:space="preserve"> </w:t>
      </w:r>
      <w:r w:rsidRPr="00964B60">
        <w:rPr>
          <w:rStyle w:val="rfdBold2"/>
          <w:rtl/>
        </w:rPr>
        <w:t>عن</w:t>
      </w:r>
      <w:r>
        <w:rPr>
          <w:rtl/>
        </w:rPr>
        <w:t xml:space="preserve"> العلّامة الأجلّ السيّد مرتضىٰ</w:t>
      </w:r>
    </w:p>
    <w:p w14:paraId="16BFE8E5" w14:textId="77777777" w:rsidR="00E732A3" w:rsidRDefault="00E732A3" w:rsidP="00E732A3">
      <w:pPr>
        <w:pStyle w:val="rfdLine"/>
        <w:rPr>
          <w:rtl/>
        </w:rPr>
      </w:pPr>
      <w:r>
        <w:rPr>
          <w:rtl/>
        </w:rPr>
        <w:t>__________</w:t>
      </w:r>
    </w:p>
    <w:p w14:paraId="5B564ADE" w14:textId="77777777" w:rsidR="006A79CB" w:rsidRDefault="006A79CB" w:rsidP="006A79CB">
      <w:pPr>
        <w:pStyle w:val="rfdFootnote0"/>
        <w:rPr>
          <w:rtl/>
        </w:rPr>
      </w:pPr>
      <w:r>
        <w:rPr>
          <w:rtl/>
        </w:rPr>
        <w:t>أحد الأساطين الموصوفين عند الكلّ بالملكة والفضل وهو من الأعاظم والعمد والدعائم</w:t>
      </w:r>
      <w:r w:rsidR="00836F2F">
        <w:rPr>
          <w:rtl/>
        </w:rPr>
        <w:t xml:space="preserve"> ،</w:t>
      </w:r>
      <w:r w:rsidR="007C74F1">
        <w:rPr>
          <w:rtl/>
        </w:rPr>
        <w:t xml:space="preserve"> </w:t>
      </w:r>
      <w:r>
        <w:rPr>
          <w:rtl/>
        </w:rPr>
        <w:t>علاّمة محقّق مدقّق يتّقد ذكاء وتسيل أخلاقه رقّة ولطفاً</w:t>
      </w:r>
      <w:r w:rsidR="00836F2F">
        <w:rPr>
          <w:rtl/>
        </w:rPr>
        <w:t xml:space="preserve"> ،</w:t>
      </w:r>
      <w:r w:rsidR="007C74F1">
        <w:rPr>
          <w:rtl/>
        </w:rPr>
        <w:t xml:space="preserve"> </w:t>
      </w:r>
      <w:r>
        <w:rPr>
          <w:rtl/>
        </w:rPr>
        <w:t>عاشرته طويلاً فما رأيت منه إلّا الرجل البصير الحصيف الرأي</w:t>
      </w:r>
      <w:r w:rsidR="00836F2F">
        <w:rPr>
          <w:rtl/>
        </w:rPr>
        <w:t xml:space="preserve"> ،</w:t>
      </w:r>
      <w:r w:rsidR="007C74F1">
        <w:rPr>
          <w:rtl/>
        </w:rPr>
        <w:t xml:space="preserve"> </w:t>
      </w:r>
      <w:r>
        <w:rPr>
          <w:rtl/>
        </w:rPr>
        <w:t>لا يخاف في الله لومة لائم زاهداً عن زخارف هذه الدنيا معرضاً عنها بالكلّية ولد سنة 1275</w:t>
      </w:r>
      <w:r w:rsidR="00836F2F">
        <w:rPr>
          <w:rtl/>
        </w:rPr>
        <w:t xml:space="preserve"> ،</w:t>
      </w:r>
      <w:r w:rsidR="007C74F1">
        <w:rPr>
          <w:rtl/>
        </w:rPr>
        <w:t xml:space="preserve"> </w:t>
      </w:r>
      <w:r>
        <w:rPr>
          <w:rtl/>
        </w:rPr>
        <w:t>وهو اليوم حيّ يشكو</w:t>
      </w:r>
      <w:r w:rsidR="007C74F1">
        <w:rPr>
          <w:rtl/>
        </w:rPr>
        <w:t xml:space="preserve"> </w:t>
      </w:r>
      <w:r w:rsidR="00836F2F">
        <w:rPr>
          <w:rtl/>
        </w:rPr>
        <w:t>ـ</w:t>
      </w:r>
      <w:r w:rsidR="007C74F1">
        <w:rPr>
          <w:rtl/>
        </w:rPr>
        <w:t xml:space="preserve"> </w:t>
      </w:r>
      <w:r>
        <w:rPr>
          <w:rtl/>
        </w:rPr>
        <w:t>عافاه الله تعالىٰ وأحيا به شريعة جدّه</w:t>
      </w:r>
      <w:r w:rsidR="007C74F1">
        <w:rPr>
          <w:rtl/>
        </w:rPr>
        <w:t xml:space="preserve"> </w:t>
      </w:r>
      <w:r w:rsidR="00836F2F">
        <w:rPr>
          <w:rtl/>
        </w:rPr>
        <w:t>ـ</w:t>
      </w:r>
      <w:r w:rsidR="007C74F1">
        <w:rPr>
          <w:rtl/>
        </w:rPr>
        <w:t xml:space="preserve"> </w:t>
      </w:r>
      <w:r>
        <w:rPr>
          <w:rtl/>
        </w:rPr>
        <w:t>ومع شكايته ما وهنت عزيمته ولا ونت قعساء همّته وحقّ لمثل أولئك الأكارم من آل هاش</w:t>
      </w:r>
      <w:r>
        <w:rPr>
          <w:rFonts w:hint="eastAsia"/>
          <w:rtl/>
        </w:rPr>
        <w:t>م</w:t>
      </w:r>
      <w:r>
        <w:rPr>
          <w:rtl/>
        </w:rPr>
        <w:t xml:space="preserve"> أن يخلّفوا مثل هذا البحر المتلاطم وتخرّج علىٰ العلّامة الإيرواني والشيخ المامقاني</w:t>
      </w:r>
      <w:r w:rsidR="00836F2F">
        <w:rPr>
          <w:rtl/>
        </w:rPr>
        <w:t xml:space="preserve"> ،</w:t>
      </w:r>
      <w:r w:rsidR="007C74F1">
        <w:rPr>
          <w:rtl/>
        </w:rPr>
        <w:t xml:space="preserve"> </w:t>
      </w:r>
      <w:r>
        <w:rPr>
          <w:rtl/>
        </w:rPr>
        <w:t>وكان أقرب الناس إليه وأقضاهم للحوائج عنده</w:t>
      </w:r>
      <w:r w:rsidR="00836F2F">
        <w:rPr>
          <w:rtl/>
        </w:rPr>
        <w:t xml:space="preserve"> ،</w:t>
      </w:r>
      <w:r w:rsidR="007C74F1">
        <w:rPr>
          <w:rtl/>
        </w:rPr>
        <w:t xml:space="preserve"> </w:t>
      </w:r>
      <w:r>
        <w:rPr>
          <w:rtl/>
        </w:rPr>
        <w:t>ثمّ اعتزل بعده وانزوىٰ</w:t>
      </w:r>
      <w:r w:rsidR="00836F2F">
        <w:rPr>
          <w:rtl/>
        </w:rPr>
        <w:t xml:space="preserve"> ،</w:t>
      </w:r>
      <w:r w:rsidR="007C74F1">
        <w:rPr>
          <w:rtl/>
        </w:rPr>
        <w:t xml:space="preserve"> </w:t>
      </w:r>
      <w:r>
        <w:rPr>
          <w:rtl/>
        </w:rPr>
        <w:t>لم يخالط إلّا البطانة من الأمّة وأصحابه</w:t>
      </w:r>
      <w:r w:rsidR="007C74F1">
        <w:rPr>
          <w:rtl/>
        </w:rPr>
        <w:t xml:space="preserve"> </w:t>
      </w:r>
      <w:r w:rsidR="00836F2F">
        <w:rPr>
          <w:rtl/>
        </w:rPr>
        <w:t>ـ</w:t>
      </w:r>
      <w:r w:rsidR="007C74F1">
        <w:rPr>
          <w:rtl/>
        </w:rPr>
        <w:t xml:space="preserve"> </w:t>
      </w:r>
      <w:r>
        <w:rPr>
          <w:rtl/>
        </w:rPr>
        <w:t>منه عفي عنه</w:t>
      </w:r>
      <w:r w:rsidR="007C74F1">
        <w:rPr>
          <w:rtl/>
        </w:rPr>
        <w:t xml:space="preserve"> </w:t>
      </w:r>
      <w:r w:rsidR="00836F2F">
        <w:rPr>
          <w:rtl/>
        </w:rPr>
        <w:t>ـ</w:t>
      </w:r>
      <w:r w:rsidR="007C74F1">
        <w:rPr>
          <w:rtl/>
        </w:rPr>
        <w:t xml:space="preserve"> </w:t>
      </w:r>
      <w:r>
        <w:rPr>
          <w:rtl/>
        </w:rPr>
        <w:t>توفّي سنة (1337).</w:t>
      </w:r>
    </w:p>
    <w:p w14:paraId="188310E6" w14:textId="77777777" w:rsidR="00E732A3" w:rsidRDefault="00E732A3" w:rsidP="00E732A3">
      <w:pPr>
        <w:pStyle w:val="rfdFootnote0"/>
        <w:rPr>
          <w:rtl/>
        </w:rPr>
      </w:pPr>
      <w:r>
        <w:rPr>
          <w:rtl/>
        </w:rPr>
        <w:t>(1) المولود في 1275</w:t>
      </w:r>
      <w:r w:rsidR="00836F2F">
        <w:rPr>
          <w:rtl/>
        </w:rPr>
        <w:t xml:space="preserve"> ،</w:t>
      </w:r>
      <w:r w:rsidR="007C74F1">
        <w:rPr>
          <w:rtl/>
        </w:rPr>
        <w:t xml:space="preserve"> </w:t>
      </w:r>
      <w:r>
        <w:rPr>
          <w:rtl/>
        </w:rPr>
        <w:t>والمتوفّىٰ سنة 1337. وهو من أفاضل تلامذة العلّامة الميرزا حسين الخليلي</w:t>
      </w:r>
      <w:r w:rsidR="00836F2F">
        <w:rPr>
          <w:rtl/>
        </w:rPr>
        <w:t xml:space="preserve"> ،</w:t>
      </w:r>
      <w:r w:rsidR="007C74F1">
        <w:rPr>
          <w:rtl/>
        </w:rPr>
        <w:t xml:space="preserve"> </w:t>
      </w:r>
      <w:r>
        <w:rPr>
          <w:rtl/>
        </w:rPr>
        <w:t>ومن خواصّ أصحاب الشيخ محمّد حسن المامقاني وموثّقيه ومعتمديه</w:t>
      </w:r>
      <w:r w:rsidR="00836F2F">
        <w:rPr>
          <w:rtl/>
        </w:rPr>
        <w:t xml:space="preserve"> ،</w:t>
      </w:r>
      <w:r w:rsidR="007C74F1">
        <w:rPr>
          <w:rtl/>
        </w:rPr>
        <w:t xml:space="preserve"> </w:t>
      </w:r>
      <w:r>
        <w:rPr>
          <w:rtl/>
        </w:rPr>
        <w:t>وبعده اختصّ بالآخوند الخراساني.</w:t>
      </w:r>
    </w:p>
    <w:p w14:paraId="772C10C2" w14:textId="77777777" w:rsidR="00E732A3" w:rsidRDefault="00F11B4F" w:rsidP="006A79CB">
      <w:pPr>
        <w:pStyle w:val="rfdNormal0"/>
        <w:rPr>
          <w:rtl/>
        </w:rPr>
      </w:pPr>
      <w:r>
        <w:rPr>
          <w:rtl/>
        </w:rPr>
        <w:br w:type="page"/>
      </w:r>
      <w:r w:rsidR="00E732A3">
        <w:rPr>
          <w:rFonts w:hint="eastAsia"/>
          <w:rtl/>
        </w:rPr>
        <w:t>الكشميري</w:t>
      </w:r>
      <w:r w:rsidR="00852492">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sidR="00E732A3" w:rsidRPr="00964B60">
        <w:rPr>
          <w:rStyle w:val="rfdBold2"/>
          <w:rtl/>
        </w:rPr>
        <w:t>عن</w:t>
      </w:r>
      <w:r w:rsidR="00E732A3">
        <w:rPr>
          <w:rtl/>
        </w:rPr>
        <w:t xml:space="preserve"> آية الله السيّد مهدي القزويني والشيخ محمّد طه نجف وغيرهما بطرقهم.</w:t>
      </w:r>
    </w:p>
    <w:p w14:paraId="708BCE12" w14:textId="77777777" w:rsidR="00E732A3" w:rsidRDefault="00E732A3" w:rsidP="00E732A3">
      <w:pPr>
        <w:rPr>
          <w:rtl/>
        </w:rPr>
      </w:pPr>
      <w:r>
        <w:rPr>
          <w:rtl/>
        </w:rPr>
        <w:t xml:space="preserve">[7] </w:t>
      </w:r>
      <w:r w:rsidRPr="006A79CB">
        <w:rPr>
          <w:rStyle w:val="rfdBold2"/>
          <w:rtl/>
        </w:rPr>
        <w:t>وممّن أروي عنه</w:t>
      </w:r>
      <w:r w:rsidR="00836F2F">
        <w:rPr>
          <w:rtl/>
        </w:rPr>
        <w:t xml:space="preserve"> :</w:t>
      </w:r>
      <w:r w:rsidR="007C74F1">
        <w:rPr>
          <w:rtl/>
        </w:rPr>
        <w:t xml:space="preserve"> </w:t>
      </w:r>
      <w:r>
        <w:rPr>
          <w:rtl/>
        </w:rPr>
        <w:t>الفاضل المتبحّر المطّلع النبيل الميرزا فرج الله</w:t>
      </w:r>
      <w:r w:rsidRPr="00E732A3">
        <w:rPr>
          <w:rStyle w:val="rfdFootnotenum"/>
          <w:rtl/>
        </w:rPr>
        <w:t>(1)</w:t>
      </w:r>
      <w:r>
        <w:rPr>
          <w:rtl/>
        </w:rPr>
        <w:t xml:space="preserve"> ابن الحاجّ محمّد التبريزي</w:t>
      </w:r>
      <w:r w:rsidR="00836F2F">
        <w:rPr>
          <w:rtl/>
        </w:rPr>
        <w:t xml:space="preserve"> ،</w:t>
      </w:r>
      <w:r w:rsidR="007C74F1">
        <w:rPr>
          <w:rtl/>
        </w:rPr>
        <w:t xml:space="preserve"> </w:t>
      </w:r>
      <w:r w:rsidRPr="00964B60">
        <w:rPr>
          <w:rStyle w:val="rfdBold2"/>
          <w:rtl/>
        </w:rPr>
        <w:t>عن</w:t>
      </w:r>
      <w:r>
        <w:rPr>
          <w:rtl/>
        </w:rPr>
        <w:t xml:space="preserve"> الحاجّ الميرزا حسين الميرزا خليل المتقدّم ذكره وطرقه.</w:t>
      </w:r>
    </w:p>
    <w:p w14:paraId="3E6D8273"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الميرزا فرج الله</w:t>
      </w:r>
      <w:r w:rsidR="00836F2F">
        <w:rPr>
          <w:rtl/>
        </w:rPr>
        <w:t xml:space="preserve"> ،</w:t>
      </w:r>
      <w:r w:rsidR="007C74F1">
        <w:rPr>
          <w:rtl/>
        </w:rPr>
        <w:t xml:space="preserve"> </w:t>
      </w:r>
      <w:r w:rsidRPr="00964B60">
        <w:rPr>
          <w:rStyle w:val="rfdBold2"/>
          <w:rtl/>
        </w:rPr>
        <w:t>عن</w:t>
      </w:r>
      <w:r>
        <w:rPr>
          <w:rtl/>
        </w:rPr>
        <w:t xml:space="preserve"> العلّامة الزعيم فقيه العصر الرئيس المطاع في الدين السيّد محمّد كاظم الطباطبائي اليزدي النجفي</w:t>
      </w:r>
      <w:r w:rsidR="00836F2F">
        <w:rPr>
          <w:rtl/>
        </w:rPr>
        <w:t xml:space="preserve"> ،</w:t>
      </w:r>
      <w:r w:rsidR="007C74F1">
        <w:rPr>
          <w:rtl/>
        </w:rPr>
        <w:t xml:space="preserve"> </w:t>
      </w:r>
      <w:r w:rsidRPr="00964B60">
        <w:rPr>
          <w:rStyle w:val="rfdBold2"/>
          <w:rtl/>
        </w:rPr>
        <w:t>عن</w:t>
      </w:r>
      <w:r>
        <w:rPr>
          <w:rtl/>
        </w:rPr>
        <w:t xml:space="preserve"> المحقّق الفقيه الشيخ مهدي آل کاشف الغطاء بطريقه المتقدّم.</w:t>
      </w:r>
    </w:p>
    <w:p w14:paraId="0A323DA3"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الميرزا فرج الله</w:t>
      </w:r>
      <w:r w:rsidR="00836F2F">
        <w:rPr>
          <w:rtl/>
        </w:rPr>
        <w:t xml:space="preserve"> ،</w:t>
      </w:r>
      <w:r w:rsidR="007C74F1">
        <w:rPr>
          <w:rtl/>
        </w:rPr>
        <w:t xml:space="preserve"> </w:t>
      </w:r>
      <w:r w:rsidRPr="007C7C9A">
        <w:rPr>
          <w:rStyle w:val="rfdBold2"/>
          <w:rtl/>
        </w:rPr>
        <w:t>عن</w:t>
      </w:r>
      <w:r>
        <w:rPr>
          <w:rtl/>
        </w:rPr>
        <w:t xml:space="preserve"> الشيخ محمّد حرز وستأتي طرقه إن شاء الله تعالىٰ.</w:t>
      </w:r>
    </w:p>
    <w:p w14:paraId="4473511C" w14:textId="77777777" w:rsidR="00E732A3" w:rsidRDefault="00E732A3" w:rsidP="00E732A3">
      <w:pPr>
        <w:rPr>
          <w:rtl/>
        </w:rPr>
      </w:pPr>
      <w:r>
        <w:rPr>
          <w:rtl/>
        </w:rPr>
        <w:t xml:space="preserve">[8] </w:t>
      </w:r>
      <w:r w:rsidRPr="006A79CB">
        <w:rPr>
          <w:rStyle w:val="rfdBold2"/>
          <w:rtl/>
        </w:rPr>
        <w:t>وممّن أروي عنه إجازة</w:t>
      </w:r>
      <w:r w:rsidR="00836F2F">
        <w:rPr>
          <w:rStyle w:val="rfdBold2"/>
          <w:rtl/>
        </w:rPr>
        <w:t xml:space="preserve"> :</w:t>
      </w:r>
      <w:r w:rsidR="007C74F1">
        <w:rPr>
          <w:rStyle w:val="rfdBold2"/>
          <w:rtl/>
        </w:rPr>
        <w:t xml:space="preserve"> </w:t>
      </w:r>
      <w:r>
        <w:rPr>
          <w:rtl/>
        </w:rPr>
        <w:t>الفاضل المدقّق الزكي الشيخ حسن الألوادي</w:t>
      </w:r>
      <w:r w:rsidRPr="00E732A3">
        <w:rPr>
          <w:rStyle w:val="rfdFootnotenum"/>
          <w:rtl/>
        </w:rPr>
        <w:t>(2)</w:t>
      </w:r>
      <w:r w:rsidR="00836F2F">
        <w:rPr>
          <w:rtl/>
        </w:rPr>
        <w:t xml:space="preserve"> ـ</w:t>
      </w:r>
      <w:r w:rsidR="007C74F1">
        <w:rPr>
          <w:rtl/>
        </w:rPr>
        <w:t xml:space="preserve"> </w:t>
      </w:r>
      <w:r>
        <w:rPr>
          <w:rtl/>
        </w:rPr>
        <w:t>نسبة إلىٰ</w:t>
      </w:r>
      <w:r w:rsidR="00852492">
        <w:rPr>
          <w:rtl/>
        </w:rPr>
        <w:t xml:space="preserve"> </w:t>
      </w:r>
      <w:r>
        <w:rPr>
          <w:rtl/>
        </w:rPr>
        <w:t>(ألوادي) من قرىٰ (لنكران) من بلاد قفقاسيا</w:t>
      </w:r>
      <w:r w:rsidR="007C74F1">
        <w:rPr>
          <w:rtl/>
        </w:rPr>
        <w:t xml:space="preserve"> </w:t>
      </w:r>
      <w:r w:rsidR="00836F2F">
        <w:rPr>
          <w:rtl/>
        </w:rPr>
        <w:t>ـ</w:t>
      </w:r>
      <w:r w:rsidR="007C74F1">
        <w:rPr>
          <w:rtl/>
        </w:rPr>
        <w:t xml:space="preserve"> </w:t>
      </w:r>
      <w:r>
        <w:rPr>
          <w:rtl/>
        </w:rPr>
        <w:t>النجفي</w:t>
      </w:r>
      <w:r w:rsidR="00836F2F">
        <w:rPr>
          <w:rtl/>
        </w:rPr>
        <w:t xml:space="preserve"> ،</w:t>
      </w:r>
      <w:r w:rsidR="007C74F1">
        <w:rPr>
          <w:rtl/>
        </w:rPr>
        <w:t xml:space="preserve"> </w:t>
      </w:r>
      <w:r w:rsidRPr="007C7C9A">
        <w:rPr>
          <w:rStyle w:val="rfdBold2"/>
          <w:rtl/>
        </w:rPr>
        <w:t>عن</w:t>
      </w:r>
      <w:r>
        <w:rPr>
          <w:rtl/>
        </w:rPr>
        <w:t xml:space="preserve"> الحاجّ الميرزا حسين الميرزا خليل والسيّد محمّد علي الشاه عبد العظيمي بطرقهما السابقة.</w:t>
      </w:r>
    </w:p>
    <w:p w14:paraId="16FB702C" w14:textId="77777777" w:rsidR="00E732A3" w:rsidRDefault="00E732A3" w:rsidP="00E732A3">
      <w:pPr>
        <w:rPr>
          <w:rtl/>
        </w:rPr>
      </w:pPr>
      <w:r>
        <w:rPr>
          <w:rtl/>
        </w:rPr>
        <w:t xml:space="preserve">[9] </w:t>
      </w:r>
      <w:r w:rsidRPr="006A79CB">
        <w:rPr>
          <w:rStyle w:val="rfdBold2"/>
          <w:rtl/>
        </w:rPr>
        <w:t>وأروي أيضاً بالإجازة</w:t>
      </w:r>
      <w:r w:rsidR="00836F2F">
        <w:rPr>
          <w:rStyle w:val="rfdBold2"/>
          <w:rtl/>
        </w:rPr>
        <w:t xml:space="preserve"> :</w:t>
      </w:r>
      <w:r w:rsidR="007C74F1">
        <w:rPr>
          <w:rStyle w:val="rfdBold2"/>
          <w:rtl/>
        </w:rPr>
        <w:t xml:space="preserve"> </w:t>
      </w:r>
      <w:r>
        <w:rPr>
          <w:rtl/>
        </w:rPr>
        <w:t>عن السيّد الأجلّ والفاضل المبجّل السيّد المحسن بن العلّامة الحسين ابن آية الله المهدي بن الحسن ابن السيّد أحمد القزويني</w:t>
      </w:r>
      <w:r w:rsidR="00836F2F">
        <w:rPr>
          <w:rtl/>
        </w:rPr>
        <w:t xml:space="preserve"> ،</w:t>
      </w:r>
      <w:r w:rsidR="007C74F1">
        <w:rPr>
          <w:rtl/>
        </w:rPr>
        <w:t xml:space="preserve"> </w:t>
      </w:r>
      <w:r w:rsidRPr="007C7C9A">
        <w:rPr>
          <w:rStyle w:val="rfdBold2"/>
          <w:rtl/>
        </w:rPr>
        <w:t>عن</w:t>
      </w:r>
      <w:r>
        <w:rPr>
          <w:rtl/>
        </w:rPr>
        <w:t xml:space="preserve"> عمّه قطب الرحىٰ في الحلّة الفيحاء العلّامة السيّد محمّد</w:t>
      </w:r>
      <w:r w:rsidR="00852492">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sidRPr="007C7C9A">
        <w:rPr>
          <w:rStyle w:val="rfdBold2"/>
          <w:rtl/>
        </w:rPr>
        <w:t>عن</w:t>
      </w:r>
      <w:r>
        <w:rPr>
          <w:rtl/>
        </w:rPr>
        <w:t xml:space="preserve"> أبيه المذكور.</w:t>
      </w:r>
    </w:p>
    <w:p w14:paraId="470B0906" w14:textId="77777777" w:rsidR="00E732A3" w:rsidRDefault="00E732A3" w:rsidP="00E732A3">
      <w:pPr>
        <w:pStyle w:val="rfdLine"/>
        <w:rPr>
          <w:rtl/>
        </w:rPr>
      </w:pPr>
      <w:r>
        <w:rPr>
          <w:rtl/>
        </w:rPr>
        <w:t>__________</w:t>
      </w:r>
    </w:p>
    <w:p w14:paraId="0D65F822" w14:textId="77777777" w:rsidR="00E732A3" w:rsidRDefault="00E732A3" w:rsidP="00E732A3">
      <w:pPr>
        <w:pStyle w:val="rfdFootnote0"/>
        <w:rPr>
          <w:rtl/>
        </w:rPr>
      </w:pPr>
      <w:r>
        <w:rPr>
          <w:rtl/>
        </w:rPr>
        <w:t>(1) آية الله العلّامة الشيخ فرج الله التبريزي (ت 1339) من تلامذة السيّد محمّد كاظم اليزدي والميرزا زين العابدين التنكابني والملّا علي الخليلي. له</w:t>
      </w:r>
      <w:r w:rsidR="00836F2F">
        <w:rPr>
          <w:rtl/>
        </w:rPr>
        <w:t xml:space="preserve"> :</w:t>
      </w:r>
      <w:r w:rsidR="007C74F1">
        <w:rPr>
          <w:rtl/>
        </w:rPr>
        <w:t xml:space="preserve"> </w:t>
      </w:r>
      <w:r>
        <w:rPr>
          <w:rtl/>
        </w:rPr>
        <w:t>البيان في تجويد القرآن.</w:t>
      </w:r>
    </w:p>
    <w:p w14:paraId="1BECF8BC" w14:textId="77777777" w:rsidR="00E732A3" w:rsidRDefault="00E732A3" w:rsidP="00E732A3">
      <w:pPr>
        <w:pStyle w:val="rfdFootnote0"/>
        <w:rPr>
          <w:rtl/>
        </w:rPr>
      </w:pPr>
      <w:r>
        <w:rPr>
          <w:rtl/>
        </w:rPr>
        <w:t>(2) آ</w:t>
      </w:r>
      <w:r>
        <w:rPr>
          <w:rFonts w:hint="cs"/>
          <w:rtl/>
        </w:rPr>
        <w:t>ی</w:t>
      </w:r>
      <w:r>
        <w:rPr>
          <w:rFonts w:hint="eastAsia"/>
          <w:rtl/>
        </w:rPr>
        <w:t>ة</w:t>
      </w:r>
      <w:r>
        <w:rPr>
          <w:rtl/>
        </w:rPr>
        <w:t xml:space="preserve"> الله الشيخ حسن اللنكراني المولود سنة 1280والمتوفّىٰ سنة 1361والد العلّامة الحجّة الشيخ مجتبىٰ اللنكراني</w:t>
      </w:r>
      <w:r w:rsidR="00836F2F">
        <w:rPr>
          <w:rtl/>
        </w:rPr>
        <w:t xml:space="preserve"> ،</w:t>
      </w:r>
      <w:r w:rsidR="007C74F1">
        <w:rPr>
          <w:rtl/>
        </w:rPr>
        <w:t xml:space="preserve"> </w:t>
      </w:r>
      <w:r>
        <w:rPr>
          <w:rtl/>
        </w:rPr>
        <w:t>كان من تلاميذ الآخوند الخراساني له</w:t>
      </w:r>
      <w:r w:rsidR="00836F2F">
        <w:rPr>
          <w:rtl/>
        </w:rPr>
        <w:t xml:space="preserve"> :</w:t>
      </w:r>
      <w:r w:rsidR="007C74F1">
        <w:rPr>
          <w:rtl/>
        </w:rPr>
        <w:t xml:space="preserve"> </w:t>
      </w:r>
      <w:r>
        <w:rPr>
          <w:rtl/>
        </w:rPr>
        <w:t>نتائج الأفكار</w:t>
      </w:r>
      <w:r w:rsidR="00836F2F">
        <w:rPr>
          <w:rtl/>
        </w:rPr>
        <w:t xml:space="preserve"> ،</w:t>
      </w:r>
      <w:r w:rsidR="007C74F1">
        <w:rPr>
          <w:rtl/>
        </w:rPr>
        <w:t xml:space="preserve"> </w:t>
      </w:r>
      <w:r>
        <w:rPr>
          <w:rtl/>
        </w:rPr>
        <w:t>الملهمات الغروية</w:t>
      </w:r>
      <w:r w:rsidR="00836F2F">
        <w:rPr>
          <w:rtl/>
        </w:rPr>
        <w:t xml:space="preserve"> ،</w:t>
      </w:r>
      <w:r w:rsidR="007C74F1">
        <w:rPr>
          <w:rtl/>
        </w:rPr>
        <w:t xml:space="preserve"> </w:t>
      </w:r>
      <w:r>
        <w:rPr>
          <w:rtl/>
        </w:rPr>
        <w:t>حاشية نجاة العباد وحاشية علىٰ طهارة الرياض.</w:t>
      </w:r>
    </w:p>
    <w:p w14:paraId="6D0F099A" w14:textId="77777777" w:rsidR="00E732A3" w:rsidRDefault="00F11B4F" w:rsidP="00E732A3">
      <w:pPr>
        <w:rPr>
          <w:rtl/>
        </w:rPr>
      </w:pPr>
      <w:r>
        <w:rPr>
          <w:rtl/>
        </w:rPr>
        <w:br w:type="page"/>
      </w:r>
      <w:r w:rsidR="00E732A3" w:rsidRPr="00A07F8D">
        <w:rPr>
          <w:rStyle w:val="rfdBold2"/>
          <w:rtl/>
        </w:rPr>
        <w:t>[حيلولة]</w:t>
      </w:r>
      <w:r w:rsidR="00836F2F">
        <w:rPr>
          <w:rStyle w:val="rfdBold2"/>
          <w:rtl/>
        </w:rPr>
        <w:t xml:space="preserve"> :</w:t>
      </w:r>
      <w:r w:rsidR="007C74F1">
        <w:rPr>
          <w:rStyle w:val="rfdBold2"/>
          <w:rtl/>
        </w:rPr>
        <w:t xml:space="preserve"> </w:t>
      </w:r>
      <w:r w:rsidR="00E732A3">
        <w:rPr>
          <w:rtl/>
        </w:rPr>
        <w:t>وعن السيّد الحسن</w:t>
      </w:r>
      <w:r w:rsidR="00836F2F">
        <w:rPr>
          <w:rtl/>
        </w:rPr>
        <w:t xml:space="preserve"> ،</w:t>
      </w:r>
      <w:r w:rsidR="007C74F1">
        <w:rPr>
          <w:rtl/>
        </w:rPr>
        <w:t xml:space="preserve"> </w:t>
      </w:r>
      <w:r w:rsidR="00E732A3" w:rsidRPr="007C7C9A">
        <w:rPr>
          <w:rStyle w:val="rfdBold2"/>
          <w:rtl/>
        </w:rPr>
        <w:t>عن</w:t>
      </w:r>
      <w:r w:rsidR="00E732A3">
        <w:rPr>
          <w:rtl/>
        </w:rPr>
        <w:t xml:space="preserve"> العلّامة المؤسّس في الأصول المدرّس الشهير والرئيس الخطير الآخوند ملّا كاظم الخراساني</w:t>
      </w:r>
      <w:r w:rsidR="00836F2F">
        <w:rPr>
          <w:rtl/>
        </w:rPr>
        <w:t xml:space="preserve"> ،</w:t>
      </w:r>
      <w:r w:rsidR="007C74F1">
        <w:rPr>
          <w:rtl/>
        </w:rPr>
        <w:t xml:space="preserve"> </w:t>
      </w:r>
      <w:r w:rsidR="00E732A3" w:rsidRPr="007C7C9A">
        <w:rPr>
          <w:rStyle w:val="rfdBold2"/>
          <w:rtl/>
        </w:rPr>
        <w:t>عن</w:t>
      </w:r>
      <w:r w:rsidR="00E732A3">
        <w:rPr>
          <w:rtl/>
        </w:rPr>
        <w:t xml:space="preserve"> العلّامة المهدي القزويني بما سلف من طرقه.</w:t>
      </w:r>
    </w:p>
    <w:p w14:paraId="74F059D2" w14:textId="77777777" w:rsidR="00E732A3" w:rsidRDefault="00E732A3" w:rsidP="00E732A3">
      <w:pPr>
        <w:rPr>
          <w:rtl/>
        </w:rPr>
      </w:pPr>
      <w:r>
        <w:rPr>
          <w:rtl/>
        </w:rPr>
        <w:t>[10]</w:t>
      </w:r>
      <w:r w:rsidR="00852492">
        <w:rPr>
          <w:rtl/>
        </w:rPr>
        <w:t xml:space="preserve"> </w:t>
      </w:r>
      <w:r w:rsidRPr="006A79CB">
        <w:rPr>
          <w:rStyle w:val="rfdBold2"/>
          <w:rtl/>
        </w:rPr>
        <w:t>وممّن أروي عنه إجازة</w:t>
      </w:r>
      <w:r w:rsidR="00836F2F">
        <w:rPr>
          <w:rtl/>
        </w:rPr>
        <w:t xml:space="preserve"> :</w:t>
      </w:r>
      <w:r w:rsidR="007C74F1">
        <w:rPr>
          <w:rtl/>
        </w:rPr>
        <w:t xml:space="preserve"> </w:t>
      </w:r>
      <w:r>
        <w:rPr>
          <w:rtl/>
        </w:rPr>
        <w:t>الشيخ الفاضل الباذل المصنّف المؤلّف المدقّق الميرزا علي أكبر التبريزي</w:t>
      </w:r>
      <w:r w:rsidR="00852492">
        <w:rPr>
          <w:rtl/>
        </w:rPr>
        <w:t xml:space="preserve"> </w:t>
      </w:r>
      <w:r w:rsidR="006E72D1" w:rsidRPr="00DA6958">
        <w:rPr>
          <w:rStyle w:val="rfdAlaem"/>
          <w:rtl/>
        </w:rPr>
        <w:t>رحمه‌الله</w:t>
      </w:r>
      <w:r>
        <w:rPr>
          <w:rtl/>
        </w:rPr>
        <w:t xml:space="preserve"> </w:t>
      </w:r>
      <w:r w:rsidRPr="00E732A3">
        <w:rPr>
          <w:rStyle w:val="rfdFootnotenum"/>
          <w:rtl/>
        </w:rPr>
        <w:t>(1)</w:t>
      </w:r>
      <w:r w:rsidR="00836F2F">
        <w:rPr>
          <w:rtl/>
        </w:rPr>
        <w:t xml:space="preserve"> ،</w:t>
      </w:r>
      <w:r w:rsidR="007C74F1">
        <w:rPr>
          <w:rtl/>
        </w:rPr>
        <w:t xml:space="preserve"> </w:t>
      </w:r>
      <w:r w:rsidRPr="007C7C9A">
        <w:rPr>
          <w:rStyle w:val="rfdBold2"/>
          <w:rtl/>
        </w:rPr>
        <w:t>عن</w:t>
      </w:r>
      <w:r>
        <w:rPr>
          <w:rtl/>
        </w:rPr>
        <w:t xml:space="preserve"> العلّامة المامقاني والآخوند ملّا كاظم الخراساني والسيّد مرتضىٰ الكشميري بطرقهم المذكورة وذكر</w:t>
      </w:r>
      <w:r w:rsidR="00852492">
        <w:rPr>
          <w:rtl/>
        </w:rPr>
        <w:t xml:space="preserve"> </w:t>
      </w:r>
      <w:r w:rsidR="00BE19A0" w:rsidRPr="00BE19A0">
        <w:rPr>
          <w:rStyle w:val="rfdAlaem"/>
          <w:rtl/>
        </w:rPr>
        <w:t>قدس‌سره</w:t>
      </w:r>
      <w:r w:rsidR="007C74F1">
        <w:rPr>
          <w:rtl/>
        </w:rPr>
        <w:t xml:space="preserve"> </w:t>
      </w:r>
      <w:r w:rsidR="00836F2F">
        <w:rPr>
          <w:rtl/>
        </w:rPr>
        <w:t>:</w:t>
      </w:r>
      <w:r w:rsidR="007C74F1">
        <w:rPr>
          <w:rtl/>
        </w:rPr>
        <w:t xml:space="preserve"> </w:t>
      </w:r>
      <w:r>
        <w:rPr>
          <w:rtl/>
        </w:rPr>
        <w:t>أنّ له طرقاً أخرى.</w:t>
      </w:r>
    </w:p>
    <w:p w14:paraId="43B2B750" w14:textId="77777777" w:rsidR="00E732A3" w:rsidRDefault="00E732A3" w:rsidP="00E732A3">
      <w:pPr>
        <w:rPr>
          <w:rtl/>
        </w:rPr>
      </w:pPr>
      <w:r w:rsidRPr="006A79CB">
        <w:rPr>
          <w:rStyle w:val="rfdBold2"/>
          <w:rFonts w:hint="eastAsia"/>
          <w:rtl/>
        </w:rPr>
        <w:t>فمنها</w:t>
      </w:r>
      <w:r w:rsidR="00836F2F">
        <w:rPr>
          <w:rStyle w:val="rfdBold2"/>
          <w:rtl/>
        </w:rPr>
        <w:t xml:space="preserve"> :</w:t>
      </w:r>
      <w:r w:rsidR="007C74F1">
        <w:rPr>
          <w:rStyle w:val="rfdBold2"/>
          <w:rtl/>
        </w:rPr>
        <w:t xml:space="preserve"> </w:t>
      </w:r>
      <w:r w:rsidRPr="007C7C9A">
        <w:rPr>
          <w:rStyle w:val="rfdBold2"/>
          <w:rtl/>
        </w:rPr>
        <w:t>عن</w:t>
      </w:r>
      <w:r>
        <w:rPr>
          <w:rtl/>
        </w:rPr>
        <w:t xml:space="preserve"> الشيخ محمّد باقر</w:t>
      </w:r>
      <w:r w:rsidR="00852492">
        <w:rPr>
          <w:rtl/>
        </w:rPr>
        <w:t xml:space="preserve"> </w:t>
      </w:r>
      <w:r>
        <w:rPr>
          <w:rtl/>
        </w:rPr>
        <w:t>النهاوندي</w:t>
      </w:r>
      <w:r w:rsidR="00836F2F">
        <w:rPr>
          <w:rtl/>
        </w:rPr>
        <w:t xml:space="preserve"> ،</w:t>
      </w:r>
      <w:r w:rsidR="007C74F1">
        <w:rPr>
          <w:rtl/>
        </w:rPr>
        <w:t xml:space="preserve"> </w:t>
      </w:r>
      <w:r w:rsidRPr="007C7C9A">
        <w:rPr>
          <w:rStyle w:val="rfdBold2"/>
          <w:rtl/>
        </w:rPr>
        <w:t>عن</w:t>
      </w:r>
      <w:r>
        <w:rPr>
          <w:rtl/>
        </w:rPr>
        <w:t xml:space="preserve"> الأخلاقي الكبير والفقيه الشهير المولىٰ حسين قلي الهمداني</w:t>
      </w:r>
      <w:r w:rsidR="00836F2F">
        <w:rPr>
          <w:rtl/>
        </w:rPr>
        <w:t xml:space="preserve"> ،</w:t>
      </w:r>
      <w:r w:rsidR="007C74F1">
        <w:rPr>
          <w:rtl/>
        </w:rPr>
        <w:t xml:space="preserve"> </w:t>
      </w:r>
      <w:r w:rsidRPr="007C7C9A">
        <w:rPr>
          <w:rStyle w:val="rfdBold2"/>
          <w:rtl/>
        </w:rPr>
        <w:t>عن</w:t>
      </w:r>
      <w:r>
        <w:rPr>
          <w:rtl/>
        </w:rPr>
        <w:t xml:space="preserve"> العلّامة الأنصاري.</w:t>
      </w:r>
    </w:p>
    <w:p w14:paraId="3A2F52CD" w14:textId="77777777" w:rsidR="00E732A3" w:rsidRDefault="00E732A3" w:rsidP="00E732A3">
      <w:pPr>
        <w:rPr>
          <w:rtl/>
        </w:rPr>
      </w:pPr>
      <w:r w:rsidRPr="006A79CB">
        <w:rPr>
          <w:rStyle w:val="rfdBold2"/>
          <w:rFonts w:hint="eastAsia"/>
          <w:rtl/>
        </w:rPr>
        <w:t>ومنها</w:t>
      </w:r>
      <w:r w:rsidR="00836F2F">
        <w:rPr>
          <w:rStyle w:val="rfdBold2"/>
          <w:rtl/>
        </w:rPr>
        <w:t xml:space="preserve"> :</w:t>
      </w:r>
      <w:r w:rsidR="007C74F1">
        <w:rPr>
          <w:rStyle w:val="rfdBold2"/>
          <w:rtl/>
        </w:rPr>
        <w:t xml:space="preserve"> </w:t>
      </w:r>
      <w:r w:rsidRPr="007C7C9A">
        <w:rPr>
          <w:rStyle w:val="rfdBold2"/>
          <w:rtl/>
        </w:rPr>
        <w:t>عن</w:t>
      </w:r>
      <w:r>
        <w:rPr>
          <w:rtl/>
        </w:rPr>
        <w:t xml:space="preserve"> الشيخ حسن التوسركاني</w:t>
      </w:r>
      <w:r w:rsidR="00836F2F">
        <w:rPr>
          <w:rtl/>
        </w:rPr>
        <w:t xml:space="preserve"> ،</w:t>
      </w:r>
      <w:r w:rsidR="007C74F1">
        <w:rPr>
          <w:rtl/>
        </w:rPr>
        <w:t xml:space="preserve"> </w:t>
      </w:r>
      <w:r w:rsidRPr="007C7C9A">
        <w:rPr>
          <w:rStyle w:val="rfdBold2"/>
          <w:rtl/>
        </w:rPr>
        <w:t>عن</w:t>
      </w:r>
      <w:r>
        <w:rPr>
          <w:rtl/>
        </w:rPr>
        <w:t xml:space="preserve"> الميرزا حبيب الله الرشتي</w:t>
      </w:r>
      <w:r w:rsidR="00836F2F">
        <w:rPr>
          <w:rtl/>
        </w:rPr>
        <w:t xml:space="preserve"> ،</w:t>
      </w:r>
      <w:r w:rsidR="007C74F1">
        <w:rPr>
          <w:rtl/>
        </w:rPr>
        <w:t xml:space="preserve"> </w:t>
      </w:r>
      <w:r w:rsidRPr="007C7C9A">
        <w:rPr>
          <w:rStyle w:val="rfdBold2"/>
          <w:rtl/>
        </w:rPr>
        <w:t>عن</w:t>
      </w:r>
      <w:r>
        <w:rPr>
          <w:rtl/>
        </w:rPr>
        <w:t xml:space="preserve"> الأنصاري.</w:t>
      </w:r>
    </w:p>
    <w:p w14:paraId="44885B0A"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التوسركاني</w:t>
      </w:r>
      <w:r w:rsidR="00836F2F">
        <w:rPr>
          <w:rtl/>
        </w:rPr>
        <w:t xml:space="preserve"> ،</w:t>
      </w:r>
      <w:r w:rsidR="007C74F1">
        <w:rPr>
          <w:rtl/>
        </w:rPr>
        <w:t xml:space="preserve"> </w:t>
      </w:r>
      <w:r w:rsidRPr="007C7C9A">
        <w:rPr>
          <w:rStyle w:val="rfdBold2"/>
          <w:rtl/>
        </w:rPr>
        <w:t>عن</w:t>
      </w:r>
      <w:r>
        <w:rPr>
          <w:rtl/>
        </w:rPr>
        <w:t xml:space="preserve"> العلّامة السيّد حسين بحر</w:t>
      </w:r>
      <w:r w:rsidR="00852492">
        <w:rPr>
          <w:rtl/>
        </w:rPr>
        <w:t xml:space="preserve"> </w:t>
      </w:r>
      <w:r>
        <w:rPr>
          <w:rtl/>
        </w:rPr>
        <w:t>العلوم</w:t>
      </w:r>
      <w:r w:rsidR="00836F2F">
        <w:rPr>
          <w:rtl/>
        </w:rPr>
        <w:t xml:space="preserve"> ،</w:t>
      </w:r>
      <w:r w:rsidR="007C74F1">
        <w:rPr>
          <w:rtl/>
        </w:rPr>
        <w:t xml:space="preserve"> </w:t>
      </w:r>
      <w:r>
        <w:rPr>
          <w:rtl/>
        </w:rPr>
        <w:t>عن شيخ الجواهر.</w:t>
      </w:r>
    </w:p>
    <w:p w14:paraId="3E195CEF" w14:textId="77777777" w:rsidR="005B136D" w:rsidRDefault="00E732A3" w:rsidP="00E732A3">
      <w:pPr>
        <w:rPr>
          <w:rtl/>
        </w:rPr>
      </w:pPr>
      <w:r w:rsidRPr="006A79CB">
        <w:rPr>
          <w:rStyle w:val="rfdBold2"/>
          <w:rFonts w:hint="eastAsia"/>
          <w:rtl/>
        </w:rPr>
        <w:t>ومنها</w:t>
      </w:r>
      <w:r w:rsidR="00836F2F">
        <w:rPr>
          <w:rStyle w:val="rfdBold2"/>
          <w:rtl/>
        </w:rPr>
        <w:t xml:space="preserve"> :</w:t>
      </w:r>
      <w:r w:rsidR="007C74F1">
        <w:rPr>
          <w:rStyle w:val="rfdBold2"/>
          <w:rtl/>
        </w:rPr>
        <w:t xml:space="preserve"> </w:t>
      </w:r>
      <w:r w:rsidRPr="007C7C9A">
        <w:rPr>
          <w:rStyle w:val="rfdBold2"/>
          <w:rtl/>
        </w:rPr>
        <w:t>عن</w:t>
      </w:r>
      <w:r>
        <w:rPr>
          <w:rtl/>
        </w:rPr>
        <w:t xml:space="preserve"> الشيخ الرئيس الشيخ عبد</w:t>
      </w:r>
      <w:r w:rsidR="00852492">
        <w:rPr>
          <w:rtl/>
        </w:rPr>
        <w:t xml:space="preserve"> </w:t>
      </w:r>
      <w:r>
        <w:rPr>
          <w:rtl/>
        </w:rPr>
        <w:t>الله المازندراني</w:t>
      </w:r>
      <w:r w:rsidR="00836F2F">
        <w:rPr>
          <w:rtl/>
        </w:rPr>
        <w:t xml:space="preserve"> ،</w:t>
      </w:r>
      <w:r w:rsidR="007C74F1">
        <w:rPr>
          <w:rtl/>
        </w:rPr>
        <w:t xml:space="preserve"> </w:t>
      </w:r>
      <w:r w:rsidRPr="007C7C9A">
        <w:rPr>
          <w:rStyle w:val="rfdBold2"/>
          <w:rtl/>
        </w:rPr>
        <w:t>عن</w:t>
      </w:r>
      <w:r>
        <w:rPr>
          <w:rtl/>
        </w:rPr>
        <w:t xml:space="preserve"> أستاذ الميرزا حبيب الله الرشتي.</w:t>
      </w:r>
    </w:p>
    <w:p w14:paraId="6E0F0F8B" w14:textId="77777777" w:rsidR="00E732A3" w:rsidRDefault="00E732A3" w:rsidP="00E732A3">
      <w:pPr>
        <w:pStyle w:val="rfdLine"/>
        <w:rPr>
          <w:rtl/>
        </w:rPr>
      </w:pPr>
      <w:r>
        <w:rPr>
          <w:rtl/>
        </w:rPr>
        <w:t>__________</w:t>
      </w:r>
    </w:p>
    <w:p w14:paraId="52D435B7" w14:textId="77777777" w:rsidR="00E732A3" w:rsidRDefault="00E732A3" w:rsidP="00E732A3">
      <w:pPr>
        <w:pStyle w:val="rfdFootnote0"/>
        <w:rPr>
          <w:rtl/>
        </w:rPr>
      </w:pPr>
      <w:r>
        <w:rPr>
          <w:rtl/>
        </w:rPr>
        <w:t>(1) كان هذا أحد أُلّافُنا</w:t>
      </w:r>
      <w:r w:rsidR="00836F2F">
        <w:rPr>
          <w:rtl/>
        </w:rPr>
        <w:t xml:space="preserve"> ،</w:t>
      </w:r>
      <w:r w:rsidR="007C74F1">
        <w:rPr>
          <w:rtl/>
        </w:rPr>
        <w:t xml:space="preserve"> </w:t>
      </w:r>
      <w:r>
        <w:rPr>
          <w:rtl/>
        </w:rPr>
        <w:t>عاشرته بالنجف الأشرف طويلاً</w:t>
      </w:r>
      <w:r w:rsidR="00836F2F">
        <w:rPr>
          <w:rtl/>
        </w:rPr>
        <w:t xml:space="preserve"> ،</w:t>
      </w:r>
      <w:r w:rsidR="007C74F1">
        <w:rPr>
          <w:rtl/>
        </w:rPr>
        <w:t xml:space="preserve"> </w:t>
      </w:r>
      <w:r>
        <w:rPr>
          <w:rtl/>
        </w:rPr>
        <w:t>كان مكبّاً علىٰ الكتابة والتأليف باسطاً للقول فيها كلّ البسط باستيفاء التدقيق والتشقيق والأقوال</w:t>
      </w:r>
      <w:r w:rsidR="00836F2F">
        <w:rPr>
          <w:rtl/>
        </w:rPr>
        <w:t xml:space="preserve"> ،</w:t>
      </w:r>
      <w:r w:rsidR="007C74F1">
        <w:rPr>
          <w:rtl/>
        </w:rPr>
        <w:t xml:space="preserve"> </w:t>
      </w:r>
      <w:r>
        <w:rPr>
          <w:rtl/>
        </w:rPr>
        <w:t>وجملة ما يمكن أن يقال</w:t>
      </w:r>
      <w:r w:rsidR="00836F2F">
        <w:rPr>
          <w:rtl/>
        </w:rPr>
        <w:t xml:space="preserve"> ،</w:t>
      </w:r>
      <w:r w:rsidR="007C74F1">
        <w:rPr>
          <w:rtl/>
        </w:rPr>
        <w:t xml:space="preserve"> </w:t>
      </w:r>
      <w:r>
        <w:rPr>
          <w:rtl/>
        </w:rPr>
        <w:t>وربّما تكون المسألة الواحدة عنده كتاباً مبسوطاً</w:t>
      </w:r>
      <w:r w:rsidR="00836F2F">
        <w:rPr>
          <w:rtl/>
        </w:rPr>
        <w:t xml:space="preserve"> ،</w:t>
      </w:r>
      <w:r w:rsidR="007C74F1">
        <w:rPr>
          <w:rtl/>
        </w:rPr>
        <w:t xml:space="preserve"> </w:t>
      </w:r>
      <w:r>
        <w:rPr>
          <w:rtl/>
        </w:rPr>
        <w:t xml:space="preserve">تخرّج علىٰ لفيف من المشايخ </w:t>
      </w:r>
      <w:r>
        <w:rPr>
          <w:rFonts w:hint="eastAsia"/>
          <w:rtl/>
        </w:rPr>
        <w:t>منهم</w:t>
      </w:r>
      <w:r>
        <w:rPr>
          <w:rtl/>
        </w:rPr>
        <w:t xml:space="preserve"> المذكورون بالمتن وغيرهم</w:t>
      </w:r>
      <w:r w:rsidR="00836F2F">
        <w:rPr>
          <w:rtl/>
        </w:rPr>
        <w:t xml:space="preserve"> ،</w:t>
      </w:r>
      <w:r w:rsidR="007C74F1">
        <w:rPr>
          <w:rtl/>
        </w:rPr>
        <w:t xml:space="preserve"> </w:t>
      </w:r>
      <w:r>
        <w:rPr>
          <w:rtl/>
        </w:rPr>
        <w:t>وله تآليف كثيرة تناهز أبياتها ألوف الألوف مراراً حسب المسموع منه وشاهدت جملة منها كلّها فقهية وأصولية ورجالية توفّي أخيراً [سنة 1337 ودفن في وادي السلام]. (المؤلّف). له</w:t>
      </w:r>
      <w:r w:rsidR="00836F2F">
        <w:rPr>
          <w:rtl/>
        </w:rPr>
        <w:t xml:space="preserve"> :</w:t>
      </w:r>
      <w:r w:rsidR="007C74F1">
        <w:rPr>
          <w:rtl/>
        </w:rPr>
        <w:t xml:space="preserve"> </w:t>
      </w:r>
      <w:r>
        <w:rPr>
          <w:rtl/>
        </w:rPr>
        <w:t>شرح الدروس وشرح البيان.</w:t>
      </w:r>
    </w:p>
    <w:p w14:paraId="321D8ED0" w14:textId="77777777" w:rsidR="00E732A3" w:rsidRDefault="00F11B4F" w:rsidP="00E732A3">
      <w:pPr>
        <w:rPr>
          <w:rtl/>
        </w:rPr>
      </w:pPr>
      <w:r>
        <w:rPr>
          <w:rtl/>
        </w:rPr>
        <w:br w:type="page"/>
      </w:r>
      <w:r w:rsidR="00E732A3">
        <w:rPr>
          <w:rFonts w:hint="eastAsia"/>
          <w:rtl/>
        </w:rPr>
        <w:t>وعن</w:t>
      </w:r>
      <w:r w:rsidR="00E732A3">
        <w:rPr>
          <w:rtl/>
        </w:rPr>
        <w:t xml:space="preserve"> الشيخ عبد</w:t>
      </w:r>
      <w:r w:rsidR="00852492">
        <w:rPr>
          <w:rtl/>
        </w:rPr>
        <w:t xml:space="preserve"> </w:t>
      </w:r>
      <w:r w:rsidR="00E732A3">
        <w:rPr>
          <w:rtl/>
        </w:rPr>
        <w:t>الله</w:t>
      </w:r>
      <w:r w:rsidR="00836F2F">
        <w:rPr>
          <w:rtl/>
        </w:rPr>
        <w:t xml:space="preserve"> ،</w:t>
      </w:r>
      <w:r w:rsidR="007C74F1">
        <w:rPr>
          <w:rtl/>
        </w:rPr>
        <w:t xml:space="preserve"> </w:t>
      </w:r>
      <w:r w:rsidR="00E732A3">
        <w:rPr>
          <w:rtl/>
        </w:rPr>
        <w:t>عن العلّامة الزعيم المطاع بالحائر الشريف الميرزا</w:t>
      </w:r>
      <w:r w:rsidR="00852492">
        <w:rPr>
          <w:rtl/>
        </w:rPr>
        <w:t xml:space="preserve"> </w:t>
      </w:r>
      <w:r w:rsidR="00E732A3">
        <w:rPr>
          <w:rtl/>
        </w:rPr>
        <w:t>علي نقي الطباطبائي جميعاً</w:t>
      </w:r>
      <w:r w:rsidR="00836F2F">
        <w:rPr>
          <w:rtl/>
        </w:rPr>
        <w:t xml:space="preserve"> ،</w:t>
      </w:r>
      <w:r w:rsidR="007C74F1">
        <w:rPr>
          <w:rtl/>
        </w:rPr>
        <w:t xml:space="preserve"> </w:t>
      </w:r>
      <w:r w:rsidR="00E732A3">
        <w:rPr>
          <w:rtl/>
        </w:rPr>
        <w:t>عن الشيخ الأنصاري</w:t>
      </w:r>
      <w:r w:rsidR="00852492">
        <w:rPr>
          <w:rtl/>
        </w:rPr>
        <w:t xml:space="preserve"> </w:t>
      </w:r>
      <w:r w:rsidR="006E72D1" w:rsidRPr="00DA6958">
        <w:rPr>
          <w:rStyle w:val="rfdAlaem"/>
          <w:rtl/>
        </w:rPr>
        <w:t>رحمه‌الله</w:t>
      </w:r>
      <w:r w:rsidR="007C74F1">
        <w:rPr>
          <w:rtl/>
        </w:rPr>
        <w:t>.</w:t>
      </w:r>
    </w:p>
    <w:p w14:paraId="32FC9988" w14:textId="77777777" w:rsidR="00E732A3" w:rsidRDefault="00E732A3" w:rsidP="00E732A3">
      <w:pPr>
        <w:rPr>
          <w:rtl/>
        </w:rPr>
      </w:pPr>
      <w:r w:rsidRPr="006A79CB">
        <w:rPr>
          <w:rStyle w:val="rfdBold2"/>
          <w:rFonts w:hint="eastAsia"/>
          <w:rtl/>
        </w:rPr>
        <w:t>ومنها</w:t>
      </w:r>
      <w:r w:rsidR="00836F2F">
        <w:rPr>
          <w:rStyle w:val="rfdBold2"/>
          <w:rtl/>
        </w:rPr>
        <w:t xml:space="preserve"> :</w:t>
      </w:r>
      <w:r w:rsidR="007C74F1">
        <w:rPr>
          <w:rStyle w:val="rfdBold2"/>
          <w:rtl/>
        </w:rPr>
        <w:t xml:space="preserve"> </w:t>
      </w:r>
      <w:r w:rsidRPr="007C7C9A">
        <w:rPr>
          <w:rStyle w:val="rfdBold2"/>
          <w:rtl/>
        </w:rPr>
        <w:t>عن</w:t>
      </w:r>
      <w:r>
        <w:rPr>
          <w:rtl/>
        </w:rPr>
        <w:t xml:space="preserve"> الشيخ إبراهيم اللاهيجي</w:t>
      </w:r>
      <w:r w:rsidR="00836F2F">
        <w:rPr>
          <w:rtl/>
        </w:rPr>
        <w:t xml:space="preserve"> ،</w:t>
      </w:r>
      <w:r w:rsidR="007C74F1">
        <w:rPr>
          <w:rtl/>
        </w:rPr>
        <w:t xml:space="preserve"> </w:t>
      </w:r>
      <w:r w:rsidRPr="007C7C9A">
        <w:rPr>
          <w:rStyle w:val="rfdBold2"/>
          <w:rtl/>
        </w:rPr>
        <w:t>عن</w:t>
      </w:r>
      <w:r>
        <w:rPr>
          <w:rtl/>
        </w:rPr>
        <w:t xml:space="preserve"> الشيخ الأنصاري.</w:t>
      </w:r>
    </w:p>
    <w:p w14:paraId="1F9AB353" w14:textId="77777777" w:rsidR="00E732A3" w:rsidRDefault="00E732A3" w:rsidP="00E732A3">
      <w:pPr>
        <w:rPr>
          <w:rtl/>
        </w:rPr>
      </w:pPr>
      <w:r>
        <w:rPr>
          <w:rFonts w:hint="eastAsia"/>
          <w:rtl/>
        </w:rPr>
        <w:t>وعن</w:t>
      </w:r>
      <w:r>
        <w:rPr>
          <w:rtl/>
        </w:rPr>
        <w:t xml:space="preserve"> الحاجّ الميرزا حبيب الله الرشتي</w:t>
      </w:r>
      <w:r w:rsidR="007C74F1">
        <w:rPr>
          <w:rtl/>
        </w:rPr>
        <w:t xml:space="preserve"> </w:t>
      </w:r>
      <w:r w:rsidR="00836F2F">
        <w:rPr>
          <w:rtl/>
        </w:rPr>
        <w:t>ـ</w:t>
      </w:r>
      <w:r w:rsidR="007C74F1">
        <w:rPr>
          <w:rtl/>
        </w:rPr>
        <w:t xml:space="preserve"> </w:t>
      </w:r>
      <w:r>
        <w:rPr>
          <w:rtl/>
        </w:rPr>
        <w:t>أيضاً</w:t>
      </w:r>
      <w:r w:rsidR="007C74F1">
        <w:rPr>
          <w:rtl/>
        </w:rPr>
        <w:t xml:space="preserve"> </w:t>
      </w:r>
      <w:r w:rsidR="00836F2F">
        <w:rPr>
          <w:rtl/>
        </w:rPr>
        <w:t>ـ</w:t>
      </w:r>
      <w:r w:rsidR="007C74F1">
        <w:rPr>
          <w:rtl/>
        </w:rPr>
        <w:t xml:space="preserve"> </w:t>
      </w:r>
      <w:r w:rsidRPr="007C7C9A">
        <w:rPr>
          <w:rStyle w:val="rfdBold2"/>
          <w:rtl/>
        </w:rPr>
        <w:t>عن</w:t>
      </w:r>
      <w:r>
        <w:rPr>
          <w:rtl/>
        </w:rPr>
        <w:t xml:space="preserve"> الأنصاري.</w:t>
      </w:r>
    </w:p>
    <w:p w14:paraId="0CDE447B" w14:textId="77777777" w:rsidR="00E732A3" w:rsidRDefault="00E732A3" w:rsidP="00E732A3">
      <w:pPr>
        <w:rPr>
          <w:rtl/>
        </w:rPr>
      </w:pPr>
      <w:r w:rsidRPr="006A79CB">
        <w:rPr>
          <w:rStyle w:val="rfdBold2"/>
          <w:rFonts w:hint="eastAsia"/>
          <w:rtl/>
        </w:rPr>
        <w:t>ومنها</w:t>
      </w:r>
      <w:r w:rsidR="00836F2F">
        <w:rPr>
          <w:rStyle w:val="rfdBold2"/>
          <w:rtl/>
        </w:rPr>
        <w:t xml:space="preserve"> :</w:t>
      </w:r>
      <w:r w:rsidR="007C74F1">
        <w:rPr>
          <w:rStyle w:val="rfdBold2"/>
          <w:rtl/>
        </w:rPr>
        <w:t xml:space="preserve"> </w:t>
      </w:r>
      <w:r w:rsidRPr="007C7C9A">
        <w:rPr>
          <w:rStyle w:val="rfdBold2"/>
          <w:rtl/>
        </w:rPr>
        <w:t>عن</w:t>
      </w:r>
      <w:r>
        <w:rPr>
          <w:rtl/>
        </w:rPr>
        <w:t xml:space="preserve"> المحقّق المدقّق المؤسّس في الأصول الآخوند ملّا علي النهاوندي</w:t>
      </w:r>
      <w:r w:rsidR="00836F2F">
        <w:rPr>
          <w:rtl/>
        </w:rPr>
        <w:t xml:space="preserve"> ،</w:t>
      </w:r>
      <w:r w:rsidR="007C74F1">
        <w:rPr>
          <w:rtl/>
        </w:rPr>
        <w:t xml:space="preserve"> </w:t>
      </w:r>
      <w:r w:rsidRPr="007C7C9A">
        <w:rPr>
          <w:rStyle w:val="rfdBold2"/>
          <w:rtl/>
        </w:rPr>
        <w:t>عن</w:t>
      </w:r>
      <w:r>
        <w:rPr>
          <w:rtl/>
        </w:rPr>
        <w:t xml:space="preserve"> الأنصاري.</w:t>
      </w:r>
    </w:p>
    <w:p w14:paraId="45F5E78B" w14:textId="77777777" w:rsidR="00E732A3" w:rsidRDefault="00E732A3" w:rsidP="00E732A3">
      <w:pPr>
        <w:rPr>
          <w:rtl/>
        </w:rPr>
      </w:pPr>
      <w:r>
        <w:rPr>
          <w:rFonts w:hint="eastAsia"/>
          <w:rtl/>
        </w:rPr>
        <w:t>وعن</w:t>
      </w:r>
      <w:r>
        <w:rPr>
          <w:rtl/>
        </w:rPr>
        <w:t xml:space="preserve"> الحاجّ الميرزا أبو</w:t>
      </w:r>
      <w:r w:rsidR="00852492">
        <w:rPr>
          <w:rtl/>
        </w:rPr>
        <w:t xml:space="preserve"> </w:t>
      </w:r>
      <w:r>
        <w:rPr>
          <w:rtl/>
        </w:rPr>
        <w:t xml:space="preserve">القاسم كلانتر صاحب كتاب </w:t>
      </w:r>
      <w:r w:rsidRPr="006A79CB">
        <w:rPr>
          <w:rStyle w:val="rfdBold2"/>
          <w:rtl/>
        </w:rPr>
        <w:t>التقريرات</w:t>
      </w:r>
      <w:r w:rsidR="00836F2F">
        <w:rPr>
          <w:rtl/>
        </w:rPr>
        <w:t xml:space="preserve"> ،</w:t>
      </w:r>
      <w:r w:rsidR="007C74F1">
        <w:rPr>
          <w:rtl/>
        </w:rPr>
        <w:t xml:space="preserve"> </w:t>
      </w:r>
      <w:r w:rsidRPr="007C7C9A">
        <w:rPr>
          <w:rStyle w:val="rfdBold2"/>
          <w:rtl/>
        </w:rPr>
        <w:t>عن</w:t>
      </w:r>
      <w:r>
        <w:rPr>
          <w:rtl/>
        </w:rPr>
        <w:t xml:space="preserve"> الأنصاري وصاحب </w:t>
      </w:r>
      <w:r w:rsidRPr="007C7C9A">
        <w:rPr>
          <w:rStyle w:val="rfdBold2"/>
          <w:rtl/>
        </w:rPr>
        <w:t>الجواهر</w:t>
      </w:r>
      <w:r>
        <w:rPr>
          <w:rtl/>
        </w:rPr>
        <w:t xml:space="preserve"> بطرقهما.</w:t>
      </w:r>
    </w:p>
    <w:p w14:paraId="05C09691" w14:textId="77777777" w:rsidR="00E732A3" w:rsidRDefault="00E732A3" w:rsidP="00E732A3">
      <w:pPr>
        <w:rPr>
          <w:rtl/>
        </w:rPr>
      </w:pPr>
      <w:r w:rsidRPr="006A79CB">
        <w:rPr>
          <w:rStyle w:val="rfdBold2"/>
          <w:rFonts w:hint="eastAsia"/>
          <w:rtl/>
        </w:rPr>
        <w:t>ومنها</w:t>
      </w:r>
      <w:r w:rsidR="00836F2F">
        <w:rPr>
          <w:rStyle w:val="rfdBold2"/>
          <w:rtl/>
        </w:rPr>
        <w:t xml:space="preserve"> :</w:t>
      </w:r>
      <w:r w:rsidR="007C74F1">
        <w:rPr>
          <w:rStyle w:val="rfdBold2"/>
          <w:rtl/>
        </w:rPr>
        <w:t xml:space="preserve"> </w:t>
      </w:r>
      <w:r w:rsidRPr="007C7C9A">
        <w:rPr>
          <w:rStyle w:val="rfdBold2"/>
          <w:rtl/>
        </w:rPr>
        <w:t>عن</w:t>
      </w:r>
      <w:r>
        <w:rPr>
          <w:rtl/>
        </w:rPr>
        <w:t xml:space="preserve"> العلّامة الفقيه المؤسّس في الفقه الحاجّ آقا رضا الهمداني</w:t>
      </w:r>
      <w:r w:rsidR="00852492">
        <w:rPr>
          <w:rtl/>
        </w:rPr>
        <w:t xml:space="preserve"> </w:t>
      </w:r>
      <w:r w:rsidR="00BE19A0" w:rsidRPr="00BE19A0">
        <w:rPr>
          <w:rStyle w:val="rfdAlaem"/>
          <w:rtl/>
        </w:rPr>
        <w:t>قدس‌سره</w:t>
      </w:r>
      <w:r w:rsidR="007C74F1">
        <w:rPr>
          <w:rtl/>
        </w:rPr>
        <w:t xml:space="preserve"> </w:t>
      </w:r>
      <w:r w:rsidR="00836F2F">
        <w:rPr>
          <w:rtl/>
        </w:rPr>
        <w:t>،</w:t>
      </w:r>
      <w:r w:rsidR="007C74F1">
        <w:rPr>
          <w:rtl/>
        </w:rPr>
        <w:t xml:space="preserve"> </w:t>
      </w:r>
      <w:r w:rsidRPr="007C7C9A">
        <w:rPr>
          <w:rStyle w:val="rfdBold2"/>
          <w:rtl/>
        </w:rPr>
        <w:t>عن</w:t>
      </w:r>
      <w:r>
        <w:rPr>
          <w:rtl/>
        </w:rPr>
        <w:t xml:space="preserve"> الحجّة الشيرازي.</w:t>
      </w:r>
    </w:p>
    <w:p w14:paraId="485CEEB3" w14:textId="77777777" w:rsidR="00E732A3" w:rsidRDefault="00E732A3" w:rsidP="00E732A3">
      <w:pPr>
        <w:rPr>
          <w:rtl/>
        </w:rPr>
      </w:pPr>
      <w:r w:rsidRPr="006A79CB">
        <w:rPr>
          <w:rStyle w:val="rfdBold2"/>
          <w:rFonts w:hint="eastAsia"/>
          <w:rtl/>
        </w:rPr>
        <w:t>قلت</w:t>
      </w:r>
      <w:r w:rsidR="00836F2F">
        <w:rPr>
          <w:rStyle w:val="rfdBold2"/>
          <w:rtl/>
        </w:rPr>
        <w:t xml:space="preserve"> :</w:t>
      </w:r>
      <w:r w:rsidR="007C74F1">
        <w:rPr>
          <w:rStyle w:val="rfdBold2"/>
          <w:rtl/>
        </w:rPr>
        <w:t xml:space="preserve"> </w:t>
      </w:r>
      <w:r>
        <w:rPr>
          <w:rtl/>
        </w:rPr>
        <w:t>الذي عرفناه أنّ حجّة الإسلام الشيرازي ما كانت له إجازة إذن فلا يجيز أحداً وقد نصّ علىٰ ما نقلنا السيّد حسن صدر</w:t>
      </w:r>
      <w:r w:rsidR="00852492">
        <w:rPr>
          <w:rtl/>
        </w:rPr>
        <w:t xml:space="preserve"> </w:t>
      </w:r>
      <w:r>
        <w:rPr>
          <w:rtl/>
        </w:rPr>
        <w:t>الدين في بعض إجازاته</w:t>
      </w:r>
      <w:r w:rsidRPr="00E732A3">
        <w:rPr>
          <w:rStyle w:val="rfdFootnotenum"/>
          <w:rtl/>
        </w:rPr>
        <w:t>(1)</w:t>
      </w:r>
      <w:r w:rsidR="00836F2F">
        <w:rPr>
          <w:rtl/>
        </w:rPr>
        <w:t xml:space="preserve"> ،</w:t>
      </w:r>
      <w:r w:rsidR="007C74F1">
        <w:rPr>
          <w:rtl/>
        </w:rPr>
        <w:t xml:space="preserve"> </w:t>
      </w:r>
      <w:r>
        <w:rPr>
          <w:rtl/>
        </w:rPr>
        <w:t>فالطريق لا يخلو من اضطراب والعهدة في كلّ ما نقلنا عن هذا المجيز عليه.</w:t>
      </w:r>
    </w:p>
    <w:p w14:paraId="303E2172" w14:textId="77777777" w:rsidR="00E732A3" w:rsidRDefault="00E732A3" w:rsidP="00E732A3">
      <w:pPr>
        <w:rPr>
          <w:rtl/>
        </w:rPr>
      </w:pPr>
      <w:r>
        <w:rPr>
          <w:rFonts w:hint="eastAsia"/>
          <w:rtl/>
        </w:rPr>
        <w:t>وذكرأيضاً</w:t>
      </w:r>
      <w:r>
        <w:rPr>
          <w:rtl/>
        </w:rPr>
        <w:t xml:space="preserve"> أنّ الآخوند الخراساني يروي عن الحجّة الشيرازي والسيّد علي التستري</w:t>
      </w:r>
      <w:r w:rsidR="00836F2F">
        <w:rPr>
          <w:rtl/>
        </w:rPr>
        <w:t xml:space="preserve"> ،</w:t>
      </w:r>
      <w:r w:rsidR="007C74F1">
        <w:rPr>
          <w:rtl/>
        </w:rPr>
        <w:t xml:space="preserve"> </w:t>
      </w:r>
      <w:r w:rsidRPr="007C7C9A">
        <w:rPr>
          <w:rStyle w:val="rfdBold2"/>
          <w:rtl/>
        </w:rPr>
        <w:t>عن</w:t>
      </w:r>
      <w:r>
        <w:rPr>
          <w:rtl/>
        </w:rPr>
        <w:t xml:space="preserve"> الأنصاري والله تعالىٰ هوالعالم.</w:t>
      </w:r>
    </w:p>
    <w:p w14:paraId="5A95D2C7" w14:textId="77777777" w:rsidR="005B136D" w:rsidRDefault="00E732A3" w:rsidP="00E732A3">
      <w:pPr>
        <w:rPr>
          <w:rtl/>
        </w:rPr>
      </w:pPr>
      <w:r>
        <w:rPr>
          <w:rtl/>
        </w:rPr>
        <w:t>[11]</w:t>
      </w:r>
      <w:r w:rsidR="00852492">
        <w:rPr>
          <w:rtl/>
        </w:rPr>
        <w:t xml:space="preserve"> </w:t>
      </w:r>
      <w:r w:rsidRPr="006A79CB">
        <w:rPr>
          <w:rStyle w:val="rfdBold2"/>
          <w:rtl/>
        </w:rPr>
        <w:t>وممّن أروي عنه</w:t>
      </w:r>
      <w:r w:rsidR="00836F2F">
        <w:rPr>
          <w:rStyle w:val="rfdBold2"/>
          <w:rtl/>
        </w:rPr>
        <w:t xml:space="preserve"> :</w:t>
      </w:r>
      <w:r w:rsidR="007C74F1">
        <w:rPr>
          <w:rStyle w:val="rfdBold2"/>
          <w:rtl/>
        </w:rPr>
        <w:t xml:space="preserve"> </w:t>
      </w:r>
      <w:r>
        <w:rPr>
          <w:rtl/>
        </w:rPr>
        <w:t>السيّد الفاضل السيّد أحمد ابن السيّد محمّد باقر</w:t>
      </w:r>
      <w:r w:rsidR="00852492">
        <w:rPr>
          <w:rtl/>
        </w:rPr>
        <w:t xml:space="preserve"> </w:t>
      </w:r>
      <w:r>
        <w:rPr>
          <w:rtl/>
        </w:rPr>
        <w:t>البهبهاني الحائري النجفي</w:t>
      </w:r>
      <w:r w:rsidRPr="00E732A3">
        <w:rPr>
          <w:rStyle w:val="rfdFootnotenum"/>
          <w:rtl/>
        </w:rPr>
        <w:t>(2)</w:t>
      </w:r>
      <w:r w:rsidR="00836F2F">
        <w:rPr>
          <w:rtl/>
        </w:rPr>
        <w:t xml:space="preserve"> ،</w:t>
      </w:r>
      <w:r w:rsidR="007C74F1">
        <w:rPr>
          <w:rtl/>
        </w:rPr>
        <w:t xml:space="preserve"> </w:t>
      </w:r>
      <w:r w:rsidRPr="007C7C9A">
        <w:rPr>
          <w:rStyle w:val="rfdBold2"/>
          <w:rtl/>
        </w:rPr>
        <w:t>عن</w:t>
      </w:r>
      <w:r>
        <w:rPr>
          <w:rtl/>
        </w:rPr>
        <w:t xml:space="preserve"> العلّامة الفقيه آية الله الشيخ محمّد حسن آل </w:t>
      </w:r>
      <w:r>
        <w:rPr>
          <w:rFonts w:hint="cs"/>
          <w:rtl/>
        </w:rPr>
        <w:t>ی</w:t>
      </w:r>
      <w:r>
        <w:rPr>
          <w:rFonts w:hint="eastAsia"/>
          <w:rtl/>
        </w:rPr>
        <w:t>س</w:t>
      </w:r>
    </w:p>
    <w:p w14:paraId="40C3F742" w14:textId="77777777" w:rsidR="00E732A3" w:rsidRDefault="00E732A3" w:rsidP="00E732A3">
      <w:pPr>
        <w:pStyle w:val="rfdLine"/>
        <w:rPr>
          <w:rtl/>
        </w:rPr>
      </w:pPr>
      <w:r>
        <w:rPr>
          <w:rtl/>
        </w:rPr>
        <w:t>__________</w:t>
      </w:r>
    </w:p>
    <w:p w14:paraId="38F16616" w14:textId="77777777" w:rsidR="00E732A3" w:rsidRDefault="00E732A3" w:rsidP="00E732A3">
      <w:pPr>
        <w:pStyle w:val="rfdFootnote0"/>
        <w:rPr>
          <w:rtl/>
        </w:rPr>
      </w:pPr>
      <w:r>
        <w:rPr>
          <w:rtl/>
        </w:rPr>
        <w:t>(1) ولكن يروي السيّد الصدر عن الميرزا الشيرازي ونصّ علىٰ ذلك في إجازته للشيخ أبي الفضل النجم آبادي المنشورة في مجلّة تراثنا</w:t>
      </w:r>
      <w:r w:rsidR="00836F2F">
        <w:rPr>
          <w:rtl/>
        </w:rPr>
        <w:t xml:space="preserve"> :</w:t>
      </w:r>
      <w:r w:rsidR="007C74F1">
        <w:rPr>
          <w:rtl/>
        </w:rPr>
        <w:t xml:space="preserve"> </w:t>
      </w:r>
      <w:r>
        <w:rPr>
          <w:rtl/>
        </w:rPr>
        <w:t>العدد 147.</w:t>
      </w:r>
    </w:p>
    <w:p w14:paraId="1FE61BEE" w14:textId="77777777" w:rsidR="005B136D" w:rsidRDefault="00E732A3" w:rsidP="00E732A3">
      <w:pPr>
        <w:pStyle w:val="rfdFootnote0"/>
        <w:rPr>
          <w:rtl/>
        </w:rPr>
      </w:pPr>
      <w:r>
        <w:rPr>
          <w:rtl/>
        </w:rPr>
        <w:t>(2) من تلامذة الشيخ زين العابدين المازندراني له تصانيف منها</w:t>
      </w:r>
      <w:r w:rsidR="00836F2F">
        <w:rPr>
          <w:rtl/>
        </w:rPr>
        <w:t xml:space="preserve"> :</w:t>
      </w:r>
      <w:r w:rsidR="007C74F1">
        <w:rPr>
          <w:rtl/>
        </w:rPr>
        <w:t xml:space="preserve"> </w:t>
      </w:r>
      <w:r>
        <w:rPr>
          <w:rtl/>
        </w:rPr>
        <w:t>معين الوارثين</w:t>
      </w:r>
      <w:r w:rsidR="00836F2F">
        <w:rPr>
          <w:rtl/>
        </w:rPr>
        <w:t xml:space="preserve"> ،</w:t>
      </w:r>
      <w:r w:rsidR="007C74F1">
        <w:rPr>
          <w:rtl/>
        </w:rPr>
        <w:t xml:space="preserve"> </w:t>
      </w:r>
      <w:r>
        <w:rPr>
          <w:rtl/>
        </w:rPr>
        <w:t>تبيين القوانين</w:t>
      </w:r>
      <w:r w:rsidR="00836F2F">
        <w:rPr>
          <w:rtl/>
        </w:rPr>
        <w:t xml:space="preserve"> ،</w:t>
      </w:r>
      <w:r w:rsidR="007C74F1">
        <w:rPr>
          <w:rtl/>
        </w:rPr>
        <w:t xml:space="preserve"> </w:t>
      </w:r>
      <w:r>
        <w:rPr>
          <w:rtl/>
        </w:rPr>
        <w:t>رسائل في</w:t>
      </w:r>
      <w:r w:rsidR="00836F2F">
        <w:rPr>
          <w:rtl/>
        </w:rPr>
        <w:t xml:space="preserve"> :</w:t>
      </w:r>
      <w:r w:rsidR="007C74F1">
        <w:rPr>
          <w:rtl/>
        </w:rPr>
        <w:t xml:space="preserve"> </w:t>
      </w:r>
      <w:r>
        <w:rPr>
          <w:rtl/>
        </w:rPr>
        <w:t>قاعدة اليد</w:t>
      </w:r>
      <w:r w:rsidR="00836F2F">
        <w:rPr>
          <w:rtl/>
        </w:rPr>
        <w:t xml:space="preserve"> ،</w:t>
      </w:r>
      <w:r w:rsidR="007C74F1">
        <w:rPr>
          <w:rtl/>
        </w:rPr>
        <w:t xml:space="preserve"> </w:t>
      </w:r>
      <w:r>
        <w:rPr>
          <w:rtl/>
        </w:rPr>
        <w:t>قاعدة ما لا يضمن</w:t>
      </w:r>
      <w:r w:rsidR="00836F2F">
        <w:rPr>
          <w:rtl/>
        </w:rPr>
        <w:t xml:space="preserve"> ،</w:t>
      </w:r>
      <w:r w:rsidR="007C74F1">
        <w:rPr>
          <w:rtl/>
        </w:rPr>
        <w:t xml:space="preserve"> </w:t>
      </w:r>
      <w:r>
        <w:rPr>
          <w:rtl/>
        </w:rPr>
        <w:t>منجّزات المريض</w:t>
      </w:r>
      <w:r w:rsidR="00836F2F">
        <w:rPr>
          <w:rtl/>
        </w:rPr>
        <w:t xml:space="preserve"> ،</w:t>
      </w:r>
      <w:r w:rsidR="007C74F1">
        <w:rPr>
          <w:rtl/>
        </w:rPr>
        <w:t xml:space="preserve"> </w:t>
      </w:r>
      <w:r>
        <w:rPr>
          <w:rtl/>
        </w:rPr>
        <w:t>ورسالة في الكرّ</w:t>
      </w:r>
    </w:p>
    <w:p w14:paraId="59CA4D4E" w14:textId="77777777" w:rsidR="00E732A3" w:rsidRDefault="00F11B4F" w:rsidP="006A79CB">
      <w:pPr>
        <w:pStyle w:val="rfdNormal0"/>
        <w:rPr>
          <w:rtl/>
        </w:rPr>
      </w:pPr>
      <w:r>
        <w:rPr>
          <w:rtl/>
        </w:rPr>
        <w:br w:type="page"/>
      </w:r>
      <w:r w:rsidR="00E732A3">
        <w:rPr>
          <w:rFonts w:hint="eastAsia"/>
          <w:rtl/>
        </w:rPr>
        <w:t>الکاظمي</w:t>
      </w:r>
      <w:r w:rsidR="00836F2F">
        <w:rPr>
          <w:rFonts w:hint="eastAsia"/>
          <w:rtl/>
        </w:rPr>
        <w:t xml:space="preserve"> ،</w:t>
      </w:r>
      <w:r w:rsidR="007C74F1">
        <w:rPr>
          <w:rFonts w:hint="eastAsia"/>
          <w:rtl/>
        </w:rPr>
        <w:t xml:space="preserve"> </w:t>
      </w:r>
      <w:r w:rsidR="00E732A3" w:rsidRPr="007C7C9A">
        <w:rPr>
          <w:rStyle w:val="rfdBold2"/>
          <w:rtl/>
        </w:rPr>
        <w:t>عن</w:t>
      </w:r>
      <w:r w:rsidR="00E732A3">
        <w:rPr>
          <w:rtl/>
        </w:rPr>
        <w:t xml:space="preserve"> شيخ </w:t>
      </w:r>
      <w:r w:rsidR="00E732A3" w:rsidRPr="007C7C9A">
        <w:rPr>
          <w:rStyle w:val="rfdBold2"/>
          <w:rtl/>
        </w:rPr>
        <w:t>الجواهر</w:t>
      </w:r>
      <w:r w:rsidR="00E732A3">
        <w:rPr>
          <w:rtl/>
        </w:rPr>
        <w:t xml:space="preserve"> والشيخ علي کاشف الفطاء بما مرّ من طرقهما.</w:t>
      </w:r>
    </w:p>
    <w:p w14:paraId="41048CFE"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أحمد</w:t>
      </w:r>
      <w:r w:rsidR="00836F2F">
        <w:rPr>
          <w:rtl/>
        </w:rPr>
        <w:t xml:space="preserve"> ،</w:t>
      </w:r>
      <w:r w:rsidR="007C74F1">
        <w:rPr>
          <w:rtl/>
        </w:rPr>
        <w:t xml:space="preserve"> </w:t>
      </w:r>
      <w:r w:rsidRPr="007C7C9A">
        <w:rPr>
          <w:rStyle w:val="rfdBold2"/>
          <w:rtl/>
        </w:rPr>
        <w:t>عن</w:t>
      </w:r>
      <w:r>
        <w:rPr>
          <w:rtl/>
        </w:rPr>
        <w:t xml:space="preserve"> حجّة الإسلام الشيخ زين العابدين المازندراني الحائري</w:t>
      </w:r>
      <w:r w:rsidR="00836F2F">
        <w:rPr>
          <w:rtl/>
        </w:rPr>
        <w:t xml:space="preserve"> ،</w:t>
      </w:r>
      <w:r w:rsidR="007C74F1">
        <w:rPr>
          <w:rtl/>
        </w:rPr>
        <w:t xml:space="preserve"> </w:t>
      </w:r>
      <w:r w:rsidRPr="007C7C9A">
        <w:rPr>
          <w:rStyle w:val="rfdBold2"/>
          <w:rtl/>
        </w:rPr>
        <w:t>عن</w:t>
      </w:r>
      <w:r>
        <w:rPr>
          <w:rtl/>
        </w:rPr>
        <w:t xml:space="preserve"> صاحب </w:t>
      </w:r>
      <w:r w:rsidRPr="006A79CB">
        <w:rPr>
          <w:rStyle w:val="rfdBold2"/>
          <w:rtl/>
        </w:rPr>
        <w:t>الجواهر</w:t>
      </w:r>
      <w:r>
        <w:rPr>
          <w:rtl/>
        </w:rPr>
        <w:t>.</w:t>
      </w:r>
    </w:p>
    <w:p w14:paraId="66A1B613" w14:textId="77777777" w:rsidR="005B136D" w:rsidRDefault="00E732A3" w:rsidP="006A79CB">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المازندراني</w:t>
      </w:r>
      <w:r w:rsidR="00836F2F">
        <w:rPr>
          <w:rtl/>
        </w:rPr>
        <w:t xml:space="preserve"> ،</w:t>
      </w:r>
      <w:r w:rsidR="007C74F1">
        <w:rPr>
          <w:rtl/>
        </w:rPr>
        <w:t xml:space="preserve"> </w:t>
      </w:r>
      <w:r w:rsidRPr="007C7C9A">
        <w:rPr>
          <w:rStyle w:val="rfdBold2"/>
          <w:rtl/>
        </w:rPr>
        <w:t>عن</w:t>
      </w:r>
      <w:r>
        <w:rPr>
          <w:rtl/>
        </w:rPr>
        <w:t xml:space="preserve"> سيّد العلماء السيّد إبراهيم القزويني الحائري</w:t>
      </w:r>
    </w:p>
    <w:p w14:paraId="64D2F3E1" w14:textId="77777777" w:rsidR="005B136D" w:rsidRDefault="00E732A3" w:rsidP="006A79CB">
      <w:pPr>
        <w:rPr>
          <w:rtl/>
        </w:rPr>
      </w:pPr>
      <w:r>
        <w:rPr>
          <w:rFonts w:hint="eastAsia"/>
          <w:rtl/>
        </w:rPr>
        <w:t>صاحب</w:t>
      </w:r>
      <w:r>
        <w:rPr>
          <w:rtl/>
        </w:rPr>
        <w:t xml:space="preserve"> </w:t>
      </w:r>
      <w:r w:rsidRPr="006A79CB">
        <w:rPr>
          <w:rStyle w:val="rfdBold2"/>
          <w:rtl/>
        </w:rPr>
        <w:t>الدلائل والضوابط</w:t>
      </w:r>
      <w:r w:rsidR="00836F2F">
        <w:rPr>
          <w:rtl/>
        </w:rPr>
        <w:t xml:space="preserve"> ،</w:t>
      </w:r>
      <w:r w:rsidR="007C74F1">
        <w:rPr>
          <w:rtl/>
        </w:rPr>
        <w:t xml:space="preserve"> </w:t>
      </w:r>
      <w:r w:rsidRPr="00384465">
        <w:rPr>
          <w:rStyle w:val="rfdBold2"/>
          <w:rtl/>
        </w:rPr>
        <w:t>عن</w:t>
      </w:r>
      <w:r>
        <w:rPr>
          <w:rtl/>
        </w:rPr>
        <w:t xml:space="preserve"> سيّد </w:t>
      </w:r>
      <w:r w:rsidRPr="006A79CB">
        <w:rPr>
          <w:rStyle w:val="rfdBold2"/>
          <w:rtl/>
        </w:rPr>
        <w:t>المفاتيح</w:t>
      </w:r>
      <w:r w:rsidR="00836F2F">
        <w:rPr>
          <w:rtl/>
        </w:rPr>
        <w:t xml:space="preserve"> ،</w:t>
      </w:r>
      <w:r w:rsidR="007C74F1">
        <w:rPr>
          <w:rtl/>
        </w:rPr>
        <w:t xml:space="preserve"> </w:t>
      </w:r>
      <w:r w:rsidRPr="00384465">
        <w:rPr>
          <w:rStyle w:val="rfdBold2"/>
          <w:rtl/>
        </w:rPr>
        <w:t>عن</w:t>
      </w:r>
      <w:r>
        <w:rPr>
          <w:rtl/>
        </w:rPr>
        <w:t xml:space="preserve"> أبيه سيّد </w:t>
      </w:r>
      <w:r w:rsidRPr="006A79CB">
        <w:rPr>
          <w:rStyle w:val="rfdBold2"/>
          <w:rtl/>
        </w:rPr>
        <w:t>الرياض</w:t>
      </w:r>
      <w:r>
        <w:rPr>
          <w:rtl/>
        </w:rPr>
        <w:t>.</w:t>
      </w:r>
    </w:p>
    <w:p w14:paraId="0BE2FE0C"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إبراهيم</w:t>
      </w:r>
      <w:r w:rsidR="00836F2F">
        <w:rPr>
          <w:rtl/>
        </w:rPr>
        <w:t xml:space="preserve"> ،</w:t>
      </w:r>
      <w:r w:rsidR="007C74F1">
        <w:rPr>
          <w:rtl/>
        </w:rPr>
        <w:t xml:space="preserve"> </w:t>
      </w:r>
      <w:r w:rsidRPr="00384465">
        <w:rPr>
          <w:rStyle w:val="rfdBold2"/>
          <w:rtl/>
        </w:rPr>
        <w:t>عن</w:t>
      </w:r>
      <w:r>
        <w:rPr>
          <w:rtl/>
        </w:rPr>
        <w:t xml:space="preserve"> المحقّق القمّي</w:t>
      </w:r>
      <w:r w:rsidR="00836F2F">
        <w:rPr>
          <w:rtl/>
        </w:rPr>
        <w:t xml:space="preserve"> ،</w:t>
      </w:r>
      <w:r w:rsidR="007C74F1">
        <w:rPr>
          <w:rtl/>
        </w:rPr>
        <w:t xml:space="preserve"> </w:t>
      </w:r>
      <w:r w:rsidRPr="00384465">
        <w:rPr>
          <w:rStyle w:val="rfdBold2"/>
          <w:rtl/>
        </w:rPr>
        <w:t>عن</w:t>
      </w:r>
      <w:r>
        <w:rPr>
          <w:rtl/>
        </w:rPr>
        <w:t xml:space="preserve"> الوحيد البهبهاني.</w:t>
      </w:r>
    </w:p>
    <w:p w14:paraId="1E38B6C7"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الشيخ زين العابدين</w:t>
      </w:r>
      <w:r w:rsidR="00836F2F">
        <w:rPr>
          <w:rtl/>
        </w:rPr>
        <w:t xml:space="preserve"> ،</w:t>
      </w:r>
      <w:r w:rsidR="007C74F1">
        <w:rPr>
          <w:rtl/>
        </w:rPr>
        <w:t xml:space="preserve"> </w:t>
      </w:r>
      <w:r>
        <w:rPr>
          <w:rtl/>
        </w:rPr>
        <w:t>عن سعيد العلماء المازندراني ولم أعثر علىٰ طرقه.</w:t>
      </w:r>
    </w:p>
    <w:p w14:paraId="00C8AE6A"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أحمد</w:t>
      </w:r>
      <w:r w:rsidR="00836F2F">
        <w:rPr>
          <w:rtl/>
        </w:rPr>
        <w:t xml:space="preserve"> ،</w:t>
      </w:r>
      <w:r w:rsidR="007C74F1">
        <w:rPr>
          <w:rtl/>
        </w:rPr>
        <w:t xml:space="preserve"> </w:t>
      </w:r>
      <w:r w:rsidRPr="00384465">
        <w:rPr>
          <w:rStyle w:val="rfdBold2"/>
          <w:rtl/>
        </w:rPr>
        <w:t>عن</w:t>
      </w:r>
      <w:r>
        <w:rPr>
          <w:rtl/>
        </w:rPr>
        <w:t xml:space="preserve"> العلّامة المحقّق الجامع للمعقول والمنقول حجّة الإسلام المولىٰ محمّد الإيرواني</w:t>
      </w:r>
      <w:r w:rsidR="00836F2F">
        <w:rPr>
          <w:rtl/>
        </w:rPr>
        <w:t xml:space="preserve"> ،</w:t>
      </w:r>
      <w:r w:rsidR="007C74F1">
        <w:rPr>
          <w:rtl/>
        </w:rPr>
        <w:t xml:space="preserve"> </w:t>
      </w:r>
      <w:r w:rsidRPr="00384465">
        <w:rPr>
          <w:rStyle w:val="rfdBold2"/>
          <w:rtl/>
        </w:rPr>
        <w:t>عن</w:t>
      </w:r>
      <w:r>
        <w:rPr>
          <w:rtl/>
        </w:rPr>
        <w:t xml:space="preserve"> صاحب </w:t>
      </w:r>
      <w:r w:rsidRPr="006A79CB">
        <w:rPr>
          <w:rStyle w:val="rfdBold2"/>
          <w:rtl/>
        </w:rPr>
        <w:t>الضوابط والدلائل</w:t>
      </w:r>
      <w:r>
        <w:rPr>
          <w:rtl/>
        </w:rPr>
        <w:t xml:space="preserve"> كما عرفت.</w:t>
      </w:r>
    </w:p>
    <w:p w14:paraId="2DD7BBE0"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أحمد</w:t>
      </w:r>
      <w:r w:rsidR="00836F2F">
        <w:rPr>
          <w:rtl/>
        </w:rPr>
        <w:t xml:space="preserve"> ،</w:t>
      </w:r>
      <w:r w:rsidR="007C74F1">
        <w:rPr>
          <w:rtl/>
        </w:rPr>
        <w:t xml:space="preserve"> </w:t>
      </w:r>
      <w:r w:rsidRPr="00384465">
        <w:rPr>
          <w:rStyle w:val="rfdBold2"/>
          <w:rtl/>
        </w:rPr>
        <w:t>عن</w:t>
      </w:r>
      <w:r>
        <w:rPr>
          <w:rtl/>
        </w:rPr>
        <w:t xml:space="preserve"> السيّد الأجلّ الميرزا أبي القاسم الحجّة الطباطبائي الحائري</w:t>
      </w:r>
      <w:r w:rsidR="00836F2F">
        <w:rPr>
          <w:rtl/>
        </w:rPr>
        <w:t xml:space="preserve"> ،</w:t>
      </w:r>
      <w:r w:rsidR="007C74F1">
        <w:rPr>
          <w:rtl/>
        </w:rPr>
        <w:t xml:space="preserve"> </w:t>
      </w:r>
      <w:r w:rsidRPr="00384465">
        <w:rPr>
          <w:rStyle w:val="rfdBold2"/>
          <w:rtl/>
        </w:rPr>
        <w:t>عن</w:t>
      </w:r>
      <w:r>
        <w:rPr>
          <w:rtl/>
        </w:rPr>
        <w:t xml:space="preserve"> سيّد </w:t>
      </w:r>
      <w:r w:rsidRPr="006A79CB">
        <w:rPr>
          <w:rStyle w:val="rfdBold2"/>
          <w:rtl/>
        </w:rPr>
        <w:t>الضوابط</w:t>
      </w:r>
      <w:r>
        <w:rPr>
          <w:rtl/>
        </w:rPr>
        <w:t xml:space="preserve"> بطريقه السالف.</w:t>
      </w:r>
    </w:p>
    <w:p w14:paraId="484F5006"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أحمد</w:t>
      </w:r>
      <w:r w:rsidR="00836F2F">
        <w:rPr>
          <w:rtl/>
        </w:rPr>
        <w:t xml:space="preserve"> ،</w:t>
      </w:r>
      <w:r w:rsidR="007C74F1">
        <w:rPr>
          <w:rtl/>
        </w:rPr>
        <w:t xml:space="preserve"> </w:t>
      </w:r>
      <w:r w:rsidRPr="00384465">
        <w:rPr>
          <w:rStyle w:val="rfdBold2"/>
          <w:rtl/>
        </w:rPr>
        <w:t>عن</w:t>
      </w:r>
      <w:r>
        <w:rPr>
          <w:rtl/>
        </w:rPr>
        <w:t xml:space="preserve"> والده السيّد محمّد باقر البهبهاني</w:t>
      </w:r>
      <w:r w:rsidR="00836F2F">
        <w:rPr>
          <w:rtl/>
        </w:rPr>
        <w:t xml:space="preserve"> ،</w:t>
      </w:r>
      <w:r w:rsidR="007C74F1">
        <w:rPr>
          <w:rtl/>
        </w:rPr>
        <w:t xml:space="preserve"> </w:t>
      </w:r>
      <w:r w:rsidRPr="00384465">
        <w:rPr>
          <w:rStyle w:val="rfdBold2"/>
          <w:rtl/>
        </w:rPr>
        <w:t>عن</w:t>
      </w:r>
      <w:r>
        <w:rPr>
          <w:rtl/>
        </w:rPr>
        <w:t xml:space="preserve"> السيّد علي نقي الطباطبائي الحائري</w:t>
      </w:r>
      <w:r w:rsidR="00836F2F">
        <w:rPr>
          <w:rtl/>
        </w:rPr>
        <w:t xml:space="preserve"> ،</w:t>
      </w:r>
      <w:r w:rsidR="007C74F1">
        <w:rPr>
          <w:rtl/>
        </w:rPr>
        <w:t xml:space="preserve"> </w:t>
      </w:r>
      <w:r w:rsidRPr="00384465">
        <w:rPr>
          <w:rStyle w:val="rfdBold2"/>
          <w:rtl/>
        </w:rPr>
        <w:t>عن</w:t>
      </w:r>
      <w:r>
        <w:rPr>
          <w:rtl/>
        </w:rPr>
        <w:t xml:space="preserve"> الشيخ الأنصاري.</w:t>
      </w:r>
    </w:p>
    <w:p w14:paraId="25BDDEBE" w14:textId="77777777" w:rsidR="00E732A3" w:rsidRDefault="00E732A3" w:rsidP="00E732A3">
      <w:pPr>
        <w:rPr>
          <w:rtl/>
        </w:rPr>
      </w:pPr>
      <w:r>
        <w:rPr>
          <w:rtl/>
        </w:rPr>
        <w:t xml:space="preserve">[12] </w:t>
      </w:r>
      <w:r w:rsidRPr="006A79CB">
        <w:rPr>
          <w:rStyle w:val="rfdBold2"/>
          <w:rtl/>
        </w:rPr>
        <w:t>وممّن أروي عنه</w:t>
      </w:r>
      <w:r w:rsidR="00836F2F">
        <w:rPr>
          <w:rtl/>
        </w:rPr>
        <w:t xml:space="preserve"> :</w:t>
      </w:r>
      <w:r w:rsidR="007C74F1">
        <w:rPr>
          <w:rtl/>
        </w:rPr>
        <w:t xml:space="preserve"> </w:t>
      </w:r>
      <w:r>
        <w:rPr>
          <w:rtl/>
        </w:rPr>
        <w:t>الشيخ الصالح الجامع أبوجعفر الشيخ علي مانع</w:t>
      </w:r>
      <w:r w:rsidRPr="00E732A3">
        <w:rPr>
          <w:rStyle w:val="rfdFootnotenum"/>
          <w:rtl/>
        </w:rPr>
        <w:t>(1)</w:t>
      </w:r>
      <w:r w:rsidR="00836F2F">
        <w:rPr>
          <w:rtl/>
        </w:rPr>
        <w:t xml:space="preserve"> ،</w:t>
      </w:r>
      <w:r w:rsidR="007C74F1">
        <w:rPr>
          <w:rtl/>
        </w:rPr>
        <w:t xml:space="preserve"> </w:t>
      </w:r>
      <w:r w:rsidRPr="00384465">
        <w:rPr>
          <w:rStyle w:val="rfdBold2"/>
          <w:rtl/>
        </w:rPr>
        <w:t>عن</w:t>
      </w:r>
      <w:r w:rsidR="00852492">
        <w:rPr>
          <w:rtl/>
        </w:rPr>
        <w:t xml:space="preserve"> </w:t>
      </w:r>
      <w:r>
        <w:rPr>
          <w:rtl/>
        </w:rPr>
        <w:t>السيّد مهدي القزويني والشيخ زين العابدين الحائري المازندراني كما سبق.</w:t>
      </w:r>
    </w:p>
    <w:p w14:paraId="0016F80B" w14:textId="77777777" w:rsidR="00E732A3" w:rsidRDefault="00E732A3" w:rsidP="00E732A3">
      <w:pPr>
        <w:pStyle w:val="rfdLine"/>
        <w:rPr>
          <w:rtl/>
        </w:rPr>
      </w:pPr>
      <w:r>
        <w:rPr>
          <w:rtl/>
        </w:rPr>
        <w:t>__________</w:t>
      </w:r>
    </w:p>
    <w:p w14:paraId="0C366962" w14:textId="77777777" w:rsidR="005B136D" w:rsidRDefault="006A79CB" w:rsidP="00E732A3">
      <w:pPr>
        <w:pStyle w:val="rfdFootnote0"/>
        <w:rPr>
          <w:rtl/>
        </w:rPr>
      </w:pPr>
      <w:r>
        <w:rPr>
          <w:rtl/>
        </w:rPr>
        <w:t>توفّي سنة (1351).</w:t>
      </w:r>
    </w:p>
    <w:p w14:paraId="1E758E9A" w14:textId="77777777" w:rsidR="00E732A3" w:rsidRDefault="00E732A3" w:rsidP="00E732A3">
      <w:pPr>
        <w:pStyle w:val="rfdFootnote0"/>
        <w:rPr>
          <w:rtl/>
        </w:rPr>
      </w:pPr>
      <w:r>
        <w:rPr>
          <w:rtl/>
        </w:rPr>
        <w:t>(1) العالم الفاضل الجليل الشيخ علي مانع من تلامذة الفاضلَين</w:t>
      </w:r>
      <w:r w:rsidR="00836F2F">
        <w:rPr>
          <w:rtl/>
        </w:rPr>
        <w:t xml:space="preserve"> :</w:t>
      </w:r>
      <w:r w:rsidR="007C74F1">
        <w:rPr>
          <w:rtl/>
        </w:rPr>
        <w:t xml:space="preserve"> </w:t>
      </w:r>
      <w:r>
        <w:rPr>
          <w:rtl/>
        </w:rPr>
        <w:t>الإيرواني والشرابياني والشيخ محمّد حسن المامقاني وشيخ الشريعة والكاظمَين</w:t>
      </w:r>
      <w:r w:rsidR="00836F2F">
        <w:rPr>
          <w:rtl/>
        </w:rPr>
        <w:t xml:space="preserve"> :</w:t>
      </w:r>
      <w:r w:rsidR="007C74F1">
        <w:rPr>
          <w:rtl/>
        </w:rPr>
        <w:t xml:space="preserve"> </w:t>
      </w:r>
      <w:r>
        <w:rPr>
          <w:rtl/>
        </w:rPr>
        <w:t>اليزدي والخراساني. مات في (1348). له</w:t>
      </w:r>
      <w:r w:rsidR="00836F2F">
        <w:rPr>
          <w:rtl/>
        </w:rPr>
        <w:t xml:space="preserve"> :</w:t>
      </w:r>
      <w:r w:rsidR="007C74F1">
        <w:rPr>
          <w:rtl/>
        </w:rPr>
        <w:t xml:space="preserve"> </w:t>
      </w:r>
      <w:r>
        <w:rPr>
          <w:rtl/>
        </w:rPr>
        <w:t>أصول الدين</w:t>
      </w:r>
      <w:r w:rsidR="00836F2F">
        <w:rPr>
          <w:rtl/>
        </w:rPr>
        <w:t xml:space="preserve"> ،</w:t>
      </w:r>
      <w:r w:rsidR="007C74F1">
        <w:rPr>
          <w:rtl/>
        </w:rPr>
        <w:t xml:space="preserve"> </w:t>
      </w:r>
      <w:r>
        <w:rPr>
          <w:rtl/>
        </w:rPr>
        <w:t>مياه النجف وإثبات قبر أمير المؤمنين.</w:t>
      </w:r>
    </w:p>
    <w:p w14:paraId="1EEC5B58" w14:textId="77777777" w:rsidR="00E732A3" w:rsidRDefault="00F11B4F" w:rsidP="00E732A3">
      <w:pPr>
        <w:rPr>
          <w:rtl/>
        </w:rPr>
      </w:pPr>
      <w:r>
        <w:rPr>
          <w:rtl/>
        </w:rPr>
        <w:br w:type="page"/>
      </w:r>
      <w:r w:rsidR="00E732A3">
        <w:rPr>
          <w:rtl/>
        </w:rPr>
        <w:t xml:space="preserve">[13] </w:t>
      </w:r>
      <w:r w:rsidR="00E732A3" w:rsidRPr="006A79CB">
        <w:rPr>
          <w:rStyle w:val="rfdBold2"/>
          <w:rtl/>
        </w:rPr>
        <w:t>وممّن أروي عنه</w:t>
      </w:r>
      <w:r w:rsidR="00836F2F">
        <w:rPr>
          <w:rtl/>
        </w:rPr>
        <w:t xml:space="preserve"> :</w:t>
      </w:r>
      <w:r w:rsidR="007C74F1">
        <w:rPr>
          <w:rtl/>
        </w:rPr>
        <w:t xml:space="preserve"> </w:t>
      </w:r>
      <w:r w:rsidR="00E732A3">
        <w:rPr>
          <w:rtl/>
        </w:rPr>
        <w:t>وهو</w:t>
      </w:r>
      <w:r w:rsidR="00852492">
        <w:rPr>
          <w:rtl/>
        </w:rPr>
        <w:t xml:space="preserve"> </w:t>
      </w:r>
      <w:r w:rsidR="006E72D1" w:rsidRPr="00DA6958">
        <w:rPr>
          <w:rStyle w:val="rfdAlaem"/>
          <w:rtl/>
        </w:rPr>
        <w:t>رحمه‌الله</w:t>
      </w:r>
      <w:r w:rsidR="00852492">
        <w:rPr>
          <w:rtl/>
        </w:rPr>
        <w:t xml:space="preserve"> </w:t>
      </w:r>
      <w:r w:rsidR="00E732A3">
        <w:rPr>
          <w:rtl/>
        </w:rPr>
        <w:t>أيضاً يروي عنّي بالإجازة من الجانبين</w:t>
      </w:r>
      <w:r w:rsidR="00836F2F">
        <w:rPr>
          <w:rtl/>
        </w:rPr>
        <w:t xml:space="preserve"> ،</w:t>
      </w:r>
      <w:r w:rsidR="007C74F1">
        <w:rPr>
          <w:rtl/>
        </w:rPr>
        <w:t xml:space="preserve"> </w:t>
      </w:r>
      <w:r w:rsidR="00E732A3">
        <w:rPr>
          <w:rtl/>
        </w:rPr>
        <w:t>السيّد المظلوم الفاضل الصفي الحاجّ السيّد أحمد الأسكوئي</w:t>
      </w:r>
      <w:r w:rsidR="00E732A3" w:rsidRPr="00E732A3">
        <w:rPr>
          <w:rStyle w:val="rfdFootnotenum"/>
          <w:rtl/>
        </w:rPr>
        <w:t>(1)</w:t>
      </w:r>
      <w:r w:rsidR="00852492">
        <w:rPr>
          <w:rtl/>
        </w:rPr>
        <w:t xml:space="preserve"> </w:t>
      </w:r>
      <w:r w:rsidR="00E732A3">
        <w:rPr>
          <w:rtl/>
        </w:rPr>
        <w:t>التبريزي النجفي خاتمة</w:t>
      </w:r>
      <w:r w:rsidR="007C74F1">
        <w:rPr>
          <w:rtl/>
        </w:rPr>
        <w:t xml:space="preserve"> </w:t>
      </w:r>
      <w:r w:rsidR="00836F2F">
        <w:rPr>
          <w:rtl/>
        </w:rPr>
        <w:t>ـ</w:t>
      </w:r>
      <w:r w:rsidR="007C74F1">
        <w:rPr>
          <w:rtl/>
        </w:rPr>
        <w:t xml:space="preserve"> </w:t>
      </w:r>
      <w:r w:rsidR="00E732A3">
        <w:rPr>
          <w:rtl/>
        </w:rPr>
        <w:t>قدّس الله روحه</w:t>
      </w:r>
      <w:r w:rsidR="007C74F1">
        <w:rPr>
          <w:rtl/>
        </w:rPr>
        <w:t xml:space="preserve"> </w:t>
      </w:r>
      <w:r w:rsidR="00836F2F">
        <w:rPr>
          <w:rtl/>
        </w:rPr>
        <w:t>ـ</w:t>
      </w:r>
      <w:r w:rsidR="007C74F1">
        <w:rPr>
          <w:rtl/>
        </w:rPr>
        <w:t xml:space="preserve"> </w:t>
      </w:r>
      <w:r w:rsidR="00384465" w:rsidRPr="00384465">
        <w:rPr>
          <w:rStyle w:val="rfdBold2"/>
          <w:rtl/>
        </w:rPr>
        <w:t xml:space="preserve">عن </w:t>
      </w:r>
      <w:r w:rsidR="00E732A3">
        <w:rPr>
          <w:rtl/>
        </w:rPr>
        <w:t>العالم الفاضل المتفنّن الآخوند محمّد علي</w:t>
      </w:r>
      <w:r w:rsidR="00852492">
        <w:rPr>
          <w:rtl/>
        </w:rPr>
        <w:t xml:space="preserve"> </w:t>
      </w:r>
      <w:r w:rsidR="00E732A3">
        <w:rPr>
          <w:rtl/>
        </w:rPr>
        <w:t>الخونساري الغروي</w:t>
      </w:r>
      <w:r w:rsidR="00836F2F">
        <w:rPr>
          <w:rtl/>
        </w:rPr>
        <w:t xml:space="preserve"> ،</w:t>
      </w:r>
      <w:r w:rsidR="007C74F1">
        <w:rPr>
          <w:rtl/>
        </w:rPr>
        <w:t xml:space="preserve"> </w:t>
      </w:r>
      <w:r w:rsidR="00384465" w:rsidRPr="00384465">
        <w:rPr>
          <w:rStyle w:val="rfdBold2"/>
          <w:rtl/>
        </w:rPr>
        <w:t xml:space="preserve">عن </w:t>
      </w:r>
      <w:r w:rsidR="00E732A3">
        <w:rPr>
          <w:rtl/>
        </w:rPr>
        <w:t>العلّا</w:t>
      </w:r>
      <w:r w:rsidR="00E732A3">
        <w:rPr>
          <w:rFonts w:hint="eastAsia"/>
          <w:rtl/>
        </w:rPr>
        <w:t>مة</w:t>
      </w:r>
      <w:r w:rsidR="00E732A3">
        <w:rPr>
          <w:rtl/>
        </w:rPr>
        <w:t xml:space="preserve"> المهدي القزويني والشيخ زين العابدين المازندراني والفاضل الإيرواني والميرزا حبيب الله الرشتي بطرقهم السابقة.</w:t>
      </w:r>
    </w:p>
    <w:p w14:paraId="6C790579" w14:textId="77777777" w:rsidR="00E732A3" w:rsidRDefault="00E732A3" w:rsidP="00E732A3">
      <w:pPr>
        <w:rPr>
          <w:rtl/>
        </w:rPr>
      </w:pPr>
      <w:r>
        <w:rPr>
          <w:rFonts w:hint="eastAsia"/>
          <w:rtl/>
        </w:rPr>
        <w:t>وعن</w:t>
      </w:r>
      <w:r>
        <w:rPr>
          <w:rtl/>
        </w:rPr>
        <w:t xml:space="preserve"> العلّامة حجّة الإسلام آ</w:t>
      </w:r>
      <w:r>
        <w:rPr>
          <w:rFonts w:hint="cs"/>
          <w:rtl/>
        </w:rPr>
        <w:t>ی</w:t>
      </w:r>
      <w:r>
        <w:rPr>
          <w:rFonts w:hint="eastAsia"/>
          <w:rtl/>
        </w:rPr>
        <w:t>ة</w:t>
      </w:r>
      <w:r>
        <w:rPr>
          <w:rtl/>
        </w:rPr>
        <w:t xml:space="preserve"> الله بين الأنام سيّد عصره وعزيز مصره شيخ الطائفة الحاجّ السيّد حسين بن محمّد بن الحسن الكوه كمري</w:t>
      </w:r>
      <w:r w:rsidR="00852492">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Pr>
          <w:rtl/>
        </w:rPr>
        <w:t>ولم أقف علىٰ طريقه</w:t>
      </w:r>
      <w:r w:rsidR="00852492">
        <w:rPr>
          <w:rtl/>
        </w:rPr>
        <w:t xml:space="preserve"> </w:t>
      </w:r>
      <w:r w:rsidR="00BE19A0" w:rsidRPr="00BE19A0">
        <w:rPr>
          <w:rStyle w:val="rfdAlaem"/>
          <w:rtl/>
        </w:rPr>
        <w:t>قدس‌سره</w:t>
      </w:r>
      <w:r w:rsidR="007C74F1">
        <w:rPr>
          <w:rtl/>
        </w:rPr>
        <w:t>.</w:t>
      </w:r>
    </w:p>
    <w:p w14:paraId="79D3F03C" w14:textId="77777777" w:rsidR="005B136D"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الحاجّ السيّد أحمد</w:t>
      </w:r>
      <w:r w:rsidR="00836F2F">
        <w:rPr>
          <w:rtl/>
        </w:rPr>
        <w:t xml:space="preserve"> ،</w:t>
      </w:r>
      <w:r w:rsidR="007C74F1">
        <w:rPr>
          <w:rtl/>
        </w:rPr>
        <w:t xml:space="preserve"> </w:t>
      </w:r>
      <w:r w:rsidR="00384465" w:rsidRPr="00384465">
        <w:rPr>
          <w:rStyle w:val="rfdBold2"/>
          <w:rtl/>
        </w:rPr>
        <w:t xml:space="preserve">عن </w:t>
      </w:r>
      <w:r>
        <w:rPr>
          <w:rtl/>
        </w:rPr>
        <w:t>حجّة عصره الميرزا محمّد تقي الشيرازي كما سبق.</w:t>
      </w:r>
    </w:p>
    <w:p w14:paraId="52B4229C" w14:textId="77777777" w:rsidR="005B136D" w:rsidRDefault="00E732A3" w:rsidP="00E732A3">
      <w:pPr>
        <w:rPr>
          <w:rtl/>
        </w:rPr>
      </w:pPr>
      <w:r w:rsidRPr="006A79CB">
        <w:rPr>
          <w:rStyle w:val="rfdBold2"/>
          <w:rFonts w:hint="eastAsia"/>
          <w:rtl/>
        </w:rPr>
        <w:t>ثمّ</w:t>
      </w:r>
      <w:r>
        <w:rPr>
          <w:rtl/>
        </w:rPr>
        <w:t xml:space="preserve"> إنّ سيّدنا المجيز هذا يروي </w:t>
      </w:r>
      <w:r w:rsidR="00384465" w:rsidRPr="00384465">
        <w:rPr>
          <w:rStyle w:val="rfdBold2"/>
          <w:rtl/>
        </w:rPr>
        <w:t xml:space="preserve">عن </w:t>
      </w:r>
      <w:r>
        <w:rPr>
          <w:rtl/>
        </w:rPr>
        <w:t>جماعة مشايخه في الدراية لا علم لي بطرقهم ولكنّي أذكرهم عسىٰ أن يقف عليها أحد وهم</w:t>
      </w:r>
      <w:r w:rsidR="00836F2F">
        <w:rPr>
          <w:rtl/>
        </w:rPr>
        <w:t xml:space="preserve"> :</w:t>
      </w:r>
      <w:r w:rsidR="007C74F1">
        <w:rPr>
          <w:rtl/>
        </w:rPr>
        <w:t xml:space="preserve"> </w:t>
      </w:r>
      <w:r>
        <w:rPr>
          <w:rtl/>
        </w:rPr>
        <w:t>الحاجّ السيّد عبّاس الشاهرودي الطوسي كتباً والحاجّ الميرزا علي آقا التبر</w:t>
      </w:r>
      <w:r>
        <w:rPr>
          <w:rFonts w:hint="cs"/>
          <w:rtl/>
        </w:rPr>
        <w:t>ی</w:t>
      </w:r>
      <w:r>
        <w:rPr>
          <w:rFonts w:hint="eastAsia"/>
          <w:rtl/>
        </w:rPr>
        <w:t>زي</w:t>
      </w:r>
      <w:r>
        <w:rPr>
          <w:rtl/>
        </w:rPr>
        <w:t xml:space="preserve"> والحاجّ فاضل الصّدحزي</w:t>
      </w:r>
      <w:r w:rsidRPr="00E732A3">
        <w:rPr>
          <w:rStyle w:val="rfdFootnotenum"/>
          <w:rtl/>
        </w:rPr>
        <w:t>(2)</w:t>
      </w:r>
      <w:r>
        <w:rPr>
          <w:rtl/>
        </w:rPr>
        <w:t xml:space="preserve"> الخراساني ووالده السيّد مصطفىٰ وهو يروي </w:t>
      </w:r>
      <w:r w:rsidR="00384465" w:rsidRPr="00384465">
        <w:rPr>
          <w:rStyle w:val="rfdBold2"/>
          <w:rtl/>
        </w:rPr>
        <w:t xml:space="preserve">عن </w:t>
      </w:r>
      <w:r>
        <w:rPr>
          <w:rtl/>
        </w:rPr>
        <w:t>الآخوند ملّا</w:t>
      </w:r>
    </w:p>
    <w:p w14:paraId="63A09B67" w14:textId="77777777" w:rsidR="00E732A3" w:rsidRDefault="00E732A3" w:rsidP="00E732A3">
      <w:pPr>
        <w:pStyle w:val="rfdLine"/>
        <w:rPr>
          <w:rtl/>
        </w:rPr>
      </w:pPr>
      <w:r>
        <w:rPr>
          <w:rtl/>
        </w:rPr>
        <w:t>__________</w:t>
      </w:r>
    </w:p>
    <w:p w14:paraId="2376AB5E" w14:textId="77777777" w:rsidR="00E732A3" w:rsidRDefault="00E732A3" w:rsidP="00E732A3">
      <w:pPr>
        <w:pStyle w:val="rfdFootnote0"/>
        <w:rPr>
          <w:rtl/>
        </w:rPr>
      </w:pPr>
      <w:r>
        <w:rPr>
          <w:rtl/>
        </w:rPr>
        <w:t>(1) ولد سيّدنا هذا سنة 1295 وتوفّي في يوم الأحد 17 ج 1 بعد الظهر سنة 1335 في النجف ودفن بالصحن الشريف</w:t>
      </w:r>
      <w:r w:rsidR="00836F2F">
        <w:rPr>
          <w:rtl/>
        </w:rPr>
        <w:t xml:space="preserve"> ،</w:t>
      </w:r>
      <w:r w:rsidR="007C74F1">
        <w:rPr>
          <w:rtl/>
        </w:rPr>
        <w:t xml:space="preserve"> </w:t>
      </w:r>
      <w:r>
        <w:rPr>
          <w:rtl/>
        </w:rPr>
        <w:t>وقرأ علي لفيف من المشايخ في تبريز وخراسان والنجف الأشرف في الفقه والأصول والمعقول والطبّ والحساب والنجوم والهيئة والتقويم والهندسة والطبيعيّات الجديد</w:t>
      </w:r>
      <w:r>
        <w:rPr>
          <w:rFonts w:hint="eastAsia"/>
          <w:rtl/>
        </w:rPr>
        <w:t>ة</w:t>
      </w:r>
      <w:r w:rsidR="00836F2F">
        <w:rPr>
          <w:rFonts w:hint="eastAsia"/>
          <w:rtl/>
        </w:rPr>
        <w:t xml:space="preserve"> ،</w:t>
      </w:r>
      <w:r w:rsidR="007C74F1">
        <w:rPr>
          <w:rFonts w:hint="eastAsia"/>
          <w:rtl/>
        </w:rPr>
        <w:t xml:space="preserve"> </w:t>
      </w:r>
      <w:r>
        <w:rPr>
          <w:rtl/>
        </w:rPr>
        <w:t xml:space="preserve">وبالجملة كان </w:t>
      </w:r>
      <w:r w:rsidR="00E176D9" w:rsidRPr="00E176D9">
        <w:rPr>
          <w:rStyle w:val="rfdAlaem"/>
          <w:rtl/>
        </w:rPr>
        <w:t xml:space="preserve">قدس‌سره </w:t>
      </w:r>
      <w:r>
        <w:rPr>
          <w:rtl/>
        </w:rPr>
        <w:t>ممّن له في كلّ قدر مغرفة وبكلّ علم معرفة</w:t>
      </w:r>
      <w:r w:rsidR="00836F2F">
        <w:rPr>
          <w:rtl/>
        </w:rPr>
        <w:t xml:space="preserve"> ،</w:t>
      </w:r>
      <w:r w:rsidR="007C74F1">
        <w:rPr>
          <w:rtl/>
        </w:rPr>
        <w:t xml:space="preserve"> </w:t>
      </w:r>
      <w:r>
        <w:rPr>
          <w:rtl/>
        </w:rPr>
        <w:t>وكان أليف ودادي لم أبرح أشكر إخاءه واستدلّ من أخلاقه الحسنة أنّه فرع ذلك الأصل الأصيل والثمرة من تلك الشجرة التي أصلها ثابت وفرعها بالسماء</w:t>
      </w:r>
      <w:r w:rsidR="00836F2F">
        <w:rPr>
          <w:rtl/>
        </w:rPr>
        <w:t xml:space="preserve"> ،</w:t>
      </w:r>
      <w:r w:rsidR="007C74F1">
        <w:rPr>
          <w:rtl/>
        </w:rPr>
        <w:t xml:space="preserve"> </w:t>
      </w:r>
      <w:r>
        <w:rPr>
          <w:rtl/>
        </w:rPr>
        <w:t>ومازال مظلوماً من بعض معاصريه إلىٰ أن دعاه داعي القضاء ف</w:t>
      </w:r>
      <w:r>
        <w:rPr>
          <w:rFonts w:hint="eastAsia"/>
          <w:rtl/>
        </w:rPr>
        <w:t>أجابه</w:t>
      </w:r>
      <w:r w:rsidR="007C74F1">
        <w:rPr>
          <w:rtl/>
        </w:rPr>
        <w:t xml:space="preserve"> </w:t>
      </w:r>
      <w:r w:rsidR="00836F2F">
        <w:rPr>
          <w:rtl/>
        </w:rPr>
        <w:t>ـ</w:t>
      </w:r>
      <w:r w:rsidR="007C74F1">
        <w:rPr>
          <w:rtl/>
        </w:rPr>
        <w:t xml:space="preserve"> </w:t>
      </w:r>
      <w:r>
        <w:rPr>
          <w:rtl/>
        </w:rPr>
        <w:t>منه عفي عنه</w:t>
      </w:r>
      <w:r w:rsidR="007C74F1">
        <w:rPr>
          <w:rtl/>
        </w:rPr>
        <w:t xml:space="preserve"> </w:t>
      </w:r>
      <w:r w:rsidR="00836F2F">
        <w:rPr>
          <w:rtl/>
        </w:rPr>
        <w:t>ـ</w:t>
      </w:r>
      <w:r w:rsidR="007C74F1">
        <w:rPr>
          <w:rtl/>
        </w:rPr>
        <w:t>.</w:t>
      </w:r>
    </w:p>
    <w:p w14:paraId="1A98ECAC" w14:textId="77777777" w:rsidR="00E732A3" w:rsidRDefault="00E732A3" w:rsidP="00E732A3">
      <w:pPr>
        <w:pStyle w:val="rfdFootnote0"/>
        <w:rPr>
          <w:rtl/>
        </w:rPr>
      </w:pPr>
      <w:r>
        <w:rPr>
          <w:rtl/>
        </w:rPr>
        <w:t>(2) الصحيح</w:t>
      </w:r>
      <w:r w:rsidR="00836F2F">
        <w:rPr>
          <w:rtl/>
        </w:rPr>
        <w:t xml:space="preserve"> :</w:t>
      </w:r>
      <w:r w:rsidR="007C74F1">
        <w:rPr>
          <w:rtl/>
        </w:rPr>
        <w:t xml:space="preserve"> </w:t>
      </w:r>
      <w:r>
        <w:rPr>
          <w:rtl/>
        </w:rPr>
        <w:t>الصدخروي.</w:t>
      </w:r>
    </w:p>
    <w:p w14:paraId="77BC4CCF" w14:textId="77777777" w:rsidR="00E732A3" w:rsidRDefault="00F11B4F" w:rsidP="006A79CB">
      <w:pPr>
        <w:pStyle w:val="rfdNormal0"/>
        <w:rPr>
          <w:rtl/>
        </w:rPr>
      </w:pPr>
      <w:r>
        <w:rPr>
          <w:rtl/>
        </w:rPr>
        <w:br w:type="page"/>
      </w:r>
      <w:r w:rsidR="00E732A3">
        <w:rPr>
          <w:rFonts w:hint="eastAsia"/>
          <w:rtl/>
        </w:rPr>
        <w:t>محمّد</w:t>
      </w:r>
      <w:r w:rsidR="00E732A3">
        <w:rPr>
          <w:rtl/>
        </w:rPr>
        <w:t xml:space="preserve"> تقي الهروي </w:t>
      </w:r>
      <w:r w:rsidR="00384465" w:rsidRPr="00384465">
        <w:rPr>
          <w:rStyle w:val="rfdBold2"/>
          <w:rtl/>
        </w:rPr>
        <w:t xml:space="preserve">عن </w:t>
      </w:r>
      <w:r w:rsidR="00E732A3">
        <w:rPr>
          <w:rtl/>
        </w:rPr>
        <w:t xml:space="preserve">الشيخ محمّد تقي صاحب </w:t>
      </w:r>
      <w:r w:rsidR="00E732A3" w:rsidRPr="00E176D9">
        <w:rPr>
          <w:rStyle w:val="rfdBold2"/>
          <w:rtl/>
        </w:rPr>
        <w:t>الحاشية</w:t>
      </w:r>
      <w:r w:rsidR="00E732A3">
        <w:rPr>
          <w:rtl/>
        </w:rPr>
        <w:t xml:space="preserve"> كما سبق.</w:t>
      </w:r>
    </w:p>
    <w:p w14:paraId="0DDBA899" w14:textId="77777777" w:rsidR="00E732A3" w:rsidRDefault="00E732A3" w:rsidP="00E732A3">
      <w:pPr>
        <w:rPr>
          <w:rtl/>
        </w:rPr>
      </w:pPr>
      <w:r>
        <w:rPr>
          <w:rtl/>
        </w:rPr>
        <w:t xml:space="preserve">[14] </w:t>
      </w:r>
      <w:r w:rsidRPr="006A79CB">
        <w:rPr>
          <w:rStyle w:val="rfdBold2"/>
          <w:rtl/>
        </w:rPr>
        <w:t>وممّن أروي عنه بالإجازة</w:t>
      </w:r>
      <w:r w:rsidR="00836F2F">
        <w:rPr>
          <w:rtl/>
        </w:rPr>
        <w:t xml:space="preserve"> :</w:t>
      </w:r>
      <w:r w:rsidR="007C74F1">
        <w:rPr>
          <w:rtl/>
        </w:rPr>
        <w:t xml:space="preserve"> </w:t>
      </w:r>
      <w:r>
        <w:rPr>
          <w:rtl/>
        </w:rPr>
        <w:t>الأخ في الله الفاضل الأديب الأريب السيّد مهدي ابن السيّد علي البحراني الغريفي</w:t>
      </w:r>
      <w:r w:rsidRPr="00E732A3">
        <w:rPr>
          <w:rStyle w:val="rfdFootnotenum"/>
          <w:rtl/>
        </w:rPr>
        <w:t>(1)</w:t>
      </w:r>
      <w:r w:rsidR="00836F2F">
        <w:rPr>
          <w:rtl/>
        </w:rPr>
        <w:t xml:space="preserve"> ،</w:t>
      </w:r>
      <w:r w:rsidR="007C74F1">
        <w:rPr>
          <w:rtl/>
        </w:rPr>
        <w:t xml:space="preserve"> </w:t>
      </w:r>
      <w:r w:rsidR="00384465" w:rsidRPr="00384465">
        <w:rPr>
          <w:rStyle w:val="rfdBold2"/>
          <w:rtl/>
        </w:rPr>
        <w:t xml:space="preserve">عن </w:t>
      </w:r>
      <w:r>
        <w:rPr>
          <w:rtl/>
        </w:rPr>
        <w:t>الشيخ محمّد طه نجف والسيّد محمّد كاظم اليزدي والسيّد محمّد علي الشاه عبد</w:t>
      </w:r>
      <w:r w:rsidR="00852492">
        <w:rPr>
          <w:rtl/>
        </w:rPr>
        <w:t xml:space="preserve"> </w:t>
      </w:r>
      <w:r>
        <w:rPr>
          <w:rtl/>
        </w:rPr>
        <w:t>العظيمي والسيّد مصطفىٰ النخجواني والسيّد مرتضىٰ الكشميري والشي</w:t>
      </w:r>
      <w:r>
        <w:rPr>
          <w:rFonts w:hint="eastAsia"/>
          <w:rtl/>
        </w:rPr>
        <w:t>خ</w:t>
      </w:r>
      <w:r>
        <w:rPr>
          <w:rtl/>
        </w:rPr>
        <w:t xml:space="preserve"> محمّد</w:t>
      </w:r>
      <w:r w:rsidR="00852492">
        <w:rPr>
          <w:rtl/>
        </w:rPr>
        <w:t xml:space="preserve"> </w:t>
      </w:r>
      <w:r>
        <w:rPr>
          <w:rtl/>
        </w:rPr>
        <w:t>الحرز والشيخ عبد</w:t>
      </w:r>
      <w:r w:rsidR="00852492">
        <w:rPr>
          <w:rtl/>
        </w:rPr>
        <w:t xml:space="preserve"> </w:t>
      </w:r>
      <w:r>
        <w:rPr>
          <w:rtl/>
        </w:rPr>
        <w:t>الله المامقاني والشيخ علي مانع بطرقهم السابقة.</w:t>
      </w:r>
    </w:p>
    <w:p w14:paraId="3EDFB1C0"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مهدي</w:t>
      </w:r>
      <w:r w:rsidR="00836F2F">
        <w:rPr>
          <w:rtl/>
        </w:rPr>
        <w:t xml:space="preserve"> ،</w:t>
      </w:r>
      <w:r w:rsidR="007C74F1">
        <w:rPr>
          <w:rtl/>
        </w:rPr>
        <w:t xml:space="preserve"> </w:t>
      </w:r>
      <w:r w:rsidR="00384465" w:rsidRPr="00384465">
        <w:rPr>
          <w:rStyle w:val="rfdBold2"/>
          <w:rtl/>
        </w:rPr>
        <w:t xml:space="preserve">عن </w:t>
      </w:r>
      <w:r>
        <w:rPr>
          <w:rtl/>
        </w:rPr>
        <w:t>جماعة منهم</w:t>
      </w:r>
      <w:r w:rsidR="00836F2F">
        <w:rPr>
          <w:rtl/>
        </w:rPr>
        <w:t xml:space="preserve"> :</w:t>
      </w:r>
      <w:r w:rsidR="007C74F1">
        <w:rPr>
          <w:rtl/>
        </w:rPr>
        <w:t xml:space="preserve"> </w:t>
      </w:r>
      <w:r>
        <w:rPr>
          <w:rtl/>
        </w:rPr>
        <w:t>الشيخ عبد</w:t>
      </w:r>
      <w:r w:rsidR="00852492">
        <w:rPr>
          <w:rtl/>
        </w:rPr>
        <w:t xml:space="preserve"> </w:t>
      </w:r>
      <w:r>
        <w:rPr>
          <w:rtl/>
        </w:rPr>
        <w:t>الهادي الهمداني النجفي والسيّد باقر</w:t>
      </w:r>
      <w:r w:rsidR="00852492">
        <w:rPr>
          <w:rtl/>
        </w:rPr>
        <w:t xml:space="preserve"> </w:t>
      </w:r>
      <w:r>
        <w:rPr>
          <w:rtl/>
        </w:rPr>
        <w:t>وأخيه السيّد رضا ولَدَي العلّامة السيّد محمّد الهندي والسيّد عبد</w:t>
      </w:r>
      <w:r w:rsidR="00852492">
        <w:rPr>
          <w:rtl/>
        </w:rPr>
        <w:t xml:space="preserve"> </w:t>
      </w:r>
      <w:r>
        <w:rPr>
          <w:rtl/>
        </w:rPr>
        <w:t>الله</w:t>
      </w:r>
      <w:r w:rsidR="00852492">
        <w:rPr>
          <w:rtl/>
        </w:rPr>
        <w:t xml:space="preserve"> </w:t>
      </w:r>
      <w:r>
        <w:rPr>
          <w:rtl/>
        </w:rPr>
        <w:t>ابن السيّد إسماعيل [البهبهاني] قتيل الانقلاب</w:t>
      </w:r>
      <w:r w:rsidRPr="00E732A3">
        <w:rPr>
          <w:rStyle w:val="rfdFootnotenum"/>
          <w:rtl/>
        </w:rPr>
        <w:t>(2)</w:t>
      </w:r>
      <w:r>
        <w:rPr>
          <w:rtl/>
        </w:rPr>
        <w:t xml:space="preserve"> بطهران والسيّد عبد الله ابن السيّد أبي ال</w:t>
      </w:r>
      <w:r>
        <w:rPr>
          <w:rFonts w:hint="eastAsia"/>
          <w:rtl/>
        </w:rPr>
        <w:t>قاسم</w:t>
      </w:r>
      <w:r>
        <w:rPr>
          <w:rtl/>
        </w:rPr>
        <w:t xml:space="preserve"> الغريفي البوشهري البهبهاني البحراني والشيخ عليّ ابن الشيخ حسن البحراني القطيفي صاحب </w:t>
      </w:r>
      <w:r w:rsidRPr="006A79CB">
        <w:rPr>
          <w:rStyle w:val="rfdBold2"/>
          <w:rtl/>
        </w:rPr>
        <w:t>الدرّ الثمين في علماء البحرين</w:t>
      </w:r>
      <w:r w:rsidR="00836F2F">
        <w:rPr>
          <w:rtl/>
        </w:rPr>
        <w:t xml:space="preserve"> ،</w:t>
      </w:r>
      <w:r w:rsidR="007C74F1">
        <w:rPr>
          <w:rtl/>
        </w:rPr>
        <w:t xml:space="preserve"> </w:t>
      </w:r>
      <w:r>
        <w:rPr>
          <w:rtl/>
        </w:rPr>
        <w:t>وابن عمّه علّامة علمائنا الأعيان السيّد عدنان والشيخ جعفر البحراني والحاجّ الشيخ حسين المازندراني الحائري ابن العلّامة زين العابدين</w:t>
      </w:r>
      <w:r w:rsidR="00852492">
        <w:rPr>
          <w:rtl/>
        </w:rPr>
        <w:t xml:space="preserve"> </w:t>
      </w:r>
      <w:r w:rsidR="00BE19A0" w:rsidRPr="00BE19A0">
        <w:rPr>
          <w:rStyle w:val="rfdAlaem"/>
          <w:rtl/>
        </w:rPr>
        <w:t>قدس‌سره</w:t>
      </w:r>
      <w:r w:rsidR="007C74F1">
        <w:rPr>
          <w:rtl/>
        </w:rPr>
        <w:t>.</w:t>
      </w:r>
    </w:p>
    <w:p w14:paraId="26B2E71F" w14:textId="77777777" w:rsidR="00E732A3" w:rsidRDefault="00E732A3" w:rsidP="00E732A3">
      <w:pPr>
        <w:pStyle w:val="rfdLine"/>
        <w:rPr>
          <w:rtl/>
        </w:rPr>
      </w:pPr>
      <w:r>
        <w:rPr>
          <w:rtl/>
        </w:rPr>
        <w:t>__________</w:t>
      </w:r>
    </w:p>
    <w:p w14:paraId="385957F8" w14:textId="77777777" w:rsidR="00E732A3" w:rsidRDefault="00E732A3" w:rsidP="00E732A3">
      <w:pPr>
        <w:pStyle w:val="rfdFootnote0"/>
        <w:rPr>
          <w:rtl/>
        </w:rPr>
      </w:pPr>
      <w:r>
        <w:rPr>
          <w:rtl/>
        </w:rPr>
        <w:t>(1) كان من أفاضل تلامذة الشيخ محمّد طه نجف. له</w:t>
      </w:r>
      <w:r w:rsidR="00836F2F">
        <w:rPr>
          <w:rtl/>
        </w:rPr>
        <w:t xml:space="preserve"> :</w:t>
      </w:r>
      <w:r w:rsidR="007C74F1">
        <w:rPr>
          <w:rtl/>
        </w:rPr>
        <w:t xml:space="preserve"> </w:t>
      </w:r>
      <w:r>
        <w:rPr>
          <w:rtl/>
        </w:rPr>
        <w:t>شوارع الهداية</w:t>
      </w:r>
      <w:r w:rsidR="00836F2F">
        <w:rPr>
          <w:rtl/>
        </w:rPr>
        <w:t xml:space="preserve"> ،</w:t>
      </w:r>
      <w:r w:rsidR="007C74F1">
        <w:rPr>
          <w:rtl/>
        </w:rPr>
        <w:t xml:space="preserve"> </w:t>
      </w:r>
      <w:r>
        <w:rPr>
          <w:rtl/>
        </w:rPr>
        <w:t>الكلمة الباقية في العترة الطاهرة</w:t>
      </w:r>
      <w:r w:rsidR="00836F2F">
        <w:rPr>
          <w:rtl/>
        </w:rPr>
        <w:t xml:space="preserve"> ،</w:t>
      </w:r>
      <w:r w:rsidR="007C74F1">
        <w:rPr>
          <w:rtl/>
        </w:rPr>
        <w:t xml:space="preserve"> </w:t>
      </w:r>
      <w:r>
        <w:rPr>
          <w:rtl/>
        </w:rPr>
        <w:t>كلمة الصدق</w:t>
      </w:r>
      <w:r w:rsidR="00836F2F">
        <w:rPr>
          <w:rtl/>
        </w:rPr>
        <w:t xml:space="preserve"> ،</w:t>
      </w:r>
      <w:r w:rsidR="007C74F1">
        <w:rPr>
          <w:rtl/>
        </w:rPr>
        <w:t xml:space="preserve"> </w:t>
      </w:r>
      <w:r>
        <w:rPr>
          <w:rtl/>
        </w:rPr>
        <w:t>الدرّة النجفية في ردّ الصوفية والكشفية</w:t>
      </w:r>
      <w:r w:rsidR="00836F2F">
        <w:rPr>
          <w:rtl/>
        </w:rPr>
        <w:t xml:space="preserve"> ،</w:t>
      </w:r>
      <w:r w:rsidR="007C74F1">
        <w:rPr>
          <w:rtl/>
        </w:rPr>
        <w:t xml:space="preserve"> </w:t>
      </w:r>
      <w:r>
        <w:rPr>
          <w:rtl/>
        </w:rPr>
        <w:t>الرغائب في إيمان أبي طالب</w:t>
      </w:r>
      <w:r w:rsidR="00836F2F">
        <w:rPr>
          <w:rtl/>
        </w:rPr>
        <w:t xml:space="preserve"> ،</w:t>
      </w:r>
      <w:r w:rsidR="007C74F1">
        <w:rPr>
          <w:rtl/>
        </w:rPr>
        <w:t xml:space="preserve"> </w:t>
      </w:r>
      <w:r>
        <w:rPr>
          <w:rtl/>
        </w:rPr>
        <w:t>منتهىٰ المأمول في الأصول. توفّي سنة (1334).</w:t>
      </w:r>
    </w:p>
    <w:p w14:paraId="5690986A" w14:textId="77777777" w:rsidR="00E732A3" w:rsidRDefault="00E732A3" w:rsidP="00E732A3">
      <w:pPr>
        <w:pStyle w:val="rfdFootnote0"/>
        <w:rPr>
          <w:rtl/>
        </w:rPr>
      </w:pPr>
      <w:r>
        <w:rPr>
          <w:rtl/>
        </w:rPr>
        <w:t>(2) يقصد ثورة المشروطة المعروفة. الشهيد في (1328) وهو العلّامة الفقيه الشهيد السيّد عبد الله ابن العلّامة السيّد إسماعيل البلادي البهبهاني</w:t>
      </w:r>
      <w:r w:rsidR="00836F2F">
        <w:rPr>
          <w:rtl/>
        </w:rPr>
        <w:t xml:space="preserve"> ،</w:t>
      </w:r>
      <w:r w:rsidR="007C74F1">
        <w:rPr>
          <w:rtl/>
        </w:rPr>
        <w:t xml:space="preserve"> </w:t>
      </w:r>
      <w:r>
        <w:rPr>
          <w:rtl/>
        </w:rPr>
        <w:t>زعيم كبير وفقيه مطاع</w:t>
      </w:r>
      <w:r w:rsidR="00836F2F">
        <w:rPr>
          <w:rtl/>
        </w:rPr>
        <w:t xml:space="preserve"> ،</w:t>
      </w:r>
      <w:r w:rsidR="007C74F1">
        <w:rPr>
          <w:rtl/>
        </w:rPr>
        <w:t xml:space="preserve"> </w:t>
      </w:r>
      <w:r>
        <w:rPr>
          <w:rtl/>
        </w:rPr>
        <w:t>من تلامذة المجدّد الشيرازي والسيّد حسين الكوهكمري والشيخ راضي النجفي</w:t>
      </w:r>
      <w:r w:rsidR="00836F2F">
        <w:rPr>
          <w:rtl/>
        </w:rPr>
        <w:t xml:space="preserve"> ،</w:t>
      </w:r>
      <w:r w:rsidR="007C74F1">
        <w:rPr>
          <w:rtl/>
        </w:rPr>
        <w:t xml:space="preserve"> </w:t>
      </w:r>
      <w:r>
        <w:rPr>
          <w:rtl/>
        </w:rPr>
        <w:t>كان له شأن واعتبار و</w:t>
      </w:r>
      <w:r>
        <w:rPr>
          <w:rFonts w:hint="eastAsia"/>
          <w:rtl/>
        </w:rPr>
        <w:t>كلمة</w:t>
      </w:r>
      <w:r>
        <w:rPr>
          <w:rtl/>
        </w:rPr>
        <w:t xml:space="preserve"> مسموعة ونفوذ واسع في مجتمع الناس</w:t>
      </w:r>
      <w:r w:rsidR="00836F2F">
        <w:rPr>
          <w:rtl/>
        </w:rPr>
        <w:t xml:space="preserve"> ،</w:t>
      </w:r>
      <w:r w:rsidR="007C74F1">
        <w:rPr>
          <w:rtl/>
        </w:rPr>
        <w:t xml:space="preserve"> </w:t>
      </w:r>
      <w:r>
        <w:rPr>
          <w:rtl/>
        </w:rPr>
        <w:t>والأوساط الحكومية والأهلية</w:t>
      </w:r>
      <w:r w:rsidR="00836F2F">
        <w:rPr>
          <w:rtl/>
        </w:rPr>
        <w:t xml:space="preserve"> ،</w:t>
      </w:r>
      <w:r w:rsidR="007C74F1">
        <w:rPr>
          <w:rtl/>
        </w:rPr>
        <w:t xml:space="preserve"> </w:t>
      </w:r>
      <w:r>
        <w:rPr>
          <w:rtl/>
        </w:rPr>
        <w:t>وهو مؤسّس الحركة المشروطة ودولة القانون في إيران مع زميله العلّامة السيّد محمّد الطباطبائي. قتل في 1328. له</w:t>
      </w:r>
      <w:r w:rsidR="00836F2F">
        <w:rPr>
          <w:rtl/>
        </w:rPr>
        <w:t xml:space="preserve"> :</w:t>
      </w:r>
      <w:r w:rsidR="007C74F1">
        <w:rPr>
          <w:rtl/>
        </w:rPr>
        <w:t xml:space="preserve"> </w:t>
      </w:r>
      <w:r>
        <w:rPr>
          <w:rtl/>
        </w:rPr>
        <w:t>الرسائل الفقهية في المسائل العويصة</w:t>
      </w:r>
      <w:r w:rsidR="00836F2F">
        <w:rPr>
          <w:rtl/>
        </w:rPr>
        <w:t xml:space="preserve"> ،</w:t>
      </w:r>
      <w:r w:rsidR="007C74F1">
        <w:rPr>
          <w:rtl/>
        </w:rPr>
        <w:t xml:space="preserve"> </w:t>
      </w:r>
      <w:r>
        <w:rPr>
          <w:rtl/>
        </w:rPr>
        <w:t>ونسختها في المكتبة الرضوية.</w:t>
      </w:r>
    </w:p>
    <w:p w14:paraId="0433F3C0" w14:textId="77777777" w:rsidR="00E732A3" w:rsidRDefault="00F11B4F" w:rsidP="00384465">
      <w:pPr>
        <w:rPr>
          <w:rtl/>
        </w:rPr>
      </w:pPr>
      <w:r>
        <w:rPr>
          <w:rtl/>
        </w:rPr>
        <w:br w:type="page"/>
      </w:r>
      <w:r w:rsidR="00E732A3">
        <w:rPr>
          <w:rFonts w:hint="eastAsia"/>
          <w:rtl/>
        </w:rPr>
        <w:t>والسيّد</w:t>
      </w:r>
      <w:r w:rsidR="00E732A3">
        <w:rPr>
          <w:rtl/>
        </w:rPr>
        <w:t xml:space="preserve"> مهدي هذا قد استجاز منّي أيضاً حين استجزت منه فأجزته وأجازني</w:t>
      </w:r>
      <w:r w:rsidR="00836F2F">
        <w:rPr>
          <w:rtl/>
        </w:rPr>
        <w:t xml:space="preserve"> ،</w:t>
      </w:r>
      <w:r w:rsidR="007C74F1">
        <w:rPr>
          <w:rtl/>
        </w:rPr>
        <w:t xml:space="preserve"> </w:t>
      </w:r>
      <w:r w:rsidR="00E732A3">
        <w:rPr>
          <w:rtl/>
        </w:rPr>
        <w:t>وحيث إنّي لم أقف حين الكتابة علىٰ تفصيل طرق هؤلاء طويت عنها كشحاً إلىٰ أن أقف أنا أو غيري.</w:t>
      </w:r>
    </w:p>
    <w:p w14:paraId="581ACD0A" w14:textId="77777777" w:rsidR="00E732A3" w:rsidRDefault="00E732A3" w:rsidP="00E732A3">
      <w:pPr>
        <w:rPr>
          <w:rtl/>
        </w:rPr>
      </w:pPr>
      <w:r>
        <w:rPr>
          <w:rtl/>
        </w:rPr>
        <w:t xml:space="preserve">[15] </w:t>
      </w:r>
      <w:r w:rsidRPr="006A79CB">
        <w:rPr>
          <w:rStyle w:val="rfdBold2"/>
          <w:rtl/>
        </w:rPr>
        <w:t>وممّن أروي عنه أيضاً</w:t>
      </w:r>
      <w:r w:rsidR="00836F2F">
        <w:rPr>
          <w:rtl/>
        </w:rPr>
        <w:t xml:space="preserve"> :</w:t>
      </w:r>
      <w:r w:rsidR="007C74F1">
        <w:rPr>
          <w:rtl/>
        </w:rPr>
        <w:t xml:space="preserve"> </w:t>
      </w:r>
      <w:r>
        <w:rPr>
          <w:rtl/>
        </w:rPr>
        <w:t>الفاضل المتفنّن الشيخ محمّد حرز النجفي</w:t>
      </w:r>
      <w:r w:rsidRPr="00E732A3">
        <w:rPr>
          <w:rStyle w:val="rfdFootnotenum"/>
          <w:rtl/>
        </w:rPr>
        <w:t>(1)</w:t>
      </w:r>
      <w:r w:rsidR="00836F2F">
        <w:rPr>
          <w:rtl/>
        </w:rPr>
        <w:t xml:space="preserve"> ،</w:t>
      </w:r>
      <w:r w:rsidR="007C74F1">
        <w:rPr>
          <w:rtl/>
        </w:rPr>
        <w:t xml:space="preserve"> </w:t>
      </w:r>
      <w:r w:rsidR="00384465" w:rsidRPr="00384465">
        <w:rPr>
          <w:rStyle w:val="rfdBold2"/>
          <w:rtl/>
        </w:rPr>
        <w:t xml:space="preserve">عن </w:t>
      </w:r>
      <w:r>
        <w:rPr>
          <w:rtl/>
        </w:rPr>
        <w:t>آية الله الشيخ محمّد طه نجف والعلّامة الحاجّ الميرزا حسين الميرزا خليل والسيّد العلّامة الطباطبائي اليزدي المعاصر والشيخ عبّاس ابن الشيخ حسن آل کاشف الغطاء بطرقهم.</w:t>
      </w:r>
    </w:p>
    <w:p w14:paraId="1738CCA1"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الشيخ محمّد</w:t>
      </w:r>
      <w:r w:rsidR="00836F2F">
        <w:rPr>
          <w:rtl/>
        </w:rPr>
        <w:t xml:space="preserve"> ،</w:t>
      </w:r>
      <w:r w:rsidR="007C74F1">
        <w:rPr>
          <w:rtl/>
        </w:rPr>
        <w:t xml:space="preserve"> </w:t>
      </w:r>
      <w:r w:rsidR="00384465" w:rsidRPr="00384465">
        <w:rPr>
          <w:rStyle w:val="rfdBold2"/>
          <w:rtl/>
        </w:rPr>
        <w:t xml:space="preserve">عن </w:t>
      </w:r>
      <w:r>
        <w:rPr>
          <w:rtl/>
        </w:rPr>
        <w:t>الشيخ حسن الفرطوسي</w:t>
      </w:r>
      <w:r w:rsidR="00836F2F">
        <w:rPr>
          <w:rtl/>
        </w:rPr>
        <w:t xml:space="preserve"> ،</w:t>
      </w:r>
      <w:r w:rsidR="007C74F1">
        <w:rPr>
          <w:rtl/>
        </w:rPr>
        <w:t xml:space="preserve"> </w:t>
      </w:r>
      <w:r w:rsidR="00384465" w:rsidRPr="00384465">
        <w:rPr>
          <w:rStyle w:val="rfdBold2"/>
          <w:rtl/>
        </w:rPr>
        <w:t xml:space="preserve">عن </w:t>
      </w:r>
      <w:r>
        <w:rPr>
          <w:rtl/>
        </w:rPr>
        <w:t>العلّامة الفقيه الشيخ راضي النجفي والسيّد المحقّق السيّد علي آل بحر</w:t>
      </w:r>
      <w:r w:rsidR="00852492">
        <w:rPr>
          <w:rtl/>
        </w:rPr>
        <w:t xml:space="preserve"> </w:t>
      </w:r>
      <w:r>
        <w:rPr>
          <w:rtl/>
        </w:rPr>
        <w:t>العلوم والعلّامة الشيخ محمّد حسين الكاظمي.</w:t>
      </w:r>
    </w:p>
    <w:p w14:paraId="790F07B7" w14:textId="77777777" w:rsidR="00E732A3" w:rsidRDefault="00E732A3" w:rsidP="00E732A3">
      <w:pPr>
        <w:rPr>
          <w:rtl/>
        </w:rPr>
      </w:pPr>
      <w:r>
        <w:rPr>
          <w:rtl/>
        </w:rPr>
        <w:t>[16]</w:t>
      </w:r>
      <w:r w:rsidR="00852492">
        <w:rPr>
          <w:rtl/>
        </w:rPr>
        <w:t xml:space="preserve"> </w:t>
      </w:r>
      <w:r w:rsidRPr="006A79CB">
        <w:rPr>
          <w:rStyle w:val="rfdBold2"/>
          <w:rtl/>
        </w:rPr>
        <w:t>وممّن أروي عنه أيضاً بالإجازة</w:t>
      </w:r>
      <w:r w:rsidR="00836F2F">
        <w:rPr>
          <w:rtl/>
        </w:rPr>
        <w:t xml:space="preserve"> :</w:t>
      </w:r>
      <w:r w:rsidR="007C74F1">
        <w:rPr>
          <w:rtl/>
        </w:rPr>
        <w:t xml:space="preserve"> </w:t>
      </w:r>
      <w:r>
        <w:rPr>
          <w:rtl/>
        </w:rPr>
        <w:t>الفاضل الجامع المتبحّر المتفلسف العلي ذو</w:t>
      </w:r>
      <w:r w:rsidR="00852492">
        <w:rPr>
          <w:rtl/>
        </w:rPr>
        <w:t xml:space="preserve"> </w:t>
      </w:r>
      <w:r>
        <w:rPr>
          <w:rtl/>
        </w:rPr>
        <w:t>الفضل الجلي هبة الدين السيّد محمّد علي الشهرستاني</w:t>
      </w:r>
      <w:r w:rsidRPr="00E732A3">
        <w:rPr>
          <w:rStyle w:val="rfdFootnotenum"/>
          <w:rtl/>
        </w:rPr>
        <w:t>(2)</w:t>
      </w:r>
      <w:r>
        <w:rPr>
          <w:rtl/>
        </w:rPr>
        <w:t xml:space="preserve"> الحائري صاحب التأليفات الكثيرة والفضائل الغزيرة علّامة عصره في النقد والفلسفة وغيرهما</w:t>
      </w:r>
      <w:r w:rsidR="00852492">
        <w:rPr>
          <w:rtl/>
        </w:rPr>
        <w:t xml:space="preserve"> </w:t>
      </w:r>
      <w:r>
        <w:rPr>
          <w:rtl/>
        </w:rPr>
        <w:t>كاتب ماهر</w:t>
      </w:r>
      <w:r w:rsidR="00852492">
        <w:rPr>
          <w:rtl/>
        </w:rPr>
        <w:t xml:space="preserve"> </w:t>
      </w:r>
      <w:r>
        <w:rPr>
          <w:rtl/>
        </w:rPr>
        <w:t>وأديب شاعر يروي بالإج</w:t>
      </w:r>
      <w:r>
        <w:rPr>
          <w:rFonts w:hint="eastAsia"/>
          <w:rtl/>
        </w:rPr>
        <w:t>ازة</w:t>
      </w:r>
      <w:r>
        <w:rPr>
          <w:rtl/>
        </w:rPr>
        <w:t xml:space="preserve"> </w:t>
      </w:r>
      <w:r w:rsidR="00384465" w:rsidRPr="00384465">
        <w:rPr>
          <w:rStyle w:val="rfdBold2"/>
          <w:rtl/>
        </w:rPr>
        <w:t xml:space="preserve">عن </w:t>
      </w:r>
      <w:r>
        <w:rPr>
          <w:rtl/>
        </w:rPr>
        <w:t>الآخوند ملّا كاظم الخراساني بطريقه السالف.</w:t>
      </w:r>
    </w:p>
    <w:p w14:paraId="50A7DF68" w14:textId="77777777" w:rsidR="00E732A3" w:rsidRDefault="00E732A3" w:rsidP="00E732A3">
      <w:pPr>
        <w:pStyle w:val="rfdLine"/>
        <w:rPr>
          <w:rtl/>
        </w:rPr>
      </w:pPr>
      <w:r>
        <w:rPr>
          <w:rtl/>
        </w:rPr>
        <w:t>__________</w:t>
      </w:r>
    </w:p>
    <w:p w14:paraId="53327039" w14:textId="77777777" w:rsidR="00E732A3" w:rsidRDefault="00E732A3" w:rsidP="00E732A3">
      <w:pPr>
        <w:pStyle w:val="rfdFootnote0"/>
        <w:rPr>
          <w:rtl/>
        </w:rPr>
      </w:pPr>
      <w:r>
        <w:rPr>
          <w:rtl/>
        </w:rPr>
        <w:t>(1) العالم المؤرّخ الرجالي الشيخ محمّد حرز الدين المتوفّىٰ (1365) كان من تلامذة الميرزا حبيب الله الرشتي والميرزا حسين الخليلي والشيخ محمّد حسن المامقاني له</w:t>
      </w:r>
      <w:r w:rsidR="00836F2F">
        <w:rPr>
          <w:rtl/>
        </w:rPr>
        <w:t xml:space="preserve"> :</w:t>
      </w:r>
      <w:r w:rsidR="007C74F1">
        <w:rPr>
          <w:rtl/>
        </w:rPr>
        <w:t xml:space="preserve"> </w:t>
      </w:r>
      <w:r>
        <w:rPr>
          <w:rtl/>
        </w:rPr>
        <w:t>معارف الرجال ومراقد المعارف ومفتاح النجاح والنوادر ومصادر الأصول.</w:t>
      </w:r>
    </w:p>
    <w:p w14:paraId="51081392" w14:textId="77777777" w:rsidR="00E732A3" w:rsidRDefault="00E732A3" w:rsidP="00E732A3">
      <w:pPr>
        <w:pStyle w:val="rfdFootnote0"/>
        <w:rPr>
          <w:rtl/>
        </w:rPr>
      </w:pPr>
      <w:r>
        <w:rPr>
          <w:rtl/>
        </w:rPr>
        <w:t>(2) المولود في (1301) والمتوفّىٰ (1386) كان من أعاجيب دهره فتتلمذ علىٰ الكاظمين اليزدي والخراساني وشيخ الشريعة الإصفهاني</w:t>
      </w:r>
      <w:r w:rsidR="00836F2F">
        <w:rPr>
          <w:rtl/>
        </w:rPr>
        <w:t xml:space="preserve"> ،</w:t>
      </w:r>
      <w:r w:rsidR="007C74F1">
        <w:rPr>
          <w:rtl/>
        </w:rPr>
        <w:t xml:space="preserve"> </w:t>
      </w:r>
      <w:r>
        <w:rPr>
          <w:rtl/>
        </w:rPr>
        <w:t>وكان رئيساً لمجلس التمييز الشرعي الجعفري</w:t>
      </w:r>
      <w:r w:rsidR="00836F2F">
        <w:rPr>
          <w:rtl/>
        </w:rPr>
        <w:t xml:space="preserve"> ،</w:t>
      </w:r>
      <w:r w:rsidR="007C74F1">
        <w:rPr>
          <w:rtl/>
        </w:rPr>
        <w:t xml:space="preserve"> </w:t>
      </w:r>
      <w:r>
        <w:rPr>
          <w:rtl/>
        </w:rPr>
        <w:t>وكان وزيراً للمعارف في دولة الفيصل. له أكثرمن 150 مؤلّفاً</w:t>
      </w:r>
      <w:r w:rsidR="00836F2F">
        <w:rPr>
          <w:rtl/>
        </w:rPr>
        <w:t xml:space="preserve"> ،</w:t>
      </w:r>
      <w:r w:rsidR="007C74F1">
        <w:rPr>
          <w:rtl/>
        </w:rPr>
        <w:t xml:space="preserve"> </w:t>
      </w:r>
      <w:r>
        <w:rPr>
          <w:rtl/>
        </w:rPr>
        <w:t>منها</w:t>
      </w:r>
      <w:r w:rsidR="00836F2F">
        <w:rPr>
          <w:rtl/>
        </w:rPr>
        <w:t xml:space="preserve"> :</w:t>
      </w:r>
      <w:r w:rsidR="007C74F1">
        <w:rPr>
          <w:rtl/>
        </w:rPr>
        <w:t xml:space="preserve"> </w:t>
      </w:r>
      <w:r>
        <w:rPr>
          <w:rtl/>
        </w:rPr>
        <w:t xml:space="preserve">الهيئة والإٍسلام ونهضة </w:t>
      </w:r>
      <w:r>
        <w:rPr>
          <w:rFonts w:hint="eastAsia"/>
          <w:rtl/>
        </w:rPr>
        <w:t>الحسين</w:t>
      </w:r>
      <w:r>
        <w:rPr>
          <w:rtl/>
        </w:rPr>
        <w:t xml:space="preserve"> وثقاة الرواة وتنزيه التنزيل والإمامة والأمّة ومجلّة العلم وما هو نهج البلاغة ومنهاج الحاجّ</w:t>
      </w:r>
      <w:r w:rsidR="00836F2F">
        <w:rPr>
          <w:rtl/>
        </w:rPr>
        <w:t xml:space="preserve"> ،</w:t>
      </w:r>
      <w:r w:rsidR="007C74F1">
        <w:rPr>
          <w:rtl/>
        </w:rPr>
        <w:t xml:space="preserve"> </w:t>
      </w:r>
      <w:r>
        <w:rPr>
          <w:rtl/>
        </w:rPr>
        <w:t>كتبت عنه مفصّلاً في اختران فقاهت 3 /1675</w:t>
      </w:r>
      <w:r w:rsidR="00836F2F">
        <w:rPr>
          <w:rtl/>
        </w:rPr>
        <w:t xml:space="preserve"> ـ </w:t>
      </w:r>
      <w:r>
        <w:rPr>
          <w:rtl/>
        </w:rPr>
        <w:t>1705.</w:t>
      </w:r>
    </w:p>
    <w:p w14:paraId="3DE3B237" w14:textId="77777777" w:rsidR="00E732A3" w:rsidRDefault="00F11B4F" w:rsidP="00E732A3">
      <w:pPr>
        <w:rPr>
          <w:rtl/>
        </w:rPr>
      </w:pPr>
      <w:r>
        <w:rPr>
          <w:rtl/>
        </w:rPr>
        <w:br w:type="page"/>
      </w:r>
      <w:r w:rsidR="00E732A3" w:rsidRPr="00A07F8D">
        <w:rPr>
          <w:rStyle w:val="rfdBold2"/>
          <w:rtl/>
        </w:rPr>
        <w:t>[حيلولة]</w:t>
      </w:r>
      <w:r w:rsidR="00836F2F">
        <w:rPr>
          <w:rStyle w:val="rfdBold2"/>
          <w:rtl/>
        </w:rPr>
        <w:t xml:space="preserve"> :</w:t>
      </w:r>
      <w:r w:rsidR="007C74F1">
        <w:rPr>
          <w:rStyle w:val="rfdBold2"/>
          <w:rtl/>
        </w:rPr>
        <w:t xml:space="preserve"> </w:t>
      </w:r>
      <w:r w:rsidR="00E732A3">
        <w:rPr>
          <w:rtl/>
        </w:rPr>
        <w:t>وعن هبة الدين</w:t>
      </w:r>
      <w:r w:rsidR="00836F2F">
        <w:rPr>
          <w:rtl/>
        </w:rPr>
        <w:t xml:space="preserve"> ،</w:t>
      </w:r>
      <w:r w:rsidR="007C74F1">
        <w:rPr>
          <w:rtl/>
        </w:rPr>
        <w:t xml:space="preserve"> </w:t>
      </w:r>
      <w:r w:rsidR="00384465" w:rsidRPr="00384465">
        <w:rPr>
          <w:rStyle w:val="rfdBold2"/>
          <w:rtl/>
        </w:rPr>
        <w:t xml:space="preserve">عن </w:t>
      </w:r>
      <w:r w:rsidR="00E732A3">
        <w:rPr>
          <w:rtl/>
        </w:rPr>
        <w:t>العلّامة السيّد حسن صدر</w:t>
      </w:r>
      <w:r w:rsidR="00852492">
        <w:rPr>
          <w:rtl/>
        </w:rPr>
        <w:t xml:space="preserve"> </w:t>
      </w:r>
      <w:r w:rsidR="00E732A3">
        <w:rPr>
          <w:rtl/>
        </w:rPr>
        <w:t>الدين الكاظمي بطرقه المتقدّمة.</w:t>
      </w:r>
    </w:p>
    <w:p w14:paraId="6338AA37"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هبة الدين</w:t>
      </w:r>
      <w:r w:rsidR="00836F2F">
        <w:rPr>
          <w:rtl/>
        </w:rPr>
        <w:t xml:space="preserve"> ،</w:t>
      </w:r>
      <w:r w:rsidR="007C74F1">
        <w:rPr>
          <w:rtl/>
        </w:rPr>
        <w:t xml:space="preserve"> </w:t>
      </w:r>
      <w:r w:rsidR="00384465" w:rsidRPr="00384465">
        <w:rPr>
          <w:rStyle w:val="rfdBold2"/>
          <w:rtl/>
        </w:rPr>
        <w:t xml:space="preserve">عن </w:t>
      </w:r>
      <w:r>
        <w:rPr>
          <w:rtl/>
        </w:rPr>
        <w:t>العالم العلم النحرير الميرزا محمّد باقر</w:t>
      </w:r>
      <w:r w:rsidR="00852492">
        <w:rPr>
          <w:rtl/>
        </w:rPr>
        <w:t xml:space="preserve"> </w:t>
      </w:r>
      <w:r>
        <w:rPr>
          <w:rtl/>
        </w:rPr>
        <w:t>الإصطهباناتي</w:t>
      </w:r>
      <w:r w:rsidR="00836F2F">
        <w:rPr>
          <w:rtl/>
        </w:rPr>
        <w:t xml:space="preserve"> ،</w:t>
      </w:r>
      <w:r w:rsidR="007C74F1">
        <w:rPr>
          <w:rtl/>
        </w:rPr>
        <w:t xml:space="preserve"> </w:t>
      </w:r>
      <w:r w:rsidR="00384465" w:rsidRPr="00384465">
        <w:rPr>
          <w:rStyle w:val="rfdBold2"/>
          <w:rtl/>
        </w:rPr>
        <w:t xml:space="preserve">عن </w:t>
      </w:r>
      <w:r>
        <w:rPr>
          <w:rtl/>
        </w:rPr>
        <w:t>الحاجّ ملّا علي الميرزا خليل والميرزا محمّد هاشم الچهارسوئي وآ</w:t>
      </w:r>
      <w:r>
        <w:rPr>
          <w:rFonts w:hint="cs"/>
          <w:rtl/>
        </w:rPr>
        <w:t>ی</w:t>
      </w:r>
      <w:r>
        <w:rPr>
          <w:rFonts w:hint="eastAsia"/>
          <w:rtl/>
        </w:rPr>
        <w:t>ة</w:t>
      </w:r>
      <w:r>
        <w:rPr>
          <w:rtl/>
        </w:rPr>
        <w:t xml:space="preserve"> الله المهدي القزويني بطرقهم السابقة.</w:t>
      </w:r>
    </w:p>
    <w:p w14:paraId="0FE6EFB4"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الإصطهباناتي</w:t>
      </w:r>
      <w:r w:rsidR="00836F2F">
        <w:rPr>
          <w:rtl/>
        </w:rPr>
        <w:t xml:space="preserve"> ،</w:t>
      </w:r>
      <w:r w:rsidR="007C74F1">
        <w:rPr>
          <w:rtl/>
        </w:rPr>
        <w:t xml:space="preserve"> </w:t>
      </w:r>
      <w:r w:rsidR="00384465" w:rsidRPr="00384465">
        <w:rPr>
          <w:rStyle w:val="rfdBold2"/>
          <w:rtl/>
        </w:rPr>
        <w:t xml:space="preserve">عن </w:t>
      </w:r>
      <w:r>
        <w:rPr>
          <w:rtl/>
        </w:rPr>
        <w:t>المولىٰ محمّد تقي الفاضل الهروي</w:t>
      </w:r>
      <w:r w:rsidR="00836F2F">
        <w:rPr>
          <w:rtl/>
        </w:rPr>
        <w:t xml:space="preserve"> ،</w:t>
      </w:r>
      <w:r w:rsidR="007C74F1">
        <w:rPr>
          <w:rtl/>
        </w:rPr>
        <w:t xml:space="preserve"> </w:t>
      </w:r>
      <w:r w:rsidR="00384465" w:rsidRPr="00384465">
        <w:rPr>
          <w:rStyle w:val="rfdBold2"/>
          <w:rtl/>
        </w:rPr>
        <w:t xml:space="preserve">عن </w:t>
      </w:r>
      <w:r>
        <w:rPr>
          <w:rtl/>
        </w:rPr>
        <w:t xml:space="preserve">الشيخ محمّد تقي صاحب </w:t>
      </w:r>
      <w:r w:rsidRPr="00384465">
        <w:rPr>
          <w:rStyle w:val="rfdBold2"/>
          <w:rtl/>
        </w:rPr>
        <w:t>الحاشية</w:t>
      </w:r>
      <w:r>
        <w:rPr>
          <w:rtl/>
        </w:rPr>
        <w:t xml:space="preserve"> كما مرّ.</w:t>
      </w:r>
    </w:p>
    <w:p w14:paraId="29867933"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الإصطهباناتي</w:t>
      </w:r>
      <w:r w:rsidR="00836F2F">
        <w:rPr>
          <w:rtl/>
        </w:rPr>
        <w:t xml:space="preserve"> ،</w:t>
      </w:r>
      <w:r w:rsidR="007C74F1">
        <w:rPr>
          <w:rtl/>
        </w:rPr>
        <w:t xml:space="preserve"> </w:t>
      </w:r>
      <w:r w:rsidR="00384465" w:rsidRPr="00384465">
        <w:rPr>
          <w:rStyle w:val="rfdBold2"/>
          <w:rtl/>
        </w:rPr>
        <w:t xml:space="preserve">عن </w:t>
      </w:r>
      <w:r>
        <w:rPr>
          <w:rtl/>
        </w:rPr>
        <w:t>العلّامة آقا نجفي الأصبهاني</w:t>
      </w:r>
      <w:r w:rsidR="00836F2F">
        <w:rPr>
          <w:rtl/>
        </w:rPr>
        <w:t xml:space="preserve"> ،</w:t>
      </w:r>
      <w:r w:rsidR="007C74F1">
        <w:rPr>
          <w:rtl/>
        </w:rPr>
        <w:t xml:space="preserve"> </w:t>
      </w:r>
      <w:r w:rsidR="00384465" w:rsidRPr="00384465">
        <w:rPr>
          <w:rStyle w:val="rfdBold2"/>
          <w:rtl/>
        </w:rPr>
        <w:t xml:space="preserve">عن </w:t>
      </w:r>
      <w:r>
        <w:rPr>
          <w:rtl/>
        </w:rPr>
        <w:t>الفاضل الهروي كما عرفت.</w:t>
      </w:r>
    </w:p>
    <w:p w14:paraId="26E464D5"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هبة الدين</w:t>
      </w:r>
      <w:r w:rsidR="00836F2F">
        <w:rPr>
          <w:rtl/>
        </w:rPr>
        <w:t xml:space="preserve"> ،</w:t>
      </w:r>
      <w:r w:rsidR="007C74F1">
        <w:rPr>
          <w:rtl/>
        </w:rPr>
        <w:t xml:space="preserve"> </w:t>
      </w:r>
      <w:r w:rsidR="00384465" w:rsidRPr="00384465">
        <w:rPr>
          <w:rStyle w:val="rfdBold2"/>
          <w:rtl/>
        </w:rPr>
        <w:t xml:space="preserve">عن </w:t>
      </w:r>
      <w:r>
        <w:rPr>
          <w:rtl/>
        </w:rPr>
        <w:t>السيّد السند والركن المعتمد السيّد عبد الصّمد التستري</w:t>
      </w:r>
      <w:r w:rsidRPr="00E732A3">
        <w:rPr>
          <w:rStyle w:val="rfdFootnotenum"/>
          <w:rtl/>
        </w:rPr>
        <w:t>(1)</w:t>
      </w:r>
      <w:r>
        <w:rPr>
          <w:rtl/>
        </w:rPr>
        <w:t xml:space="preserve"> القاطن بالنجف الأشرف أخيراً</w:t>
      </w:r>
      <w:r w:rsidR="007C74F1">
        <w:rPr>
          <w:rtl/>
        </w:rPr>
        <w:t xml:space="preserve"> </w:t>
      </w:r>
      <w:r w:rsidR="00836F2F">
        <w:rPr>
          <w:rtl/>
        </w:rPr>
        <w:t>ـ</w:t>
      </w:r>
      <w:r w:rsidR="007C74F1">
        <w:rPr>
          <w:rtl/>
        </w:rPr>
        <w:t xml:space="preserve"> </w:t>
      </w:r>
      <w:r>
        <w:rPr>
          <w:rtl/>
        </w:rPr>
        <w:t>سلّمه الله تعالىٰ</w:t>
      </w:r>
      <w:r w:rsidR="007C74F1">
        <w:rPr>
          <w:rtl/>
        </w:rPr>
        <w:t xml:space="preserve"> </w:t>
      </w:r>
      <w:r w:rsidR="00836F2F">
        <w:rPr>
          <w:rtl/>
        </w:rPr>
        <w:t>ـ</w:t>
      </w:r>
      <w:r w:rsidR="007C74F1">
        <w:rPr>
          <w:rtl/>
        </w:rPr>
        <w:t xml:space="preserve"> </w:t>
      </w:r>
      <w:r w:rsidR="00384465" w:rsidRPr="00384465">
        <w:rPr>
          <w:rStyle w:val="rfdBold2"/>
          <w:rtl/>
        </w:rPr>
        <w:t xml:space="preserve">عن </w:t>
      </w:r>
      <w:r>
        <w:rPr>
          <w:rtl/>
        </w:rPr>
        <w:t>العلّامة الإيرواني والرشتي</w:t>
      </w:r>
      <w:r w:rsidR="00836F2F">
        <w:rPr>
          <w:rtl/>
        </w:rPr>
        <w:t xml:space="preserve"> ،</w:t>
      </w:r>
      <w:r w:rsidR="007C74F1">
        <w:rPr>
          <w:rtl/>
        </w:rPr>
        <w:t xml:space="preserve"> </w:t>
      </w:r>
      <w:r w:rsidR="00384465" w:rsidRPr="00384465">
        <w:rPr>
          <w:rStyle w:val="rfdBold2"/>
          <w:rtl/>
        </w:rPr>
        <w:t xml:space="preserve">عن </w:t>
      </w:r>
      <w:r>
        <w:rPr>
          <w:rtl/>
        </w:rPr>
        <w:t>الأنصاري.</w:t>
      </w:r>
    </w:p>
    <w:p w14:paraId="22FD07E9"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عبد الصّمد</w:t>
      </w:r>
      <w:r w:rsidR="00836F2F">
        <w:rPr>
          <w:rtl/>
        </w:rPr>
        <w:t xml:space="preserve"> ،</w:t>
      </w:r>
      <w:r w:rsidR="007C74F1">
        <w:rPr>
          <w:rtl/>
        </w:rPr>
        <w:t xml:space="preserve"> </w:t>
      </w:r>
      <w:r w:rsidR="00384465" w:rsidRPr="00384465">
        <w:rPr>
          <w:rStyle w:val="rfdBold2"/>
          <w:rtl/>
        </w:rPr>
        <w:t xml:space="preserve">عن </w:t>
      </w:r>
      <w:r>
        <w:rPr>
          <w:rtl/>
        </w:rPr>
        <w:t>الفاضل الأردكاني</w:t>
      </w:r>
      <w:r w:rsidR="00836F2F">
        <w:rPr>
          <w:rtl/>
        </w:rPr>
        <w:t xml:space="preserve"> ،</w:t>
      </w:r>
      <w:r w:rsidR="007C74F1">
        <w:rPr>
          <w:rtl/>
        </w:rPr>
        <w:t xml:space="preserve"> </w:t>
      </w:r>
      <w:r w:rsidR="00384465" w:rsidRPr="00384465">
        <w:rPr>
          <w:rStyle w:val="rfdBold2"/>
          <w:rtl/>
        </w:rPr>
        <w:t xml:space="preserve">عن </w:t>
      </w:r>
      <w:r>
        <w:rPr>
          <w:rtl/>
        </w:rPr>
        <w:t>عمّه الشيخ محمّد تقي اليزدي</w:t>
      </w:r>
      <w:r w:rsidR="00836F2F">
        <w:rPr>
          <w:rtl/>
        </w:rPr>
        <w:t xml:space="preserve"> ،</w:t>
      </w:r>
      <w:r w:rsidR="007C74F1">
        <w:rPr>
          <w:rtl/>
        </w:rPr>
        <w:t xml:space="preserve"> </w:t>
      </w:r>
      <w:r w:rsidR="00384465" w:rsidRPr="00384465">
        <w:rPr>
          <w:rStyle w:val="rfdBold2"/>
          <w:rtl/>
        </w:rPr>
        <w:t xml:space="preserve">عن </w:t>
      </w:r>
      <w:r>
        <w:rPr>
          <w:rtl/>
        </w:rPr>
        <w:t>حجّة الإسلام الإصفهاني.</w:t>
      </w:r>
    </w:p>
    <w:p w14:paraId="602548E3" w14:textId="77777777" w:rsidR="005B136D" w:rsidRDefault="00E732A3" w:rsidP="00E732A3">
      <w:pPr>
        <w:rPr>
          <w:rStyle w:val="rfdBold2"/>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عبد الصّمد</w:t>
      </w:r>
      <w:r w:rsidR="00836F2F">
        <w:rPr>
          <w:rtl/>
        </w:rPr>
        <w:t xml:space="preserve"> ،</w:t>
      </w:r>
      <w:r w:rsidR="007C74F1">
        <w:rPr>
          <w:rtl/>
        </w:rPr>
        <w:t xml:space="preserve"> </w:t>
      </w:r>
      <w:r w:rsidR="00384465" w:rsidRPr="00384465">
        <w:rPr>
          <w:rStyle w:val="rfdBold2"/>
          <w:rtl/>
        </w:rPr>
        <w:t xml:space="preserve">عن </w:t>
      </w:r>
      <w:r>
        <w:rPr>
          <w:rtl/>
        </w:rPr>
        <w:t>الشيخ نوح بن القاسم النجفي</w:t>
      </w:r>
      <w:r w:rsidR="00836F2F">
        <w:rPr>
          <w:rtl/>
        </w:rPr>
        <w:t xml:space="preserve"> ،</w:t>
      </w:r>
      <w:r w:rsidR="007C74F1">
        <w:rPr>
          <w:rtl/>
        </w:rPr>
        <w:t xml:space="preserve"> </w:t>
      </w:r>
      <w:r w:rsidR="00384465" w:rsidRPr="00384465">
        <w:rPr>
          <w:rStyle w:val="rfdBold2"/>
          <w:rtl/>
        </w:rPr>
        <w:t>عن</w:t>
      </w:r>
    </w:p>
    <w:p w14:paraId="116A251A" w14:textId="77777777" w:rsidR="00E732A3" w:rsidRDefault="00E732A3" w:rsidP="00E732A3">
      <w:pPr>
        <w:pStyle w:val="rfdLine"/>
        <w:rPr>
          <w:rtl/>
        </w:rPr>
      </w:pPr>
      <w:r>
        <w:rPr>
          <w:rtl/>
        </w:rPr>
        <w:t>__________</w:t>
      </w:r>
    </w:p>
    <w:p w14:paraId="301E1ADB" w14:textId="77777777" w:rsidR="00E732A3" w:rsidRDefault="00E732A3" w:rsidP="00E732A3">
      <w:pPr>
        <w:pStyle w:val="rfdFootnote0"/>
        <w:rPr>
          <w:rtl/>
        </w:rPr>
      </w:pPr>
      <w:r>
        <w:rPr>
          <w:rtl/>
        </w:rPr>
        <w:t xml:space="preserve">(1) إنّه كان أحد فقهاء العصر الواقفين علىٰ سبر الفقه وغوره والمطّلعين علىٰ الأمت والعوج بنظر ثاقب وهو اليوم شيخ هذه الأسرة الكبيرة المعروفة بشوشتر من أحفاد السيّد الجزائري </w:t>
      </w:r>
      <w:r w:rsidR="00E176D9" w:rsidRPr="00E176D9">
        <w:rPr>
          <w:rStyle w:val="rfdAlaem"/>
          <w:rtl/>
        </w:rPr>
        <w:t>قدس‌سره</w:t>
      </w:r>
      <w:r>
        <w:rPr>
          <w:rtl/>
        </w:rPr>
        <w:t xml:space="preserve"> ورئيسها المطلق</w:t>
      </w:r>
      <w:r w:rsidR="00836F2F">
        <w:rPr>
          <w:rtl/>
        </w:rPr>
        <w:t xml:space="preserve"> ،</w:t>
      </w:r>
      <w:r w:rsidR="007C74F1">
        <w:rPr>
          <w:rtl/>
        </w:rPr>
        <w:t xml:space="preserve"> </w:t>
      </w:r>
      <w:r>
        <w:rPr>
          <w:rtl/>
        </w:rPr>
        <w:t>أخذ بأعضاد الزعامة ورقىٰ علىٰ أعوادها بيد أنّها تخلّلت بين تلك الحالة من بُلهنية العيش الرغيد فتن عاثت بالعالم فممّن تنغّص عليه أمره سيّدنا هذا</w:t>
      </w:r>
      <w:r w:rsidR="00836F2F">
        <w:rPr>
          <w:rtl/>
        </w:rPr>
        <w:t xml:space="preserve"> ،</w:t>
      </w:r>
      <w:r w:rsidR="007C74F1">
        <w:rPr>
          <w:rtl/>
        </w:rPr>
        <w:t xml:space="preserve"> </w:t>
      </w:r>
      <w:r>
        <w:rPr>
          <w:rtl/>
        </w:rPr>
        <w:t>فانتقل إلىٰ جوار جدّه بالنجف الأشرف</w:t>
      </w:r>
      <w:r w:rsidR="00836F2F">
        <w:rPr>
          <w:rtl/>
        </w:rPr>
        <w:t xml:space="preserve"> ،</w:t>
      </w:r>
      <w:r w:rsidR="007C74F1">
        <w:rPr>
          <w:rtl/>
        </w:rPr>
        <w:t xml:space="preserve"> </w:t>
      </w:r>
      <w:r>
        <w:rPr>
          <w:rtl/>
        </w:rPr>
        <w:t xml:space="preserve">ثمّ في أخرياته بعد أن هدأت تلك الثورة نقل إلىٰ محلّ زعامته ومقرّ إمامته وقد بلغنا في هذه الأيّام خبر وفاته </w:t>
      </w:r>
      <w:r w:rsidR="00C3181C" w:rsidRPr="00C3181C">
        <w:rPr>
          <w:rStyle w:val="rfdAlaem"/>
          <w:rtl/>
        </w:rPr>
        <w:t>رحمه‌الله</w:t>
      </w:r>
      <w:r w:rsidR="007C74F1">
        <w:rPr>
          <w:rStyle w:val="rfdAlaem"/>
          <w:rtl/>
        </w:rPr>
        <w:t xml:space="preserve"> </w:t>
      </w:r>
      <w:r>
        <w:rPr>
          <w:rtl/>
        </w:rPr>
        <w:t>يوم الجمعة 10 ج2 سنة 1337 ف</w:t>
      </w:r>
      <w:r>
        <w:rPr>
          <w:rFonts w:hint="eastAsia"/>
          <w:rtl/>
        </w:rPr>
        <w:t>يا</w:t>
      </w:r>
      <w:r>
        <w:rPr>
          <w:rtl/>
        </w:rPr>
        <w:t xml:space="preserve"> قدّس الله سرّه وأفاض عليه رحمته وبرّه</w:t>
      </w:r>
      <w:r w:rsidR="007C74F1">
        <w:rPr>
          <w:rtl/>
        </w:rPr>
        <w:t xml:space="preserve"> </w:t>
      </w:r>
      <w:r w:rsidR="00836F2F">
        <w:rPr>
          <w:rtl/>
        </w:rPr>
        <w:t>ـ</w:t>
      </w:r>
      <w:r w:rsidR="007C74F1">
        <w:rPr>
          <w:rtl/>
        </w:rPr>
        <w:t xml:space="preserve"> </w:t>
      </w:r>
      <w:r>
        <w:rPr>
          <w:rtl/>
        </w:rPr>
        <w:t>منه عفي عنه</w:t>
      </w:r>
      <w:r w:rsidR="007C74F1">
        <w:rPr>
          <w:rtl/>
        </w:rPr>
        <w:t xml:space="preserve"> </w:t>
      </w:r>
      <w:r w:rsidR="00836F2F">
        <w:rPr>
          <w:rtl/>
        </w:rPr>
        <w:t>ـ</w:t>
      </w:r>
      <w:r w:rsidR="007C74F1">
        <w:rPr>
          <w:rtl/>
        </w:rPr>
        <w:t>.</w:t>
      </w:r>
    </w:p>
    <w:p w14:paraId="0DF9172F" w14:textId="77777777" w:rsidR="00E732A3" w:rsidRDefault="00F11B4F" w:rsidP="006A79CB">
      <w:pPr>
        <w:pStyle w:val="rfdNormal0"/>
        <w:rPr>
          <w:rtl/>
        </w:rPr>
      </w:pPr>
      <w:r>
        <w:rPr>
          <w:rtl/>
        </w:rPr>
        <w:br w:type="page"/>
      </w:r>
      <w:r w:rsidR="00E732A3">
        <w:rPr>
          <w:rFonts w:hint="eastAsia"/>
          <w:rtl/>
        </w:rPr>
        <w:t>شيخ</w:t>
      </w:r>
      <w:r w:rsidR="00E732A3">
        <w:rPr>
          <w:rtl/>
        </w:rPr>
        <w:t xml:space="preserve"> الجواهر.</w:t>
      </w:r>
    </w:p>
    <w:p w14:paraId="27FB0E76"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السيّد عبد الصّمد</w:t>
      </w:r>
      <w:r w:rsidR="00836F2F">
        <w:rPr>
          <w:rtl/>
        </w:rPr>
        <w:t xml:space="preserve"> ،</w:t>
      </w:r>
      <w:r w:rsidR="007C74F1">
        <w:rPr>
          <w:rtl/>
        </w:rPr>
        <w:t xml:space="preserve"> </w:t>
      </w:r>
      <w:r w:rsidR="00384465" w:rsidRPr="00384465">
        <w:rPr>
          <w:rStyle w:val="rfdBold2"/>
          <w:rtl/>
        </w:rPr>
        <w:t xml:space="preserve">عن </w:t>
      </w:r>
      <w:r>
        <w:rPr>
          <w:rtl/>
        </w:rPr>
        <w:t>حجّة الإسلام الحاجّ الشيخ جعفر</w:t>
      </w:r>
      <w:r w:rsidR="00852492">
        <w:rPr>
          <w:rtl/>
        </w:rPr>
        <w:t xml:space="preserve"> </w:t>
      </w:r>
      <w:r>
        <w:rPr>
          <w:rtl/>
        </w:rPr>
        <w:t>التستري</w:t>
      </w:r>
      <w:r w:rsidR="00836F2F">
        <w:rPr>
          <w:rtl/>
        </w:rPr>
        <w:t xml:space="preserve"> ،</w:t>
      </w:r>
      <w:r w:rsidR="007C74F1">
        <w:rPr>
          <w:rtl/>
        </w:rPr>
        <w:t xml:space="preserve"> </w:t>
      </w:r>
      <w:r w:rsidR="00384465" w:rsidRPr="00384465">
        <w:rPr>
          <w:rStyle w:val="rfdBold2"/>
          <w:rtl/>
        </w:rPr>
        <w:t xml:space="preserve">عن </w:t>
      </w:r>
      <w:r>
        <w:rPr>
          <w:rtl/>
        </w:rPr>
        <w:t>جماعة منهم</w:t>
      </w:r>
      <w:r w:rsidR="00836F2F">
        <w:rPr>
          <w:rtl/>
        </w:rPr>
        <w:t xml:space="preserve"> :</w:t>
      </w:r>
      <w:r w:rsidR="007C74F1">
        <w:rPr>
          <w:rtl/>
        </w:rPr>
        <w:t xml:space="preserve"> </w:t>
      </w:r>
      <w:r>
        <w:rPr>
          <w:rtl/>
        </w:rPr>
        <w:t xml:space="preserve">صاحب </w:t>
      </w:r>
      <w:r w:rsidRPr="00384465">
        <w:rPr>
          <w:rStyle w:val="rfdBold2"/>
          <w:rtl/>
        </w:rPr>
        <w:t>الفصول</w:t>
      </w:r>
      <w:r w:rsidR="00836F2F">
        <w:rPr>
          <w:rtl/>
        </w:rPr>
        <w:t xml:space="preserve"> ،</w:t>
      </w:r>
      <w:r w:rsidR="007C74F1">
        <w:rPr>
          <w:rtl/>
        </w:rPr>
        <w:t xml:space="preserve"> </w:t>
      </w:r>
      <w:r w:rsidR="00384465" w:rsidRPr="00384465">
        <w:rPr>
          <w:rStyle w:val="rfdBold2"/>
          <w:rtl/>
        </w:rPr>
        <w:t xml:space="preserve">عن </w:t>
      </w:r>
      <w:r>
        <w:rPr>
          <w:rtl/>
        </w:rPr>
        <w:t>أخيه كما سبق.</w:t>
      </w:r>
    </w:p>
    <w:p w14:paraId="65669B08"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هبة الدين</w:t>
      </w:r>
      <w:r w:rsidR="00836F2F">
        <w:rPr>
          <w:rtl/>
        </w:rPr>
        <w:t xml:space="preserve"> ،</w:t>
      </w:r>
      <w:r w:rsidR="007C74F1">
        <w:rPr>
          <w:rtl/>
        </w:rPr>
        <w:t xml:space="preserve"> </w:t>
      </w:r>
      <w:r w:rsidR="00384465" w:rsidRPr="00384465">
        <w:rPr>
          <w:rStyle w:val="rfdBold2"/>
          <w:rtl/>
        </w:rPr>
        <w:t xml:space="preserve">عن </w:t>
      </w:r>
      <w:r>
        <w:rPr>
          <w:rtl/>
        </w:rPr>
        <w:t>السيّد محمّد الطهراني الطباطبائي</w:t>
      </w:r>
      <w:r w:rsidRPr="00E732A3">
        <w:rPr>
          <w:rStyle w:val="rfdFootnotenum"/>
          <w:rtl/>
        </w:rPr>
        <w:t>(1)</w:t>
      </w:r>
      <w:r>
        <w:rPr>
          <w:rtl/>
        </w:rPr>
        <w:t xml:space="preserve"> مؤسّس الإدارات الدّستورية بطهران المعاصر</w:t>
      </w:r>
      <w:r w:rsidR="00836F2F">
        <w:rPr>
          <w:rtl/>
        </w:rPr>
        <w:t xml:space="preserve"> ،</w:t>
      </w:r>
      <w:r w:rsidR="007C74F1">
        <w:rPr>
          <w:rtl/>
        </w:rPr>
        <w:t xml:space="preserve"> </w:t>
      </w:r>
      <w:r w:rsidR="00384465" w:rsidRPr="00384465">
        <w:rPr>
          <w:rStyle w:val="rfdBold2"/>
          <w:rtl/>
        </w:rPr>
        <w:t xml:space="preserve">عن </w:t>
      </w:r>
      <w:r>
        <w:rPr>
          <w:rtl/>
        </w:rPr>
        <w:t>أبيه السيّد محمّد صادق</w:t>
      </w:r>
      <w:r w:rsidR="00836F2F">
        <w:rPr>
          <w:rtl/>
        </w:rPr>
        <w:t xml:space="preserve"> ،</w:t>
      </w:r>
      <w:r w:rsidR="007C74F1">
        <w:rPr>
          <w:rtl/>
        </w:rPr>
        <w:t xml:space="preserve"> </w:t>
      </w:r>
      <w:r w:rsidR="00384465" w:rsidRPr="00384465">
        <w:rPr>
          <w:rStyle w:val="rfdBold2"/>
          <w:rtl/>
        </w:rPr>
        <w:t xml:space="preserve">عن </w:t>
      </w:r>
      <w:r>
        <w:rPr>
          <w:rtl/>
        </w:rPr>
        <w:t>جدّه السيّد محمّد المهدي الهمداني</w:t>
      </w:r>
      <w:r w:rsidR="00836F2F">
        <w:rPr>
          <w:rtl/>
        </w:rPr>
        <w:t xml:space="preserve"> ،</w:t>
      </w:r>
      <w:r w:rsidR="007C74F1">
        <w:rPr>
          <w:rtl/>
        </w:rPr>
        <w:t xml:space="preserve"> </w:t>
      </w:r>
      <w:r w:rsidR="00384465" w:rsidRPr="00384465">
        <w:rPr>
          <w:rStyle w:val="rfdBold2"/>
          <w:rtl/>
        </w:rPr>
        <w:t xml:space="preserve">عن </w:t>
      </w:r>
      <w:r>
        <w:rPr>
          <w:rtl/>
        </w:rPr>
        <w:t xml:space="preserve">سيّد </w:t>
      </w:r>
      <w:r w:rsidRPr="00384465">
        <w:rPr>
          <w:rStyle w:val="rfdBold2"/>
          <w:rtl/>
        </w:rPr>
        <w:t>الرياض</w:t>
      </w:r>
      <w:r>
        <w:rPr>
          <w:rtl/>
        </w:rPr>
        <w:t>.</w:t>
      </w:r>
    </w:p>
    <w:p w14:paraId="2C567DC4" w14:textId="77777777" w:rsidR="005B136D" w:rsidRDefault="00E732A3" w:rsidP="00E732A3">
      <w:pPr>
        <w:rPr>
          <w:rtl/>
        </w:rPr>
      </w:pPr>
      <w:r>
        <w:rPr>
          <w:rFonts w:hint="eastAsia"/>
          <w:rtl/>
        </w:rPr>
        <w:t>هذا</w:t>
      </w:r>
      <w:r>
        <w:rPr>
          <w:rtl/>
        </w:rPr>
        <w:t xml:space="preserve"> تمام ما لنا من الطرق والإجازات وهي خمسة عشرطريقاً أنهيناها إلىٰ الوحيد البهبهاني والسيّد بحر</w:t>
      </w:r>
      <w:r w:rsidR="00852492">
        <w:rPr>
          <w:rtl/>
        </w:rPr>
        <w:t xml:space="preserve"> </w:t>
      </w:r>
      <w:r>
        <w:rPr>
          <w:rtl/>
        </w:rPr>
        <w:t xml:space="preserve">العلوم وصاحب </w:t>
      </w:r>
      <w:r w:rsidRPr="006A79CB">
        <w:rPr>
          <w:rStyle w:val="rfdBold2"/>
          <w:rtl/>
        </w:rPr>
        <w:t>الرياض والقوانين والحدائق</w:t>
      </w:r>
      <w:r>
        <w:rPr>
          <w:rtl/>
        </w:rPr>
        <w:t xml:space="preserve"> والعلّامة السيّد محسن الأعرجي الكاظمي والميرزا مهدي الشهرستاني</w:t>
      </w:r>
      <w:r w:rsidRPr="00E732A3">
        <w:rPr>
          <w:rStyle w:val="rfdFootnotenum"/>
          <w:rtl/>
        </w:rPr>
        <w:t>(2)</w:t>
      </w:r>
      <w:r>
        <w:rPr>
          <w:rtl/>
        </w:rPr>
        <w:t xml:space="preserve"> والشيخ جعفر</w:t>
      </w:r>
      <w:r w:rsidR="00852492">
        <w:rPr>
          <w:rtl/>
        </w:rPr>
        <w:t xml:space="preserve"> </w:t>
      </w:r>
      <w:r>
        <w:rPr>
          <w:rtl/>
        </w:rPr>
        <w:t>كاشف الغطاء</w:t>
      </w:r>
      <w:r w:rsidR="00836F2F">
        <w:rPr>
          <w:rtl/>
        </w:rPr>
        <w:t xml:space="preserve"> ،</w:t>
      </w:r>
      <w:r w:rsidR="007C74F1">
        <w:rPr>
          <w:rtl/>
        </w:rPr>
        <w:t xml:space="preserve"> </w:t>
      </w:r>
      <w:r>
        <w:rPr>
          <w:rtl/>
        </w:rPr>
        <w:t>فإنّ أغلب الطرق علىٰ ت</w:t>
      </w:r>
      <w:r>
        <w:rPr>
          <w:rFonts w:hint="eastAsia"/>
          <w:rtl/>
        </w:rPr>
        <w:t>شعّبها</w:t>
      </w:r>
      <w:r>
        <w:rPr>
          <w:rtl/>
        </w:rPr>
        <w:t xml:space="preserve"> تجتمع بهم ولم نحاول ذكر طرقهم أجمع فإنّها غنيّة عن الذكر لتداول سردها في تضاعيف الكتب والأسفار وأتمّها ممّا رأيناه في الباب كتاب </w:t>
      </w:r>
      <w:r w:rsidRPr="006A79CB">
        <w:rPr>
          <w:rStyle w:val="rfdBold2"/>
          <w:rtl/>
        </w:rPr>
        <w:t>خاتمة مستدرك الوسائل</w:t>
      </w:r>
      <w:r w:rsidR="00836F2F">
        <w:rPr>
          <w:rtl/>
        </w:rPr>
        <w:t xml:space="preserve"> ،</w:t>
      </w:r>
      <w:r w:rsidR="007C74F1">
        <w:rPr>
          <w:rtl/>
        </w:rPr>
        <w:t xml:space="preserve"> </w:t>
      </w:r>
      <w:r>
        <w:rPr>
          <w:rtl/>
        </w:rPr>
        <w:t>للعلّامة ثقة الإسلام الحاجّ الميرزا حسين النوري الطبرسي</w:t>
      </w:r>
      <w:r w:rsidR="007C74F1">
        <w:rPr>
          <w:rtl/>
        </w:rPr>
        <w:t xml:space="preserve"> </w:t>
      </w:r>
      <w:r w:rsidR="00836F2F">
        <w:rPr>
          <w:rtl/>
        </w:rPr>
        <w:t>ـ</w:t>
      </w:r>
      <w:r w:rsidR="007C74F1">
        <w:rPr>
          <w:rtl/>
        </w:rPr>
        <w:t xml:space="preserve"> </w:t>
      </w:r>
      <w:r>
        <w:rPr>
          <w:rtl/>
        </w:rPr>
        <w:t>قدّس الله روحه</w:t>
      </w:r>
      <w:r w:rsidR="007C74F1">
        <w:rPr>
          <w:rtl/>
        </w:rPr>
        <w:t xml:space="preserve"> </w:t>
      </w:r>
      <w:r w:rsidR="00836F2F">
        <w:rPr>
          <w:rtl/>
        </w:rPr>
        <w:t>ـ</w:t>
      </w:r>
      <w:r w:rsidR="007C74F1">
        <w:rPr>
          <w:rtl/>
        </w:rPr>
        <w:t xml:space="preserve"> </w:t>
      </w:r>
      <w:r>
        <w:rPr>
          <w:rtl/>
        </w:rPr>
        <w:t>ولنذكر طريقاً واحداً لل</w:t>
      </w:r>
      <w:r>
        <w:rPr>
          <w:rFonts w:hint="eastAsia"/>
          <w:rtl/>
        </w:rPr>
        <w:t>تيمّن</w:t>
      </w:r>
      <w:r>
        <w:rPr>
          <w:rtl/>
        </w:rPr>
        <w:t xml:space="preserve"> والتبرّك فنقول</w:t>
      </w:r>
      <w:r w:rsidR="00836F2F">
        <w:rPr>
          <w:rtl/>
        </w:rPr>
        <w:t xml:space="preserve"> :</w:t>
      </w:r>
    </w:p>
    <w:p w14:paraId="0D238559" w14:textId="77777777" w:rsidR="00E732A3" w:rsidRDefault="00E732A3" w:rsidP="00E732A3">
      <w:pPr>
        <w:pStyle w:val="rfdLine"/>
        <w:rPr>
          <w:rtl/>
        </w:rPr>
      </w:pPr>
      <w:r>
        <w:rPr>
          <w:rtl/>
        </w:rPr>
        <w:t>__________</w:t>
      </w:r>
    </w:p>
    <w:p w14:paraId="26BF6334" w14:textId="77777777" w:rsidR="00E732A3" w:rsidRDefault="00E732A3" w:rsidP="00E732A3">
      <w:pPr>
        <w:pStyle w:val="rfdFootnote0"/>
        <w:rPr>
          <w:rtl/>
        </w:rPr>
      </w:pPr>
      <w:r>
        <w:rPr>
          <w:rtl/>
        </w:rPr>
        <w:t>(1) العلّامة الفقيه والزعيم الكبير</w:t>
      </w:r>
      <w:r w:rsidR="00836F2F">
        <w:rPr>
          <w:rtl/>
        </w:rPr>
        <w:t xml:space="preserve"> ،</w:t>
      </w:r>
      <w:r w:rsidR="007C74F1">
        <w:rPr>
          <w:rtl/>
        </w:rPr>
        <w:t xml:space="preserve"> </w:t>
      </w:r>
      <w:r>
        <w:rPr>
          <w:rtl/>
        </w:rPr>
        <w:t>السيّد محمّد بن العلّامة السيّد محمّد صادق بن العلّامة السيّد مهدي ابن العلّامة الفقيه صاحب الرياض السيّد علي الطباطبائي</w:t>
      </w:r>
      <w:r w:rsidR="00836F2F">
        <w:rPr>
          <w:rtl/>
        </w:rPr>
        <w:t xml:space="preserve"> ،</w:t>
      </w:r>
      <w:r w:rsidR="007C74F1">
        <w:rPr>
          <w:rtl/>
        </w:rPr>
        <w:t xml:space="preserve"> </w:t>
      </w:r>
      <w:r>
        <w:rPr>
          <w:rtl/>
        </w:rPr>
        <w:t>كان من تلامذة المجدّد الشيرازي</w:t>
      </w:r>
      <w:r w:rsidR="00836F2F">
        <w:rPr>
          <w:rtl/>
        </w:rPr>
        <w:t xml:space="preserve"> ،</w:t>
      </w:r>
      <w:r w:rsidR="007C74F1">
        <w:rPr>
          <w:rtl/>
        </w:rPr>
        <w:t xml:space="preserve"> </w:t>
      </w:r>
      <w:r>
        <w:rPr>
          <w:rtl/>
        </w:rPr>
        <w:t>ومن أكابر علماء طهران</w:t>
      </w:r>
      <w:r w:rsidR="00836F2F">
        <w:rPr>
          <w:rtl/>
        </w:rPr>
        <w:t xml:space="preserve"> ،</w:t>
      </w:r>
      <w:r w:rsidR="007C74F1">
        <w:rPr>
          <w:rtl/>
        </w:rPr>
        <w:t xml:space="preserve"> </w:t>
      </w:r>
      <w:r>
        <w:rPr>
          <w:rtl/>
        </w:rPr>
        <w:t>وزعيم الحركة المشروطة ودولة القانون بإي</w:t>
      </w:r>
      <w:r>
        <w:rPr>
          <w:rFonts w:hint="eastAsia"/>
          <w:rtl/>
        </w:rPr>
        <w:t>ران</w:t>
      </w:r>
      <w:r>
        <w:rPr>
          <w:rtl/>
        </w:rPr>
        <w:t>. مات في 1339 ودفن في مقبرة أبيه بحرم سيّدنا عبد العظيم الحسني. له مكتبة نفيسة غالية أتحف بها نجله السيّد محمّد صادق الطباطبائي مكتبة المجلس واليوم محفوظة بها.</w:t>
      </w:r>
    </w:p>
    <w:p w14:paraId="174D7A64" w14:textId="77777777" w:rsidR="00E732A3" w:rsidRDefault="00E732A3" w:rsidP="00E732A3">
      <w:pPr>
        <w:pStyle w:val="rfdFootnote0"/>
        <w:rPr>
          <w:rtl/>
        </w:rPr>
      </w:pPr>
      <w:r>
        <w:rPr>
          <w:rtl/>
        </w:rPr>
        <w:t>(2) يروي الميرزا مهدي هذا عن البهبهاني والفتوني وصاحب الحدائق والمير عبد الباقي إمام الجمعة بإصبهان والمولىٰ محمّد باقر الهزارجريبي النجفي والسيّد حسين الخونساري بطرقهم وهو أحد المهادي الأربعة من تلامذة الوحيد توفّي بالنجف سنة (1212) [كذا والصواب</w:t>
      </w:r>
      <w:r w:rsidR="00836F2F">
        <w:rPr>
          <w:rtl/>
        </w:rPr>
        <w:t xml:space="preserve"> :</w:t>
      </w:r>
      <w:r w:rsidR="007C74F1">
        <w:rPr>
          <w:rtl/>
        </w:rPr>
        <w:t xml:space="preserve"> </w:t>
      </w:r>
      <w:r>
        <w:rPr>
          <w:rtl/>
        </w:rPr>
        <w:t>توفّ</w:t>
      </w:r>
      <w:r>
        <w:rPr>
          <w:rFonts w:hint="eastAsia"/>
          <w:rtl/>
        </w:rPr>
        <w:t>ىٰ</w:t>
      </w:r>
      <w:r>
        <w:rPr>
          <w:rtl/>
        </w:rPr>
        <w:t xml:space="preserve"> بكربلاء سنة (1216)</w:t>
      </w:r>
      <w:r w:rsidR="00AC3167">
        <w:rPr>
          <w:rtl/>
        </w:rPr>
        <w:t>]</w:t>
      </w:r>
      <w:r>
        <w:rPr>
          <w:rtl/>
        </w:rPr>
        <w:t xml:space="preserve"> وله كرامات ومقامات</w:t>
      </w:r>
      <w:r w:rsidR="007C74F1">
        <w:rPr>
          <w:rtl/>
        </w:rPr>
        <w:t xml:space="preserve"> </w:t>
      </w:r>
      <w:r w:rsidR="00836F2F">
        <w:rPr>
          <w:rtl/>
        </w:rPr>
        <w:t>ـ</w:t>
      </w:r>
      <w:r w:rsidR="007C74F1">
        <w:rPr>
          <w:rtl/>
        </w:rPr>
        <w:t xml:space="preserve"> </w:t>
      </w:r>
      <w:r>
        <w:rPr>
          <w:rtl/>
        </w:rPr>
        <w:t>منه</w:t>
      </w:r>
      <w:r w:rsidR="007C74F1">
        <w:rPr>
          <w:rtl/>
        </w:rPr>
        <w:t xml:space="preserve"> </w:t>
      </w:r>
      <w:r w:rsidR="00836F2F">
        <w:rPr>
          <w:rtl/>
        </w:rPr>
        <w:t>ـ</w:t>
      </w:r>
      <w:r w:rsidR="007C74F1">
        <w:rPr>
          <w:rtl/>
        </w:rPr>
        <w:t>.</w:t>
      </w:r>
    </w:p>
    <w:p w14:paraId="125D0029" w14:textId="77777777" w:rsidR="00E732A3" w:rsidRDefault="00F11B4F" w:rsidP="00E732A3">
      <w:pPr>
        <w:rPr>
          <w:rtl/>
        </w:rPr>
      </w:pPr>
      <w:r>
        <w:rPr>
          <w:rtl/>
        </w:rPr>
        <w:br w:type="page"/>
      </w:r>
      <w:r w:rsidR="00E732A3">
        <w:rPr>
          <w:rFonts w:hint="eastAsia"/>
          <w:rtl/>
        </w:rPr>
        <w:t>بالأسانيد</w:t>
      </w:r>
      <w:r w:rsidR="00E732A3">
        <w:rPr>
          <w:rtl/>
        </w:rPr>
        <w:t xml:space="preserve"> </w:t>
      </w:r>
      <w:r w:rsidR="00384465" w:rsidRPr="00384465">
        <w:rPr>
          <w:rStyle w:val="rfdBold2"/>
          <w:rtl/>
        </w:rPr>
        <w:t xml:space="preserve">عن </w:t>
      </w:r>
      <w:r w:rsidR="00E732A3">
        <w:rPr>
          <w:rtl/>
        </w:rPr>
        <w:t>السيّد صدر</w:t>
      </w:r>
      <w:r w:rsidR="00852492">
        <w:rPr>
          <w:rtl/>
        </w:rPr>
        <w:t xml:space="preserve"> </w:t>
      </w:r>
      <w:r w:rsidR="00E732A3">
        <w:rPr>
          <w:rtl/>
        </w:rPr>
        <w:t>الدين العاملي</w:t>
      </w:r>
      <w:r w:rsidR="00836F2F">
        <w:rPr>
          <w:rtl/>
        </w:rPr>
        <w:t xml:space="preserve"> ،</w:t>
      </w:r>
      <w:r w:rsidR="007C74F1">
        <w:rPr>
          <w:rtl/>
        </w:rPr>
        <w:t xml:space="preserve"> </w:t>
      </w:r>
      <w:r w:rsidR="00384465" w:rsidRPr="00384465">
        <w:rPr>
          <w:rStyle w:val="rfdBold2"/>
          <w:rtl/>
        </w:rPr>
        <w:t xml:space="preserve">عن </w:t>
      </w:r>
      <w:r w:rsidR="00E732A3">
        <w:rPr>
          <w:rtl/>
        </w:rPr>
        <w:t>أبيه الصالح والشيخ سليمان ابن معتوق العاملي جميعاً</w:t>
      </w:r>
      <w:r w:rsidR="00836F2F">
        <w:rPr>
          <w:rtl/>
        </w:rPr>
        <w:t xml:space="preserve"> ،</w:t>
      </w:r>
      <w:r w:rsidR="007C74F1">
        <w:rPr>
          <w:rtl/>
        </w:rPr>
        <w:t xml:space="preserve"> </w:t>
      </w:r>
      <w:r w:rsidR="00384465" w:rsidRPr="00384465">
        <w:rPr>
          <w:rStyle w:val="rfdBold2"/>
          <w:rtl/>
        </w:rPr>
        <w:t xml:space="preserve">عن </w:t>
      </w:r>
      <w:r w:rsidR="00E732A3">
        <w:rPr>
          <w:rtl/>
        </w:rPr>
        <w:t>جدّه المحمّد</w:t>
      </w:r>
      <w:r w:rsidR="00836F2F">
        <w:rPr>
          <w:rtl/>
        </w:rPr>
        <w:t xml:space="preserve"> ،</w:t>
      </w:r>
      <w:r w:rsidR="007C74F1">
        <w:rPr>
          <w:rtl/>
        </w:rPr>
        <w:t xml:space="preserve"> </w:t>
      </w:r>
      <w:r w:rsidR="00384465" w:rsidRPr="00384465">
        <w:rPr>
          <w:rStyle w:val="rfdBold2"/>
          <w:rtl/>
        </w:rPr>
        <w:t xml:space="preserve">عن </w:t>
      </w:r>
      <w:r w:rsidR="00E732A3">
        <w:rPr>
          <w:rtl/>
        </w:rPr>
        <w:t xml:space="preserve">أستاذه وجدّ أولاده الحرّ صاحب </w:t>
      </w:r>
      <w:r w:rsidR="00E732A3" w:rsidRPr="006A79CB">
        <w:rPr>
          <w:rStyle w:val="rfdBold2"/>
          <w:rtl/>
        </w:rPr>
        <w:t>الوسائل وأمل الآمل</w:t>
      </w:r>
      <w:r w:rsidR="00E732A3">
        <w:rPr>
          <w:rtl/>
        </w:rPr>
        <w:t>.</w:t>
      </w:r>
    </w:p>
    <w:p w14:paraId="14DBD05B" w14:textId="77777777" w:rsidR="00E732A3" w:rsidRDefault="00E732A3" w:rsidP="00E732A3">
      <w:pPr>
        <w:rPr>
          <w:rtl/>
        </w:rPr>
      </w:pPr>
      <w:r>
        <w:rPr>
          <w:rFonts w:hint="eastAsia"/>
          <w:rtl/>
        </w:rPr>
        <w:t>وهذا</w:t>
      </w:r>
      <w:r>
        <w:rPr>
          <w:rtl/>
        </w:rPr>
        <w:t xml:space="preserve"> أيضاً من أعلىٰ الطرق وأجلّها</w:t>
      </w:r>
      <w:r w:rsidR="00836F2F">
        <w:rPr>
          <w:rtl/>
        </w:rPr>
        <w:t xml:space="preserve"> ؛</w:t>
      </w:r>
      <w:r w:rsidR="007C74F1">
        <w:rPr>
          <w:rtl/>
        </w:rPr>
        <w:t xml:space="preserve"> </w:t>
      </w:r>
      <w:r>
        <w:rPr>
          <w:rtl/>
        </w:rPr>
        <w:t xml:space="preserve">فإنّا نروي به </w:t>
      </w:r>
      <w:r w:rsidR="00384465" w:rsidRPr="00384465">
        <w:rPr>
          <w:rStyle w:val="rfdBold2"/>
          <w:rtl/>
        </w:rPr>
        <w:t xml:space="preserve">عن </w:t>
      </w:r>
      <w:r>
        <w:rPr>
          <w:rtl/>
        </w:rPr>
        <w:t xml:space="preserve">الشيخ الحرّ بخمس وسائط </w:t>
      </w:r>
      <w:r w:rsidR="00384465" w:rsidRPr="00384465">
        <w:rPr>
          <w:rStyle w:val="rfdBold2"/>
          <w:rtl/>
        </w:rPr>
        <w:t xml:space="preserve">عن </w:t>
      </w:r>
      <w:r>
        <w:rPr>
          <w:rtl/>
        </w:rPr>
        <w:t>جماعة منهم الشيخ زين الدين بن محمّد بن الحسن ابن الشيخ زين الدين الشهيد الثاني</w:t>
      </w:r>
      <w:r w:rsidR="00836F2F">
        <w:rPr>
          <w:rtl/>
        </w:rPr>
        <w:t xml:space="preserve"> ،</w:t>
      </w:r>
      <w:r w:rsidR="007C74F1">
        <w:rPr>
          <w:rtl/>
        </w:rPr>
        <w:t xml:space="preserve"> </w:t>
      </w:r>
      <w:r w:rsidR="00384465" w:rsidRPr="00384465">
        <w:rPr>
          <w:rStyle w:val="rfdBold2"/>
          <w:rtl/>
        </w:rPr>
        <w:t xml:space="preserve">عن </w:t>
      </w:r>
      <w:r>
        <w:rPr>
          <w:rtl/>
        </w:rPr>
        <w:t>شيخه شيخ الإسلام بهاء الملّة والدين محمّد</w:t>
      </w:r>
      <w:r w:rsidR="00836F2F">
        <w:rPr>
          <w:rtl/>
        </w:rPr>
        <w:t xml:space="preserve"> ،</w:t>
      </w:r>
      <w:r w:rsidR="007C74F1">
        <w:rPr>
          <w:rtl/>
        </w:rPr>
        <w:t xml:space="preserve"> </w:t>
      </w:r>
      <w:r w:rsidR="00384465" w:rsidRPr="00384465">
        <w:rPr>
          <w:rStyle w:val="rfdBold2"/>
          <w:rtl/>
        </w:rPr>
        <w:t xml:space="preserve">عن </w:t>
      </w:r>
      <w:r>
        <w:rPr>
          <w:rtl/>
        </w:rPr>
        <w:t>والده الشيخ حسين بن عبد</w:t>
      </w:r>
      <w:r w:rsidR="00852492">
        <w:rPr>
          <w:rtl/>
        </w:rPr>
        <w:t xml:space="preserve"> </w:t>
      </w:r>
      <w:r>
        <w:rPr>
          <w:rtl/>
        </w:rPr>
        <w:t>الصمد</w:t>
      </w:r>
      <w:r w:rsidR="00836F2F">
        <w:rPr>
          <w:rtl/>
        </w:rPr>
        <w:t xml:space="preserve"> ،</w:t>
      </w:r>
      <w:r w:rsidR="007C74F1">
        <w:rPr>
          <w:rtl/>
        </w:rPr>
        <w:t xml:space="preserve"> </w:t>
      </w:r>
      <w:r w:rsidR="00384465" w:rsidRPr="00384465">
        <w:rPr>
          <w:rStyle w:val="rfdBold2"/>
          <w:rtl/>
        </w:rPr>
        <w:t xml:space="preserve">عن </w:t>
      </w:r>
      <w:r>
        <w:rPr>
          <w:rtl/>
        </w:rPr>
        <w:t>الشهيد الثاني</w:t>
      </w:r>
      <w:r w:rsidR="00836F2F">
        <w:rPr>
          <w:rtl/>
        </w:rPr>
        <w:t xml:space="preserve"> ،</w:t>
      </w:r>
      <w:r w:rsidR="007C74F1">
        <w:rPr>
          <w:rtl/>
        </w:rPr>
        <w:t xml:space="preserve"> </w:t>
      </w:r>
      <w:r w:rsidR="00384465" w:rsidRPr="00384465">
        <w:rPr>
          <w:rStyle w:val="rfdBold2"/>
          <w:rtl/>
        </w:rPr>
        <w:t xml:space="preserve">عن </w:t>
      </w:r>
      <w:r>
        <w:rPr>
          <w:rtl/>
        </w:rPr>
        <w:t>شيخه الفاضل عليّ بن عبد</w:t>
      </w:r>
      <w:r w:rsidR="00852492">
        <w:rPr>
          <w:rtl/>
        </w:rPr>
        <w:t xml:space="preserve"> </w:t>
      </w:r>
      <w:r>
        <w:rPr>
          <w:rtl/>
        </w:rPr>
        <w:t>العالي العاملي الميسي</w:t>
      </w:r>
      <w:r w:rsidR="00836F2F">
        <w:rPr>
          <w:rtl/>
        </w:rPr>
        <w:t xml:space="preserve"> ،</w:t>
      </w:r>
      <w:r w:rsidR="007C74F1">
        <w:rPr>
          <w:rtl/>
        </w:rPr>
        <w:t xml:space="preserve"> </w:t>
      </w:r>
      <w:r w:rsidR="00384465" w:rsidRPr="00384465">
        <w:rPr>
          <w:rStyle w:val="rfdBold2"/>
          <w:rtl/>
        </w:rPr>
        <w:t xml:space="preserve">عن </w:t>
      </w:r>
      <w:r>
        <w:rPr>
          <w:rtl/>
        </w:rPr>
        <w:t>الشيخ شمس الدين محمّد ابن المؤذّن الجزيني</w:t>
      </w:r>
      <w:r w:rsidR="00836F2F">
        <w:rPr>
          <w:rtl/>
        </w:rPr>
        <w:t xml:space="preserve"> ،</w:t>
      </w:r>
      <w:r w:rsidR="007C74F1">
        <w:rPr>
          <w:rtl/>
        </w:rPr>
        <w:t xml:space="preserve"> </w:t>
      </w:r>
      <w:r w:rsidR="00384465" w:rsidRPr="00384465">
        <w:rPr>
          <w:rStyle w:val="rfdBold2"/>
          <w:rtl/>
        </w:rPr>
        <w:t xml:space="preserve">عن </w:t>
      </w:r>
      <w:r>
        <w:rPr>
          <w:rtl/>
        </w:rPr>
        <w:t>الشيخ ضياء الدين عليّ ابن الشيخ الشهيد محمّد بن مكّي</w:t>
      </w:r>
      <w:r w:rsidR="00836F2F">
        <w:rPr>
          <w:rtl/>
        </w:rPr>
        <w:t xml:space="preserve"> ،</w:t>
      </w:r>
      <w:r w:rsidR="007C74F1">
        <w:rPr>
          <w:rtl/>
        </w:rPr>
        <w:t xml:space="preserve"> </w:t>
      </w:r>
      <w:r w:rsidR="00384465" w:rsidRPr="00384465">
        <w:rPr>
          <w:rStyle w:val="rfdBold2"/>
          <w:rtl/>
        </w:rPr>
        <w:t xml:space="preserve">عن </w:t>
      </w:r>
      <w:r>
        <w:rPr>
          <w:rtl/>
        </w:rPr>
        <w:t>والده</w:t>
      </w:r>
      <w:r w:rsidR="00836F2F">
        <w:rPr>
          <w:rtl/>
        </w:rPr>
        <w:t xml:space="preserve"> ،</w:t>
      </w:r>
      <w:r w:rsidR="007C74F1">
        <w:rPr>
          <w:rtl/>
        </w:rPr>
        <w:t xml:space="preserve"> </w:t>
      </w:r>
      <w:r w:rsidR="00384465" w:rsidRPr="00384465">
        <w:rPr>
          <w:rStyle w:val="rfdBold2"/>
          <w:rtl/>
        </w:rPr>
        <w:t xml:space="preserve">عن </w:t>
      </w:r>
      <w:r>
        <w:rPr>
          <w:rtl/>
        </w:rPr>
        <w:t>فخرالإسلام</w:t>
      </w:r>
      <w:r w:rsidR="00836F2F">
        <w:rPr>
          <w:rtl/>
        </w:rPr>
        <w:t xml:space="preserve"> ،</w:t>
      </w:r>
      <w:r w:rsidR="007C74F1">
        <w:rPr>
          <w:rtl/>
        </w:rPr>
        <w:t xml:space="preserve"> </w:t>
      </w:r>
      <w:r w:rsidR="00384465" w:rsidRPr="00384465">
        <w:rPr>
          <w:rStyle w:val="rfdBold2"/>
          <w:rtl/>
        </w:rPr>
        <w:t xml:space="preserve">عن </w:t>
      </w:r>
      <w:r>
        <w:rPr>
          <w:rtl/>
        </w:rPr>
        <w:t>والده آية الله العلّامة</w:t>
      </w:r>
      <w:r w:rsidR="00836F2F">
        <w:rPr>
          <w:rtl/>
        </w:rPr>
        <w:t xml:space="preserve"> ،</w:t>
      </w:r>
      <w:r w:rsidR="007C74F1">
        <w:rPr>
          <w:rtl/>
        </w:rPr>
        <w:t xml:space="preserve"> </w:t>
      </w:r>
      <w:r w:rsidR="00384465" w:rsidRPr="00384465">
        <w:rPr>
          <w:rStyle w:val="rfdBold2"/>
          <w:rtl/>
        </w:rPr>
        <w:t xml:space="preserve">عن </w:t>
      </w:r>
      <w:r>
        <w:rPr>
          <w:rtl/>
        </w:rPr>
        <w:t>المحقّق نجم الملّة والدين</w:t>
      </w:r>
      <w:r w:rsidR="00836F2F">
        <w:rPr>
          <w:rtl/>
        </w:rPr>
        <w:t xml:space="preserve"> ،</w:t>
      </w:r>
      <w:r w:rsidR="007C74F1">
        <w:rPr>
          <w:rtl/>
        </w:rPr>
        <w:t xml:space="preserve"> </w:t>
      </w:r>
      <w:r w:rsidR="00384465" w:rsidRPr="00384465">
        <w:rPr>
          <w:rStyle w:val="rfdBold2"/>
          <w:rtl/>
        </w:rPr>
        <w:t xml:space="preserve">عن </w:t>
      </w:r>
      <w:r>
        <w:rPr>
          <w:rtl/>
        </w:rPr>
        <w:t>السيّد شمس الدي</w:t>
      </w:r>
      <w:r>
        <w:rPr>
          <w:rFonts w:hint="eastAsia"/>
          <w:rtl/>
        </w:rPr>
        <w:t>ن</w:t>
      </w:r>
      <w:r>
        <w:rPr>
          <w:rtl/>
        </w:rPr>
        <w:t xml:space="preserve"> أبي عليّ فخّار بن معد الموسوي</w:t>
      </w:r>
      <w:r w:rsidR="00836F2F">
        <w:rPr>
          <w:rtl/>
        </w:rPr>
        <w:t xml:space="preserve"> ،</w:t>
      </w:r>
      <w:r w:rsidR="007C74F1">
        <w:rPr>
          <w:rtl/>
        </w:rPr>
        <w:t xml:space="preserve"> </w:t>
      </w:r>
      <w:r w:rsidR="00384465" w:rsidRPr="00384465">
        <w:rPr>
          <w:rStyle w:val="rfdBold2"/>
          <w:rtl/>
        </w:rPr>
        <w:t xml:space="preserve">عن </w:t>
      </w:r>
      <w:r>
        <w:rPr>
          <w:rtl/>
        </w:rPr>
        <w:t>الشيخ أبي الفضل شاذان بن جبرئيل القمّي نزيل المدينة</w:t>
      </w:r>
      <w:r w:rsidR="00836F2F">
        <w:rPr>
          <w:rtl/>
        </w:rPr>
        <w:t xml:space="preserve"> ،</w:t>
      </w:r>
      <w:r w:rsidR="007C74F1">
        <w:rPr>
          <w:rtl/>
        </w:rPr>
        <w:t xml:space="preserve"> </w:t>
      </w:r>
      <w:r w:rsidR="00384465" w:rsidRPr="00384465">
        <w:rPr>
          <w:rStyle w:val="rfdBold2"/>
          <w:rtl/>
        </w:rPr>
        <w:t xml:space="preserve">عن </w:t>
      </w:r>
      <w:r>
        <w:rPr>
          <w:rtl/>
        </w:rPr>
        <w:t>الفقيه عماد الدين أبي جعفر محمّد بن أبي القاسم الطبري</w:t>
      </w:r>
      <w:r w:rsidR="00836F2F">
        <w:rPr>
          <w:rtl/>
        </w:rPr>
        <w:t xml:space="preserve"> ،</w:t>
      </w:r>
      <w:r w:rsidR="007C74F1">
        <w:rPr>
          <w:rtl/>
        </w:rPr>
        <w:t xml:space="preserve"> </w:t>
      </w:r>
      <w:r w:rsidR="00384465" w:rsidRPr="00384465">
        <w:rPr>
          <w:rStyle w:val="rfdBold2"/>
          <w:rtl/>
        </w:rPr>
        <w:t xml:space="preserve">عن </w:t>
      </w:r>
      <w:r>
        <w:rPr>
          <w:rtl/>
        </w:rPr>
        <w:t>المفيد الثاني أبي علي الطوسي</w:t>
      </w:r>
      <w:r w:rsidR="00836F2F">
        <w:rPr>
          <w:rtl/>
        </w:rPr>
        <w:t xml:space="preserve"> ،</w:t>
      </w:r>
      <w:r w:rsidR="007C74F1">
        <w:rPr>
          <w:rtl/>
        </w:rPr>
        <w:t xml:space="preserve"> </w:t>
      </w:r>
      <w:r w:rsidR="00384465" w:rsidRPr="00384465">
        <w:rPr>
          <w:rStyle w:val="rfdBold2"/>
          <w:rtl/>
        </w:rPr>
        <w:t xml:space="preserve">عن </w:t>
      </w:r>
      <w:r>
        <w:rPr>
          <w:rtl/>
        </w:rPr>
        <w:t>والده شيخ الطائفة</w:t>
      </w:r>
      <w:r w:rsidR="00836F2F">
        <w:rPr>
          <w:rtl/>
        </w:rPr>
        <w:t xml:space="preserve"> ،</w:t>
      </w:r>
      <w:r w:rsidR="007C74F1">
        <w:rPr>
          <w:rtl/>
        </w:rPr>
        <w:t xml:space="preserve"> </w:t>
      </w:r>
      <w:r w:rsidR="00384465" w:rsidRPr="00384465">
        <w:rPr>
          <w:rStyle w:val="rfdBold2"/>
          <w:rtl/>
        </w:rPr>
        <w:t xml:space="preserve">عن </w:t>
      </w:r>
      <w:r>
        <w:rPr>
          <w:rtl/>
        </w:rPr>
        <w:t>المفيد وعلم الهدىٰ [السيّد الشريف المرتضىٰ]</w:t>
      </w:r>
      <w:r w:rsidR="00836F2F">
        <w:rPr>
          <w:rtl/>
        </w:rPr>
        <w:t xml:space="preserve"> ،</w:t>
      </w:r>
      <w:r w:rsidR="007C74F1">
        <w:rPr>
          <w:rtl/>
        </w:rPr>
        <w:t xml:space="preserve"> </w:t>
      </w:r>
      <w:r w:rsidR="00384465" w:rsidRPr="00384465">
        <w:rPr>
          <w:rStyle w:val="rfdBold2"/>
          <w:rtl/>
        </w:rPr>
        <w:t xml:space="preserve">عن </w:t>
      </w:r>
      <w:r>
        <w:rPr>
          <w:rtl/>
        </w:rPr>
        <w:t>أبي غالب الزراري</w:t>
      </w:r>
      <w:r w:rsidR="00836F2F">
        <w:rPr>
          <w:rtl/>
        </w:rPr>
        <w:t xml:space="preserve"> ،</w:t>
      </w:r>
      <w:r w:rsidR="007C74F1">
        <w:rPr>
          <w:rtl/>
        </w:rPr>
        <w:t xml:space="preserve"> </w:t>
      </w:r>
      <w:r w:rsidR="00384465" w:rsidRPr="00384465">
        <w:rPr>
          <w:rStyle w:val="rfdBold2"/>
          <w:rtl/>
        </w:rPr>
        <w:t xml:space="preserve">عن </w:t>
      </w:r>
      <w:r>
        <w:rPr>
          <w:rtl/>
        </w:rPr>
        <w:t>ثقة الإسلام الكليني.</w:t>
      </w:r>
    </w:p>
    <w:p w14:paraId="4FD4F405" w14:textId="77777777" w:rsidR="00E732A3" w:rsidRDefault="00E732A3" w:rsidP="00E732A3">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وعن المفيد</w:t>
      </w:r>
      <w:r w:rsidR="00836F2F">
        <w:rPr>
          <w:rtl/>
        </w:rPr>
        <w:t xml:space="preserve"> ،</w:t>
      </w:r>
      <w:r w:rsidR="007C74F1">
        <w:rPr>
          <w:rtl/>
        </w:rPr>
        <w:t xml:space="preserve"> </w:t>
      </w:r>
      <w:r w:rsidR="00384465" w:rsidRPr="00384465">
        <w:rPr>
          <w:rStyle w:val="rfdBold2"/>
          <w:rtl/>
        </w:rPr>
        <w:t xml:space="preserve">عن </w:t>
      </w:r>
      <w:r>
        <w:rPr>
          <w:rtl/>
        </w:rPr>
        <w:t>ابن قولويه</w:t>
      </w:r>
      <w:r w:rsidR="00836F2F">
        <w:rPr>
          <w:rtl/>
        </w:rPr>
        <w:t xml:space="preserve"> ،</w:t>
      </w:r>
      <w:r w:rsidR="007C74F1">
        <w:rPr>
          <w:rtl/>
        </w:rPr>
        <w:t xml:space="preserve"> </w:t>
      </w:r>
      <w:r w:rsidR="00384465" w:rsidRPr="00384465">
        <w:rPr>
          <w:rStyle w:val="rfdBold2"/>
          <w:rtl/>
        </w:rPr>
        <w:t xml:space="preserve">عن </w:t>
      </w:r>
      <w:r>
        <w:rPr>
          <w:rtl/>
        </w:rPr>
        <w:t>الكليني.</w:t>
      </w:r>
    </w:p>
    <w:p w14:paraId="37A2502A" w14:textId="77777777" w:rsidR="005B136D" w:rsidRDefault="00E732A3" w:rsidP="00274DE2">
      <w:pPr>
        <w:rPr>
          <w:rtl/>
        </w:rPr>
      </w:pPr>
      <w:r w:rsidRPr="00A07F8D">
        <w:rPr>
          <w:rStyle w:val="rfdBold2"/>
          <w:rtl/>
        </w:rPr>
        <w:t>[حيلولة]</w:t>
      </w:r>
      <w:r w:rsidR="00836F2F">
        <w:rPr>
          <w:rStyle w:val="rfdBold2"/>
          <w:rtl/>
        </w:rPr>
        <w:t xml:space="preserve"> :</w:t>
      </w:r>
      <w:r w:rsidR="007C74F1">
        <w:rPr>
          <w:rStyle w:val="rfdBold2"/>
          <w:rtl/>
        </w:rPr>
        <w:t xml:space="preserve"> </w:t>
      </w:r>
      <w:r>
        <w:rPr>
          <w:rtl/>
        </w:rPr>
        <w:t>و</w:t>
      </w:r>
      <w:r w:rsidR="00384465" w:rsidRPr="00274DE2">
        <w:rPr>
          <w:rtl/>
        </w:rPr>
        <w:t>عن</w:t>
      </w:r>
      <w:r w:rsidR="00384465" w:rsidRPr="00384465">
        <w:rPr>
          <w:rStyle w:val="rfdBold2"/>
          <w:rtl/>
        </w:rPr>
        <w:t xml:space="preserve"> </w:t>
      </w:r>
      <w:r>
        <w:rPr>
          <w:rtl/>
        </w:rPr>
        <w:t>المفيد</w:t>
      </w:r>
      <w:r w:rsidR="00836F2F">
        <w:rPr>
          <w:rtl/>
        </w:rPr>
        <w:t xml:space="preserve"> ،</w:t>
      </w:r>
      <w:r w:rsidR="007C74F1">
        <w:rPr>
          <w:rtl/>
        </w:rPr>
        <w:t xml:space="preserve"> </w:t>
      </w:r>
      <w:r w:rsidR="00384465" w:rsidRPr="00384465">
        <w:rPr>
          <w:rStyle w:val="rfdBold2"/>
          <w:rtl/>
        </w:rPr>
        <w:t xml:space="preserve">عن </w:t>
      </w:r>
      <w:r>
        <w:rPr>
          <w:rtl/>
        </w:rPr>
        <w:t>الصدوق</w:t>
      </w:r>
      <w:r w:rsidR="00836F2F">
        <w:rPr>
          <w:rtl/>
        </w:rPr>
        <w:t xml:space="preserve"> ،</w:t>
      </w:r>
      <w:r w:rsidR="007C74F1">
        <w:rPr>
          <w:rtl/>
        </w:rPr>
        <w:t xml:space="preserve"> </w:t>
      </w:r>
      <w:r w:rsidR="00384465" w:rsidRPr="00384465">
        <w:rPr>
          <w:rStyle w:val="rfdBold2"/>
          <w:rtl/>
        </w:rPr>
        <w:t xml:space="preserve">عن </w:t>
      </w:r>
      <w:r>
        <w:rPr>
          <w:rtl/>
        </w:rPr>
        <w:t>محمّد بن محمّد عصام الكليني</w:t>
      </w:r>
      <w:r w:rsidR="00836F2F">
        <w:rPr>
          <w:rtl/>
        </w:rPr>
        <w:t xml:space="preserve"> ،</w:t>
      </w:r>
      <w:r w:rsidR="007C74F1">
        <w:rPr>
          <w:rtl/>
        </w:rPr>
        <w:t xml:space="preserve"> </w:t>
      </w:r>
      <w:r w:rsidR="00384465" w:rsidRPr="00384465">
        <w:rPr>
          <w:rStyle w:val="rfdBold2"/>
          <w:rtl/>
        </w:rPr>
        <w:t xml:space="preserve">عن </w:t>
      </w:r>
      <w:r>
        <w:rPr>
          <w:rtl/>
        </w:rPr>
        <w:t>شيخ الإسلام والمسلمين وثقة الملّة والدين التالي كتابه للكتاب المبين أبي جعفر محمّد بن يعقوب الكليني</w:t>
      </w:r>
      <w:r w:rsidR="007C74F1">
        <w:rPr>
          <w:rtl/>
        </w:rPr>
        <w:t xml:space="preserve"> </w:t>
      </w:r>
      <w:r w:rsidR="00836F2F">
        <w:rPr>
          <w:rtl/>
        </w:rPr>
        <w:t>ـ</w:t>
      </w:r>
      <w:r w:rsidR="007C74F1">
        <w:rPr>
          <w:rtl/>
        </w:rPr>
        <w:t xml:space="preserve"> </w:t>
      </w:r>
      <w:r>
        <w:rPr>
          <w:rtl/>
        </w:rPr>
        <w:t>بضمّ الكاف كما نصّ آ</w:t>
      </w:r>
      <w:r>
        <w:rPr>
          <w:rFonts w:hint="cs"/>
          <w:rtl/>
        </w:rPr>
        <w:t>ی</w:t>
      </w:r>
      <w:r>
        <w:rPr>
          <w:rFonts w:hint="eastAsia"/>
          <w:rtl/>
        </w:rPr>
        <w:t>ة</w:t>
      </w:r>
      <w:r>
        <w:rPr>
          <w:rtl/>
        </w:rPr>
        <w:t xml:space="preserve"> الله العلّامة وغيره من علماء الرجال وغيرهم نسبة إلىٰ قرية في أر</w:t>
      </w:r>
      <w:r>
        <w:rPr>
          <w:rFonts w:hint="eastAsia"/>
          <w:rtl/>
        </w:rPr>
        <w:t>باض</w:t>
      </w:r>
      <w:r>
        <w:rPr>
          <w:rtl/>
        </w:rPr>
        <w:t xml:space="preserve"> طهران</w:t>
      </w:r>
      <w:r w:rsidRPr="00E732A3">
        <w:rPr>
          <w:rStyle w:val="rfdFootnotenum"/>
          <w:rtl/>
        </w:rPr>
        <w:t>(1)</w:t>
      </w:r>
      <w:r>
        <w:rPr>
          <w:rtl/>
        </w:rPr>
        <w:t xml:space="preserve"> وهنالك قريتان</w:t>
      </w:r>
    </w:p>
    <w:p w14:paraId="68EA27C2" w14:textId="77777777" w:rsidR="00E732A3" w:rsidRDefault="00E732A3" w:rsidP="00E732A3">
      <w:pPr>
        <w:pStyle w:val="rfdLine"/>
        <w:rPr>
          <w:rtl/>
        </w:rPr>
      </w:pPr>
      <w:r>
        <w:rPr>
          <w:rtl/>
        </w:rPr>
        <w:t>__________</w:t>
      </w:r>
    </w:p>
    <w:p w14:paraId="7A0428C5" w14:textId="77777777" w:rsidR="00E732A3" w:rsidRDefault="00E732A3" w:rsidP="00E732A3">
      <w:pPr>
        <w:pStyle w:val="rfdFootnote0"/>
        <w:rPr>
          <w:rtl/>
        </w:rPr>
      </w:pPr>
      <w:r>
        <w:rPr>
          <w:rtl/>
        </w:rPr>
        <w:t>(1) وكُلَيْن</w:t>
      </w:r>
      <w:r w:rsidR="007C74F1">
        <w:rPr>
          <w:rtl/>
        </w:rPr>
        <w:t xml:space="preserve"> </w:t>
      </w:r>
      <w:r w:rsidR="00836F2F">
        <w:rPr>
          <w:rtl/>
        </w:rPr>
        <w:t>ـ</w:t>
      </w:r>
      <w:r w:rsidR="007C74F1">
        <w:rPr>
          <w:rtl/>
        </w:rPr>
        <w:t xml:space="preserve"> </w:t>
      </w:r>
      <w:r>
        <w:rPr>
          <w:rtl/>
        </w:rPr>
        <w:t>علىٰ وزن زُبَيْر</w:t>
      </w:r>
      <w:r w:rsidR="007C74F1">
        <w:rPr>
          <w:rtl/>
        </w:rPr>
        <w:t xml:space="preserve"> </w:t>
      </w:r>
      <w:r w:rsidR="00836F2F">
        <w:rPr>
          <w:rtl/>
        </w:rPr>
        <w:t>ـ</w:t>
      </w:r>
      <w:r w:rsidR="007C74F1">
        <w:rPr>
          <w:rtl/>
        </w:rPr>
        <w:t xml:space="preserve"> </w:t>
      </w:r>
      <w:r>
        <w:rPr>
          <w:rtl/>
        </w:rPr>
        <w:t>من توابع (فشافويه) من محالّ حسن آباد قرب ري وطهران.</w:t>
      </w:r>
    </w:p>
    <w:p w14:paraId="0C9D11F8" w14:textId="77777777" w:rsidR="005B136D" w:rsidRDefault="00F11B4F" w:rsidP="006A79CB">
      <w:pPr>
        <w:pStyle w:val="rfdNormal0"/>
        <w:rPr>
          <w:rtl/>
        </w:rPr>
      </w:pPr>
      <w:r>
        <w:rPr>
          <w:rtl/>
        </w:rPr>
        <w:br w:type="page"/>
      </w:r>
      <w:r w:rsidR="00E732A3">
        <w:rPr>
          <w:rFonts w:hint="eastAsia"/>
          <w:rtl/>
        </w:rPr>
        <w:t>مسمّيتان</w:t>
      </w:r>
      <w:r w:rsidR="00E732A3">
        <w:rPr>
          <w:rtl/>
        </w:rPr>
        <w:t xml:space="preserve"> باسم واحد بفارق الفتح والضمّ فيهما ومن الأخيرة شيخنا ثقة الإسلام خلافاً لسميّه القسيم له في ديانته في القاموس حيث نسبه إلىٰ الأولىٰ والمتّبع هو ما نصّ</w:t>
      </w:r>
      <w:r w:rsidR="00852492">
        <w:rPr>
          <w:rtl/>
        </w:rPr>
        <w:t xml:space="preserve"> </w:t>
      </w:r>
      <w:r w:rsidR="00E732A3">
        <w:rPr>
          <w:rtl/>
        </w:rPr>
        <w:t>عليه علماؤنا وأهل البيت أدرىٰ بما في البيت.</w:t>
      </w:r>
    </w:p>
    <w:p w14:paraId="00C70913" w14:textId="77777777" w:rsidR="00E732A3" w:rsidRDefault="00836F2F" w:rsidP="00E732A3">
      <w:pPr>
        <w:rPr>
          <w:rtl/>
        </w:rPr>
      </w:pPr>
      <w:r>
        <w:rPr>
          <w:rFonts w:hint="eastAsia"/>
          <w:rtl/>
        </w:rPr>
        <w:t>ـ</w:t>
      </w:r>
      <w:r w:rsidR="007C74F1">
        <w:rPr>
          <w:rFonts w:hint="eastAsia"/>
          <w:rtl/>
        </w:rPr>
        <w:t xml:space="preserve"> </w:t>
      </w:r>
      <w:r w:rsidR="00384465" w:rsidRPr="00384465">
        <w:rPr>
          <w:rStyle w:val="rfdBold2"/>
          <w:rtl/>
        </w:rPr>
        <w:t xml:space="preserve">عن </w:t>
      </w:r>
      <w:r w:rsidR="00E732A3">
        <w:rPr>
          <w:rtl/>
        </w:rPr>
        <w:t>عدّة من أصحابنا</w:t>
      </w:r>
      <w:r>
        <w:rPr>
          <w:rtl/>
        </w:rPr>
        <w:t xml:space="preserve"> ،</w:t>
      </w:r>
      <w:r w:rsidR="007C74F1">
        <w:rPr>
          <w:rtl/>
        </w:rPr>
        <w:t xml:space="preserve"> </w:t>
      </w:r>
      <w:r w:rsidR="00384465" w:rsidRPr="00384465">
        <w:rPr>
          <w:rStyle w:val="rfdBold2"/>
          <w:rtl/>
        </w:rPr>
        <w:t xml:space="preserve">عن </w:t>
      </w:r>
      <w:r w:rsidR="00E732A3">
        <w:rPr>
          <w:rtl/>
        </w:rPr>
        <w:t>أحمد بن محمّد البرقي</w:t>
      </w:r>
      <w:r>
        <w:rPr>
          <w:rtl/>
        </w:rPr>
        <w:t xml:space="preserve"> ،</w:t>
      </w:r>
      <w:r w:rsidR="007C74F1">
        <w:rPr>
          <w:rtl/>
        </w:rPr>
        <w:t xml:space="preserve"> </w:t>
      </w:r>
      <w:r w:rsidR="00384465" w:rsidRPr="00384465">
        <w:rPr>
          <w:rStyle w:val="rfdBold2"/>
          <w:rtl/>
        </w:rPr>
        <w:t xml:space="preserve">عن </w:t>
      </w:r>
      <w:r w:rsidR="00E732A3">
        <w:rPr>
          <w:rtl/>
        </w:rPr>
        <w:t>أبي هاشم داود بن القاسم الجعفري</w:t>
      </w:r>
      <w:r>
        <w:rPr>
          <w:rtl/>
        </w:rPr>
        <w:t xml:space="preserve"> ،</w:t>
      </w:r>
      <w:r w:rsidR="007C74F1">
        <w:rPr>
          <w:rtl/>
        </w:rPr>
        <w:t xml:space="preserve"> </w:t>
      </w:r>
      <w:r w:rsidR="00384465" w:rsidRPr="00384465">
        <w:rPr>
          <w:rStyle w:val="rfdBold2"/>
          <w:rtl/>
        </w:rPr>
        <w:t xml:space="preserve">عن </w:t>
      </w:r>
      <w:r w:rsidR="00E732A3">
        <w:rPr>
          <w:rtl/>
        </w:rPr>
        <w:t>أبي جعفر الثاني</w:t>
      </w:r>
      <w:r w:rsidR="00852492">
        <w:rPr>
          <w:rtl/>
        </w:rPr>
        <w:t xml:space="preserve"> </w:t>
      </w:r>
      <w:r w:rsidR="006E72D1" w:rsidRPr="00DA6958">
        <w:rPr>
          <w:rStyle w:val="rfdAlaem"/>
          <w:rtl/>
        </w:rPr>
        <w:t>عليه‌السلام</w:t>
      </w:r>
      <w:r w:rsidR="00852492">
        <w:rPr>
          <w:rtl/>
        </w:rPr>
        <w:t xml:space="preserve"> </w:t>
      </w:r>
      <w:r w:rsidR="00E732A3">
        <w:rPr>
          <w:rtl/>
        </w:rPr>
        <w:t>قال</w:t>
      </w:r>
      <w:r>
        <w:rPr>
          <w:rtl/>
        </w:rPr>
        <w:t xml:space="preserve"> :</w:t>
      </w:r>
      <w:r w:rsidR="007C74F1">
        <w:rPr>
          <w:rtl/>
        </w:rPr>
        <w:t xml:space="preserve"> </w:t>
      </w:r>
      <w:r w:rsidR="00E732A3">
        <w:rPr>
          <w:rtl/>
        </w:rPr>
        <w:t>أقبل أميرالمؤمنين</w:t>
      </w:r>
      <w:r w:rsidR="00852492">
        <w:rPr>
          <w:rtl/>
        </w:rPr>
        <w:t xml:space="preserve"> </w:t>
      </w:r>
      <w:r w:rsidR="006E72D1" w:rsidRPr="00DA6958">
        <w:rPr>
          <w:rStyle w:val="rfdAlaem"/>
          <w:rtl/>
        </w:rPr>
        <w:t>عليه‌السلام</w:t>
      </w:r>
      <w:r w:rsidR="00852492">
        <w:rPr>
          <w:rtl/>
        </w:rPr>
        <w:t xml:space="preserve"> </w:t>
      </w:r>
      <w:r w:rsidR="00E732A3">
        <w:rPr>
          <w:rtl/>
        </w:rPr>
        <w:t>ومعه الحسن بن علي</w:t>
      </w:r>
      <w:r w:rsidR="00852492">
        <w:rPr>
          <w:rtl/>
        </w:rPr>
        <w:t xml:space="preserve"> </w:t>
      </w:r>
      <w:r w:rsidR="006E72D1" w:rsidRPr="00DA6958">
        <w:rPr>
          <w:rStyle w:val="rfdAlaem"/>
          <w:rtl/>
        </w:rPr>
        <w:t>عليه‌السلام</w:t>
      </w:r>
      <w:r w:rsidR="00852492">
        <w:rPr>
          <w:rtl/>
        </w:rPr>
        <w:t xml:space="preserve"> </w:t>
      </w:r>
      <w:r w:rsidR="00E732A3">
        <w:rPr>
          <w:rtl/>
        </w:rPr>
        <w:t>وهو متّكئ علىٰ يد سلمان</w:t>
      </w:r>
      <w:r>
        <w:rPr>
          <w:rtl/>
        </w:rPr>
        <w:t xml:space="preserve"> ،</w:t>
      </w:r>
      <w:r w:rsidR="007C74F1">
        <w:rPr>
          <w:rtl/>
        </w:rPr>
        <w:t xml:space="preserve"> </w:t>
      </w:r>
      <w:r w:rsidR="00E732A3">
        <w:rPr>
          <w:rtl/>
        </w:rPr>
        <w:t>فدخل المسجد الحرام فجلس</w:t>
      </w:r>
      <w:r>
        <w:rPr>
          <w:rtl/>
        </w:rPr>
        <w:t xml:space="preserve"> ؛</w:t>
      </w:r>
      <w:r w:rsidR="007C74F1">
        <w:rPr>
          <w:rtl/>
        </w:rPr>
        <w:t xml:space="preserve"> </w:t>
      </w:r>
      <w:r w:rsidR="00E732A3">
        <w:rPr>
          <w:rtl/>
        </w:rPr>
        <w:t>إذ أقبل رجل حسن اله</w:t>
      </w:r>
      <w:r w:rsidR="00E732A3">
        <w:rPr>
          <w:rFonts w:hint="eastAsia"/>
          <w:rtl/>
        </w:rPr>
        <w:t>يئة</w:t>
      </w:r>
      <w:r w:rsidR="00E732A3">
        <w:rPr>
          <w:rtl/>
        </w:rPr>
        <w:t xml:space="preserve"> واللباس فسلّم علىٰ أميرالمؤمنين</w:t>
      </w:r>
      <w:r w:rsidR="00852492">
        <w:rPr>
          <w:rtl/>
        </w:rPr>
        <w:t xml:space="preserve"> </w:t>
      </w:r>
      <w:r w:rsidR="006E72D1" w:rsidRPr="00DA6958">
        <w:rPr>
          <w:rStyle w:val="rfdAlaem"/>
          <w:rtl/>
        </w:rPr>
        <w:t>عليه‌السلام</w:t>
      </w:r>
      <w:r w:rsidR="00852492">
        <w:rPr>
          <w:rtl/>
        </w:rPr>
        <w:t xml:space="preserve"> </w:t>
      </w:r>
      <w:r w:rsidR="00E732A3">
        <w:rPr>
          <w:rtl/>
        </w:rPr>
        <w:t>فردّ</w:t>
      </w:r>
      <w:r w:rsidR="00852492">
        <w:rPr>
          <w:rtl/>
        </w:rPr>
        <w:t xml:space="preserve"> </w:t>
      </w:r>
      <w:r w:rsidR="006E72D1" w:rsidRPr="00DA6958">
        <w:rPr>
          <w:rStyle w:val="rfdAlaem"/>
          <w:rtl/>
        </w:rPr>
        <w:t>عليه‌السلام</w:t>
      </w:r>
      <w:r w:rsidR="00852492">
        <w:rPr>
          <w:rtl/>
        </w:rPr>
        <w:t xml:space="preserve"> </w:t>
      </w:r>
      <w:r w:rsidR="00E732A3">
        <w:rPr>
          <w:rtl/>
        </w:rPr>
        <w:t>فجلس</w:t>
      </w:r>
      <w:r>
        <w:rPr>
          <w:rtl/>
        </w:rPr>
        <w:t xml:space="preserve"> ،</w:t>
      </w:r>
      <w:r w:rsidR="007C74F1">
        <w:rPr>
          <w:rtl/>
        </w:rPr>
        <w:t xml:space="preserve"> </w:t>
      </w:r>
      <w:r w:rsidR="00E732A3">
        <w:rPr>
          <w:rtl/>
        </w:rPr>
        <w:t>ثمّ قال</w:t>
      </w:r>
      <w:r>
        <w:rPr>
          <w:rtl/>
        </w:rPr>
        <w:t xml:space="preserve"> :</w:t>
      </w:r>
      <w:r w:rsidR="007C74F1">
        <w:rPr>
          <w:rtl/>
        </w:rPr>
        <w:t xml:space="preserve"> </w:t>
      </w:r>
      <w:r w:rsidR="00E732A3">
        <w:rPr>
          <w:rtl/>
        </w:rPr>
        <w:t>يا أمير</w:t>
      </w:r>
      <w:r w:rsidR="00852492">
        <w:rPr>
          <w:rtl/>
        </w:rPr>
        <w:t xml:space="preserve"> </w:t>
      </w:r>
      <w:r w:rsidR="00E732A3">
        <w:rPr>
          <w:rtl/>
        </w:rPr>
        <w:t>المؤمنين أسألك عن ثلاث مسائل إن أخبرتني بهنّ علمت أنّ القوم ركبوا من أمرك ما قضىٰ عليهم وأن ليسوا بمأمونين في دنياهم وآخرتهم</w:t>
      </w:r>
      <w:r>
        <w:rPr>
          <w:rtl/>
        </w:rPr>
        <w:t xml:space="preserve"> ،</w:t>
      </w:r>
      <w:r w:rsidR="007C74F1">
        <w:rPr>
          <w:rtl/>
        </w:rPr>
        <w:t xml:space="preserve"> </w:t>
      </w:r>
      <w:r w:rsidR="00E732A3">
        <w:rPr>
          <w:rtl/>
        </w:rPr>
        <w:t>وإن تكن الأخرىٰ علمت أنّك وهم شرعٌ سو</w:t>
      </w:r>
      <w:r w:rsidR="00E732A3">
        <w:rPr>
          <w:rFonts w:hint="eastAsia"/>
          <w:rtl/>
        </w:rPr>
        <w:t>اء</w:t>
      </w:r>
      <w:r w:rsidR="00E732A3">
        <w:rPr>
          <w:rtl/>
        </w:rPr>
        <w:t>.</w:t>
      </w:r>
    </w:p>
    <w:p w14:paraId="6EB3D74B" w14:textId="77777777" w:rsidR="00E732A3" w:rsidRDefault="00E732A3" w:rsidP="00E732A3">
      <w:pPr>
        <w:rPr>
          <w:rtl/>
        </w:rPr>
      </w:pPr>
      <w:r>
        <w:rPr>
          <w:rFonts w:hint="eastAsia"/>
          <w:rtl/>
        </w:rPr>
        <w:t>فقال</w:t>
      </w:r>
      <w:r>
        <w:rPr>
          <w:rtl/>
        </w:rPr>
        <w:t xml:space="preserve"> أميرالمؤمنين</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سَلْني عمّا بدا لك.</w:t>
      </w:r>
    </w:p>
    <w:p w14:paraId="04575DB3" w14:textId="77777777" w:rsidR="00E732A3" w:rsidRDefault="00E732A3" w:rsidP="00E732A3">
      <w:pPr>
        <w:rPr>
          <w:rtl/>
        </w:rPr>
      </w:pPr>
      <w:r>
        <w:rPr>
          <w:rFonts w:hint="eastAsia"/>
          <w:rtl/>
        </w:rPr>
        <w:t>قال</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أخبرني عن الرجل إذ نام أين تذهب روحه؟ وعن الرجل كيف يذكر</w:t>
      </w:r>
      <w:r w:rsidR="00852492">
        <w:rPr>
          <w:rtl/>
        </w:rPr>
        <w:t xml:space="preserve"> </w:t>
      </w:r>
      <w:r>
        <w:rPr>
          <w:rtl/>
        </w:rPr>
        <w:t>وينسى؟ وعن الرجل كيف يشبه ولده الأعمام والأخوال؟</w:t>
      </w:r>
    </w:p>
    <w:p w14:paraId="26B24803" w14:textId="77777777" w:rsidR="00E732A3" w:rsidRDefault="00E732A3" w:rsidP="00E732A3">
      <w:pPr>
        <w:rPr>
          <w:rtl/>
        </w:rPr>
      </w:pPr>
      <w:r>
        <w:rPr>
          <w:rFonts w:hint="eastAsia"/>
          <w:rtl/>
        </w:rPr>
        <w:t>فالتفت</w:t>
      </w:r>
      <w:r>
        <w:rPr>
          <w:rtl/>
        </w:rPr>
        <w:t xml:space="preserve"> أمير</w:t>
      </w:r>
      <w:r w:rsidR="00852492">
        <w:rPr>
          <w:rtl/>
        </w:rPr>
        <w:t xml:space="preserve"> </w:t>
      </w:r>
      <w:r>
        <w:rPr>
          <w:rtl/>
        </w:rPr>
        <w:t>المؤمنين</w:t>
      </w:r>
      <w:r w:rsidR="00852492">
        <w:rPr>
          <w:rtl/>
        </w:rPr>
        <w:t xml:space="preserve"> </w:t>
      </w:r>
      <w:r w:rsidR="006E72D1" w:rsidRPr="00DA6958">
        <w:rPr>
          <w:rStyle w:val="rfdAlaem"/>
          <w:rtl/>
        </w:rPr>
        <w:t>عليه‌السلام</w:t>
      </w:r>
      <w:r w:rsidR="00852492">
        <w:rPr>
          <w:rtl/>
        </w:rPr>
        <w:t xml:space="preserve"> </w:t>
      </w:r>
      <w:r>
        <w:rPr>
          <w:rtl/>
        </w:rPr>
        <w:t>إلىٰ الحسن</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فقال</w:t>
      </w:r>
      <w:r w:rsidR="00836F2F">
        <w:rPr>
          <w:rtl/>
        </w:rPr>
        <w:t xml:space="preserve"> :</w:t>
      </w:r>
      <w:r w:rsidR="007C74F1">
        <w:rPr>
          <w:rtl/>
        </w:rPr>
        <w:t xml:space="preserve"> </w:t>
      </w:r>
      <w:r>
        <w:rPr>
          <w:rtl/>
        </w:rPr>
        <w:t>يا أبا محمّد أجبه.</w:t>
      </w:r>
    </w:p>
    <w:p w14:paraId="20816678" w14:textId="77777777" w:rsidR="005B136D" w:rsidRDefault="00E732A3" w:rsidP="00E732A3">
      <w:pPr>
        <w:rPr>
          <w:rtl/>
        </w:rPr>
      </w:pPr>
      <w:r>
        <w:rPr>
          <w:rFonts w:hint="eastAsia"/>
          <w:rtl/>
        </w:rPr>
        <w:t>فأجابه</w:t>
      </w:r>
      <w:r>
        <w:rPr>
          <w:rtl/>
        </w:rPr>
        <w:t xml:space="preserve"> الحسن</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فقال الرجل</w:t>
      </w:r>
      <w:r w:rsidR="00836F2F">
        <w:rPr>
          <w:rtl/>
        </w:rPr>
        <w:t xml:space="preserve"> :</w:t>
      </w:r>
      <w:r w:rsidR="007C74F1">
        <w:rPr>
          <w:rtl/>
        </w:rPr>
        <w:t xml:space="preserve"> </w:t>
      </w:r>
      <w:r>
        <w:rPr>
          <w:rtl/>
        </w:rPr>
        <w:t>أشهد أن لا إله إلّا الله</w:t>
      </w:r>
      <w:r w:rsidR="007C74F1">
        <w:rPr>
          <w:rtl/>
        </w:rPr>
        <w:t xml:space="preserve"> </w:t>
      </w:r>
      <w:r w:rsidR="00836F2F">
        <w:rPr>
          <w:rtl/>
        </w:rPr>
        <w:t>ـ</w:t>
      </w:r>
      <w:r w:rsidR="007C74F1">
        <w:rPr>
          <w:rtl/>
        </w:rPr>
        <w:t xml:space="preserve"> </w:t>
      </w:r>
      <w:r>
        <w:rPr>
          <w:rtl/>
        </w:rPr>
        <w:t>ولم أزل أشهد بها</w:t>
      </w:r>
      <w:r w:rsidR="007C74F1">
        <w:rPr>
          <w:rtl/>
        </w:rPr>
        <w:t xml:space="preserve"> </w:t>
      </w:r>
      <w:r w:rsidR="00836F2F">
        <w:rPr>
          <w:rtl/>
        </w:rPr>
        <w:t>ـ</w:t>
      </w:r>
      <w:r w:rsidR="007C74F1">
        <w:rPr>
          <w:rtl/>
        </w:rPr>
        <w:t xml:space="preserve"> </w:t>
      </w:r>
      <w:r>
        <w:rPr>
          <w:rtl/>
        </w:rPr>
        <w:t xml:space="preserve">وأشهد أنّ محمّداً </w:t>
      </w:r>
      <w:r w:rsidR="006E72D1">
        <w:rPr>
          <w:rtl/>
        </w:rPr>
        <w:t xml:space="preserve">رسول الله </w:t>
      </w:r>
      <w:r w:rsidR="00D13E73" w:rsidRPr="00D13E73">
        <w:rPr>
          <w:rStyle w:val="rfdAlaem"/>
          <w:rtl/>
        </w:rPr>
        <w:t>صلى‌الله‌عليه‌وآله</w:t>
      </w:r>
      <w:r w:rsidR="007C74F1">
        <w:rPr>
          <w:rtl/>
        </w:rPr>
        <w:t xml:space="preserve"> </w:t>
      </w:r>
      <w:r w:rsidR="00836F2F">
        <w:rPr>
          <w:rtl/>
        </w:rPr>
        <w:t>ـ</w:t>
      </w:r>
      <w:r w:rsidR="007C74F1">
        <w:rPr>
          <w:rtl/>
        </w:rPr>
        <w:t xml:space="preserve"> </w:t>
      </w:r>
      <w:r>
        <w:rPr>
          <w:rtl/>
        </w:rPr>
        <w:t>ولم أزل أشهد بذلك</w:t>
      </w:r>
      <w:r w:rsidR="007C74F1">
        <w:rPr>
          <w:rtl/>
        </w:rPr>
        <w:t xml:space="preserve"> </w:t>
      </w:r>
      <w:r w:rsidR="00836F2F">
        <w:rPr>
          <w:rtl/>
        </w:rPr>
        <w:t>ـ</w:t>
      </w:r>
      <w:r w:rsidR="007C74F1">
        <w:rPr>
          <w:rtl/>
        </w:rPr>
        <w:t xml:space="preserve"> </w:t>
      </w:r>
      <w:r>
        <w:rPr>
          <w:rtl/>
        </w:rPr>
        <w:t xml:space="preserve">وأشهد أنّك وصيّ </w:t>
      </w:r>
      <w:r w:rsidR="006E72D1">
        <w:rPr>
          <w:rtl/>
        </w:rPr>
        <w:t xml:space="preserve">رسول الله </w:t>
      </w:r>
      <w:r w:rsidR="00D13E73" w:rsidRPr="00D13E73">
        <w:rPr>
          <w:rStyle w:val="rfdAlaem"/>
          <w:rtl/>
        </w:rPr>
        <w:t>صلى‌الله‌عليه‌وآله</w:t>
      </w:r>
      <w:r w:rsidR="00852492">
        <w:rPr>
          <w:rtl/>
        </w:rPr>
        <w:t xml:space="preserve"> </w:t>
      </w:r>
      <w:r>
        <w:rPr>
          <w:rtl/>
        </w:rPr>
        <w:t>والقائم بحجّته</w:t>
      </w:r>
      <w:r w:rsidR="00836F2F">
        <w:rPr>
          <w:rtl/>
        </w:rPr>
        <w:t xml:space="preserve"> ،</w:t>
      </w:r>
      <w:r w:rsidR="007C74F1">
        <w:rPr>
          <w:rtl/>
        </w:rPr>
        <w:t xml:space="preserve"> </w:t>
      </w:r>
      <w:r>
        <w:rPr>
          <w:rtl/>
        </w:rPr>
        <w:t>وأشار</w:t>
      </w:r>
      <w:r w:rsidR="00852492">
        <w:rPr>
          <w:rtl/>
        </w:rPr>
        <w:t xml:space="preserve"> </w:t>
      </w:r>
      <w:r>
        <w:rPr>
          <w:rtl/>
        </w:rPr>
        <w:t>إلىٰ أميرالمؤمنين</w:t>
      </w:r>
      <w:r w:rsidR="00852492">
        <w:rPr>
          <w:rtl/>
        </w:rPr>
        <w:t xml:space="preserve"> </w:t>
      </w:r>
      <w:r w:rsidR="006E72D1" w:rsidRPr="00DA6958">
        <w:rPr>
          <w:rStyle w:val="rfdAlaem"/>
          <w:rtl/>
        </w:rPr>
        <w:t>عليه‌السلام</w:t>
      </w:r>
      <w:r w:rsidR="007C74F1">
        <w:rPr>
          <w:rtl/>
        </w:rPr>
        <w:t xml:space="preserve"> </w:t>
      </w:r>
      <w:r w:rsidR="00836F2F">
        <w:rPr>
          <w:rtl/>
        </w:rPr>
        <w:t>ـ</w:t>
      </w:r>
      <w:r w:rsidR="007C74F1">
        <w:rPr>
          <w:rtl/>
        </w:rPr>
        <w:t xml:space="preserve"> </w:t>
      </w:r>
      <w:r>
        <w:rPr>
          <w:rtl/>
        </w:rPr>
        <w:t xml:space="preserve">ولم </w:t>
      </w:r>
      <w:r>
        <w:rPr>
          <w:rFonts w:hint="eastAsia"/>
          <w:rtl/>
        </w:rPr>
        <w:t>أزل</w:t>
      </w:r>
      <w:r>
        <w:rPr>
          <w:rtl/>
        </w:rPr>
        <w:t xml:space="preserve"> أشهد بها</w:t>
      </w:r>
      <w:r w:rsidR="007C74F1">
        <w:rPr>
          <w:rtl/>
        </w:rPr>
        <w:t xml:space="preserve"> </w:t>
      </w:r>
      <w:r w:rsidR="00836F2F">
        <w:rPr>
          <w:rtl/>
        </w:rPr>
        <w:t>ـ</w:t>
      </w:r>
      <w:r w:rsidR="007C74F1">
        <w:rPr>
          <w:rtl/>
        </w:rPr>
        <w:t xml:space="preserve"> </w:t>
      </w:r>
      <w:r>
        <w:rPr>
          <w:rtl/>
        </w:rPr>
        <w:t>وأشهد أنّك وصيّه والقائم بحجّته</w:t>
      </w:r>
      <w:r w:rsidR="007C74F1">
        <w:rPr>
          <w:rtl/>
        </w:rPr>
        <w:t xml:space="preserve"> </w:t>
      </w:r>
      <w:r w:rsidR="00836F2F">
        <w:rPr>
          <w:rtl/>
        </w:rPr>
        <w:t>ـ</w:t>
      </w:r>
      <w:r w:rsidR="007C74F1">
        <w:rPr>
          <w:rtl/>
        </w:rPr>
        <w:t xml:space="preserve"> </w:t>
      </w:r>
      <w:r>
        <w:rPr>
          <w:rtl/>
        </w:rPr>
        <w:t>وأشار إلىٰ الحسن</w:t>
      </w:r>
      <w:r w:rsidR="00852492">
        <w:rPr>
          <w:rtl/>
        </w:rPr>
        <w:t xml:space="preserve"> </w:t>
      </w:r>
      <w:r w:rsidR="006E72D1" w:rsidRPr="00DA6958">
        <w:rPr>
          <w:rStyle w:val="rfdAlaem"/>
          <w:rtl/>
        </w:rPr>
        <w:t>عليه‌السلام</w:t>
      </w:r>
      <w:r w:rsidR="007C74F1">
        <w:rPr>
          <w:rtl/>
        </w:rPr>
        <w:t xml:space="preserve"> </w:t>
      </w:r>
      <w:r w:rsidR="00836F2F">
        <w:rPr>
          <w:rtl/>
        </w:rPr>
        <w:t>ـ</w:t>
      </w:r>
      <w:r w:rsidR="007C74F1">
        <w:rPr>
          <w:rtl/>
        </w:rPr>
        <w:t xml:space="preserve"> </w:t>
      </w:r>
      <w:r>
        <w:rPr>
          <w:rtl/>
        </w:rPr>
        <w:t>وأشهد أنّ الحسين بن عليّ وصيّ أخيه والقائم بحجّته بعده</w:t>
      </w:r>
      <w:r w:rsidR="00836F2F">
        <w:rPr>
          <w:rtl/>
        </w:rPr>
        <w:t xml:space="preserve"> ،</w:t>
      </w:r>
      <w:r w:rsidR="007C74F1">
        <w:rPr>
          <w:rtl/>
        </w:rPr>
        <w:t xml:space="preserve"> </w:t>
      </w:r>
      <w:r>
        <w:rPr>
          <w:rtl/>
        </w:rPr>
        <w:t>وأشهد علىٰ عليّ بن الحسين أنّه القائم بأمرالحسين بعده</w:t>
      </w:r>
      <w:r w:rsidR="00836F2F">
        <w:rPr>
          <w:rtl/>
        </w:rPr>
        <w:t xml:space="preserve"> ،</w:t>
      </w:r>
      <w:r w:rsidR="007C74F1">
        <w:rPr>
          <w:rtl/>
        </w:rPr>
        <w:t xml:space="preserve"> </w:t>
      </w:r>
      <w:r>
        <w:rPr>
          <w:rtl/>
        </w:rPr>
        <w:t>وأشهد علىٰ محمّد بن عليّ أنّه القائم بأمر</w:t>
      </w:r>
      <w:r w:rsidR="00852492">
        <w:rPr>
          <w:rtl/>
        </w:rPr>
        <w:t xml:space="preserve"> </w:t>
      </w:r>
      <w:r>
        <w:rPr>
          <w:rtl/>
        </w:rPr>
        <w:t>عليّ بن الحسين</w:t>
      </w:r>
      <w:r w:rsidR="00836F2F">
        <w:rPr>
          <w:rtl/>
        </w:rPr>
        <w:t xml:space="preserve"> ،</w:t>
      </w:r>
      <w:r w:rsidR="007C74F1">
        <w:rPr>
          <w:rtl/>
        </w:rPr>
        <w:t xml:space="preserve"> </w:t>
      </w:r>
      <w:r>
        <w:rPr>
          <w:rtl/>
        </w:rPr>
        <w:t>وأش</w:t>
      </w:r>
      <w:r>
        <w:rPr>
          <w:rFonts w:hint="eastAsia"/>
          <w:rtl/>
        </w:rPr>
        <w:t>هد</w:t>
      </w:r>
      <w:r>
        <w:rPr>
          <w:rtl/>
        </w:rPr>
        <w:t xml:space="preserve"> علىٰ جعفر</w:t>
      </w:r>
      <w:r w:rsidR="00852492">
        <w:rPr>
          <w:rtl/>
        </w:rPr>
        <w:t xml:space="preserve"> </w:t>
      </w:r>
      <w:r>
        <w:rPr>
          <w:rtl/>
        </w:rPr>
        <w:t>بن محمّد</w:t>
      </w:r>
      <w:r w:rsidR="00852492">
        <w:rPr>
          <w:rtl/>
        </w:rPr>
        <w:t xml:space="preserve"> </w:t>
      </w:r>
      <w:r>
        <w:rPr>
          <w:rtl/>
        </w:rPr>
        <w:t>أنّه القائم بأمر</w:t>
      </w:r>
      <w:r w:rsidR="00852492">
        <w:rPr>
          <w:rtl/>
        </w:rPr>
        <w:t xml:space="preserve"> </w:t>
      </w:r>
      <w:r>
        <w:rPr>
          <w:rtl/>
        </w:rPr>
        <w:t>محمّد</w:t>
      </w:r>
      <w:r w:rsidR="00836F2F">
        <w:rPr>
          <w:rtl/>
        </w:rPr>
        <w:t xml:space="preserve"> ،</w:t>
      </w:r>
      <w:r w:rsidR="007C74F1">
        <w:rPr>
          <w:rtl/>
        </w:rPr>
        <w:t xml:space="preserve"> </w:t>
      </w:r>
      <w:r>
        <w:rPr>
          <w:rtl/>
        </w:rPr>
        <w:t>وأشهد علىٰ موسىٰ أنّه القائم بأمر</w:t>
      </w:r>
      <w:r w:rsidR="00852492">
        <w:rPr>
          <w:rtl/>
        </w:rPr>
        <w:t xml:space="preserve"> </w:t>
      </w:r>
      <w:r>
        <w:rPr>
          <w:rtl/>
        </w:rPr>
        <w:t>جعفر</w:t>
      </w:r>
    </w:p>
    <w:p w14:paraId="1F44D918" w14:textId="77777777" w:rsidR="00E732A3" w:rsidRDefault="00F11B4F" w:rsidP="006A79CB">
      <w:pPr>
        <w:pStyle w:val="rfdNormal0"/>
        <w:rPr>
          <w:rtl/>
        </w:rPr>
      </w:pPr>
      <w:r>
        <w:rPr>
          <w:rtl/>
        </w:rPr>
        <w:br w:type="page"/>
      </w:r>
      <w:r w:rsidR="00E732A3">
        <w:rPr>
          <w:rFonts w:hint="eastAsia"/>
          <w:rtl/>
        </w:rPr>
        <w:t>ابن</w:t>
      </w:r>
      <w:r w:rsidR="00E732A3">
        <w:rPr>
          <w:rtl/>
        </w:rPr>
        <w:t xml:space="preserve"> محمّد</w:t>
      </w:r>
      <w:r w:rsidR="00836F2F">
        <w:rPr>
          <w:rtl/>
        </w:rPr>
        <w:t xml:space="preserve"> ،</w:t>
      </w:r>
      <w:r w:rsidR="007C74F1">
        <w:rPr>
          <w:rtl/>
        </w:rPr>
        <w:t xml:space="preserve"> </w:t>
      </w:r>
      <w:r w:rsidR="00E732A3">
        <w:rPr>
          <w:rtl/>
        </w:rPr>
        <w:t>وأشهد علىٰ عليّ بن موسىٰ أنّه القائم بأمر موسىٰ بن جعفر</w:t>
      </w:r>
      <w:r w:rsidR="00836F2F">
        <w:rPr>
          <w:rtl/>
        </w:rPr>
        <w:t xml:space="preserve"> ،</w:t>
      </w:r>
      <w:r w:rsidR="007C74F1">
        <w:rPr>
          <w:rtl/>
        </w:rPr>
        <w:t xml:space="preserve"> </w:t>
      </w:r>
      <w:r w:rsidR="00E732A3">
        <w:rPr>
          <w:rtl/>
        </w:rPr>
        <w:t>وأشهد علىٰ محمّد بن عليّ أنّه القائم بأمر</w:t>
      </w:r>
      <w:r w:rsidR="00852492">
        <w:rPr>
          <w:rtl/>
        </w:rPr>
        <w:t xml:space="preserve"> </w:t>
      </w:r>
      <w:r w:rsidR="00E732A3">
        <w:rPr>
          <w:rtl/>
        </w:rPr>
        <w:t>عليّ بن موسىٰ</w:t>
      </w:r>
      <w:r w:rsidR="00836F2F">
        <w:rPr>
          <w:rtl/>
        </w:rPr>
        <w:t xml:space="preserve"> ،</w:t>
      </w:r>
      <w:r w:rsidR="007C74F1">
        <w:rPr>
          <w:rtl/>
        </w:rPr>
        <w:t xml:space="preserve"> </w:t>
      </w:r>
      <w:r w:rsidR="00E732A3">
        <w:rPr>
          <w:rtl/>
        </w:rPr>
        <w:t>وأشهد علىٰ عليّ بن محمّد بأنّه القائم بأمر</w:t>
      </w:r>
      <w:r w:rsidR="00852492">
        <w:rPr>
          <w:rtl/>
        </w:rPr>
        <w:t xml:space="preserve"> </w:t>
      </w:r>
      <w:r w:rsidR="00E732A3">
        <w:rPr>
          <w:rtl/>
        </w:rPr>
        <w:t>محمّد بن عليّ</w:t>
      </w:r>
      <w:r w:rsidR="00836F2F">
        <w:rPr>
          <w:rtl/>
        </w:rPr>
        <w:t xml:space="preserve"> ،</w:t>
      </w:r>
      <w:r w:rsidR="007C74F1">
        <w:rPr>
          <w:rtl/>
        </w:rPr>
        <w:t xml:space="preserve"> </w:t>
      </w:r>
      <w:r w:rsidR="00E732A3">
        <w:rPr>
          <w:rtl/>
        </w:rPr>
        <w:t>وأشهد علىٰ الحسن بن عليّ بأنّه القائم بأمرعليّ بن محمّد</w:t>
      </w:r>
      <w:r w:rsidR="00836F2F">
        <w:rPr>
          <w:rtl/>
        </w:rPr>
        <w:t xml:space="preserve"> ،</w:t>
      </w:r>
      <w:r w:rsidR="007C74F1">
        <w:rPr>
          <w:rtl/>
        </w:rPr>
        <w:t xml:space="preserve"> </w:t>
      </w:r>
      <w:r w:rsidR="00E732A3">
        <w:rPr>
          <w:rtl/>
        </w:rPr>
        <w:t>وأشهد علىٰ رجل من ولد الحسن لا يكنّىٰ ولا يسمّىٰ حتّىٰ يظهر أمره فيملأها عدلاً كما ملئت جوراً</w:t>
      </w:r>
      <w:r w:rsidR="00836F2F">
        <w:rPr>
          <w:rtl/>
        </w:rPr>
        <w:t xml:space="preserve"> ،</w:t>
      </w:r>
      <w:r w:rsidR="007C74F1">
        <w:rPr>
          <w:rtl/>
        </w:rPr>
        <w:t xml:space="preserve"> </w:t>
      </w:r>
      <w:r w:rsidR="00E732A3">
        <w:rPr>
          <w:rtl/>
        </w:rPr>
        <w:t>والسلام عليك يا أمير</w:t>
      </w:r>
      <w:r w:rsidR="00852492">
        <w:rPr>
          <w:rtl/>
        </w:rPr>
        <w:t xml:space="preserve"> </w:t>
      </w:r>
      <w:r w:rsidR="00E732A3">
        <w:rPr>
          <w:rtl/>
        </w:rPr>
        <w:t>المؤمنين ورحمة الله وبركاته</w:t>
      </w:r>
      <w:r w:rsidR="00836F2F">
        <w:rPr>
          <w:rtl/>
        </w:rPr>
        <w:t xml:space="preserve"> ،</w:t>
      </w:r>
      <w:r w:rsidR="007C74F1">
        <w:rPr>
          <w:rtl/>
        </w:rPr>
        <w:t xml:space="preserve"> </w:t>
      </w:r>
      <w:r w:rsidR="00E732A3">
        <w:rPr>
          <w:rtl/>
        </w:rPr>
        <w:t>ثمّ قام ومضىٰ.</w:t>
      </w:r>
    </w:p>
    <w:p w14:paraId="2F493CD8" w14:textId="77777777" w:rsidR="00E732A3" w:rsidRDefault="00E732A3" w:rsidP="00E732A3">
      <w:pPr>
        <w:rPr>
          <w:rtl/>
        </w:rPr>
      </w:pPr>
      <w:r>
        <w:rPr>
          <w:rFonts w:hint="eastAsia"/>
          <w:rtl/>
        </w:rPr>
        <w:t>فقال</w:t>
      </w:r>
      <w:r>
        <w:rPr>
          <w:rtl/>
        </w:rPr>
        <w:t xml:space="preserve"> أميرالمؤمنين</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يا أبا محمّد اتّبعه فانظرأين يقصد.</w:t>
      </w:r>
    </w:p>
    <w:p w14:paraId="27AFFD1E" w14:textId="77777777" w:rsidR="005B136D" w:rsidRDefault="00E732A3" w:rsidP="00E732A3">
      <w:pPr>
        <w:rPr>
          <w:rtl/>
        </w:rPr>
      </w:pPr>
      <w:r>
        <w:rPr>
          <w:rFonts w:hint="eastAsia"/>
          <w:rtl/>
        </w:rPr>
        <w:t>فخرج</w:t>
      </w:r>
      <w:r>
        <w:rPr>
          <w:rtl/>
        </w:rPr>
        <w:t xml:space="preserve"> الحسن بن علي ‘ فقال</w:t>
      </w:r>
      <w:r w:rsidR="00836F2F">
        <w:rPr>
          <w:rtl/>
        </w:rPr>
        <w:t xml:space="preserve"> :</w:t>
      </w:r>
      <w:r w:rsidR="007C74F1">
        <w:rPr>
          <w:rtl/>
        </w:rPr>
        <w:t xml:space="preserve"> </w:t>
      </w:r>
      <w:r>
        <w:rPr>
          <w:rtl/>
        </w:rPr>
        <w:t>ما كان إلّا أن وضع رجله خارجاً من المسجد فما دريت أين أخذ من أرض الله</w:t>
      </w:r>
      <w:r w:rsidR="00836F2F">
        <w:rPr>
          <w:rtl/>
        </w:rPr>
        <w:t xml:space="preserve"> ،</w:t>
      </w:r>
      <w:r w:rsidR="007C74F1">
        <w:rPr>
          <w:rtl/>
        </w:rPr>
        <w:t xml:space="preserve"> </w:t>
      </w:r>
      <w:r>
        <w:rPr>
          <w:rtl/>
        </w:rPr>
        <w:t>فرجعت إلىٰ أميرالمؤمنين</w:t>
      </w:r>
      <w:r w:rsidR="00852492">
        <w:rPr>
          <w:rtl/>
        </w:rPr>
        <w:t xml:space="preserve"> </w:t>
      </w:r>
      <w:r w:rsidR="006E72D1" w:rsidRPr="00DA6958">
        <w:rPr>
          <w:rStyle w:val="rfdAlaem"/>
          <w:rtl/>
        </w:rPr>
        <w:t>عليه‌السلام</w:t>
      </w:r>
      <w:r w:rsidR="00852492">
        <w:rPr>
          <w:rtl/>
        </w:rPr>
        <w:t xml:space="preserve"> </w:t>
      </w:r>
      <w:r>
        <w:rPr>
          <w:rtl/>
        </w:rPr>
        <w:t>فأعلمته فقال</w:t>
      </w:r>
      <w:r w:rsidR="00836F2F">
        <w:rPr>
          <w:rtl/>
        </w:rPr>
        <w:t xml:space="preserve"> :</w:t>
      </w:r>
      <w:r w:rsidR="007C74F1">
        <w:rPr>
          <w:rtl/>
        </w:rPr>
        <w:t xml:space="preserve"> </w:t>
      </w:r>
      <w:r>
        <w:rPr>
          <w:rtl/>
        </w:rPr>
        <w:t>يا أبا محمّد أتعرفه؟</w:t>
      </w:r>
    </w:p>
    <w:p w14:paraId="258E28CA" w14:textId="77777777" w:rsidR="00E732A3" w:rsidRDefault="00E732A3" w:rsidP="00E732A3">
      <w:pPr>
        <w:rPr>
          <w:rtl/>
        </w:rPr>
      </w:pPr>
      <w:r>
        <w:rPr>
          <w:rFonts w:hint="eastAsia"/>
          <w:rtl/>
        </w:rPr>
        <w:t>قلت</w:t>
      </w:r>
      <w:r w:rsidR="00836F2F">
        <w:rPr>
          <w:rtl/>
        </w:rPr>
        <w:t xml:space="preserve"> :</w:t>
      </w:r>
      <w:r w:rsidR="007C74F1">
        <w:rPr>
          <w:rtl/>
        </w:rPr>
        <w:t xml:space="preserve"> </w:t>
      </w:r>
      <w:r>
        <w:rPr>
          <w:rtl/>
        </w:rPr>
        <w:t>الله ورسوله وأميرالمؤمنين أعلم.</w:t>
      </w:r>
      <w:r w:rsidR="00852492">
        <w:rPr>
          <w:rtl/>
        </w:rPr>
        <w:t xml:space="preserve"> </w:t>
      </w:r>
      <w:r>
        <w:rPr>
          <w:rtl/>
        </w:rPr>
        <w:t>قال</w:t>
      </w:r>
      <w:r w:rsidR="00836F2F">
        <w:rPr>
          <w:rtl/>
        </w:rPr>
        <w:t xml:space="preserve"> :</w:t>
      </w:r>
      <w:r w:rsidR="007C74F1">
        <w:rPr>
          <w:rtl/>
        </w:rPr>
        <w:t xml:space="preserve"> </w:t>
      </w:r>
      <w:r>
        <w:rPr>
          <w:rtl/>
        </w:rPr>
        <w:t>هوالخضر</w:t>
      </w:r>
      <w:r w:rsidR="00852492">
        <w:rPr>
          <w:rtl/>
        </w:rPr>
        <w:t xml:space="preserve"> </w:t>
      </w:r>
      <w:r w:rsidR="006E72D1" w:rsidRPr="00DA6958">
        <w:rPr>
          <w:rStyle w:val="rfdAlaem"/>
          <w:rtl/>
        </w:rPr>
        <w:t>عليه‌السلام</w:t>
      </w:r>
      <w:r w:rsidR="007C74F1">
        <w:rPr>
          <w:rtl/>
        </w:rPr>
        <w:t>.</w:t>
      </w:r>
    </w:p>
    <w:p w14:paraId="59BF8C65" w14:textId="77777777" w:rsidR="00E732A3" w:rsidRDefault="00E732A3" w:rsidP="00E732A3">
      <w:pPr>
        <w:rPr>
          <w:rtl/>
        </w:rPr>
      </w:pPr>
      <w:r>
        <w:rPr>
          <w:rFonts w:hint="eastAsia"/>
          <w:rtl/>
        </w:rPr>
        <w:t>وحدّثني</w:t>
      </w:r>
      <w:r>
        <w:rPr>
          <w:rtl/>
        </w:rPr>
        <w:t xml:space="preserve"> محمّد بن يحيىٰ</w:t>
      </w:r>
      <w:r w:rsidR="00836F2F">
        <w:rPr>
          <w:rtl/>
        </w:rPr>
        <w:t xml:space="preserve"> ،</w:t>
      </w:r>
      <w:r w:rsidR="007C74F1">
        <w:rPr>
          <w:rtl/>
        </w:rPr>
        <w:t xml:space="preserve"> </w:t>
      </w:r>
      <w:r w:rsidRPr="00EB13A0">
        <w:rPr>
          <w:rStyle w:val="rfdBold2"/>
          <w:rtl/>
        </w:rPr>
        <w:t>عن</w:t>
      </w:r>
      <w:r>
        <w:rPr>
          <w:rtl/>
        </w:rPr>
        <w:t xml:space="preserve"> محمّد بن الحسن الصفّار</w:t>
      </w:r>
      <w:r w:rsidR="00852492">
        <w:rPr>
          <w:rtl/>
        </w:rPr>
        <w:t xml:space="preserve"> </w:t>
      </w:r>
      <w:r w:rsidRPr="00EB13A0">
        <w:rPr>
          <w:rStyle w:val="rfdBold2"/>
          <w:rtl/>
        </w:rPr>
        <w:t>عن</w:t>
      </w:r>
      <w:r>
        <w:rPr>
          <w:rtl/>
        </w:rPr>
        <w:t xml:space="preserve"> أحمد بن أبي عبد</w:t>
      </w:r>
      <w:r w:rsidR="00852492">
        <w:rPr>
          <w:rtl/>
        </w:rPr>
        <w:t xml:space="preserve"> </w:t>
      </w:r>
      <w:r>
        <w:rPr>
          <w:rtl/>
        </w:rPr>
        <w:t>الله</w:t>
      </w:r>
      <w:r w:rsidR="00836F2F">
        <w:rPr>
          <w:rtl/>
        </w:rPr>
        <w:t xml:space="preserve"> ،</w:t>
      </w:r>
      <w:r w:rsidR="007C74F1">
        <w:rPr>
          <w:rtl/>
        </w:rPr>
        <w:t xml:space="preserve"> </w:t>
      </w:r>
      <w:r w:rsidRPr="00EB13A0">
        <w:rPr>
          <w:rStyle w:val="rfdBold2"/>
          <w:rtl/>
        </w:rPr>
        <w:t>عن</w:t>
      </w:r>
      <w:r>
        <w:rPr>
          <w:rtl/>
        </w:rPr>
        <w:t xml:space="preserve"> أبي هاشم مثله سواء.</w:t>
      </w:r>
    </w:p>
    <w:p w14:paraId="2479F5AE" w14:textId="77777777" w:rsidR="00E732A3" w:rsidRDefault="00E732A3" w:rsidP="00E732A3">
      <w:pPr>
        <w:rPr>
          <w:rtl/>
        </w:rPr>
      </w:pPr>
      <w:r>
        <w:rPr>
          <w:rFonts w:hint="eastAsia"/>
          <w:rtl/>
        </w:rPr>
        <w:t>قال</w:t>
      </w:r>
      <w:r>
        <w:rPr>
          <w:rtl/>
        </w:rPr>
        <w:t xml:space="preserve"> محمّد بن يحيىٰ</w:t>
      </w:r>
      <w:r w:rsidR="00836F2F">
        <w:rPr>
          <w:rtl/>
        </w:rPr>
        <w:t xml:space="preserve"> :</w:t>
      </w:r>
      <w:r w:rsidR="007C74F1">
        <w:rPr>
          <w:rtl/>
        </w:rPr>
        <w:t xml:space="preserve"> </w:t>
      </w:r>
      <w:r>
        <w:rPr>
          <w:rtl/>
        </w:rPr>
        <w:t>فقلت لمحمّد بن الحسن</w:t>
      </w:r>
      <w:r w:rsidR="00836F2F">
        <w:rPr>
          <w:rtl/>
        </w:rPr>
        <w:t xml:space="preserve"> :</w:t>
      </w:r>
      <w:r w:rsidR="007C74F1">
        <w:rPr>
          <w:rtl/>
        </w:rPr>
        <w:t xml:space="preserve"> </w:t>
      </w:r>
      <w:r>
        <w:rPr>
          <w:rtl/>
        </w:rPr>
        <w:t>يا أبا</w:t>
      </w:r>
      <w:r w:rsidR="00852492">
        <w:rPr>
          <w:rtl/>
        </w:rPr>
        <w:t xml:space="preserve"> </w:t>
      </w:r>
      <w:r>
        <w:rPr>
          <w:rtl/>
        </w:rPr>
        <w:t>جعفر إنّ هذه الخبرجاء من غير</w:t>
      </w:r>
      <w:r w:rsidR="00852492">
        <w:rPr>
          <w:rtl/>
        </w:rPr>
        <w:t xml:space="preserve"> </w:t>
      </w:r>
      <w:r>
        <w:rPr>
          <w:rtl/>
        </w:rPr>
        <w:t>جهة أحمد بن أبي عبد</w:t>
      </w:r>
      <w:r w:rsidR="00852492">
        <w:rPr>
          <w:rtl/>
        </w:rPr>
        <w:t xml:space="preserve"> </w:t>
      </w:r>
      <w:r>
        <w:rPr>
          <w:rtl/>
        </w:rPr>
        <w:t>الله؟</w:t>
      </w:r>
      <w:r w:rsidR="00852492">
        <w:rPr>
          <w:rtl/>
        </w:rPr>
        <w:t xml:space="preserve"> </w:t>
      </w:r>
      <w:r>
        <w:rPr>
          <w:rtl/>
        </w:rPr>
        <w:t>قال</w:t>
      </w:r>
      <w:r w:rsidR="00836F2F">
        <w:rPr>
          <w:rtl/>
        </w:rPr>
        <w:t xml:space="preserve"> :</w:t>
      </w:r>
      <w:r w:rsidR="007C74F1">
        <w:rPr>
          <w:rtl/>
        </w:rPr>
        <w:t xml:space="preserve"> </w:t>
      </w:r>
      <w:r>
        <w:rPr>
          <w:rtl/>
        </w:rPr>
        <w:t>فقال</w:t>
      </w:r>
      <w:r w:rsidR="00836F2F">
        <w:rPr>
          <w:rtl/>
        </w:rPr>
        <w:t xml:space="preserve"> :</w:t>
      </w:r>
      <w:r w:rsidR="007C74F1">
        <w:rPr>
          <w:rtl/>
        </w:rPr>
        <w:t xml:space="preserve"> </w:t>
      </w:r>
      <w:r>
        <w:rPr>
          <w:rtl/>
        </w:rPr>
        <w:t>لقد حدّثني قبل الحيرة بعشر</w:t>
      </w:r>
      <w:r w:rsidR="00852492">
        <w:rPr>
          <w:rtl/>
        </w:rPr>
        <w:t xml:space="preserve"> </w:t>
      </w:r>
      <w:r>
        <w:rPr>
          <w:rtl/>
        </w:rPr>
        <w:t>سنين.</w:t>
      </w:r>
    </w:p>
    <w:p w14:paraId="75D2D8C4" w14:textId="77777777" w:rsidR="005B136D" w:rsidRDefault="00E732A3" w:rsidP="00E732A3">
      <w:pPr>
        <w:rPr>
          <w:rtl/>
        </w:rPr>
      </w:pPr>
      <w:r>
        <w:rPr>
          <w:rFonts w:hint="eastAsia"/>
          <w:rtl/>
        </w:rPr>
        <w:t>وبالإسناد</w:t>
      </w:r>
      <w:r>
        <w:rPr>
          <w:rtl/>
        </w:rPr>
        <w:t xml:space="preserve"> </w:t>
      </w:r>
      <w:r w:rsidRPr="00EB13A0">
        <w:rPr>
          <w:rStyle w:val="rfdBold2"/>
          <w:rtl/>
        </w:rPr>
        <w:t>عن</w:t>
      </w:r>
      <w:r>
        <w:rPr>
          <w:rtl/>
        </w:rPr>
        <w:t xml:space="preserve"> رئيس المحدّثين فقيه العصابة أبي جعفر محمّد بن عليّ بن الحسين بن موسىٰ بن بابويه القمّي الشيخ الصدوق في </w:t>
      </w:r>
      <w:r w:rsidRPr="006A79CB">
        <w:rPr>
          <w:rStyle w:val="rfdBold2"/>
          <w:rtl/>
        </w:rPr>
        <w:t>الإكمال</w:t>
      </w:r>
      <w:r>
        <w:rPr>
          <w:rtl/>
        </w:rPr>
        <w:t xml:space="preserve"> </w:t>
      </w:r>
      <w:r w:rsidRPr="00EB13A0">
        <w:rPr>
          <w:rStyle w:val="rfdBold2"/>
          <w:rtl/>
        </w:rPr>
        <w:t>عن</w:t>
      </w:r>
      <w:r>
        <w:rPr>
          <w:rtl/>
        </w:rPr>
        <w:t xml:space="preserve"> أبيه وابن الوليد جميعاً</w:t>
      </w:r>
      <w:r w:rsidR="00836F2F">
        <w:rPr>
          <w:rtl/>
        </w:rPr>
        <w:t xml:space="preserve"> ،</w:t>
      </w:r>
      <w:r w:rsidR="007C74F1">
        <w:rPr>
          <w:rtl/>
        </w:rPr>
        <w:t xml:space="preserve"> </w:t>
      </w:r>
      <w:r w:rsidRPr="00EB13A0">
        <w:rPr>
          <w:rStyle w:val="rfdBold2"/>
          <w:rtl/>
        </w:rPr>
        <w:t>عن</w:t>
      </w:r>
      <w:r>
        <w:rPr>
          <w:rtl/>
        </w:rPr>
        <w:t xml:space="preserve"> سعد بن عبد</w:t>
      </w:r>
      <w:r w:rsidR="00852492">
        <w:rPr>
          <w:rtl/>
        </w:rPr>
        <w:t xml:space="preserve"> </w:t>
      </w:r>
      <w:r>
        <w:rPr>
          <w:rtl/>
        </w:rPr>
        <w:t>الله وعبد</w:t>
      </w:r>
      <w:r w:rsidR="00852492">
        <w:rPr>
          <w:rtl/>
        </w:rPr>
        <w:t xml:space="preserve"> </w:t>
      </w:r>
      <w:r>
        <w:rPr>
          <w:rtl/>
        </w:rPr>
        <w:t>الله بن جعفر</w:t>
      </w:r>
      <w:r w:rsidR="00852492">
        <w:rPr>
          <w:rtl/>
        </w:rPr>
        <w:t xml:space="preserve"> </w:t>
      </w:r>
      <w:r>
        <w:rPr>
          <w:rtl/>
        </w:rPr>
        <w:t>الحميري ومحمّد بن يحيىٰ العطّار وأحمد بن إدريس كلّهم</w:t>
      </w:r>
      <w:r w:rsidR="00836F2F">
        <w:rPr>
          <w:rtl/>
        </w:rPr>
        <w:t xml:space="preserve"> ،</w:t>
      </w:r>
      <w:r w:rsidR="007C74F1">
        <w:rPr>
          <w:rtl/>
        </w:rPr>
        <w:t xml:space="preserve"> </w:t>
      </w:r>
      <w:r>
        <w:rPr>
          <w:rtl/>
        </w:rPr>
        <w:t>عن أحمد بن أبي عبد</w:t>
      </w:r>
      <w:r w:rsidR="00852492">
        <w:rPr>
          <w:rtl/>
        </w:rPr>
        <w:t xml:space="preserve"> </w:t>
      </w:r>
      <w:r>
        <w:rPr>
          <w:rtl/>
        </w:rPr>
        <w:t>الله البرقي</w:t>
      </w:r>
      <w:r w:rsidR="00836F2F">
        <w:rPr>
          <w:rtl/>
        </w:rPr>
        <w:t xml:space="preserve"> ،</w:t>
      </w:r>
      <w:r w:rsidR="007C74F1">
        <w:rPr>
          <w:rtl/>
        </w:rPr>
        <w:t xml:space="preserve"> </w:t>
      </w:r>
      <w:r w:rsidRPr="00EB13A0">
        <w:rPr>
          <w:rStyle w:val="rfdBold2"/>
          <w:rtl/>
        </w:rPr>
        <w:t>عن</w:t>
      </w:r>
      <w:r>
        <w:rPr>
          <w:rtl/>
        </w:rPr>
        <w:t xml:space="preserve"> أبي هاشم</w:t>
      </w:r>
      <w:r w:rsidR="00852492">
        <w:rPr>
          <w:rtl/>
        </w:rPr>
        <w:t xml:space="preserve"> </w:t>
      </w:r>
      <w:r>
        <w:rPr>
          <w:rtl/>
        </w:rPr>
        <w:t>الجعفري مثله</w:t>
      </w:r>
      <w:r w:rsidR="00836F2F">
        <w:rPr>
          <w:rtl/>
        </w:rPr>
        <w:t xml:space="preserve"> ،</w:t>
      </w:r>
      <w:r w:rsidR="007C74F1">
        <w:rPr>
          <w:rtl/>
        </w:rPr>
        <w:t xml:space="preserve"> </w:t>
      </w:r>
      <w:r>
        <w:rPr>
          <w:rtl/>
        </w:rPr>
        <w:t xml:space="preserve">إلّا أنّه فصّل ما أجملته كالرواية الأولىٰ من جوابات مولانا الحسن ابن عليّ </w:t>
      </w:r>
      <w:r w:rsidR="00274DE2" w:rsidRPr="00274DE2">
        <w:rPr>
          <w:rStyle w:val="rfdAlaem"/>
          <w:rtl/>
        </w:rPr>
        <w:t>عليهما‌السلام</w:t>
      </w:r>
      <w:r>
        <w:rPr>
          <w:rtl/>
        </w:rPr>
        <w:t xml:space="preserve"> فقال ما نصّه</w:t>
      </w:r>
      <w:r w:rsidR="00836F2F">
        <w:rPr>
          <w:rtl/>
        </w:rPr>
        <w:t xml:space="preserve"> :</w:t>
      </w:r>
      <w:r w:rsidR="007C74F1">
        <w:rPr>
          <w:rtl/>
        </w:rPr>
        <w:t xml:space="preserve"> </w:t>
      </w:r>
      <w:r>
        <w:rPr>
          <w:rtl/>
        </w:rPr>
        <w:t>«فقال</w:t>
      </w:r>
      <w:r w:rsidR="00836F2F">
        <w:rPr>
          <w:rtl/>
        </w:rPr>
        <w:t xml:space="preserve"> :</w:t>
      </w:r>
      <w:r w:rsidR="007C74F1">
        <w:rPr>
          <w:rtl/>
        </w:rPr>
        <w:t xml:space="preserve"> </w:t>
      </w:r>
      <w:r>
        <w:rPr>
          <w:rtl/>
        </w:rPr>
        <w:t>أمّا ما سألت عنه من أمر الإنسان إذا نام أين تذهب روحه؟ فإنّ روحه معلّقة بالريح والريح معلّقة بالهوىٰ إلىٰ وق</w:t>
      </w:r>
      <w:r>
        <w:rPr>
          <w:rFonts w:hint="eastAsia"/>
          <w:rtl/>
        </w:rPr>
        <w:t>ت</w:t>
      </w:r>
      <w:r>
        <w:rPr>
          <w:rtl/>
        </w:rPr>
        <w:t xml:space="preserve"> ما يتحرّك</w:t>
      </w:r>
    </w:p>
    <w:p w14:paraId="34D2DF20" w14:textId="77777777" w:rsidR="00E732A3" w:rsidRDefault="00F11B4F" w:rsidP="006A79CB">
      <w:pPr>
        <w:pStyle w:val="rfdNormal0"/>
        <w:rPr>
          <w:rtl/>
        </w:rPr>
      </w:pPr>
      <w:r>
        <w:rPr>
          <w:rtl/>
        </w:rPr>
        <w:br w:type="page"/>
      </w:r>
      <w:r w:rsidR="00E732A3">
        <w:rPr>
          <w:rFonts w:hint="eastAsia"/>
          <w:rtl/>
        </w:rPr>
        <w:t>صاحبها</w:t>
      </w:r>
      <w:r w:rsidR="00E732A3">
        <w:rPr>
          <w:rtl/>
        </w:rPr>
        <w:t xml:space="preserve"> لليقظة</w:t>
      </w:r>
      <w:r w:rsidR="00836F2F">
        <w:rPr>
          <w:rtl/>
        </w:rPr>
        <w:t xml:space="preserve"> ؛</w:t>
      </w:r>
      <w:r w:rsidR="007C74F1">
        <w:rPr>
          <w:rtl/>
        </w:rPr>
        <w:t xml:space="preserve"> </w:t>
      </w:r>
      <w:r w:rsidR="00E732A3">
        <w:rPr>
          <w:rtl/>
        </w:rPr>
        <w:t>فإن أذن الله عزّ</w:t>
      </w:r>
      <w:r w:rsidR="00852492">
        <w:rPr>
          <w:rtl/>
        </w:rPr>
        <w:t xml:space="preserve"> </w:t>
      </w:r>
      <w:r w:rsidR="00E732A3">
        <w:rPr>
          <w:rtl/>
        </w:rPr>
        <w:t>وجلّ بردّ تلك الروح علىٰ صاحبها جذبت تلك الروح الريح وجذبت تلك الريح الهوىٰ فرجعت الروح فأسكنت في بدن ساكنها</w:t>
      </w:r>
      <w:r w:rsidR="00836F2F">
        <w:rPr>
          <w:rtl/>
        </w:rPr>
        <w:t xml:space="preserve"> ،</w:t>
      </w:r>
      <w:r w:rsidR="007C74F1">
        <w:rPr>
          <w:rtl/>
        </w:rPr>
        <w:t xml:space="preserve"> </w:t>
      </w:r>
      <w:r w:rsidR="00E732A3">
        <w:rPr>
          <w:rtl/>
        </w:rPr>
        <w:t>وإن لم يأذن الله عزّ</w:t>
      </w:r>
      <w:r w:rsidR="00852492">
        <w:rPr>
          <w:rtl/>
        </w:rPr>
        <w:t xml:space="preserve"> </w:t>
      </w:r>
      <w:r w:rsidR="00E732A3">
        <w:rPr>
          <w:rtl/>
        </w:rPr>
        <w:t>وجلّ بردّ تلك الروح علىٰ صاحبها جذب الهوىٰ الريح وجذبت الريح الروح فلم تردّ إلىٰ صاحبها إلىٰ ما وقت ما يبعث.</w:t>
      </w:r>
    </w:p>
    <w:p w14:paraId="18C69549" w14:textId="77777777" w:rsidR="00E732A3" w:rsidRDefault="00E732A3" w:rsidP="00E732A3">
      <w:pPr>
        <w:rPr>
          <w:rtl/>
        </w:rPr>
      </w:pPr>
      <w:r>
        <w:rPr>
          <w:rFonts w:hint="eastAsia"/>
          <w:rtl/>
        </w:rPr>
        <w:t>وأمّا</w:t>
      </w:r>
      <w:r>
        <w:rPr>
          <w:rtl/>
        </w:rPr>
        <w:t xml:space="preserve"> ما ذكرت من أمر</w:t>
      </w:r>
      <w:r w:rsidR="00852492">
        <w:rPr>
          <w:rtl/>
        </w:rPr>
        <w:t xml:space="preserve"> </w:t>
      </w:r>
      <w:r>
        <w:rPr>
          <w:rtl/>
        </w:rPr>
        <w:t>الذكر والنسيان</w:t>
      </w:r>
      <w:r w:rsidR="00836F2F">
        <w:rPr>
          <w:rtl/>
        </w:rPr>
        <w:t xml:space="preserve"> ؛</w:t>
      </w:r>
      <w:r w:rsidR="007C74F1">
        <w:rPr>
          <w:rtl/>
        </w:rPr>
        <w:t xml:space="preserve"> </w:t>
      </w:r>
      <w:r>
        <w:rPr>
          <w:rtl/>
        </w:rPr>
        <w:t>فإنّ قلب الرجل في حُقّ وعلىٰ الحُقّ طبق</w:t>
      </w:r>
      <w:r w:rsidR="00836F2F">
        <w:rPr>
          <w:rtl/>
        </w:rPr>
        <w:t xml:space="preserve"> ؛</w:t>
      </w:r>
      <w:r w:rsidR="007C74F1">
        <w:rPr>
          <w:rtl/>
        </w:rPr>
        <w:t xml:space="preserve"> </w:t>
      </w:r>
      <w:r>
        <w:rPr>
          <w:rtl/>
        </w:rPr>
        <w:t>فإن صلّىٰ الرجل عند ذلك علىٰ محمّد وآل محمّد</w:t>
      </w:r>
      <w:r w:rsidR="00836F2F">
        <w:rPr>
          <w:rtl/>
        </w:rPr>
        <w:t xml:space="preserve"> ،</w:t>
      </w:r>
      <w:r w:rsidR="007C74F1">
        <w:rPr>
          <w:rtl/>
        </w:rPr>
        <w:t xml:space="preserve"> </w:t>
      </w:r>
      <w:r>
        <w:rPr>
          <w:rtl/>
        </w:rPr>
        <w:t>انكشف ذلك الطبق عن ذلك الحُقّ فأضاء القلب فذكر</w:t>
      </w:r>
      <w:r w:rsidR="00852492">
        <w:rPr>
          <w:rtl/>
        </w:rPr>
        <w:t xml:space="preserve"> </w:t>
      </w:r>
      <w:r>
        <w:rPr>
          <w:rtl/>
        </w:rPr>
        <w:t>الرجل ما كان نسي وإن هو لم يصلِّ علىٰ محمّد وآل محمّد صلاة تامّة أونقص من الصلاة عل</w:t>
      </w:r>
      <w:r>
        <w:rPr>
          <w:rFonts w:hint="eastAsia"/>
          <w:rtl/>
        </w:rPr>
        <w:t>يهم</w:t>
      </w:r>
      <w:r w:rsidR="00836F2F">
        <w:rPr>
          <w:rFonts w:hint="eastAsia"/>
          <w:rtl/>
        </w:rPr>
        <w:t xml:space="preserve"> ،</w:t>
      </w:r>
      <w:r w:rsidR="007C74F1">
        <w:rPr>
          <w:rFonts w:hint="eastAsia"/>
          <w:rtl/>
        </w:rPr>
        <w:t xml:space="preserve"> </w:t>
      </w:r>
      <w:r>
        <w:rPr>
          <w:rtl/>
        </w:rPr>
        <w:t>انطبق ذلك الطبق علىٰ ذلك الحُقّ وأظلم القلب ونسي الرجل ما كان ذكر.</w:t>
      </w:r>
    </w:p>
    <w:p w14:paraId="1559D003" w14:textId="77777777" w:rsidR="005B136D" w:rsidRDefault="00E732A3" w:rsidP="00E732A3">
      <w:pPr>
        <w:rPr>
          <w:rtl/>
        </w:rPr>
      </w:pPr>
      <w:r>
        <w:rPr>
          <w:rFonts w:hint="eastAsia"/>
          <w:rtl/>
        </w:rPr>
        <w:t>وأمّا</w:t>
      </w:r>
      <w:r>
        <w:rPr>
          <w:rtl/>
        </w:rPr>
        <w:t xml:space="preserve"> ما ذكرت من أمر</w:t>
      </w:r>
      <w:r w:rsidR="00852492">
        <w:rPr>
          <w:rtl/>
        </w:rPr>
        <w:t xml:space="preserve"> </w:t>
      </w:r>
      <w:r>
        <w:rPr>
          <w:rtl/>
        </w:rPr>
        <w:t>المولود الذي يشبه أعمامه وأخواله</w:t>
      </w:r>
      <w:r w:rsidR="00836F2F">
        <w:rPr>
          <w:rtl/>
        </w:rPr>
        <w:t xml:space="preserve"> ،</w:t>
      </w:r>
      <w:r w:rsidR="007C74F1">
        <w:rPr>
          <w:rtl/>
        </w:rPr>
        <w:t xml:space="preserve"> </w:t>
      </w:r>
      <w:r>
        <w:rPr>
          <w:rtl/>
        </w:rPr>
        <w:t>فإنّ الرجل إذا أتىٰ أهله فجامعها بقلب ساكن وعروق هادئة وبدن غيرمضطرب وانسكبت تلك النطفة فوقعت في جوف الرحم خرج الولد يشبه أباه وأمّه وإن هو أتاه بقلب غير ساكن وعروق غير</w:t>
      </w:r>
      <w:r w:rsidR="00852492">
        <w:rPr>
          <w:rtl/>
        </w:rPr>
        <w:t xml:space="preserve"> </w:t>
      </w:r>
      <w:r>
        <w:rPr>
          <w:rtl/>
        </w:rPr>
        <w:t>هادئة وبدن مضطرب</w:t>
      </w:r>
      <w:r w:rsidR="00836F2F">
        <w:rPr>
          <w:rtl/>
        </w:rPr>
        <w:t xml:space="preserve"> ،</w:t>
      </w:r>
      <w:r w:rsidR="007C74F1">
        <w:rPr>
          <w:rtl/>
        </w:rPr>
        <w:t xml:space="preserve"> </w:t>
      </w:r>
      <w:r>
        <w:rPr>
          <w:rtl/>
        </w:rPr>
        <w:t>اضطربت النطف</w:t>
      </w:r>
      <w:r>
        <w:rPr>
          <w:rFonts w:hint="eastAsia"/>
          <w:rtl/>
        </w:rPr>
        <w:t>ة</w:t>
      </w:r>
      <w:r>
        <w:rPr>
          <w:rtl/>
        </w:rPr>
        <w:t xml:space="preserve"> فوقعت حال اضطرابها علىٰ بعض العروق</w:t>
      </w:r>
      <w:r w:rsidR="00836F2F">
        <w:rPr>
          <w:rtl/>
        </w:rPr>
        <w:t xml:space="preserve"> ؛</w:t>
      </w:r>
      <w:r w:rsidR="007C74F1">
        <w:rPr>
          <w:rtl/>
        </w:rPr>
        <w:t xml:space="preserve"> </w:t>
      </w:r>
      <w:r>
        <w:rPr>
          <w:rtl/>
        </w:rPr>
        <w:t>فإن وقعت علىٰ عرق من عروق الأعمام أشبه الولد</w:t>
      </w:r>
      <w:r w:rsidR="00852492">
        <w:rPr>
          <w:rtl/>
        </w:rPr>
        <w:t xml:space="preserve"> </w:t>
      </w:r>
      <w:r>
        <w:rPr>
          <w:rtl/>
        </w:rPr>
        <w:t>أعمامه وإن وقعت علىٰ عرق من عروق الأخوال أشبه الرجل أخواله». تمّ الحديث. ثمّ ذكر باقي الحديث كما رواه الكليني</w:t>
      </w:r>
      <w:r w:rsidR="00852492">
        <w:rPr>
          <w:rtl/>
        </w:rPr>
        <w:t xml:space="preserve"> </w:t>
      </w:r>
      <w:r w:rsidR="00BE19A0" w:rsidRPr="00BE19A0">
        <w:rPr>
          <w:rStyle w:val="rfdAlaem"/>
          <w:rtl/>
        </w:rPr>
        <w:t>قدس‌سره</w:t>
      </w:r>
      <w:r w:rsidR="00852492">
        <w:rPr>
          <w:rtl/>
        </w:rPr>
        <w:t xml:space="preserve"> </w:t>
      </w:r>
      <w:r>
        <w:rPr>
          <w:rtl/>
        </w:rPr>
        <w:t>باختلاف يسير في بعض الحروف.</w:t>
      </w:r>
    </w:p>
    <w:p w14:paraId="318DC94D" w14:textId="77777777" w:rsidR="00E732A3" w:rsidRDefault="00E732A3" w:rsidP="00E732A3">
      <w:pPr>
        <w:rPr>
          <w:rtl/>
        </w:rPr>
      </w:pPr>
      <w:r>
        <w:rPr>
          <w:rFonts w:hint="eastAsia"/>
          <w:rtl/>
        </w:rPr>
        <w:t>وبالأسانيد</w:t>
      </w:r>
      <w:r>
        <w:rPr>
          <w:rtl/>
        </w:rPr>
        <w:t xml:space="preserve"> إلىٰ شيخ الطائفة أبي جعفرالطوسي في كتاب </w:t>
      </w:r>
      <w:r w:rsidRPr="00EB13A0">
        <w:rPr>
          <w:rStyle w:val="rfdBold2"/>
          <w:rtl/>
        </w:rPr>
        <w:t>الغيبة</w:t>
      </w:r>
      <w:r>
        <w:rPr>
          <w:rtl/>
        </w:rPr>
        <w:t xml:space="preserve"> بإسناده </w:t>
      </w:r>
      <w:r w:rsidRPr="00EB13A0">
        <w:rPr>
          <w:rStyle w:val="rfdBold2"/>
          <w:rtl/>
        </w:rPr>
        <w:t>عن</w:t>
      </w:r>
      <w:r>
        <w:rPr>
          <w:rtl/>
        </w:rPr>
        <w:t xml:space="preserve"> محمّد بن يعقوب الكليني بإسناده مثله.</w:t>
      </w:r>
    </w:p>
    <w:p w14:paraId="27704A05" w14:textId="77777777" w:rsidR="00E732A3" w:rsidRDefault="00E732A3" w:rsidP="00E732A3">
      <w:pPr>
        <w:rPr>
          <w:rtl/>
        </w:rPr>
      </w:pPr>
      <w:r>
        <w:rPr>
          <w:rFonts w:hint="eastAsia"/>
          <w:rtl/>
        </w:rPr>
        <w:t>وبالأسانيد</w:t>
      </w:r>
      <w:r>
        <w:rPr>
          <w:rtl/>
        </w:rPr>
        <w:t xml:space="preserve"> إلىٰ شيخ الطائفة</w:t>
      </w:r>
      <w:r w:rsidR="00836F2F">
        <w:rPr>
          <w:rtl/>
        </w:rPr>
        <w:t xml:space="preserve"> ،</w:t>
      </w:r>
      <w:r w:rsidR="007C74F1">
        <w:rPr>
          <w:rtl/>
        </w:rPr>
        <w:t xml:space="preserve"> </w:t>
      </w:r>
      <w:r w:rsidRPr="00EB13A0">
        <w:rPr>
          <w:rStyle w:val="rfdBold2"/>
          <w:rtl/>
        </w:rPr>
        <w:t>عن</w:t>
      </w:r>
      <w:r>
        <w:rPr>
          <w:rtl/>
        </w:rPr>
        <w:t xml:space="preserve"> الثقة الجليل النعماني في كتاب </w:t>
      </w:r>
      <w:r w:rsidRPr="00EB13A0">
        <w:rPr>
          <w:rStyle w:val="rfdBold2"/>
          <w:rtl/>
        </w:rPr>
        <w:t>الغيبة</w:t>
      </w:r>
      <w:r w:rsidR="00836F2F">
        <w:rPr>
          <w:rtl/>
        </w:rPr>
        <w:t xml:space="preserve"> ،</w:t>
      </w:r>
      <w:r w:rsidR="007C74F1">
        <w:rPr>
          <w:rtl/>
        </w:rPr>
        <w:t xml:space="preserve"> </w:t>
      </w:r>
      <w:r w:rsidRPr="00EB13A0">
        <w:rPr>
          <w:rStyle w:val="rfdBold2"/>
          <w:rtl/>
        </w:rPr>
        <w:t>عن</w:t>
      </w:r>
      <w:r>
        <w:rPr>
          <w:rtl/>
        </w:rPr>
        <w:t xml:space="preserve"> عبد الواحد بن عبد</w:t>
      </w:r>
      <w:r w:rsidR="00852492">
        <w:rPr>
          <w:rtl/>
        </w:rPr>
        <w:t xml:space="preserve"> </w:t>
      </w:r>
      <w:r>
        <w:rPr>
          <w:rtl/>
        </w:rPr>
        <w:t>الله بن يونس الموصلي</w:t>
      </w:r>
      <w:r w:rsidR="00836F2F">
        <w:rPr>
          <w:rtl/>
        </w:rPr>
        <w:t xml:space="preserve"> ،</w:t>
      </w:r>
      <w:r w:rsidR="007C74F1">
        <w:rPr>
          <w:rtl/>
        </w:rPr>
        <w:t xml:space="preserve"> </w:t>
      </w:r>
      <w:r w:rsidRPr="00EB13A0">
        <w:rPr>
          <w:rStyle w:val="rfdBold2"/>
          <w:rtl/>
        </w:rPr>
        <w:t>عن</w:t>
      </w:r>
      <w:r>
        <w:rPr>
          <w:rtl/>
        </w:rPr>
        <w:t xml:space="preserve"> محمّد بن جعفرعن البرقي</w:t>
      </w:r>
      <w:r w:rsidR="00836F2F">
        <w:rPr>
          <w:rtl/>
        </w:rPr>
        <w:t xml:space="preserve"> ،</w:t>
      </w:r>
      <w:r w:rsidR="007C74F1">
        <w:rPr>
          <w:rtl/>
        </w:rPr>
        <w:t xml:space="preserve"> </w:t>
      </w:r>
      <w:r w:rsidRPr="00EB13A0">
        <w:rPr>
          <w:rStyle w:val="rfdBold2"/>
          <w:rtl/>
        </w:rPr>
        <w:t>عن</w:t>
      </w:r>
      <w:r>
        <w:rPr>
          <w:rtl/>
        </w:rPr>
        <w:t xml:space="preserve"> أبي هاشم مثله.</w:t>
      </w:r>
    </w:p>
    <w:p w14:paraId="19D45A64" w14:textId="77777777" w:rsidR="005B136D" w:rsidRDefault="00E732A3" w:rsidP="00E732A3">
      <w:pPr>
        <w:rPr>
          <w:rtl/>
        </w:rPr>
      </w:pPr>
      <w:r>
        <w:rPr>
          <w:rFonts w:hint="eastAsia"/>
          <w:rtl/>
        </w:rPr>
        <w:t>وبالأسانيد</w:t>
      </w:r>
      <w:r>
        <w:rPr>
          <w:rtl/>
        </w:rPr>
        <w:t xml:space="preserve"> إلىٰ آية الله العلّامة</w:t>
      </w:r>
      <w:r w:rsidR="00836F2F">
        <w:rPr>
          <w:rtl/>
        </w:rPr>
        <w:t xml:space="preserve"> ،</w:t>
      </w:r>
      <w:r w:rsidR="007C74F1">
        <w:rPr>
          <w:rtl/>
        </w:rPr>
        <w:t xml:space="preserve"> </w:t>
      </w:r>
      <w:r w:rsidRPr="00EB13A0">
        <w:rPr>
          <w:rStyle w:val="rfdBold2"/>
          <w:rtl/>
        </w:rPr>
        <w:t>عن</w:t>
      </w:r>
      <w:r>
        <w:rPr>
          <w:rtl/>
        </w:rPr>
        <w:t xml:space="preserve"> الشيخ أبي منصور أحمد بن عليّ بن</w:t>
      </w:r>
      <w:r w:rsidR="00852492">
        <w:rPr>
          <w:rtl/>
        </w:rPr>
        <w:t xml:space="preserve"> </w:t>
      </w:r>
      <w:r>
        <w:rPr>
          <w:rtl/>
        </w:rPr>
        <w:t>أبي</w:t>
      </w:r>
    </w:p>
    <w:p w14:paraId="029C6721" w14:textId="77777777" w:rsidR="00E732A3" w:rsidRDefault="00F11B4F" w:rsidP="006A79CB">
      <w:pPr>
        <w:pStyle w:val="rfdPoem"/>
        <w:rPr>
          <w:rtl/>
        </w:rPr>
      </w:pPr>
      <w:r>
        <w:rPr>
          <w:rtl/>
        </w:rPr>
        <w:br w:type="page"/>
      </w:r>
      <w:r w:rsidR="00E732A3">
        <w:rPr>
          <w:rFonts w:hint="eastAsia"/>
          <w:rtl/>
        </w:rPr>
        <w:t>طالب</w:t>
      </w:r>
      <w:r w:rsidR="00E732A3">
        <w:rPr>
          <w:rtl/>
        </w:rPr>
        <w:t xml:space="preserve"> الطبرسي</w:t>
      </w:r>
      <w:r w:rsidR="00836F2F">
        <w:rPr>
          <w:rtl/>
        </w:rPr>
        <w:t xml:space="preserve"> ،</w:t>
      </w:r>
      <w:r w:rsidR="007C74F1">
        <w:rPr>
          <w:rtl/>
        </w:rPr>
        <w:t xml:space="preserve"> </w:t>
      </w:r>
      <w:r w:rsidR="00E732A3" w:rsidRPr="00EB13A0">
        <w:rPr>
          <w:rStyle w:val="rfdBold2"/>
          <w:rtl/>
        </w:rPr>
        <w:t>عن</w:t>
      </w:r>
      <w:r w:rsidR="00E732A3">
        <w:rPr>
          <w:rtl/>
        </w:rPr>
        <w:t xml:space="preserve"> أبي هاشم مثله.</w:t>
      </w:r>
    </w:p>
    <w:p w14:paraId="452D0453" w14:textId="77777777" w:rsidR="00E732A3" w:rsidRDefault="00E732A3" w:rsidP="00E732A3">
      <w:pPr>
        <w:rPr>
          <w:rtl/>
        </w:rPr>
      </w:pPr>
      <w:r>
        <w:rPr>
          <w:rFonts w:hint="eastAsia"/>
          <w:rtl/>
        </w:rPr>
        <w:t>والمراد</w:t>
      </w:r>
      <w:r>
        <w:rPr>
          <w:rtl/>
        </w:rPr>
        <w:t xml:space="preserve"> من الحيرة هو</w:t>
      </w:r>
      <w:r w:rsidR="00852492">
        <w:rPr>
          <w:rtl/>
        </w:rPr>
        <w:t xml:space="preserve"> </w:t>
      </w:r>
      <w:r>
        <w:rPr>
          <w:rtl/>
        </w:rPr>
        <w:t>عصر</w:t>
      </w:r>
      <w:r w:rsidR="00852492">
        <w:rPr>
          <w:rtl/>
        </w:rPr>
        <w:t xml:space="preserve"> </w:t>
      </w:r>
      <w:r>
        <w:rPr>
          <w:rtl/>
        </w:rPr>
        <w:t>الغيبة وتمنّيه مجيء</w:t>
      </w:r>
      <w:r w:rsidRPr="00E732A3">
        <w:rPr>
          <w:rStyle w:val="rfdFootnotenum"/>
          <w:rtl/>
        </w:rPr>
        <w:t>(1)</w:t>
      </w:r>
      <w:r>
        <w:rPr>
          <w:rtl/>
        </w:rPr>
        <w:t xml:space="preserve"> من غير</w:t>
      </w:r>
      <w:r w:rsidR="00852492">
        <w:rPr>
          <w:rtl/>
        </w:rPr>
        <w:t xml:space="preserve"> </w:t>
      </w:r>
      <w:r>
        <w:rPr>
          <w:rtl/>
        </w:rPr>
        <w:t>جهة أبي عبد</w:t>
      </w:r>
      <w:r w:rsidR="00852492">
        <w:rPr>
          <w:rtl/>
        </w:rPr>
        <w:t xml:space="preserve"> </w:t>
      </w:r>
      <w:r>
        <w:rPr>
          <w:rtl/>
        </w:rPr>
        <w:t>الله</w:t>
      </w:r>
      <w:r w:rsidR="00836F2F">
        <w:rPr>
          <w:rtl/>
        </w:rPr>
        <w:t xml:space="preserve"> ؛</w:t>
      </w:r>
      <w:r w:rsidR="007C74F1">
        <w:rPr>
          <w:rtl/>
        </w:rPr>
        <w:t xml:space="preserve"> </w:t>
      </w:r>
      <w:r>
        <w:rPr>
          <w:rtl/>
        </w:rPr>
        <w:t>لإدراكه عصر</w:t>
      </w:r>
      <w:r w:rsidR="00852492">
        <w:rPr>
          <w:rtl/>
        </w:rPr>
        <w:t xml:space="preserve"> </w:t>
      </w:r>
      <w:r>
        <w:rPr>
          <w:rtl/>
        </w:rPr>
        <w:t>الغيبة</w:t>
      </w:r>
      <w:r w:rsidR="00836F2F">
        <w:rPr>
          <w:rtl/>
        </w:rPr>
        <w:t xml:space="preserve"> ؛</w:t>
      </w:r>
      <w:r w:rsidR="007C74F1">
        <w:rPr>
          <w:rtl/>
        </w:rPr>
        <w:t xml:space="preserve"> </w:t>
      </w:r>
      <w:r>
        <w:rPr>
          <w:rtl/>
        </w:rPr>
        <w:t>وذلك لأنّ فيه الإخبار والنصّ علىٰ القائم</w:t>
      </w:r>
      <w:r w:rsidR="00852492">
        <w:rPr>
          <w:rtl/>
        </w:rPr>
        <w:t xml:space="preserve"> </w:t>
      </w:r>
      <w:r w:rsidR="006E72D1" w:rsidRPr="00DA6958">
        <w:rPr>
          <w:rStyle w:val="rfdAlaem"/>
          <w:rtl/>
        </w:rPr>
        <w:t>عليه‌السلام</w:t>
      </w:r>
      <w:r w:rsidR="00852492">
        <w:rPr>
          <w:rtl/>
        </w:rPr>
        <w:t xml:space="preserve"> </w:t>
      </w:r>
      <w:r>
        <w:rPr>
          <w:rtl/>
        </w:rPr>
        <w:t>بذلك الطرز اللطيف والإخبار عن شيء قبل وقوعه ثمّ يقع علىٰ ما أخبر أوقع في النفوس وأقرب للقبول</w:t>
      </w:r>
      <w:r w:rsidR="00836F2F">
        <w:rPr>
          <w:rtl/>
        </w:rPr>
        <w:t xml:space="preserve"> ؛</w:t>
      </w:r>
      <w:r w:rsidR="007C74F1">
        <w:rPr>
          <w:rtl/>
        </w:rPr>
        <w:t xml:space="preserve"> </w:t>
      </w:r>
      <w:r>
        <w:rPr>
          <w:rtl/>
        </w:rPr>
        <w:t>بخلا</w:t>
      </w:r>
      <w:r>
        <w:rPr>
          <w:rFonts w:hint="eastAsia"/>
          <w:rtl/>
        </w:rPr>
        <w:t>ف</w:t>
      </w:r>
      <w:r>
        <w:rPr>
          <w:rtl/>
        </w:rPr>
        <w:t xml:space="preserve"> ما إذا كان الخبر علىٰ وفقه بعد الوقوع فإنّه مظنّة التقوّل قريب من الافتعال فما تمنّاه لهذا السرّ.</w:t>
      </w:r>
    </w:p>
    <w:p w14:paraId="6B0BCBDA" w14:textId="77777777" w:rsidR="00E732A3" w:rsidRDefault="00E732A3" w:rsidP="00E732A3">
      <w:pPr>
        <w:rPr>
          <w:rtl/>
        </w:rPr>
      </w:pPr>
      <w:r>
        <w:rPr>
          <w:rFonts w:hint="eastAsia"/>
          <w:rtl/>
        </w:rPr>
        <w:t>فأجابه</w:t>
      </w:r>
      <w:r>
        <w:rPr>
          <w:rtl/>
        </w:rPr>
        <w:t xml:space="preserve"> محمّد بن يحبىٰ بدفع هذا الشبه بأنّ إخباره كان قبل الغيبة بعشر</w:t>
      </w:r>
      <w:r w:rsidR="00852492">
        <w:rPr>
          <w:rtl/>
        </w:rPr>
        <w:t xml:space="preserve"> </w:t>
      </w:r>
      <w:r>
        <w:rPr>
          <w:rtl/>
        </w:rPr>
        <w:t>سنين فيكون قبل ولادة المنتظر</w:t>
      </w:r>
      <w:r w:rsidR="007C74F1">
        <w:rPr>
          <w:rtl/>
        </w:rPr>
        <w:t xml:space="preserve"> </w:t>
      </w:r>
      <w:r w:rsidR="00836F2F">
        <w:rPr>
          <w:rtl/>
        </w:rPr>
        <w:t>ـ</w:t>
      </w:r>
      <w:r w:rsidR="007C74F1">
        <w:rPr>
          <w:rtl/>
        </w:rPr>
        <w:t xml:space="preserve"> </w:t>
      </w:r>
      <w:r>
        <w:rPr>
          <w:rtl/>
        </w:rPr>
        <w:t>صلوات الله عليه</w:t>
      </w:r>
      <w:r w:rsidR="007C74F1">
        <w:rPr>
          <w:rtl/>
        </w:rPr>
        <w:t xml:space="preserve"> </w:t>
      </w:r>
      <w:r w:rsidR="00836F2F">
        <w:rPr>
          <w:rtl/>
        </w:rPr>
        <w:t>ـ</w:t>
      </w:r>
      <w:r w:rsidR="007C74F1">
        <w:rPr>
          <w:rtl/>
        </w:rPr>
        <w:t xml:space="preserve"> </w:t>
      </w:r>
      <w:r>
        <w:rPr>
          <w:rtl/>
        </w:rPr>
        <w:t>أيضاً</w:t>
      </w:r>
      <w:r w:rsidR="00836F2F">
        <w:rPr>
          <w:rtl/>
        </w:rPr>
        <w:t xml:space="preserve"> ،</w:t>
      </w:r>
      <w:r w:rsidR="007C74F1">
        <w:rPr>
          <w:rtl/>
        </w:rPr>
        <w:t xml:space="preserve"> </w:t>
      </w:r>
      <w:r>
        <w:rPr>
          <w:rtl/>
        </w:rPr>
        <w:t>هذا ما فهمناه من معنىٰ الكلام من غير</w:t>
      </w:r>
      <w:r w:rsidR="00852492">
        <w:rPr>
          <w:rtl/>
        </w:rPr>
        <w:t xml:space="preserve"> </w:t>
      </w:r>
      <w:r>
        <w:rPr>
          <w:rtl/>
        </w:rPr>
        <w:t>تلقٍّ</w:t>
      </w:r>
      <w:r w:rsidR="00852492">
        <w:rPr>
          <w:rtl/>
        </w:rPr>
        <w:t xml:space="preserve"> </w:t>
      </w:r>
      <w:r>
        <w:rPr>
          <w:rtl/>
        </w:rPr>
        <w:t>عن أحد حتّىٰ سمعناه مشافهة في مجلس الدرس من شيخنا الأجلّ فقيه العصر شيخ الشريعة الإصب</w:t>
      </w:r>
      <w:r>
        <w:rPr>
          <w:rFonts w:hint="eastAsia"/>
          <w:rtl/>
        </w:rPr>
        <w:t>هاني</w:t>
      </w:r>
      <w:r w:rsidRPr="00E732A3">
        <w:rPr>
          <w:rStyle w:val="rfdFootnotenum"/>
          <w:rtl/>
        </w:rPr>
        <w:t>(2)</w:t>
      </w:r>
      <w:r w:rsidR="007C74F1">
        <w:rPr>
          <w:rtl/>
        </w:rPr>
        <w:t xml:space="preserve"> </w:t>
      </w:r>
      <w:r w:rsidR="00836F2F">
        <w:rPr>
          <w:rtl/>
        </w:rPr>
        <w:t>ـ</w:t>
      </w:r>
      <w:r w:rsidR="007C74F1">
        <w:rPr>
          <w:rtl/>
        </w:rPr>
        <w:t xml:space="preserve"> </w:t>
      </w:r>
      <w:r>
        <w:rPr>
          <w:rtl/>
        </w:rPr>
        <w:t>دام ظلّه</w:t>
      </w:r>
      <w:r w:rsidR="007C74F1">
        <w:rPr>
          <w:rtl/>
        </w:rPr>
        <w:t xml:space="preserve"> </w:t>
      </w:r>
      <w:r w:rsidR="00836F2F">
        <w:rPr>
          <w:rtl/>
        </w:rPr>
        <w:t>ـ</w:t>
      </w:r>
      <w:r w:rsidR="007C74F1">
        <w:rPr>
          <w:rtl/>
        </w:rPr>
        <w:t xml:space="preserve"> </w:t>
      </w:r>
      <w:r>
        <w:rPr>
          <w:rtl/>
        </w:rPr>
        <w:t xml:space="preserve">ثمّ رأيت احتماله في بعض حواشي </w:t>
      </w:r>
      <w:r w:rsidRPr="00EB13A0">
        <w:rPr>
          <w:rStyle w:val="rfdBold2"/>
          <w:rtl/>
        </w:rPr>
        <w:t>الكافي</w:t>
      </w:r>
      <w:r>
        <w:rPr>
          <w:rtl/>
        </w:rPr>
        <w:t xml:space="preserve"> أيضاً واحتمل غير</w:t>
      </w:r>
      <w:r w:rsidR="00852492">
        <w:rPr>
          <w:rtl/>
        </w:rPr>
        <w:t xml:space="preserve"> </w:t>
      </w:r>
      <w:r>
        <w:rPr>
          <w:rtl/>
        </w:rPr>
        <w:t>هذا لكنّ ساحة جلالة البرقي أجلّ من ذلك كلّه</w:t>
      </w:r>
      <w:r w:rsidR="00836F2F">
        <w:rPr>
          <w:rtl/>
        </w:rPr>
        <w:t xml:space="preserve"> ؛</w:t>
      </w:r>
      <w:r w:rsidR="007C74F1">
        <w:rPr>
          <w:rtl/>
        </w:rPr>
        <w:t xml:space="preserve"> </w:t>
      </w:r>
      <w:r>
        <w:rPr>
          <w:rtl/>
        </w:rPr>
        <w:t>فلا تغفل.</w:t>
      </w:r>
    </w:p>
    <w:p w14:paraId="3E986A06" w14:textId="77777777" w:rsidR="005B136D" w:rsidRDefault="00E732A3" w:rsidP="00E732A3">
      <w:pPr>
        <w:rPr>
          <w:rtl/>
        </w:rPr>
      </w:pPr>
      <w:r>
        <w:rPr>
          <w:rFonts w:hint="eastAsia"/>
          <w:rtl/>
        </w:rPr>
        <w:t>وهذا</w:t>
      </w:r>
      <w:r>
        <w:rPr>
          <w:rtl/>
        </w:rPr>
        <w:t xml:space="preserve"> الخبر</w:t>
      </w:r>
      <w:r w:rsidR="00852492">
        <w:rPr>
          <w:rtl/>
        </w:rPr>
        <w:t xml:space="preserve"> </w:t>
      </w:r>
      <w:r>
        <w:rPr>
          <w:rtl/>
        </w:rPr>
        <w:t>ممّا يتدفّق علماً وحكمة من علوم أهل البيت</w:t>
      </w:r>
      <w:r w:rsidR="007C74F1">
        <w:rPr>
          <w:rtl/>
        </w:rPr>
        <w:t xml:space="preserve"> </w:t>
      </w:r>
      <w:r w:rsidR="00836F2F">
        <w:rPr>
          <w:rtl/>
        </w:rPr>
        <w:t>ـ</w:t>
      </w:r>
      <w:r w:rsidR="007C74F1">
        <w:rPr>
          <w:rtl/>
        </w:rPr>
        <w:t xml:space="preserve"> </w:t>
      </w:r>
      <w:r>
        <w:rPr>
          <w:rtl/>
        </w:rPr>
        <w:t>صلوات الله عليهم أجمعين</w:t>
      </w:r>
      <w:r w:rsidR="007C74F1">
        <w:rPr>
          <w:rtl/>
        </w:rPr>
        <w:t xml:space="preserve"> </w:t>
      </w:r>
      <w:r w:rsidR="00836F2F">
        <w:rPr>
          <w:rtl/>
        </w:rPr>
        <w:t>ـ</w:t>
      </w:r>
      <w:r w:rsidR="007C74F1">
        <w:rPr>
          <w:rtl/>
        </w:rPr>
        <w:t xml:space="preserve"> </w:t>
      </w:r>
      <w:r>
        <w:rPr>
          <w:rtl/>
        </w:rPr>
        <w:t>ولو أخذ اليراع بالوفاء بالظاهر من حقّه لضاق عنه نطاق البيان واحتاج</w:t>
      </w:r>
      <w:r w:rsidR="00852492">
        <w:rPr>
          <w:rtl/>
        </w:rPr>
        <w:t xml:space="preserve"> </w:t>
      </w:r>
      <w:r>
        <w:rPr>
          <w:rtl/>
        </w:rPr>
        <w:t>إلىٰ مجلّدات</w:t>
      </w:r>
      <w:r w:rsidR="00836F2F">
        <w:rPr>
          <w:rtl/>
        </w:rPr>
        <w:t xml:space="preserve"> ،</w:t>
      </w:r>
      <w:r w:rsidR="007C74F1">
        <w:rPr>
          <w:rtl/>
        </w:rPr>
        <w:t xml:space="preserve"> </w:t>
      </w:r>
      <w:r>
        <w:rPr>
          <w:rtl/>
        </w:rPr>
        <w:t>والأحرىٰ بنا كفّ عنان القلم</w:t>
      </w:r>
      <w:r w:rsidR="00852492">
        <w:rPr>
          <w:rtl/>
        </w:rPr>
        <w:t xml:space="preserve"> </w:t>
      </w:r>
      <w:r>
        <w:rPr>
          <w:rtl/>
        </w:rPr>
        <w:t>وإحالة التفصيل إلىٰ محلّه عسىٰ أن</w:t>
      </w:r>
    </w:p>
    <w:p w14:paraId="78283D85" w14:textId="77777777" w:rsidR="00E732A3" w:rsidRDefault="00E732A3" w:rsidP="00E732A3">
      <w:pPr>
        <w:pStyle w:val="rfdLine"/>
        <w:rPr>
          <w:rtl/>
        </w:rPr>
      </w:pPr>
      <w:r>
        <w:rPr>
          <w:rtl/>
        </w:rPr>
        <w:t>__________</w:t>
      </w:r>
    </w:p>
    <w:p w14:paraId="3ACD1340" w14:textId="77777777" w:rsidR="00E732A3" w:rsidRDefault="00E732A3" w:rsidP="00E732A3">
      <w:pPr>
        <w:pStyle w:val="rfdFootnote0"/>
        <w:rPr>
          <w:rtl/>
        </w:rPr>
      </w:pPr>
      <w:r>
        <w:rPr>
          <w:rtl/>
        </w:rPr>
        <w:t>(1) المكتوب كذا والصحيح</w:t>
      </w:r>
      <w:r w:rsidR="00836F2F">
        <w:rPr>
          <w:rtl/>
        </w:rPr>
        <w:t xml:space="preserve"> :</w:t>
      </w:r>
      <w:r w:rsidR="007C74F1">
        <w:rPr>
          <w:rtl/>
        </w:rPr>
        <w:t xml:space="preserve"> </w:t>
      </w:r>
      <w:r>
        <w:rPr>
          <w:rtl/>
        </w:rPr>
        <w:t>(المجيء). وأبو عبد الله هو</w:t>
      </w:r>
      <w:r w:rsidR="00836F2F">
        <w:rPr>
          <w:rtl/>
        </w:rPr>
        <w:t xml:space="preserve"> :</w:t>
      </w:r>
      <w:r w:rsidR="007C74F1">
        <w:rPr>
          <w:rtl/>
        </w:rPr>
        <w:t xml:space="preserve"> </w:t>
      </w:r>
      <w:r>
        <w:rPr>
          <w:rtl/>
        </w:rPr>
        <w:t>محمّد بن خالد البرقي.</w:t>
      </w:r>
    </w:p>
    <w:p w14:paraId="68684282" w14:textId="77777777" w:rsidR="00E732A3" w:rsidRDefault="00E732A3" w:rsidP="00E732A3">
      <w:pPr>
        <w:pStyle w:val="rfdFootnote0"/>
        <w:rPr>
          <w:rtl/>
        </w:rPr>
      </w:pPr>
      <w:r>
        <w:rPr>
          <w:rtl/>
        </w:rPr>
        <w:t>(2) الفقيه المحدّث الرجالي الخبير الأعلم الشيخ فتح الله الإصفهاني</w:t>
      </w:r>
      <w:r w:rsidR="00836F2F">
        <w:rPr>
          <w:rtl/>
        </w:rPr>
        <w:t xml:space="preserve"> ،</w:t>
      </w:r>
      <w:r w:rsidR="007C74F1">
        <w:rPr>
          <w:rtl/>
        </w:rPr>
        <w:t xml:space="preserve"> </w:t>
      </w:r>
      <w:r>
        <w:rPr>
          <w:rtl/>
        </w:rPr>
        <w:t>المتوفّىٰ سنة (1339) من تلامذة الميرزا حبيب الله الرشتي والشيخ محمّد حسين الكاظمي</w:t>
      </w:r>
      <w:r w:rsidR="00836F2F">
        <w:rPr>
          <w:rtl/>
        </w:rPr>
        <w:t xml:space="preserve"> ،</w:t>
      </w:r>
      <w:r w:rsidR="007C74F1">
        <w:rPr>
          <w:rtl/>
        </w:rPr>
        <w:t xml:space="preserve"> </w:t>
      </w:r>
      <w:r>
        <w:rPr>
          <w:rtl/>
        </w:rPr>
        <w:t>وهو من أعاظم فقهاء النجف</w:t>
      </w:r>
      <w:r w:rsidR="00836F2F">
        <w:rPr>
          <w:rtl/>
        </w:rPr>
        <w:t xml:space="preserve"> ،</w:t>
      </w:r>
      <w:r w:rsidR="007C74F1">
        <w:rPr>
          <w:rtl/>
        </w:rPr>
        <w:t xml:space="preserve"> </w:t>
      </w:r>
      <w:r>
        <w:rPr>
          <w:rtl/>
        </w:rPr>
        <w:t>وصار رئيساً للثورة العراقية بعد الميرزا محمّد تقي الشيرازي. له</w:t>
      </w:r>
      <w:r w:rsidR="00836F2F">
        <w:rPr>
          <w:rtl/>
        </w:rPr>
        <w:t xml:space="preserve"> :</w:t>
      </w:r>
      <w:r w:rsidR="007C74F1">
        <w:rPr>
          <w:rtl/>
        </w:rPr>
        <w:t xml:space="preserve"> </w:t>
      </w:r>
      <w:r>
        <w:rPr>
          <w:rtl/>
        </w:rPr>
        <w:t>إبانة المختا</w:t>
      </w:r>
      <w:r>
        <w:rPr>
          <w:rFonts w:hint="eastAsia"/>
          <w:rtl/>
        </w:rPr>
        <w:t>ر</w:t>
      </w:r>
      <w:r>
        <w:rPr>
          <w:rtl/>
        </w:rPr>
        <w:t xml:space="preserve"> في إرث الزوجة بعد الخيار</w:t>
      </w:r>
      <w:r w:rsidR="00836F2F">
        <w:rPr>
          <w:rtl/>
        </w:rPr>
        <w:t xml:space="preserve"> ،</w:t>
      </w:r>
      <w:r w:rsidR="007C74F1">
        <w:rPr>
          <w:rtl/>
        </w:rPr>
        <w:t xml:space="preserve"> </w:t>
      </w:r>
      <w:r>
        <w:rPr>
          <w:rtl/>
        </w:rPr>
        <w:t>إفاضة القدير في أحكام العصير</w:t>
      </w:r>
      <w:r w:rsidR="00836F2F">
        <w:rPr>
          <w:rtl/>
        </w:rPr>
        <w:t xml:space="preserve"> ،</w:t>
      </w:r>
      <w:r w:rsidR="007C74F1">
        <w:rPr>
          <w:rtl/>
        </w:rPr>
        <w:t xml:space="preserve"> </w:t>
      </w:r>
      <w:r>
        <w:rPr>
          <w:rtl/>
        </w:rPr>
        <w:t>رسالة في الصحاح الستّ قاعدة لا ضرر</w:t>
      </w:r>
      <w:r w:rsidR="00836F2F">
        <w:rPr>
          <w:rtl/>
        </w:rPr>
        <w:t xml:space="preserve"> ،</w:t>
      </w:r>
      <w:r w:rsidR="007C74F1">
        <w:rPr>
          <w:rtl/>
        </w:rPr>
        <w:t xml:space="preserve"> </w:t>
      </w:r>
      <w:r>
        <w:rPr>
          <w:rtl/>
        </w:rPr>
        <w:t>إنارة الحالك في قراءة ملك ومالك. كتبت ترجمته في اختران فقاهت 2 / 503</w:t>
      </w:r>
      <w:r w:rsidR="007C74F1">
        <w:rPr>
          <w:rtl/>
        </w:rPr>
        <w:t xml:space="preserve"> </w:t>
      </w:r>
      <w:r w:rsidR="00836F2F">
        <w:rPr>
          <w:rtl/>
        </w:rPr>
        <w:t>ـ</w:t>
      </w:r>
      <w:r w:rsidR="007C74F1">
        <w:rPr>
          <w:rtl/>
        </w:rPr>
        <w:t xml:space="preserve"> </w:t>
      </w:r>
      <w:r>
        <w:rPr>
          <w:rtl/>
        </w:rPr>
        <w:t>526.</w:t>
      </w:r>
    </w:p>
    <w:p w14:paraId="02CC6147" w14:textId="77777777" w:rsidR="00E732A3" w:rsidRDefault="00F11B4F" w:rsidP="006A79CB">
      <w:pPr>
        <w:pStyle w:val="rfdNormal0"/>
        <w:rPr>
          <w:rtl/>
        </w:rPr>
      </w:pPr>
      <w:r>
        <w:rPr>
          <w:rtl/>
        </w:rPr>
        <w:br w:type="page"/>
      </w:r>
      <w:r w:rsidR="00E732A3">
        <w:rPr>
          <w:rFonts w:hint="eastAsia"/>
          <w:rtl/>
        </w:rPr>
        <w:t>يوفّقنا</w:t>
      </w:r>
      <w:r w:rsidR="00E732A3">
        <w:rPr>
          <w:rtl/>
        </w:rPr>
        <w:t xml:space="preserve"> الله تعالىٰ إلىٰ شيء من ذلك بعونه ولطفه.</w:t>
      </w:r>
    </w:p>
    <w:p w14:paraId="75BC916B" w14:textId="77777777" w:rsidR="00E732A3" w:rsidRDefault="00E732A3" w:rsidP="00E732A3">
      <w:pPr>
        <w:rPr>
          <w:rtl/>
        </w:rPr>
      </w:pPr>
      <w:r>
        <w:rPr>
          <w:rFonts w:hint="eastAsia"/>
          <w:rtl/>
        </w:rPr>
        <w:t>فلسيّدنا</w:t>
      </w:r>
      <w:r>
        <w:rPr>
          <w:rtl/>
        </w:rPr>
        <w:t xml:space="preserve"> الجليل أن يروي عنّي بجميع هذه الطرق سائر روايات أصحاب العصمة</w:t>
      </w:r>
      <w:r w:rsidR="007C74F1">
        <w:rPr>
          <w:rtl/>
        </w:rPr>
        <w:t xml:space="preserve"> </w:t>
      </w:r>
      <w:r w:rsidR="00836F2F">
        <w:rPr>
          <w:rtl/>
        </w:rPr>
        <w:t>ـ</w:t>
      </w:r>
      <w:r w:rsidR="007C74F1">
        <w:rPr>
          <w:rtl/>
        </w:rPr>
        <w:t xml:space="preserve"> </w:t>
      </w:r>
      <w:r>
        <w:rPr>
          <w:rtl/>
        </w:rPr>
        <w:t>صلوات الله عليهم أجمعين</w:t>
      </w:r>
      <w:r w:rsidR="007C74F1">
        <w:rPr>
          <w:rtl/>
        </w:rPr>
        <w:t xml:space="preserve"> </w:t>
      </w:r>
      <w:r w:rsidR="00836F2F">
        <w:rPr>
          <w:rtl/>
        </w:rPr>
        <w:t>ـ</w:t>
      </w:r>
      <w:r w:rsidR="007C74F1">
        <w:rPr>
          <w:rtl/>
        </w:rPr>
        <w:t xml:space="preserve"> </w:t>
      </w:r>
      <w:r>
        <w:rPr>
          <w:rtl/>
        </w:rPr>
        <w:t>مع رعاية ما اشترط عليّ من رعاية الحائطة والثبات والتثبّت والنقل عن الثقات</w:t>
      </w:r>
      <w:r w:rsidR="00836F2F">
        <w:rPr>
          <w:rtl/>
        </w:rPr>
        <w:t xml:space="preserve"> ،</w:t>
      </w:r>
      <w:r w:rsidR="007C74F1">
        <w:rPr>
          <w:rtl/>
        </w:rPr>
        <w:t xml:space="preserve"> </w:t>
      </w:r>
      <w:r>
        <w:rPr>
          <w:rtl/>
        </w:rPr>
        <w:t>فإنّه غير</w:t>
      </w:r>
      <w:r w:rsidR="00852492">
        <w:rPr>
          <w:rtl/>
        </w:rPr>
        <w:t xml:space="preserve"> </w:t>
      </w:r>
      <w:r>
        <w:rPr>
          <w:rtl/>
        </w:rPr>
        <w:t>ناكب عن الصراط من سلك سبيل الاحتياط</w:t>
      </w:r>
      <w:r w:rsidR="00836F2F">
        <w:rPr>
          <w:rtl/>
        </w:rPr>
        <w:t xml:space="preserve"> ،</w:t>
      </w:r>
      <w:r w:rsidR="007C74F1">
        <w:rPr>
          <w:rtl/>
        </w:rPr>
        <w:t xml:space="preserve"> </w:t>
      </w:r>
      <w:r>
        <w:rPr>
          <w:rtl/>
        </w:rPr>
        <w:t>وعليه بالالتزام بالآداب الشرعيّة ال</w:t>
      </w:r>
      <w:r>
        <w:rPr>
          <w:rFonts w:hint="eastAsia"/>
          <w:rtl/>
        </w:rPr>
        <w:t>تي</w:t>
      </w:r>
      <w:r>
        <w:rPr>
          <w:rtl/>
        </w:rPr>
        <w:t xml:space="preserve"> سنّها الصادع بها</w:t>
      </w:r>
      <w:r w:rsidR="00852492">
        <w:rPr>
          <w:rtl/>
        </w:rPr>
        <w:t xml:space="preserve"> </w:t>
      </w:r>
      <w:r w:rsidR="00D13E73" w:rsidRPr="00D13E73">
        <w:rPr>
          <w:rStyle w:val="rfdAlaem"/>
          <w:rtl/>
        </w:rPr>
        <w:t>صلى‌الله‌عليه‌وآله</w:t>
      </w:r>
      <w:r w:rsidR="00852492">
        <w:rPr>
          <w:rtl/>
        </w:rPr>
        <w:t xml:space="preserve"> </w:t>
      </w:r>
      <w:r>
        <w:rPr>
          <w:rtl/>
        </w:rPr>
        <w:t>والقيام بالوظائف الدينيّة والديانات الإسلاميّة كما هو أهل لذلك وله أن يجيز بها عنّي من</w:t>
      </w:r>
      <w:r w:rsidRPr="00E732A3">
        <w:rPr>
          <w:rStyle w:val="rfdFootnotenum"/>
          <w:rtl/>
        </w:rPr>
        <w:t>(1)</w:t>
      </w:r>
      <w:r>
        <w:rPr>
          <w:rtl/>
        </w:rPr>
        <w:t xml:space="preserve"> شاء وأحبّ من الموارد القابلة</w:t>
      </w:r>
      <w:r w:rsidR="00836F2F">
        <w:rPr>
          <w:rtl/>
        </w:rPr>
        <w:t xml:space="preserve"> ،</w:t>
      </w:r>
      <w:r w:rsidR="007C74F1">
        <w:rPr>
          <w:rtl/>
        </w:rPr>
        <w:t xml:space="preserve"> </w:t>
      </w:r>
      <w:r>
        <w:rPr>
          <w:rtl/>
        </w:rPr>
        <w:t>وأسأله أن لا ينساني من صالح الدعوات من مظانّ الإجابات وفّقه الله لكلّ خير</w:t>
      </w:r>
      <w:r w:rsidR="00852492">
        <w:rPr>
          <w:rtl/>
        </w:rPr>
        <w:t xml:space="preserve"> </w:t>
      </w:r>
      <w:r>
        <w:rPr>
          <w:rtl/>
        </w:rPr>
        <w:t>وعمل صالح.</w:t>
      </w:r>
    </w:p>
    <w:p w14:paraId="5E23B1A7" w14:textId="77777777" w:rsidR="00E732A3" w:rsidRDefault="00E732A3" w:rsidP="00E732A3">
      <w:pPr>
        <w:rPr>
          <w:rtl/>
        </w:rPr>
      </w:pPr>
      <w:r>
        <w:rPr>
          <w:rFonts w:hint="eastAsia"/>
          <w:rtl/>
        </w:rPr>
        <w:t>حرّرت</w:t>
      </w:r>
      <w:r>
        <w:rPr>
          <w:rtl/>
        </w:rPr>
        <w:t xml:space="preserve"> في مجالس آخرها</w:t>
      </w:r>
      <w:r w:rsidR="00852492">
        <w:rPr>
          <w:rtl/>
        </w:rPr>
        <w:t xml:space="preserve"> </w:t>
      </w:r>
      <w:r>
        <w:rPr>
          <w:rtl/>
        </w:rPr>
        <w:t>(عصر</w:t>
      </w:r>
      <w:r w:rsidR="00852492">
        <w:rPr>
          <w:rtl/>
        </w:rPr>
        <w:t xml:space="preserve"> </w:t>
      </w:r>
      <w:r>
        <w:rPr>
          <w:rtl/>
        </w:rPr>
        <w:t>يوم الثلاثاء ج2من سنة 1337) بالمشهد المقدّس الغروي علىٰ مشرّفها آلاف الصلوات والتح</w:t>
      </w:r>
      <w:r>
        <w:rPr>
          <w:rFonts w:hint="cs"/>
          <w:rtl/>
        </w:rPr>
        <w:t>یّ</w:t>
      </w:r>
      <w:r>
        <w:rPr>
          <w:rFonts w:hint="eastAsia"/>
          <w:rtl/>
        </w:rPr>
        <w:t>ات</w:t>
      </w:r>
      <w:r>
        <w:rPr>
          <w:rtl/>
        </w:rPr>
        <w:t xml:space="preserve"> حرّره الفقير إلىٰ الله الهادي محمّد علي بن العلّامة حجّة الإسلام الميرزا أبو القاسم بن محمّد تقي بن محمّد قاسم الأردوبادي أصلاً والتبريزي مول</w:t>
      </w:r>
      <w:r>
        <w:rPr>
          <w:rFonts w:hint="eastAsia"/>
          <w:rtl/>
        </w:rPr>
        <w:t>داً</w:t>
      </w:r>
      <w:r>
        <w:rPr>
          <w:rtl/>
        </w:rPr>
        <w:t xml:space="preserve"> القاطن بالنجف الأشرف.</w:t>
      </w:r>
    </w:p>
    <w:p w14:paraId="1A634749" w14:textId="77777777" w:rsidR="005B136D" w:rsidRDefault="00E732A3" w:rsidP="00E732A3">
      <w:pPr>
        <w:rPr>
          <w:rtl/>
        </w:rPr>
      </w:pPr>
      <w:r w:rsidRPr="006A79CB">
        <w:rPr>
          <w:rStyle w:val="rfdBold2"/>
          <w:rFonts w:hint="eastAsia"/>
          <w:rtl/>
        </w:rPr>
        <w:t>فائدة</w:t>
      </w:r>
      <w:r w:rsidR="00836F2F">
        <w:rPr>
          <w:rStyle w:val="rfdBold2"/>
          <w:rtl/>
        </w:rPr>
        <w:t xml:space="preserve"> :</w:t>
      </w:r>
      <w:r w:rsidR="007C74F1">
        <w:rPr>
          <w:rStyle w:val="rfdBold2"/>
          <w:rtl/>
        </w:rPr>
        <w:t xml:space="preserve"> </w:t>
      </w:r>
      <w:r>
        <w:rPr>
          <w:rtl/>
        </w:rPr>
        <w:t>ترجع إلىٰ بعض معاني الرواية الشريفة</w:t>
      </w:r>
      <w:r w:rsidR="00836F2F">
        <w:rPr>
          <w:rtl/>
        </w:rPr>
        <w:t xml:space="preserve"> ؛</w:t>
      </w:r>
      <w:r w:rsidR="007C74F1">
        <w:rPr>
          <w:rtl/>
        </w:rPr>
        <w:t xml:space="preserve"> </w:t>
      </w:r>
      <w:r>
        <w:rPr>
          <w:rtl/>
        </w:rPr>
        <w:t>فيها أمور</w:t>
      </w:r>
      <w:r w:rsidR="00836F2F">
        <w:rPr>
          <w:rtl/>
        </w:rPr>
        <w:t xml:space="preserve"> :</w:t>
      </w:r>
    </w:p>
    <w:p w14:paraId="6DB27968" w14:textId="77777777" w:rsidR="005B136D" w:rsidRDefault="00E732A3" w:rsidP="00E732A3">
      <w:pPr>
        <w:rPr>
          <w:rtl/>
        </w:rPr>
      </w:pPr>
      <w:r>
        <w:rPr>
          <w:rtl/>
        </w:rPr>
        <w:t>1</w:t>
      </w:r>
      <w:r w:rsidR="00836F2F">
        <w:rPr>
          <w:rtl/>
        </w:rPr>
        <w:t xml:space="preserve"> ـ</w:t>
      </w:r>
      <w:r w:rsidR="007C74F1">
        <w:rPr>
          <w:rtl/>
        </w:rPr>
        <w:t xml:space="preserve"> </w:t>
      </w:r>
      <w:r>
        <w:rPr>
          <w:rtl/>
        </w:rPr>
        <w:t>تحيّرت العقول في حقيقة الروح</w:t>
      </w:r>
      <w:r w:rsidR="007C74F1">
        <w:rPr>
          <w:rtl/>
        </w:rPr>
        <w:t xml:space="preserve"> </w:t>
      </w:r>
      <w:r w:rsidR="00836F2F">
        <w:rPr>
          <w:rtl/>
        </w:rPr>
        <w:t>ـ</w:t>
      </w:r>
      <w:r w:rsidR="007C74F1">
        <w:rPr>
          <w:rtl/>
        </w:rPr>
        <w:t xml:space="preserve"> </w:t>
      </w:r>
      <w:r>
        <w:rPr>
          <w:rtl/>
        </w:rPr>
        <w:t>أعني</w:t>
      </w:r>
      <w:r w:rsidR="00836F2F">
        <w:rPr>
          <w:rtl/>
        </w:rPr>
        <w:t xml:space="preserve"> :</w:t>
      </w:r>
      <w:r w:rsidR="007C74F1">
        <w:rPr>
          <w:rtl/>
        </w:rPr>
        <w:t xml:space="preserve"> </w:t>
      </w:r>
      <w:r>
        <w:rPr>
          <w:rtl/>
        </w:rPr>
        <w:t>النفس الناطقة</w:t>
      </w:r>
      <w:r w:rsidR="007C74F1">
        <w:rPr>
          <w:rtl/>
        </w:rPr>
        <w:t xml:space="preserve"> </w:t>
      </w:r>
      <w:r w:rsidR="00836F2F">
        <w:rPr>
          <w:rtl/>
        </w:rPr>
        <w:t>ـ</w:t>
      </w:r>
      <w:r w:rsidR="007C74F1">
        <w:rPr>
          <w:rtl/>
        </w:rPr>
        <w:t xml:space="preserve"> </w:t>
      </w:r>
      <w:r>
        <w:rPr>
          <w:rtl/>
        </w:rPr>
        <w:t>الوارد أنّه من عرفها فقد عرف ربّه</w:t>
      </w:r>
      <w:r w:rsidR="00836F2F">
        <w:rPr>
          <w:rtl/>
        </w:rPr>
        <w:t xml:space="preserve"> ،</w:t>
      </w:r>
      <w:r w:rsidR="007C74F1">
        <w:rPr>
          <w:rtl/>
        </w:rPr>
        <w:t xml:space="preserve"> </w:t>
      </w:r>
      <w:r>
        <w:rPr>
          <w:rtl/>
        </w:rPr>
        <w:t>ولعلّ المراد من الخبر أنّه كما أنّ معرفة الربّ لا يمكن التوصّل لها فكذلك معرفة النفس ويعضده قوله تعالىٰ</w:t>
      </w:r>
      <w:r w:rsidR="00836F2F">
        <w:rPr>
          <w:rtl/>
        </w:rPr>
        <w:t xml:space="preserve"> :</w:t>
      </w:r>
      <w:r w:rsidR="007C74F1">
        <w:rPr>
          <w:rtl/>
        </w:rPr>
        <w:t xml:space="preserve"> </w:t>
      </w:r>
      <w:r>
        <w:rPr>
          <w:rStyle w:val="rfdAlaem"/>
          <w:rtl/>
        </w:rPr>
        <w:t>﴿</w:t>
      </w:r>
      <w:r w:rsidRPr="00E732A3">
        <w:rPr>
          <w:rStyle w:val="rfdAie"/>
          <w:rtl/>
        </w:rPr>
        <w:t>قُلِ الرُّوحُ مِنْ أَمْرِ رَبِّي</w:t>
      </w:r>
      <w:r>
        <w:rPr>
          <w:rStyle w:val="rfdAlaem"/>
          <w:rtl/>
        </w:rPr>
        <w:t>﴾</w:t>
      </w:r>
      <w:r w:rsidRPr="00E732A3">
        <w:rPr>
          <w:rStyle w:val="rfdFootnotenum"/>
          <w:rtl/>
        </w:rPr>
        <w:t>(2)</w:t>
      </w:r>
      <w:r w:rsidR="00836F2F">
        <w:rPr>
          <w:rtl/>
        </w:rPr>
        <w:t xml:space="preserve"> ،</w:t>
      </w:r>
      <w:r w:rsidR="007C74F1">
        <w:rPr>
          <w:rtl/>
        </w:rPr>
        <w:t xml:space="preserve"> </w:t>
      </w:r>
      <w:r>
        <w:rPr>
          <w:rtl/>
        </w:rPr>
        <w:t>لكنّ هناك مذاهب بعد تشعّبها ترجع إلىٰ أربعة عشرمذهباً</w:t>
      </w:r>
      <w:r w:rsidR="00836F2F">
        <w:rPr>
          <w:rtl/>
        </w:rPr>
        <w:t xml:space="preserve"> :</w:t>
      </w:r>
    </w:p>
    <w:p w14:paraId="72E88C54" w14:textId="77777777" w:rsidR="00E732A3" w:rsidRDefault="00E732A3" w:rsidP="00E732A3">
      <w:pPr>
        <w:pStyle w:val="rfdLine"/>
        <w:rPr>
          <w:rtl/>
        </w:rPr>
      </w:pPr>
      <w:r>
        <w:rPr>
          <w:rtl/>
        </w:rPr>
        <w:t>__________</w:t>
      </w:r>
    </w:p>
    <w:p w14:paraId="5E5C74F7" w14:textId="77777777" w:rsidR="00E732A3" w:rsidRDefault="00E732A3" w:rsidP="00E732A3">
      <w:pPr>
        <w:pStyle w:val="rfdFootnote0"/>
        <w:rPr>
          <w:rtl/>
        </w:rPr>
      </w:pPr>
      <w:r>
        <w:rPr>
          <w:rtl/>
        </w:rPr>
        <w:t>(1) سورة الإسراء</w:t>
      </w:r>
      <w:r w:rsidR="00836F2F">
        <w:rPr>
          <w:rtl/>
        </w:rPr>
        <w:t xml:space="preserve"> :</w:t>
      </w:r>
      <w:r w:rsidR="007C74F1">
        <w:rPr>
          <w:rtl/>
        </w:rPr>
        <w:t xml:space="preserve"> </w:t>
      </w:r>
      <w:r>
        <w:rPr>
          <w:rtl/>
        </w:rPr>
        <w:t>85.</w:t>
      </w:r>
    </w:p>
    <w:p w14:paraId="1C000AB7" w14:textId="77777777" w:rsidR="00E732A3" w:rsidRDefault="00E732A3" w:rsidP="00E732A3">
      <w:pPr>
        <w:pStyle w:val="rfdFootnote0"/>
        <w:rPr>
          <w:rtl/>
        </w:rPr>
      </w:pPr>
      <w:r>
        <w:rPr>
          <w:rtl/>
        </w:rPr>
        <w:t>(2) إنّ سيّدنا العلّامة المرعشي أجاز في حياته المباركة المئات من العلماء والفضلاء</w:t>
      </w:r>
      <w:r w:rsidR="00836F2F">
        <w:rPr>
          <w:rtl/>
        </w:rPr>
        <w:t xml:space="preserve"> ،</w:t>
      </w:r>
      <w:r w:rsidR="007C74F1">
        <w:rPr>
          <w:rtl/>
        </w:rPr>
        <w:t xml:space="preserve"> </w:t>
      </w:r>
      <w:r>
        <w:rPr>
          <w:rtl/>
        </w:rPr>
        <w:t>ومنهم هذا العبد الفقير</w:t>
      </w:r>
      <w:r w:rsidR="00836F2F">
        <w:rPr>
          <w:rtl/>
        </w:rPr>
        <w:t xml:space="preserve"> ،</w:t>
      </w:r>
      <w:r w:rsidR="007C74F1">
        <w:rPr>
          <w:rtl/>
        </w:rPr>
        <w:t xml:space="preserve"> </w:t>
      </w:r>
      <w:r>
        <w:rPr>
          <w:rtl/>
        </w:rPr>
        <w:t>فقد أجازني بالرواية في أصيل يوم الإثنين لثلاث بقين من شهر ذي الحجّة سنة (1409).</w:t>
      </w:r>
    </w:p>
    <w:p w14:paraId="48A7BFEF" w14:textId="77777777" w:rsidR="00E732A3" w:rsidRDefault="00F11B4F" w:rsidP="00E732A3">
      <w:pPr>
        <w:rPr>
          <w:rtl/>
        </w:rPr>
      </w:pPr>
      <w:r>
        <w:rPr>
          <w:rtl/>
        </w:rPr>
        <w:br w:type="page"/>
      </w:r>
      <w:r w:rsidR="00E732A3">
        <w:rPr>
          <w:rtl/>
        </w:rPr>
        <w:t>1</w:t>
      </w:r>
      <w:r w:rsidR="00836F2F">
        <w:rPr>
          <w:rtl/>
        </w:rPr>
        <w:t xml:space="preserve"> ـ</w:t>
      </w:r>
      <w:r w:rsidR="007C74F1">
        <w:rPr>
          <w:rtl/>
        </w:rPr>
        <w:t xml:space="preserve"> </w:t>
      </w:r>
      <w:r w:rsidR="00E732A3">
        <w:rPr>
          <w:rtl/>
        </w:rPr>
        <w:t>إنّها هي هذا الهيكل المحسوس المعبّر عنه بالبدن.</w:t>
      </w:r>
    </w:p>
    <w:p w14:paraId="667B092A" w14:textId="77777777" w:rsidR="00E732A3" w:rsidRDefault="00E732A3" w:rsidP="00E732A3">
      <w:pPr>
        <w:rPr>
          <w:rtl/>
        </w:rPr>
      </w:pPr>
      <w:r>
        <w:rPr>
          <w:rtl/>
        </w:rPr>
        <w:t>2</w:t>
      </w:r>
      <w:r w:rsidR="00836F2F">
        <w:rPr>
          <w:rtl/>
        </w:rPr>
        <w:t xml:space="preserve"> ـ</w:t>
      </w:r>
      <w:r w:rsidR="007C74F1">
        <w:rPr>
          <w:rtl/>
        </w:rPr>
        <w:t xml:space="preserve"> </w:t>
      </w:r>
      <w:r>
        <w:rPr>
          <w:rtl/>
        </w:rPr>
        <w:t>إنّها القلب</w:t>
      </w:r>
      <w:r w:rsidR="00836F2F">
        <w:rPr>
          <w:rtl/>
        </w:rPr>
        <w:t xml:space="preserve"> ،</w:t>
      </w:r>
      <w:r w:rsidR="007C74F1">
        <w:rPr>
          <w:rtl/>
        </w:rPr>
        <w:t xml:space="preserve"> </w:t>
      </w:r>
      <w:r>
        <w:rPr>
          <w:rtl/>
        </w:rPr>
        <w:t>أعني</w:t>
      </w:r>
      <w:r w:rsidR="00836F2F">
        <w:rPr>
          <w:rtl/>
        </w:rPr>
        <w:t xml:space="preserve"> :</w:t>
      </w:r>
      <w:r w:rsidR="007C74F1">
        <w:rPr>
          <w:rtl/>
        </w:rPr>
        <w:t xml:space="preserve"> </w:t>
      </w:r>
      <w:r>
        <w:rPr>
          <w:rtl/>
        </w:rPr>
        <w:t>العضو الصنوبري اللّحماني.</w:t>
      </w:r>
    </w:p>
    <w:p w14:paraId="191B8C31" w14:textId="77777777" w:rsidR="00E732A3" w:rsidRDefault="00E732A3" w:rsidP="00E732A3">
      <w:pPr>
        <w:rPr>
          <w:rtl/>
        </w:rPr>
      </w:pPr>
      <w:r>
        <w:rPr>
          <w:rtl/>
        </w:rPr>
        <w:t>3</w:t>
      </w:r>
      <w:r w:rsidR="00836F2F">
        <w:rPr>
          <w:rtl/>
        </w:rPr>
        <w:t xml:space="preserve"> ـ</w:t>
      </w:r>
      <w:r w:rsidR="007C74F1">
        <w:rPr>
          <w:rtl/>
        </w:rPr>
        <w:t xml:space="preserve"> </w:t>
      </w:r>
      <w:r>
        <w:rPr>
          <w:rtl/>
        </w:rPr>
        <w:t>إنّها الدّماغ.</w:t>
      </w:r>
    </w:p>
    <w:p w14:paraId="50DDF7E9" w14:textId="77777777" w:rsidR="00E732A3" w:rsidRDefault="00E732A3" w:rsidP="00E732A3">
      <w:pPr>
        <w:rPr>
          <w:rtl/>
        </w:rPr>
      </w:pPr>
      <w:r>
        <w:rPr>
          <w:rtl/>
        </w:rPr>
        <w:t>4</w:t>
      </w:r>
      <w:r w:rsidR="00836F2F">
        <w:rPr>
          <w:rtl/>
        </w:rPr>
        <w:t xml:space="preserve"> ـ</w:t>
      </w:r>
      <w:r w:rsidR="007C74F1">
        <w:rPr>
          <w:rtl/>
        </w:rPr>
        <w:t xml:space="preserve"> </w:t>
      </w:r>
      <w:r>
        <w:rPr>
          <w:rtl/>
        </w:rPr>
        <w:t>إنّها أجزاء لا تتجزّأ في القلب</w:t>
      </w:r>
      <w:r w:rsidR="00836F2F">
        <w:rPr>
          <w:rtl/>
        </w:rPr>
        <w:t xml:space="preserve"> ؛</w:t>
      </w:r>
      <w:r w:rsidR="007C74F1">
        <w:rPr>
          <w:rtl/>
        </w:rPr>
        <w:t xml:space="preserve"> </w:t>
      </w:r>
      <w:r>
        <w:rPr>
          <w:rtl/>
        </w:rPr>
        <w:t>جنح إليه النظّام ومتابعوه.</w:t>
      </w:r>
    </w:p>
    <w:p w14:paraId="6E7C83C1" w14:textId="77777777" w:rsidR="00E732A3" w:rsidRDefault="00E732A3" w:rsidP="00E732A3">
      <w:pPr>
        <w:rPr>
          <w:rtl/>
        </w:rPr>
      </w:pPr>
      <w:r>
        <w:rPr>
          <w:rtl/>
        </w:rPr>
        <w:t>5</w:t>
      </w:r>
      <w:r w:rsidR="00836F2F">
        <w:rPr>
          <w:rtl/>
        </w:rPr>
        <w:t xml:space="preserve"> ـ</w:t>
      </w:r>
      <w:r w:rsidR="007C74F1">
        <w:rPr>
          <w:rtl/>
        </w:rPr>
        <w:t xml:space="preserve"> </w:t>
      </w:r>
      <w:r>
        <w:rPr>
          <w:rtl/>
        </w:rPr>
        <w:t>إنّها الأعضاء الأصليّة المتولّدة من المني.</w:t>
      </w:r>
    </w:p>
    <w:p w14:paraId="39D76259" w14:textId="77777777" w:rsidR="00E732A3" w:rsidRDefault="00E732A3" w:rsidP="00E732A3">
      <w:pPr>
        <w:rPr>
          <w:rtl/>
        </w:rPr>
      </w:pPr>
      <w:r>
        <w:rPr>
          <w:rtl/>
        </w:rPr>
        <w:t>6</w:t>
      </w:r>
      <w:r w:rsidR="00836F2F">
        <w:rPr>
          <w:rtl/>
        </w:rPr>
        <w:t xml:space="preserve"> ـ</w:t>
      </w:r>
      <w:r w:rsidR="007C74F1">
        <w:rPr>
          <w:rtl/>
        </w:rPr>
        <w:t xml:space="preserve"> </w:t>
      </w:r>
      <w:r>
        <w:rPr>
          <w:rtl/>
        </w:rPr>
        <w:t>إنّها المزاج.</w:t>
      </w:r>
    </w:p>
    <w:p w14:paraId="16E4C514" w14:textId="77777777" w:rsidR="00E732A3" w:rsidRDefault="00E732A3" w:rsidP="00E732A3">
      <w:pPr>
        <w:rPr>
          <w:rtl/>
        </w:rPr>
      </w:pPr>
      <w:r>
        <w:rPr>
          <w:rtl/>
        </w:rPr>
        <w:t>7</w:t>
      </w:r>
      <w:r w:rsidR="00836F2F">
        <w:rPr>
          <w:rtl/>
        </w:rPr>
        <w:t xml:space="preserve"> ـ</w:t>
      </w:r>
      <w:r w:rsidR="007C74F1">
        <w:rPr>
          <w:rtl/>
        </w:rPr>
        <w:t xml:space="preserve"> </w:t>
      </w:r>
      <w:r>
        <w:rPr>
          <w:rtl/>
        </w:rPr>
        <w:t>إنّها الروح الحيواني ويقرب منه ما قيل</w:t>
      </w:r>
      <w:r w:rsidR="00836F2F">
        <w:rPr>
          <w:rtl/>
        </w:rPr>
        <w:t xml:space="preserve"> :</w:t>
      </w:r>
      <w:r w:rsidR="007C74F1">
        <w:rPr>
          <w:rtl/>
        </w:rPr>
        <w:t xml:space="preserve"> </w:t>
      </w:r>
      <w:r>
        <w:rPr>
          <w:rtl/>
        </w:rPr>
        <w:t>إنّها جسم لطيف سارٍ في البدن كسريان الماء في الورد في الدّهن في السمسم.</w:t>
      </w:r>
    </w:p>
    <w:p w14:paraId="61695473" w14:textId="77777777" w:rsidR="00E732A3" w:rsidRDefault="00E732A3" w:rsidP="00E732A3">
      <w:pPr>
        <w:rPr>
          <w:rtl/>
        </w:rPr>
      </w:pPr>
      <w:r>
        <w:rPr>
          <w:rtl/>
        </w:rPr>
        <w:t>8</w:t>
      </w:r>
      <w:r w:rsidR="00836F2F">
        <w:rPr>
          <w:rtl/>
        </w:rPr>
        <w:t xml:space="preserve"> ـ</w:t>
      </w:r>
      <w:r w:rsidR="007C74F1">
        <w:rPr>
          <w:rtl/>
        </w:rPr>
        <w:t xml:space="preserve"> </w:t>
      </w:r>
      <w:r>
        <w:rPr>
          <w:rtl/>
        </w:rPr>
        <w:t>إنّها الماء.</w:t>
      </w:r>
    </w:p>
    <w:p w14:paraId="20D9A4DC" w14:textId="77777777" w:rsidR="00E732A3" w:rsidRDefault="00E732A3" w:rsidP="00E732A3">
      <w:pPr>
        <w:rPr>
          <w:rtl/>
        </w:rPr>
      </w:pPr>
      <w:r>
        <w:rPr>
          <w:rtl/>
        </w:rPr>
        <w:t>9</w:t>
      </w:r>
      <w:r w:rsidR="00836F2F">
        <w:rPr>
          <w:rtl/>
        </w:rPr>
        <w:t xml:space="preserve"> ـ</w:t>
      </w:r>
      <w:r w:rsidR="007C74F1">
        <w:rPr>
          <w:rtl/>
        </w:rPr>
        <w:t xml:space="preserve"> </w:t>
      </w:r>
      <w:r>
        <w:rPr>
          <w:rtl/>
        </w:rPr>
        <w:t>إنّها النار والحرارة الغريزيّة.</w:t>
      </w:r>
    </w:p>
    <w:p w14:paraId="589640AC" w14:textId="77777777" w:rsidR="00E732A3" w:rsidRDefault="00E732A3" w:rsidP="00E732A3">
      <w:pPr>
        <w:rPr>
          <w:rtl/>
        </w:rPr>
      </w:pPr>
      <w:r>
        <w:rPr>
          <w:rtl/>
        </w:rPr>
        <w:t>10</w:t>
      </w:r>
      <w:r w:rsidR="00836F2F">
        <w:rPr>
          <w:rtl/>
        </w:rPr>
        <w:t xml:space="preserve"> ـ</w:t>
      </w:r>
      <w:r w:rsidR="007C74F1">
        <w:rPr>
          <w:rtl/>
        </w:rPr>
        <w:t xml:space="preserve"> </w:t>
      </w:r>
      <w:r>
        <w:rPr>
          <w:rtl/>
        </w:rPr>
        <w:t>إنّها النفس.</w:t>
      </w:r>
    </w:p>
    <w:p w14:paraId="173BDB88" w14:textId="77777777" w:rsidR="00E732A3" w:rsidRDefault="00E732A3" w:rsidP="00E732A3">
      <w:pPr>
        <w:rPr>
          <w:rtl/>
        </w:rPr>
      </w:pPr>
      <w:r>
        <w:rPr>
          <w:rtl/>
        </w:rPr>
        <w:t>11</w:t>
      </w:r>
      <w:r w:rsidR="00836F2F">
        <w:rPr>
          <w:rtl/>
        </w:rPr>
        <w:t xml:space="preserve"> ـ</w:t>
      </w:r>
      <w:r w:rsidR="007C74F1">
        <w:rPr>
          <w:rtl/>
        </w:rPr>
        <w:t xml:space="preserve"> </w:t>
      </w:r>
      <w:r>
        <w:rPr>
          <w:rtl/>
        </w:rPr>
        <w:t>إنّها الواجب</w:t>
      </w:r>
      <w:r w:rsidR="00836F2F">
        <w:rPr>
          <w:rtl/>
        </w:rPr>
        <w:t xml:space="preserve"> ،</w:t>
      </w:r>
      <w:r w:rsidR="007C74F1">
        <w:rPr>
          <w:rtl/>
        </w:rPr>
        <w:t xml:space="preserve"> </w:t>
      </w:r>
      <w:r>
        <w:rPr>
          <w:rtl/>
        </w:rPr>
        <w:t>تعالىٰ عمّا يقولون علوّاً كبيراً.</w:t>
      </w:r>
    </w:p>
    <w:p w14:paraId="6E61AA19" w14:textId="77777777" w:rsidR="00E732A3" w:rsidRDefault="00E732A3" w:rsidP="00E732A3">
      <w:pPr>
        <w:rPr>
          <w:rtl/>
        </w:rPr>
      </w:pPr>
      <w:r>
        <w:rPr>
          <w:rtl/>
        </w:rPr>
        <w:t>12</w:t>
      </w:r>
      <w:r w:rsidR="00836F2F">
        <w:rPr>
          <w:rtl/>
        </w:rPr>
        <w:t xml:space="preserve"> ـ</w:t>
      </w:r>
      <w:r w:rsidR="007C74F1">
        <w:rPr>
          <w:rtl/>
        </w:rPr>
        <w:t xml:space="preserve"> </w:t>
      </w:r>
      <w:r>
        <w:rPr>
          <w:rtl/>
        </w:rPr>
        <w:t>إنّها هي الأركان الأربعة.</w:t>
      </w:r>
    </w:p>
    <w:p w14:paraId="33C77C0A" w14:textId="77777777" w:rsidR="00E732A3" w:rsidRDefault="00E732A3" w:rsidP="00E732A3">
      <w:pPr>
        <w:rPr>
          <w:rtl/>
        </w:rPr>
      </w:pPr>
      <w:r>
        <w:rPr>
          <w:rtl/>
        </w:rPr>
        <w:t>13</w:t>
      </w:r>
      <w:r w:rsidR="00836F2F">
        <w:rPr>
          <w:rtl/>
        </w:rPr>
        <w:t xml:space="preserve"> ـ</w:t>
      </w:r>
      <w:r w:rsidR="007C74F1">
        <w:rPr>
          <w:rtl/>
        </w:rPr>
        <w:t xml:space="preserve"> </w:t>
      </w:r>
      <w:r>
        <w:rPr>
          <w:rtl/>
        </w:rPr>
        <w:t>إنّها صورة نوعيّة قائمة بمادّة البدن وهو</w:t>
      </w:r>
      <w:r w:rsidR="00852492">
        <w:rPr>
          <w:rtl/>
        </w:rPr>
        <w:t xml:space="preserve"> </w:t>
      </w:r>
      <w:r>
        <w:rPr>
          <w:rtl/>
        </w:rPr>
        <w:t>مذهب الطبيعيّين.</w:t>
      </w:r>
    </w:p>
    <w:p w14:paraId="06EE6853" w14:textId="77777777" w:rsidR="00E732A3" w:rsidRDefault="00E732A3" w:rsidP="00E732A3">
      <w:pPr>
        <w:rPr>
          <w:rtl/>
        </w:rPr>
      </w:pPr>
      <w:r>
        <w:rPr>
          <w:rtl/>
        </w:rPr>
        <w:t>14</w:t>
      </w:r>
      <w:r w:rsidR="00836F2F">
        <w:rPr>
          <w:rtl/>
        </w:rPr>
        <w:t xml:space="preserve"> ـ</w:t>
      </w:r>
      <w:r w:rsidR="007C74F1">
        <w:rPr>
          <w:rtl/>
        </w:rPr>
        <w:t xml:space="preserve"> </w:t>
      </w:r>
      <w:r>
        <w:rPr>
          <w:rtl/>
        </w:rPr>
        <w:t>إنّها جوهر مجرّد عن المادّة الجسمانيّة وعوارض الجسمانيّات لها تعلّق بالبدن تعلّق التدبير والتصرّف. والموت هو</w:t>
      </w:r>
      <w:r w:rsidR="00852492">
        <w:rPr>
          <w:rtl/>
        </w:rPr>
        <w:t xml:space="preserve"> </w:t>
      </w:r>
      <w:r>
        <w:rPr>
          <w:rtl/>
        </w:rPr>
        <w:t>قطع هذا التعلّق وهو</w:t>
      </w:r>
      <w:r w:rsidR="00852492">
        <w:rPr>
          <w:rtl/>
        </w:rPr>
        <w:t xml:space="preserve"> </w:t>
      </w:r>
      <w:r>
        <w:rPr>
          <w:rtl/>
        </w:rPr>
        <w:t>مذهب الحكماء وأكابر</w:t>
      </w:r>
      <w:r w:rsidR="00852492">
        <w:rPr>
          <w:rtl/>
        </w:rPr>
        <w:t xml:space="preserve"> </w:t>
      </w:r>
      <w:r>
        <w:rPr>
          <w:rtl/>
        </w:rPr>
        <w:t>المتكلّمين والصوفيّة.</w:t>
      </w:r>
    </w:p>
    <w:p w14:paraId="0324DFB8" w14:textId="77777777" w:rsidR="00E732A3" w:rsidRDefault="00E732A3" w:rsidP="00E732A3">
      <w:pPr>
        <w:rPr>
          <w:rtl/>
        </w:rPr>
      </w:pPr>
      <w:r>
        <w:rPr>
          <w:rFonts w:hint="eastAsia"/>
          <w:rtl/>
        </w:rPr>
        <w:t>ثمّ</w:t>
      </w:r>
      <w:r>
        <w:rPr>
          <w:rtl/>
        </w:rPr>
        <w:t xml:space="preserve"> إنّها هل هي مجرّدة عن المادّة أو متلبّسة بها؟</w:t>
      </w:r>
    </w:p>
    <w:p w14:paraId="38A745B9" w14:textId="77777777" w:rsidR="006A79CB" w:rsidRDefault="00E732A3" w:rsidP="00E732A3">
      <w:pPr>
        <w:rPr>
          <w:rtl/>
        </w:rPr>
      </w:pPr>
      <w:r>
        <w:rPr>
          <w:rFonts w:hint="eastAsia"/>
          <w:rtl/>
        </w:rPr>
        <w:t>جنح</w:t>
      </w:r>
      <w:r>
        <w:rPr>
          <w:rtl/>
        </w:rPr>
        <w:t xml:space="preserve"> إلىٰ الأوّل شيخنا البهائي وذكر</w:t>
      </w:r>
      <w:r w:rsidR="00852492">
        <w:rPr>
          <w:rtl/>
        </w:rPr>
        <w:t xml:space="preserve"> </w:t>
      </w:r>
      <w:r>
        <w:rPr>
          <w:rtl/>
        </w:rPr>
        <w:t>أنّه أشارت إليه الكتب السماوية وأنطوت عليه الأنباء النبوية وعضّدته الدلائل العقليّة وأيّدته الأمارات الحدسية والمكاشفات الذوقية.</w:t>
      </w:r>
    </w:p>
    <w:p w14:paraId="042AA6AD" w14:textId="77777777" w:rsidR="00E732A3" w:rsidRDefault="00F11B4F" w:rsidP="00946D31">
      <w:pPr>
        <w:pStyle w:val="Heading1Center"/>
        <w:rPr>
          <w:rtl/>
        </w:rPr>
      </w:pPr>
      <w:r>
        <w:rPr>
          <w:rtl/>
        </w:rPr>
        <w:br w:type="page"/>
      </w:r>
      <w:r w:rsidR="00E732A3">
        <w:rPr>
          <w:rFonts w:hint="eastAsia"/>
          <w:rtl/>
        </w:rPr>
        <w:t>المصادر</w:t>
      </w:r>
    </w:p>
    <w:p w14:paraId="7348E481" w14:textId="77777777" w:rsidR="00E732A3" w:rsidRDefault="006A79CB" w:rsidP="00E732A3">
      <w:pPr>
        <w:rPr>
          <w:rtl/>
        </w:rPr>
      </w:pPr>
      <w:r>
        <w:rPr>
          <w:rFonts w:hint="cs"/>
          <w:rtl/>
        </w:rPr>
        <w:t>1</w:t>
      </w:r>
      <w:r w:rsidR="00836F2F">
        <w:rPr>
          <w:rFonts w:hint="cs"/>
          <w:rtl/>
        </w:rPr>
        <w:t xml:space="preserve"> ـ</w:t>
      </w:r>
      <w:r w:rsidR="007C74F1">
        <w:rPr>
          <w:rFonts w:hint="cs"/>
          <w:rtl/>
        </w:rPr>
        <w:t xml:space="preserve"> </w:t>
      </w:r>
      <w:r w:rsidR="00E732A3" w:rsidRPr="006A79CB">
        <w:rPr>
          <w:rStyle w:val="rfdBold2"/>
          <w:rFonts w:hint="eastAsia"/>
          <w:rtl/>
        </w:rPr>
        <w:t>الإجازة</w:t>
      </w:r>
      <w:r w:rsidR="00E732A3" w:rsidRPr="006A79CB">
        <w:rPr>
          <w:rStyle w:val="rfdBold2"/>
          <w:rtl/>
        </w:rPr>
        <w:t xml:space="preserve"> الكب</w:t>
      </w:r>
      <w:r w:rsidR="00E732A3" w:rsidRPr="006A79CB">
        <w:rPr>
          <w:rStyle w:val="rfdBold2"/>
          <w:rFonts w:hint="cs"/>
          <w:rtl/>
        </w:rPr>
        <w:t>ی</w:t>
      </w:r>
      <w:r w:rsidR="00E732A3" w:rsidRPr="006A79CB">
        <w:rPr>
          <w:rStyle w:val="rfdBold2"/>
          <w:rFonts w:hint="eastAsia"/>
          <w:rtl/>
        </w:rPr>
        <w:t>رة</w:t>
      </w:r>
      <w:r w:rsidR="00836F2F">
        <w:rPr>
          <w:rtl/>
        </w:rPr>
        <w:t xml:space="preserve"> :</w:t>
      </w:r>
      <w:r w:rsidR="007C74F1">
        <w:rPr>
          <w:rtl/>
        </w:rPr>
        <w:t xml:space="preserve"> </w:t>
      </w:r>
      <w:r w:rsidR="00E732A3">
        <w:rPr>
          <w:rtl/>
        </w:rPr>
        <w:t>إجازة العلّامة السيّد حسن الصدر للشيخ آقا بزرك الطهراني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الشيخ ناصر الدين الأنصاري</w:t>
      </w:r>
      <w:r w:rsidR="00836F2F">
        <w:rPr>
          <w:rtl/>
        </w:rPr>
        <w:t xml:space="preserve"> ،</w:t>
      </w:r>
      <w:r w:rsidR="007C74F1">
        <w:rPr>
          <w:rtl/>
        </w:rPr>
        <w:t xml:space="preserve"> </w:t>
      </w:r>
      <w:r w:rsidR="00E732A3">
        <w:rPr>
          <w:rtl/>
        </w:rPr>
        <w:t>تعليق</w:t>
      </w:r>
      <w:r w:rsidR="00836F2F">
        <w:rPr>
          <w:rtl/>
        </w:rPr>
        <w:t xml:space="preserve"> :</w:t>
      </w:r>
      <w:r w:rsidR="007C74F1">
        <w:rPr>
          <w:rtl/>
        </w:rPr>
        <w:t xml:space="preserve"> </w:t>
      </w:r>
      <w:r w:rsidR="00E732A3">
        <w:rPr>
          <w:rtl/>
        </w:rPr>
        <w:t>العلّامة السيّد موسىٰ الشبيري الزنجاني</w:t>
      </w:r>
      <w:r w:rsidR="00836F2F">
        <w:rPr>
          <w:rtl/>
        </w:rPr>
        <w:t xml:space="preserve"> ،</w:t>
      </w:r>
      <w:r w:rsidR="007C74F1">
        <w:rPr>
          <w:rtl/>
        </w:rPr>
        <w:t xml:space="preserve"> </w:t>
      </w:r>
      <w:r w:rsidR="00E732A3">
        <w:rPr>
          <w:rtl/>
        </w:rPr>
        <w:t>نشر</w:t>
      </w:r>
      <w:r w:rsidR="00836F2F">
        <w:rPr>
          <w:rtl/>
        </w:rPr>
        <w:t xml:space="preserve"> :</w:t>
      </w:r>
      <w:r w:rsidR="007C74F1">
        <w:rPr>
          <w:rtl/>
        </w:rPr>
        <w:t xml:space="preserve"> </w:t>
      </w:r>
      <w:r w:rsidR="00E732A3">
        <w:rPr>
          <w:rtl/>
        </w:rPr>
        <w:t>المحقّق.</w:t>
      </w:r>
    </w:p>
    <w:p w14:paraId="4E7328C4" w14:textId="77777777" w:rsidR="005B136D" w:rsidRDefault="006A79CB" w:rsidP="00E732A3">
      <w:pPr>
        <w:rPr>
          <w:rtl/>
        </w:rPr>
      </w:pPr>
      <w:r>
        <w:rPr>
          <w:rFonts w:hint="cs"/>
          <w:rtl/>
        </w:rPr>
        <w:t>2</w:t>
      </w:r>
      <w:r w:rsidR="007C74F1">
        <w:rPr>
          <w:rFonts w:hint="cs"/>
          <w:rtl/>
        </w:rPr>
        <w:t xml:space="preserve"> </w:t>
      </w:r>
      <w:r w:rsidR="00836F2F">
        <w:rPr>
          <w:rFonts w:hint="cs"/>
          <w:rtl/>
        </w:rPr>
        <w:t>ـ</w:t>
      </w:r>
      <w:r w:rsidR="007C74F1">
        <w:rPr>
          <w:rFonts w:hint="cs"/>
          <w:rtl/>
        </w:rPr>
        <w:t xml:space="preserve"> </w:t>
      </w:r>
      <w:r w:rsidR="00E732A3">
        <w:rPr>
          <w:rFonts w:hint="eastAsia"/>
          <w:rtl/>
        </w:rPr>
        <w:t>أختران</w:t>
      </w:r>
      <w:r w:rsidR="00E732A3">
        <w:rPr>
          <w:rtl/>
        </w:rPr>
        <w:t xml:space="preserve"> </w:t>
      </w:r>
      <w:r w:rsidR="00E732A3" w:rsidRPr="006A79CB">
        <w:rPr>
          <w:rStyle w:val="rfdBold2"/>
          <w:rtl/>
        </w:rPr>
        <w:t>فقاهت</w:t>
      </w:r>
      <w:r w:rsidR="00836F2F">
        <w:rPr>
          <w:rtl/>
        </w:rPr>
        <w:t xml:space="preserve"> :</w:t>
      </w:r>
      <w:r w:rsidR="007C74F1">
        <w:rPr>
          <w:rtl/>
        </w:rPr>
        <w:t xml:space="preserve"> </w:t>
      </w:r>
      <w:r w:rsidR="00E732A3">
        <w:rPr>
          <w:rtl/>
        </w:rPr>
        <w:t>الشيخ ناصر الدين الأنصاري القمّي</w:t>
      </w:r>
      <w:r w:rsidR="00836F2F">
        <w:rPr>
          <w:rtl/>
        </w:rPr>
        <w:t xml:space="preserve"> ،</w:t>
      </w:r>
      <w:r w:rsidR="007C74F1">
        <w:rPr>
          <w:rtl/>
        </w:rPr>
        <w:t xml:space="preserve"> </w:t>
      </w:r>
      <w:r w:rsidR="00E732A3">
        <w:rPr>
          <w:rtl/>
        </w:rPr>
        <w:t>منشورات دليل ما</w:t>
      </w:r>
      <w:r w:rsidR="00836F2F">
        <w:rPr>
          <w:rtl/>
        </w:rPr>
        <w:t xml:space="preserve"> ،</w:t>
      </w:r>
      <w:r w:rsidR="007C74F1">
        <w:rPr>
          <w:rtl/>
        </w:rPr>
        <w:t xml:space="preserve"> </w:t>
      </w:r>
      <w:r w:rsidR="00E732A3">
        <w:rPr>
          <w:rtl/>
        </w:rPr>
        <w:t>قم</w:t>
      </w:r>
      <w:r w:rsidR="00836F2F">
        <w:rPr>
          <w:rtl/>
        </w:rPr>
        <w:t xml:space="preserve"> ،</w:t>
      </w:r>
      <w:r w:rsidR="007C74F1">
        <w:rPr>
          <w:rtl/>
        </w:rPr>
        <w:t xml:space="preserve"> </w:t>
      </w:r>
      <w:r w:rsidR="00E732A3">
        <w:rPr>
          <w:rtl/>
        </w:rPr>
        <w:t>إيران.</w:t>
      </w:r>
    </w:p>
    <w:p w14:paraId="32EFC371" w14:textId="77777777" w:rsidR="00E732A3" w:rsidRDefault="006A79CB" w:rsidP="00E732A3">
      <w:pPr>
        <w:rPr>
          <w:rtl/>
        </w:rPr>
      </w:pPr>
      <w:r>
        <w:rPr>
          <w:rFonts w:hint="cs"/>
          <w:rtl/>
        </w:rPr>
        <w:t>3</w:t>
      </w:r>
      <w:r w:rsidR="007C74F1">
        <w:rPr>
          <w:rFonts w:hint="cs"/>
          <w:rtl/>
        </w:rPr>
        <w:t xml:space="preserve"> </w:t>
      </w:r>
      <w:r w:rsidR="00836F2F">
        <w:rPr>
          <w:rFonts w:hint="cs"/>
          <w:rtl/>
        </w:rPr>
        <w:t>ـ</w:t>
      </w:r>
      <w:r w:rsidR="007C74F1">
        <w:rPr>
          <w:rFonts w:hint="cs"/>
          <w:rtl/>
        </w:rPr>
        <w:t xml:space="preserve"> </w:t>
      </w:r>
      <w:r w:rsidR="00E732A3" w:rsidRPr="006A79CB">
        <w:rPr>
          <w:rStyle w:val="rfdBold2"/>
          <w:rFonts w:hint="eastAsia"/>
          <w:rtl/>
        </w:rPr>
        <w:t>الطليعة</w:t>
      </w:r>
      <w:r w:rsidR="00E732A3" w:rsidRPr="006A79CB">
        <w:rPr>
          <w:rStyle w:val="rfdBold2"/>
          <w:rtl/>
        </w:rPr>
        <w:t xml:space="preserve"> من شعراء الشيعة</w:t>
      </w:r>
      <w:r w:rsidR="00836F2F">
        <w:rPr>
          <w:rtl/>
        </w:rPr>
        <w:t xml:space="preserve"> :</w:t>
      </w:r>
      <w:r w:rsidR="007C74F1">
        <w:rPr>
          <w:rtl/>
        </w:rPr>
        <w:t xml:space="preserve"> </w:t>
      </w:r>
      <w:r w:rsidR="00E732A3">
        <w:rPr>
          <w:rtl/>
        </w:rPr>
        <w:t>العلّامة الشيخ محمّد السماوي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كامل سلمان الجبوري</w:t>
      </w:r>
      <w:r w:rsidR="00836F2F">
        <w:rPr>
          <w:rtl/>
        </w:rPr>
        <w:t xml:space="preserve"> ،</w:t>
      </w:r>
      <w:r w:rsidR="007C74F1">
        <w:rPr>
          <w:rtl/>
        </w:rPr>
        <w:t xml:space="preserve"> </w:t>
      </w:r>
      <w:r w:rsidR="00E732A3">
        <w:rPr>
          <w:rtl/>
        </w:rPr>
        <w:t>طبعة بيروت</w:t>
      </w:r>
      <w:r w:rsidR="00836F2F">
        <w:rPr>
          <w:rtl/>
        </w:rPr>
        <w:t xml:space="preserve"> ،</w:t>
      </w:r>
      <w:r w:rsidR="007C74F1">
        <w:rPr>
          <w:rtl/>
        </w:rPr>
        <w:t xml:space="preserve"> </w:t>
      </w:r>
      <w:r w:rsidR="00E732A3">
        <w:rPr>
          <w:rtl/>
        </w:rPr>
        <w:t>دار المؤرّخ العربي.</w:t>
      </w:r>
    </w:p>
    <w:p w14:paraId="33299088" w14:textId="77777777" w:rsidR="00E732A3" w:rsidRDefault="006A79CB" w:rsidP="00E732A3">
      <w:pPr>
        <w:rPr>
          <w:rtl/>
        </w:rPr>
      </w:pPr>
      <w:r>
        <w:rPr>
          <w:rFonts w:hint="cs"/>
          <w:rtl/>
        </w:rPr>
        <w:t>4</w:t>
      </w:r>
      <w:r w:rsidR="007C74F1">
        <w:rPr>
          <w:rFonts w:hint="cs"/>
          <w:rtl/>
        </w:rPr>
        <w:t xml:space="preserve"> </w:t>
      </w:r>
      <w:r w:rsidR="00836F2F">
        <w:rPr>
          <w:rFonts w:hint="cs"/>
          <w:rtl/>
        </w:rPr>
        <w:t>ـ</w:t>
      </w:r>
      <w:r w:rsidR="007C74F1">
        <w:rPr>
          <w:rFonts w:hint="cs"/>
          <w:rtl/>
        </w:rPr>
        <w:t xml:space="preserve"> </w:t>
      </w:r>
      <w:r w:rsidR="00E732A3" w:rsidRPr="006A79CB">
        <w:rPr>
          <w:rStyle w:val="rfdBold2"/>
          <w:rFonts w:hint="eastAsia"/>
          <w:rtl/>
        </w:rPr>
        <w:t>الفوائد</w:t>
      </w:r>
      <w:r w:rsidR="00E732A3" w:rsidRPr="006A79CB">
        <w:rPr>
          <w:rStyle w:val="rfdBold2"/>
          <w:rtl/>
        </w:rPr>
        <w:t xml:space="preserve"> الرضوية</w:t>
      </w:r>
      <w:r w:rsidR="00836F2F">
        <w:rPr>
          <w:rtl/>
        </w:rPr>
        <w:t xml:space="preserve"> :</w:t>
      </w:r>
      <w:r w:rsidR="007C74F1">
        <w:rPr>
          <w:rtl/>
        </w:rPr>
        <w:t xml:space="preserve"> </w:t>
      </w:r>
      <w:r w:rsidR="00E732A3">
        <w:rPr>
          <w:rtl/>
        </w:rPr>
        <w:t>المحدّث الشيخ عبّاس القمّي</w:t>
      </w:r>
      <w:r w:rsidR="00836F2F">
        <w:rPr>
          <w:rtl/>
        </w:rPr>
        <w:t xml:space="preserve"> ،</w:t>
      </w:r>
      <w:r w:rsidR="007C74F1">
        <w:rPr>
          <w:rtl/>
        </w:rPr>
        <w:t xml:space="preserve"> </w:t>
      </w:r>
      <w:r w:rsidR="00E732A3">
        <w:rPr>
          <w:rtl/>
        </w:rPr>
        <w:t>تعليق</w:t>
      </w:r>
      <w:r w:rsidR="00836F2F">
        <w:rPr>
          <w:rtl/>
        </w:rPr>
        <w:t xml:space="preserve"> :</w:t>
      </w:r>
      <w:r w:rsidR="007C74F1">
        <w:rPr>
          <w:rtl/>
        </w:rPr>
        <w:t xml:space="preserve"> </w:t>
      </w:r>
      <w:r w:rsidR="00E732A3">
        <w:rPr>
          <w:rtl/>
        </w:rPr>
        <w:t>الميرزا علي محدّث زاده القمّي</w:t>
      </w:r>
      <w:r w:rsidR="00836F2F">
        <w:rPr>
          <w:rtl/>
        </w:rPr>
        <w:t xml:space="preserve"> ،</w:t>
      </w:r>
      <w:r w:rsidR="007C74F1">
        <w:rPr>
          <w:rtl/>
        </w:rPr>
        <w:t xml:space="preserve"> </w:t>
      </w:r>
      <w:r w:rsidR="00E732A3">
        <w:rPr>
          <w:rtl/>
        </w:rPr>
        <w:t>طبعة</w:t>
      </w:r>
      <w:r w:rsidR="00836F2F">
        <w:rPr>
          <w:rtl/>
        </w:rPr>
        <w:t xml:space="preserve"> :</w:t>
      </w:r>
      <w:r w:rsidR="007C74F1">
        <w:rPr>
          <w:rtl/>
        </w:rPr>
        <w:t xml:space="preserve"> </w:t>
      </w:r>
      <w:r w:rsidR="00E732A3">
        <w:rPr>
          <w:rtl/>
        </w:rPr>
        <w:t>المكتبة المركزية</w:t>
      </w:r>
      <w:r w:rsidR="00836F2F">
        <w:rPr>
          <w:rtl/>
        </w:rPr>
        <w:t xml:space="preserve"> ،</w:t>
      </w:r>
      <w:r w:rsidR="007C74F1">
        <w:rPr>
          <w:rtl/>
        </w:rPr>
        <w:t xml:space="preserve"> </w:t>
      </w:r>
      <w:r w:rsidR="00E732A3">
        <w:rPr>
          <w:rtl/>
        </w:rPr>
        <w:t>طهران.</w:t>
      </w:r>
    </w:p>
    <w:p w14:paraId="5C9A7A03" w14:textId="77777777" w:rsidR="00E732A3" w:rsidRDefault="006A79CB" w:rsidP="00E732A3">
      <w:pPr>
        <w:rPr>
          <w:rtl/>
        </w:rPr>
      </w:pPr>
      <w:r>
        <w:rPr>
          <w:rFonts w:hint="cs"/>
          <w:rtl/>
        </w:rPr>
        <w:t>5</w:t>
      </w:r>
      <w:r w:rsidR="007C74F1">
        <w:rPr>
          <w:rFonts w:hint="cs"/>
          <w:rtl/>
        </w:rPr>
        <w:t xml:space="preserve"> </w:t>
      </w:r>
      <w:r w:rsidR="00836F2F">
        <w:rPr>
          <w:rFonts w:hint="cs"/>
          <w:rtl/>
        </w:rPr>
        <w:t>ـ</w:t>
      </w:r>
      <w:r w:rsidR="007C74F1">
        <w:rPr>
          <w:rFonts w:hint="cs"/>
          <w:rtl/>
        </w:rPr>
        <w:t xml:space="preserve"> </w:t>
      </w:r>
      <w:r w:rsidR="00E732A3" w:rsidRPr="006A79CB">
        <w:rPr>
          <w:rStyle w:val="rfdBold2"/>
          <w:rFonts w:hint="eastAsia"/>
          <w:rtl/>
        </w:rPr>
        <w:t>الكرام</w:t>
      </w:r>
      <w:r w:rsidR="00E732A3" w:rsidRPr="006A79CB">
        <w:rPr>
          <w:rStyle w:val="rfdBold2"/>
          <w:rtl/>
        </w:rPr>
        <w:t xml:space="preserve"> البررة في القرن الثالث بعد العشرة</w:t>
      </w:r>
      <w:r w:rsidR="00836F2F">
        <w:rPr>
          <w:rtl/>
        </w:rPr>
        <w:t xml:space="preserve"> :</w:t>
      </w:r>
      <w:r w:rsidR="007C74F1">
        <w:rPr>
          <w:rtl/>
        </w:rPr>
        <w:t xml:space="preserve"> </w:t>
      </w:r>
      <w:r w:rsidR="00E732A3">
        <w:rPr>
          <w:rtl/>
        </w:rPr>
        <w:t>العلّامة الشيخ آقا بزرك الطهراني</w:t>
      </w:r>
      <w:r w:rsidR="00836F2F">
        <w:rPr>
          <w:rtl/>
        </w:rPr>
        <w:t xml:space="preserve"> ،</w:t>
      </w:r>
      <w:r w:rsidR="007C74F1">
        <w:rPr>
          <w:rtl/>
        </w:rPr>
        <w:t xml:space="preserve"> </w:t>
      </w:r>
      <w:r w:rsidR="00E732A3">
        <w:rPr>
          <w:rtl/>
        </w:rPr>
        <w:t>تعليق</w:t>
      </w:r>
      <w:r w:rsidR="00836F2F">
        <w:rPr>
          <w:rtl/>
        </w:rPr>
        <w:t xml:space="preserve"> :</w:t>
      </w:r>
      <w:r w:rsidR="007C74F1">
        <w:rPr>
          <w:rtl/>
        </w:rPr>
        <w:t xml:space="preserve"> </w:t>
      </w:r>
      <w:r w:rsidR="00E732A3">
        <w:rPr>
          <w:rtl/>
        </w:rPr>
        <w:t>السيّد عبد العزيز الطباطبائي</w:t>
      </w:r>
      <w:r w:rsidR="00836F2F">
        <w:rPr>
          <w:rtl/>
        </w:rPr>
        <w:t xml:space="preserve"> ،</w:t>
      </w:r>
      <w:r w:rsidR="007C74F1">
        <w:rPr>
          <w:rtl/>
        </w:rPr>
        <w:t xml:space="preserve"> </w:t>
      </w:r>
      <w:r w:rsidR="00E732A3">
        <w:rPr>
          <w:rtl/>
        </w:rPr>
        <w:t>طبع</w:t>
      </w:r>
      <w:r w:rsidR="00836F2F">
        <w:rPr>
          <w:rtl/>
        </w:rPr>
        <w:t xml:space="preserve"> :</w:t>
      </w:r>
      <w:r w:rsidR="007C74F1">
        <w:rPr>
          <w:rtl/>
        </w:rPr>
        <w:t xml:space="preserve"> </w:t>
      </w:r>
      <w:r w:rsidR="00E732A3">
        <w:rPr>
          <w:rtl/>
        </w:rPr>
        <w:t>مكتبة المرتضىٰ</w:t>
      </w:r>
      <w:r w:rsidR="00836F2F">
        <w:rPr>
          <w:rtl/>
        </w:rPr>
        <w:t xml:space="preserve"> ،</w:t>
      </w:r>
      <w:r w:rsidR="007C74F1">
        <w:rPr>
          <w:rtl/>
        </w:rPr>
        <w:t xml:space="preserve"> </w:t>
      </w:r>
      <w:r w:rsidR="00E732A3">
        <w:rPr>
          <w:rtl/>
        </w:rPr>
        <w:t>مشهد.</w:t>
      </w:r>
    </w:p>
    <w:p w14:paraId="2D479F4E" w14:textId="77777777" w:rsidR="00E732A3" w:rsidRDefault="006A79CB" w:rsidP="00E732A3">
      <w:pPr>
        <w:rPr>
          <w:rtl/>
        </w:rPr>
      </w:pPr>
      <w:r>
        <w:rPr>
          <w:rFonts w:hint="cs"/>
          <w:rtl/>
        </w:rPr>
        <w:t>6</w:t>
      </w:r>
      <w:r w:rsidR="007C74F1">
        <w:rPr>
          <w:rFonts w:hint="cs"/>
          <w:rtl/>
        </w:rPr>
        <w:t xml:space="preserve"> </w:t>
      </w:r>
      <w:r w:rsidR="00836F2F">
        <w:rPr>
          <w:rFonts w:hint="cs"/>
          <w:rtl/>
        </w:rPr>
        <w:t>ـ</w:t>
      </w:r>
      <w:r w:rsidR="007C74F1">
        <w:rPr>
          <w:rFonts w:hint="cs"/>
          <w:rtl/>
        </w:rPr>
        <w:t xml:space="preserve"> </w:t>
      </w:r>
      <w:r w:rsidR="00E732A3" w:rsidRPr="006A79CB">
        <w:rPr>
          <w:rStyle w:val="rfdBold2"/>
          <w:rFonts w:hint="eastAsia"/>
          <w:rtl/>
        </w:rPr>
        <w:t>الكنىٰ</w:t>
      </w:r>
      <w:r w:rsidR="00E732A3" w:rsidRPr="006A79CB">
        <w:rPr>
          <w:rStyle w:val="rfdBold2"/>
          <w:rtl/>
        </w:rPr>
        <w:t xml:space="preserve"> والألقاب</w:t>
      </w:r>
      <w:r w:rsidR="00836F2F">
        <w:rPr>
          <w:rtl/>
        </w:rPr>
        <w:t xml:space="preserve"> :</w:t>
      </w:r>
      <w:r w:rsidR="007C74F1">
        <w:rPr>
          <w:rtl/>
        </w:rPr>
        <w:t xml:space="preserve"> </w:t>
      </w:r>
      <w:r w:rsidR="00E732A3">
        <w:rPr>
          <w:rtl/>
        </w:rPr>
        <w:t>الشيخ عبّاس القمّي</w:t>
      </w:r>
      <w:r w:rsidR="00836F2F">
        <w:rPr>
          <w:rtl/>
        </w:rPr>
        <w:t xml:space="preserve"> ،</w:t>
      </w:r>
      <w:r w:rsidR="007C74F1">
        <w:rPr>
          <w:rtl/>
        </w:rPr>
        <w:t xml:space="preserve"> </w:t>
      </w:r>
      <w:r w:rsidR="00E732A3">
        <w:rPr>
          <w:rtl/>
        </w:rPr>
        <w:t>طبع</w:t>
      </w:r>
      <w:r w:rsidR="00836F2F">
        <w:rPr>
          <w:rtl/>
        </w:rPr>
        <w:t xml:space="preserve"> :</w:t>
      </w:r>
      <w:r w:rsidR="007C74F1">
        <w:rPr>
          <w:rtl/>
        </w:rPr>
        <w:t xml:space="preserve"> </w:t>
      </w:r>
      <w:r w:rsidR="00E732A3">
        <w:rPr>
          <w:rtl/>
        </w:rPr>
        <w:t>مكتبة الصدر</w:t>
      </w:r>
      <w:r w:rsidR="00836F2F">
        <w:rPr>
          <w:rtl/>
        </w:rPr>
        <w:t xml:space="preserve"> ،</w:t>
      </w:r>
      <w:r w:rsidR="007C74F1">
        <w:rPr>
          <w:rtl/>
        </w:rPr>
        <w:t xml:space="preserve"> </w:t>
      </w:r>
      <w:r w:rsidR="00E732A3">
        <w:rPr>
          <w:rtl/>
        </w:rPr>
        <w:t>طهران.</w:t>
      </w:r>
    </w:p>
    <w:p w14:paraId="2FB7417D" w14:textId="77777777" w:rsidR="00E732A3" w:rsidRDefault="006A79CB" w:rsidP="00E732A3">
      <w:pPr>
        <w:rPr>
          <w:rtl/>
        </w:rPr>
      </w:pPr>
      <w:r>
        <w:rPr>
          <w:rFonts w:hint="cs"/>
          <w:rtl/>
        </w:rPr>
        <w:t>7</w:t>
      </w:r>
      <w:r w:rsidR="007C74F1">
        <w:rPr>
          <w:rFonts w:hint="cs"/>
          <w:rtl/>
        </w:rPr>
        <w:t xml:space="preserve"> </w:t>
      </w:r>
      <w:r w:rsidR="00836F2F">
        <w:rPr>
          <w:rFonts w:hint="cs"/>
          <w:rtl/>
        </w:rPr>
        <w:t>ـ</w:t>
      </w:r>
      <w:r w:rsidR="007C74F1">
        <w:rPr>
          <w:rFonts w:hint="cs"/>
          <w:rtl/>
        </w:rPr>
        <w:t xml:space="preserve"> </w:t>
      </w:r>
      <w:r w:rsidR="00E732A3" w:rsidRPr="006A79CB">
        <w:rPr>
          <w:rStyle w:val="rfdBold2"/>
          <w:rFonts w:hint="eastAsia"/>
          <w:rtl/>
        </w:rPr>
        <w:t>شعراء</w:t>
      </w:r>
      <w:r w:rsidR="00E732A3" w:rsidRPr="006A79CB">
        <w:rPr>
          <w:rStyle w:val="rfdBold2"/>
          <w:rtl/>
        </w:rPr>
        <w:t xml:space="preserve"> الغري</w:t>
      </w:r>
      <w:r w:rsidR="00836F2F">
        <w:rPr>
          <w:rStyle w:val="rfdBold2"/>
          <w:rtl/>
        </w:rPr>
        <w:t xml:space="preserve"> :</w:t>
      </w:r>
      <w:r w:rsidR="007C74F1">
        <w:rPr>
          <w:rStyle w:val="rfdBold2"/>
          <w:rtl/>
        </w:rPr>
        <w:t xml:space="preserve"> </w:t>
      </w:r>
      <w:r w:rsidR="00E732A3" w:rsidRPr="006A79CB">
        <w:rPr>
          <w:rStyle w:val="rfdBold2"/>
          <w:rtl/>
        </w:rPr>
        <w:t>الأستاذ علي الخاقاني</w:t>
      </w:r>
      <w:r w:rsidR="00836F2F">
        <w:rPr>
          <w:rStyle w:val="rfdBold2"/>
          <w:rtl/>
        </w:rPr>
        <w:t xml:space="preserve"> ،</w:t>
      </w:r>
      <w:r w:rsidR="007C74F1">
        <w:rPr>
          <w:rStyle w:val="rfdBold2"/>
          <w:rtl/>
        </w:rPr>
        <w:t xml:space="preserve"> </w:t>
      </w:r>
      <w:r w:rsidR="00E732A3" w:rsidRPr="006A79CB">
        <w:rPr>
          <w:rStyle w:val="rfdBold2"/>
          <w:rtl/>
        </w:rPr>
        <w:t>طبع</w:t>
      </w:r>
      <w:r w:rsidR="00836F2F">
        <w:rPr>
          <w:rStyle w:val="rfdBold2"/>
          <w:rtl/>
        </w:rPr>
        <w:t xml:space="preserve"> :</w:t>
      </w:r>
      <w:r w:rsidR="007C74F1">
        <w:rPr>
          <w:rStyle w:val="rfdBold2"/>
          <w:rtl/>
        </w:rPr>
        <w:t xml:space="preserve"> </w:t>
      </w:r>
      <w:r w:rsidR="00E732A3" w:rsidRPr="006A79CB">
        <w:rPr>
          <w:rStyle w:val="rfdBold2"/>
          <w:rtl/>
        </w:rPr>
        <w:t>مكتبة المرعشي</w:t>
      </w:r>
      <w:r w:rsidR="00836F2F">
        <w:rPr>
          <w:rStyle w:val="rfdBold2"/>
          <w:rtl/>
        </w:rPr>
        <w:t xml:space="preserve"> ،</w:t>
      </w:r>
      <w:r w:rsidR="007C74F1">
        <w:rPr>
          <w:rStyle w:val="rfdBold2"/>
          <w:rtl/>
        </w:rPr>
        <w:t xml:space="preserve"> </w:t>
      </w:r>
      <w:r w:rsidR="00E732A3" w:rsidRPr="006A79CB">
        <w:rPr>
          <w:rStyle w:val="rfdBold2"/>
          <w:rtl/>
        </w:rPr>
        <w:t>قم</w:t>
      </w:r>
      <w:r w:rsidR="00E732A3">
        <w:rPr>
          <w:rtl/>
        </w:rPr>
        <w:t>.</w:t>
      </w:r>
    </w:p>
    <w:p w14:paraId="24581D32" w14:textId="77777777" w:rsidR="00E732A3" w:rsidRDefault="006A79CB" w:rsidP="00E732A3">
      <w:pPr>
        <w:rPr>
          <w:rtl/>
        </w:rPr>
      </w:pPr>
      <w:r>
        <w:rPr>
          <w:rFonts w:hint="cs"/>
          <w:rtl/>
        </w:rPr>
        <w:t>8</w:t>
      </w:r>
      <w:r w:rsidR="007C74F1">
        <w:rPr>
          <w:rFonts w:hint="cs"/>
          <w:rtl/>
        </w:rPr>
        <w:t xml:space="preserve"> </w:t>
      </w:r>
      <w:r w:rsidR="00836F2F">
        <w:rPr>
          <w:rFonts w:hint="cs"/>
          <w:rtl/>
        </w:rPr>
        <w:t>ـ</w:t>
      </w:r>
      <w:r w:rsidR="007C74F1">
        <w:rPr>
          <w:rFonts w:hint="cs"/>
          <w:rtl/>
        </w:rPr>
        <w:t xml:space="preserve"> </w:t>
      </w:r>
      <w:r w:rsidR="00E732A3" w:rsidRPr="006A79CB">
        <w:rPr>
          <w:rStyle w:val="rfdBold2"/>
          <w:rFonts w:hint="eastAsia"/>
          <w:rtl/>
        </w:rPr>
        <w:t>مجلّة</w:t>
      </w:r>
      <w:r w:rsidR="00E732A3" w:rsidRPr="006A79CB">
        <w:rPr>
          <w:rStyle w:val="rfdBold2"/>
          <w:rtl/>
        </w:rPr>
        <w:t xml:space="preserve"> تراثنا</w:t>
      </w:r>
      <w:r w:rsidR="00836F2F">
        <w:rPr>
          <w:rtl/>
        </w:rPr>
        <w:t xml:space="preserve"> :</w:t>
      </w:r>
      <w:r w:rsidR="007C74F1">
        <w:rPr>
          <w:rtl/>
        </w:rPr>
        <w:t xml:space="preserve"> </w:t>
      </w:r>
      <w:r w:rsidR="00E732A3">
        <w:rPr>
          <w:rtl/>
        </w:rPr>
        <w:t>مؤسّسة آل البيت</w:t>
      </w:r>
      <w:r w:rsidR="00852492">
        <w:rPr>
          <w:rtl/>
        </w:rPr>
        <w:t xml:space="preserve"> </w:t>
      </w:r>
      <w:r w:rsidR="00DA6958" w:rsidRPr="00DA6958">
        <w:rPr>
          <w:rStyle w:val="rfdAlaem"/>
          <w:rtl/>
        </w:rPr>
        <w:t>عليهم‌السلام</w:t>
      </w:r>
      <w:r w:rsidR="00852492">
        <w:rPr>
          <w:rtl/>
        </w:rPr>
        <w:t xml:space="preserve"> </w:t>
      </w:r>
      <w:r w:rsidR="00E732A3">
        <w:rPr>
          <w:rtl/>
        </w:rPr>
        <w:t>لإحياء التراث</w:t>
      </w:r>
      <w:r w:rsidR="00836F2F">
        <w:rPr>
          <w:rtl/>
        </w:rPr>
        <w:t xml:space="preserve"> ،</w:t>
      </w:r>
      <w:r w:rsidR="007C74F1">
        <w:rPr>
          <w:rtl/>
        </w:rPr>
        <w:t xml:space="preserve"> </w:t>
      </w:r>
      <w:r w:rsidR="00E732A3">
        <w:rPr>
          <w:rtl/>
        </w:rPr>
        <w:t>العدد</w:t>
      </w:r>
      <w:r w:rsidR="00836F2F">
        <w:rPr>
          <w:rtl/>
        </w:rPr>
        <w:t xml:space="preserve"> :</w:t>
      </w:r>
      <w:r w:rsidR="007C74F1">
        <w:rPr>
          <w:rtl/>
        </w:rPr>
        <w:t xml:space="preserve"> </w:t>
      </w:r>
      <w:r w:rsidR="00E732A3">
        <w:rPr>
          <w:rtl/>
        </w:rPr>
        <w:t>139.</w:t>
      </w:r>
    </w:p>
    <w:p w14:paraId="6364D743" w14:textId="77777777" w:rsidR="00E732A3" w:rsidRDefault="006A79CB" w:rsidP="00E732A3">
      <w:pPr>
        <w:rPr>
          <w:rtl/>
        </w:rPr>
      </w:pPr>
      <w:r>
        <w:rPr>
          <w:rFonts w:hint="cs"/>
          <w:rtl/>
        </w:rPr>
        <w:t>9</w:t>
      </w:r>
      <w:r w:rsidR="007C74F1">
        <w:rPr>
          <w:rFonts w:hint="cs"/>
          <w:rtl/>
        </w:rPr>
        <w:t xml:space="preserve"> </w:t>
      </w:r>
      <w:r w:rsidR="00836F2F">
        <w:rPr>
          <w:rFonts w:hint="cs"/>
          <w:rtl/>
        </w:rPr>
        <w:t>ـ</w:t>
      </w:r>
      <w:r w:rsidR="007C74F1">
        <w:rPr>
          <w:rFonts w:hint="cs"/>
          <w:rtl/>
        </w:rPr>
        <w:t xml:space="preserve"> </w:t>
      </w:r>
      <w:r w:rsidR="00E732A3" w:rsidRPr="006A79CB">
        <w:rPr>
          <w:rStyle w:val="rfdBold2"/>
          <w:rFonts w:hint="eastAsia"/>
          <w:rtl/>
        </w:rPr>
        <w:t>نقباء</w:t>
      </w:r>
      <w:r w:rsidR="00E732A3" w:rsidRPr="006A79CB">
        <w:rPr>
          <w:rStyle w:val="rfdBold2"/>
          <w:rtl/>
        </w:rPr>
        <w:t xml:space="preserve"> البشر في القرن الرابع عشر</w:t>
      </w:r>
      <w:r w:rsidR="00836F2F">
        <w:rPr>
          <w:rtl/>
        </w:rPr>
        <w:t xml:space="preserve"> :</w:t>
      </w:r>
      <w:r w:rsidR="007C74F1">
        <w:rPr>
          <w:rtl/>
        </w:rPr>
        <w:t xml:space="preserve"> </w:t>
      </w:r>
      <w:r w:rsidR="00E732A3">
        <w:rPr>
          <w:rtl/>
        </w:rPr>
        <w:t>العلّامة الشيخ آقا بزرك الطهراني</w:t>
      </w:r>
      <w:r w:rsidR="00836F2F">
        <w:rPr>
          <w:rtl/>
        </w:rPr>
        <w:t xml:space="preserve"> ،</w:t>
      </w:r>
      <w:r w:rsidR="007C74F1">
        <w:rPr>
          <w:rtl/>
        </w:rPr>
        <w:t xml:space="preserve"> </w:t>
      </w:r>
      <w:r w:rsidR="00E732A3">
        <w:rPr>
          <w:rtl/>
        </w:rPr>
        <w:t>تعليق</w:t>
      </w:r>
      <w:r w:rsidR="00836F2F">
        <w:rPr>
          <w:rtl/>
        </w:rPr>
        <w:t xml:space="preserve"> :</w:t>
      </w:r>
      <w:r w:rsidR="007C74F1">
        <w:rPr>
          <w:rtl/>
        </w:rPr>
        <w:t xml:space="preserve"> </w:t>
      </w:r>
      <w:r w:rsidR="00E732A3">
        <w:rPr>
          <w:rtl/>
        </w:rPr>
        <w:t>السيّد عبد العزيز الطباطبائي</w:t>
      </w:r>
      <w:r w:rsidR="00836F2F">
        <w:rPr>
          <w:rtl/>
        </w:rPr>
        <w:t xml:space="preserve"> ،</w:t>
      </w:r>
      <w:r w:rsidR="007C74F1">
        <w:rPr>
          <w:rtl/>
        </w:rPr>
        <w:t xml:space="preserve"> </w:t>
      </w:r>
      <w:r w:rsidR="00E732A3">
        <w:rPr>
          <w:rtl/>
        </w:rPr>
        <w:t>طبع</w:t>
      </w:r>
      <w:r w:rsidR="00836F2F">
        <w:rPr>
          <w:rtl/>
        </w:rPr>
        <w:t xml:space="preserve"> :</w:t>
      </w:r>
      <w:r w:rsidR="007C74F1">
        <w:rPr>
          <w:rtl/>
        </w:rPr>
        <w:t xml:space="preserve"> </w:t>
      </w:r>
      <w:r w:rsidR="00E732A3">
        <w:rPr>
          <w:rtl/>
        </w:rPr>
        <w:t>مكتبة المرتضىٰ</w:t>
      </w:r>
      <w:r w:rsidR="00836F2F">
        <w:rPr>
          <w:rtl/>
        </w:rPr>
        <w:t xml:space="preserve"> ،</w:t>
      </w:r>
      <w:r w:rsidR="007C74F1">
        <w:rPr>
          <w:rtl/>
        </w:rPr>
        <w:t xml:space="preserve"> </w:t>
      </w:r>
      <w:r w:rsidR="00E732A3">
        <w:rPr>
          <w:rtl/>
        </w:rPr>
        <w:t>مشهد</w:t>
      </w:r>
      <w:r w:rsidR="007C74F1">
        <w:rPr>
          <w:rtl/>
        </w:rPr>
        <w:t xml:space="preserve"> ..</w:t>
      </w:r>
    </w:p>
    <w:p w14:paraId="2EA305D9" w14:textId="77777777" w:rsidR="005B136D" w:rsidRDefault="006A79CB" w:rsidP="00E732A3">
      <w:pPr>
        <w:rPr>
          <w:rtl/>
        </w:rPr>
      </w:pPr>
      <w:r>
        <w:rPr>
          <w:rFonts w:hint="cs"/>
          <w:rtl/>
        </w:rPr>
        <w:t>10</w:t>
      </w:r>
      <w:r w:rsidR="007C74F1">
        <w:rPr>
          <w:rFonts w:hint="cs"/>
          <w:rtl/>
        </w:rPr>
        <w:t xml:space="preserve"> </w:t>
      </w:r>
      <w:r w:rsidR="00836F2F">
        <w:rPr>
          <w:rFonts w:hint="cs"/>
          <w:rtl/>
        </w:rPr>
        <w:t>ـ</w:t>
      </w:r>
      <w:r w:rsidR="007C74F1">
        <w:rPr>
          <w:rFonts w:hint="cs"/>
          <w:rtl/>
        </w:rPr>
        <w:t xml:space="preserve"> </w:t>
      </w:r>
      <w:r w:rsidR="00E732A3" w:rsidRPr="006A79CB">
        <w:rPr>
          <w:rStyle w:val="rfdBold2"/>
          <w:rFonts w:hint="eastAsia"/>
          <w:rtl/>
        </w:rPr>
        <w:t>وفيات</w:t>
      </w:r>
      <w:r w:rsidR="00E732A3" w:rsidRPr="006A79CB">
        <w:rPr>
          <w:rStyle w:val="rfdBold2"/>
          <w:rtl/>
        </w:rPr>
        <w:t xml:space="preserve"> الأعلام</w:t>
      </w:r>
      <w:r w:rsidR="00836F2F">
        <w:rPr>
          <w:rtl/>
        </w:rPr>
        <w:t xml:space="preserve"> :</w:t>
      </w:r>
      <w:r w:rsidR="007C74F1">
        <w:rPr>
          <w:rtl/>
        </w:rPr>
        <w:t xml:space="preserve"> </w:t>
      </w:r>
      <w:r w:rsidR="00E732A3">
        <w:rPr>
          <w:rtl/>
        </w:rPr>
        <w:t>السيّد محمّد صادق بحر العلوم</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مركز إحياء التراث التابع لدار مخطوطات العتبة العبّاسية المقدّسة.</w:t>
      </w:r>
    </w:p>
    <w:p w14:paraId="3F242DE0" w14:textId="1C6F3357" w:rsidR="00432B51" w:rsidRDefault="00F11B4F" w:rsidP="00432B51">
      <w:pPr>
        <w:pStyle w:val="rfdCenter"/>
        <w:rPr>
          <w:rtl/>
        </w:rPr>
      </w:pPr>
      <w:r>
        <w:rPr>
          <w:rtl/>
        </w:rPr>
        <w:br w:type="page"/>
      </w:r>
      <w:r w:rsidR="008C4AE2">
        <w:rPr>
          <w:noProof/>
          <w:lang w:val="ar-SA"/>
        </w:rPr>
        <w:drawing>
          <wp:inline distT="0" distB="0" distL="0" distR="0" wp14:anchorId="4A9347D3" wp14:editId="578174EB">
            <wp:extent cx="3857625" cy="59055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57625" cy="5905500"/>
                    </a:xfrm>
                    <a:prstGeom prst="rect">
                      <a:avLst/>
                    </a:prstGeom>
                    <a:noFill/>
                    <a:ln>
                      <a:noFill/>
                    </a:ln>
                  </pic:spPr>
                </pic:pic>
              </a:graphicData>
            </a:graphic>
          </wp:inline>
        </w:drawing>
      </w:r>
    </w:p>
    <w:p w14:paraId="6A00AE42" w14:textId="57D8D052" w:rsidR="002E1717" w:rsidRDefault="006A79CB" w:rsidP="002E1717">
      <w:pPr>
        <w:pStyle w:val="rfdCenter"/>
        <w:rPr>
          <w:rtl/>
        </w:rPr>
      </w:pPr>
      <w:r>
        <w:br w:type="page"/>
      </w:r>
      <w:r w:rsidR="00F11B4F">
        <w:rPr>
          <w:rtl/>
        </w:rPr>
        <w:br w:type="page"/>
      </w:r>
      <w:r w:rsidR="008C4AE2">
        <w:rPr>
          <w:noProof/>
          <w:lang w:val="ar-SA"/>
        </w:rPr>
        <w:drawing>
          <wp:inline distT="0" distB="0" distL="0" distR="0" wp14:anchorId="0F374E22" wp14:editId="4302A74B">
            <wp:extent cx="3895725" cy="58578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95725" cy="5857875"/>
                    </a:xfrm>
                    <a:prstGeom prst="rect">
                      <a:avLst/>
                    </a:prstGeom>
                    <a:noFill/>
                    <a:ln>
                      <a:noFill/>
                    </a:ln>
                  </pic:spPr>
                </pic:pic>
              </a:graphicData>
            </a:graphic>
          </wp:inline>
        </w:drawing>
      </w:r>
    </w:p>
    <w:p w14:paraId="372A098C" w14:textId="77777777" w:rsidR="00E732A3" w:rsidRDefault="006A79CB" w:rsidP="00EB13A0">
      <w:pPr>
        <w:pStyle w:val="rfdBold1"/>
        <w:rPr>
          <w:rtl/>
          <w:lang w:bidi="ar-IQ"/>
        </w:rPr>
      </w:pPr>
      <w:r>
        <w:br w:type="page"/>
      </w:r>
      <w:r w:rsidR="00F11B4F">
        <w:rPr>
          <w:rtl/>
        </w:rPr>
        <w:br w:type="page"/>
      </w:r>
      <w:r w:rsidR="00EB13A0">
        <w:rPr>
          <w:rFonts w:hint="cs"/>
          <w:rtl/>
        </w:rPr>
        <w:t>مق</w:t>
      </w:r>
      <w:r w:rsidR="00EB13A0">
        <w:rPr>
          <w:rFonts w:hint="cs"/>
          <w:rtl/>
          <w:lang w:bidi="ar-IQ"/>
        </w:rPr>
        <w:t>دمة التحقيق</w:t>
      </w:r>
    </w:p>
    <w:p w14:paraId="62BD0517" w14:textId="77777777" w:rsidR="00EB13A0" w:rsidRDefault="00EB13A0" w:rsidP="00837943">
      <w:pPr>
        <w:pStyle w:val="rfdCenterBold1"/>
        <w:rPr>
          <w:rtl/>
          <w:lang w:bidi="ar-IQ"/>
        </w:rPr>
      </w:pPr>
      <w:r>
        <w:rPr>
          <w:rFonts w:hint="cs"/>
          <w:rtl/>
          <w:lang w:bidi="ar-IQ"/>
        </w:rPr>
        <w:t>بسم الله الرحمن الرحيم</w:t>
      </w:r>
    </w:p>
    <w:p w14:paraId="08793D44" w14:textId="77777777" w:rsidR="00E732A3" w:rsidRDefault="00E732A3" w:rsidP="00E732A3">
      <w:pPr>
        <w:rPr>
          <w:rtl/>
        </w:rPr>
      </w:pPr>
      <w:r>
        <w:rPr>
          <w:rFonts w:hint="eastAsia"/>
          <w:rtl/>
        </w:rPr>
        <w:t>الحمد</w:t>
      </w:r>
      <w:r>
        <w:rPr>
          <w:rtl/>
        </w:rPr>
        <w:t xml:space="preserve"> لله ربّ العالمين</w:t>
      </w:r>
      <w:r w:rsidR="00836F2F">
        <w:rPr>
          <w:rtl/>
        </w:rPr>
        <w:t xml:space="preserve"> ،</w:t>
      </w:r>
      <w:r w:rsidR="007C74F1">
        <w:rPr>
          <w:rtl/>
        </w:rPr>
        <w:t xml:space="preserve"> </w:t>
      </w:r>
      <w:r>
        <w:rPr>
          <w:rtl/>
        </w:rPr>
        <w:t>والصلاة والسلام علىٰ خير خلقه أجمعين</w:t>
      </w:r>
      <w:r w:rsidR="00836F2F">
        <w:rPr>
          <w:rtl/>
        </w:rPr>
        <w:t xml:space="preserve"> ،</w:t>
      </w:r>
      <w:r w:rsidR="007C74F1">
        <w:rPr>
          <w:rtl/>
        </w:rPr>
        <w:t xml:space="preserve"> </w:t>
      </w:r>
      <w:r>
        <w:rPr>
          <w:rtl/>
        </w:rPr>
        <w:t>محمّد وآله الطيّبين الطاهرين. وبعد.</w:t>
      </w:r>
    </w:p>
    <w:p w14:paraId="2E30217C" w14:textId="77777777" w:rsidR="00E732A3" w:rsidRDefault="00E732A3" w:rsidP="00E732A3">
      <w:pPr>
        <w:rPr>
          <w:rtl/>
        </w:rPr>
      </w:pPr>
      <w:r>
        <w:rPr>
          <w:rFonts w:hint="eastAsia"/>
          <w:rtl/>
        </w:rPr>
        <w:t>العمل</w:t>
      </w:r>
      <w:r>
        <w:rPr>
          <w:rtl/>
        </w:rPr>
        <w:t xml:space="preserve"> الدؤوب سِمة من سمات باحثي المنطقة عن إرث الآباء والأجداد العلمي</w:t>
      </w:r>
      <w:r w:rsidR="00836F2F">
        <w:rPr>
          <w:rtl/>
        </w:rPr>
        <w:t xml:space="preserve"> ؛</w:t>
      </w:r>
      <w:r w:rsidR="007C74F1">
        <w:rPr>
          <w:rtl/>
        </w:rPr>
        <w:t xml:space="preserve"> </w:t>
      </w:r>
      <w:r>
        <w:rPr>
          <w:rtl/>
        </w:rPr>
        <w:t>إيماناً منهم بقيمته وأهمّيته</w:t>
      </w:r>
      <w:r w:rsidR="00836F2F">
        <w:rPr>
          <w:rtl/>
        </w:rPr>
        <w:t xml:space="preserve"> ،</w:t>
      </w:r>
      <w:r w:rsidR="007C74F1">
        <w:rPr>
          <w:rtl/>
        </w:rPr>
        <w:t xml:space="preserve"> </w:t>
      </w:r>
      <w:r>
        <w:rPr>
          <w:rtl/>
        </w:rPr>
        <w:t>وثقة منهم بمقدار المسؤولية التي تركوها لنا</w:t>
      </w:r>
      <w:r w:rsidR="00836F2F">
        <w:rPr>
          <w:rtl/>
        </w:rPr>
        <w:t xml:space="preserve"> ؛</w:t>
      </w:r>
      <w:r w:rsidR="007C74F1">
        <w:rPr>
          <w:rtl/>
        </w:rPr>
        <w:t xml:space="preserve"> </w:t>
      </w:r>
      <w:r>
        <w:rPr>
          <w:rtl/>
        </w:rPr>
        <w:t>للعناية به والاستفادة منه</w:t>
      </w:r>
      <w:r w:rsidR="00836F2F">
        <w:rPr>
          <w:rtl/>
        </w:rPr>
        <w:t xml:space="preserve"> ،</w:t>
      </w:r>
      <w:r w:rsidR="007C74F1">
        <w:rPr>
          <w:rtl/>
        </w:rPr>
        <w:t xml:space="preserve"> </w:t>
      </w:r>
      <w:r>
        <w:rPr>
          <w:rtl/>
        </w:rPr>
        <w:t>ومع المضي بالبحث والتنقيب تقع الأيادي علىٰ كنوز جديدة من مؤلّفات الأعلام</w:t>
      </w:r>
      <w:r w:rsidR="00836F2F">
        <w:rPr>
          <w:rtl/>
        </w:rPr>
        <w:t xml:space="preserve"> ،</w:t>
      </w:r>
      <w:r w:rsidR="007C74F1">
        <w:rPr>
          <w:rtl/>
        </w:rPr>
        <w:t xml:space="preserve"> </w:t>
      </w:r>
      <w:r>
        <w:rPr>
          <w:rtl/>
        </w:rPr>
        <w:t>التي لم تذ</w:t>
      </w:r>
      <w:r>
        <w:rPr>
          <w:rFonts w:hint="eastAsia"/>
          <w:rtl/>
        </w:rPr>
        <w:t>كر</w:t>
      </w:r>
      <w:r>
        <w:rPr>
          <w:rtl/>
        </w:rPr>
        <w:t xml:space="preserve"> سابقاً ولم يشَر لها في كتب التراجم أو الفهرسة</w:t>
      </w:r>
      <w:r w:rsidR="00836F2F">
        <w:rPr>
          <w:rtl/>
        </w:rPr>
        <w:t xml:space="preserve"> ،</w:t>
      </w:r>
      <w:r w:rsidR="007C74F1">
        <w:rPr>
          <w:rtl/>
        </w:rPr>
        <w:t xml:space="preserve"> </w:t>
      </w:r>
      <w:r>
        <w:rPr>
          <w:rtl/>
        </w:rPr>
        <w:t>أو تمّت كتابتها بأسماء مغايرة</w:t>
      </w:r>
      <w:r w:rsidR="00836F2F">
        <w:rPr>
          <w:rtl/>
        </w:rPr>
        <w:t xml:space="preserve"> ،</w:t>
      </w:r>
      <w:r w:rsidR="007C74F1">
        <w:rPr>
          <w:rtl/>
        </w:rPr>
        <w:t xml:space="preserve"> </w:t>
      </w:r>
      <w:r>
        <w:rPr>
          <w:rtl/>
        </w:rPr>
        <w:t>كما يحدث للكثير من تراث المنطقة</w:t>
      </w:r>
      <w:r w:rsidR="00836F2F">
        <w:rPr>
          <w:rtl/>
        </w:rPr>
        <w:t xml:space="preserve"> ؛</w:t>
      </w:r>
      <w:r w:rsidR="007C74F1">
        <w:rPr>
          <w:rtl/>
        </w:rPr>
        <w:t xml:space="preserve"> </w:t>
      </w:r>
      <w:r>
        <w:rPr>
          <w:rtl/>
        </w:rPr>
        <w:t>نتيجة لجهل المفهرس بتاريخ المنطقة أو لعجلته وتسرّعه</w:t>
      </w:r>
      <w:r w:rsidR="00836F2F">
        <w:rPr>
          <w:rtl/>
        </w:rPr>
        <w:t xml:space="preserve"> ،</w:t>
      </w:r>
      <w:r w:rsidR="007C74F1">
        <w:rPr>
          <w:rtl/>
        </w:rPr>
        <w:t xml:space="preserve"> </w:t>
      </w:r>
      <w:r>
        <w:rPr>
          <w:rtl/>
        </w:rPr>
        <w:t>كما أنّ البعض من التراث بقي محبوساً ومخزوناً ضمن المكتبات الخاصّة بين أيادي لا تعرف قيمته</w:t>
      </w:r>
      <w:r>
        <w:rPr>
          <w:rFonts w:hint="eastAsia"/>
          <w:rtl/>
        </w:rPr>
        <w:t>ا</w:t>
      </w:r>
      <w:r>
        <w:rPr>
          <w:rtl/>
        </w:rPr>
        <w:t xml:space="preserve"> ولا نفاستها.</w:t>
      </w:r>
    </w:p>
    <w:p w14:paraId="07816C57" w14:textId="77777777" w:rsidR="006A79CB" w:rsidRDefault="00E732A3" w:rsidP="00E732A3">
      <w:pPr>
        <w:rPr>
          <w:rtl/>
        </w:rPr>
      </w:pPr>
      <w:r>
        <w:rPr>
          <w:rFonts w:hint="eastAsia"/>
          <w:rtl/>
        </w:rPr>
        <w:t>ومنها</w:t>
      </w:r>
      <w:r>
        <w:rPr>
          <w:rtl/>
        </w:rPr>
        <w:t xml:space="preserve"> هذه الرسالة التي تمّ العثور عليها مؤخّراً لدىٰ بعض الجامعين للتراث</w:t>
      </w:r>
      <w:r w:rsidR="00836F2F">
        <w:rPr>
          <w:rtl/>
        </w:rPr>
        <w:t xml:space="preserve"> ،</w:t>
      </w:r>
      <w:r w:rsidR="007C74F1">
        <w:rPr>
          <w:rtl/>
        </w:rPr>
        <w:t xml:space="preserve"> </w:t>
      </w:r>
      <w:r>
        <w:rPr>
          <w:rtl/>
        </w:rPr>
        <w:t>للعالم الفذّ</w:t>
      </w:r>
      <w:r w:rsidR="00836F2F">
        <w:rPr>
          <w:rtl/>
        </w:rPr>
        <w:t xml:space="preserve"> ،</w:t>
      </w:r>
      <w:r w:rsidR="007C74F1">
        <w:rPr>
          <w:rtl/>
        </w:rPr>
        <w:t xml:space="preserve"> </w:t>
      </w:r>
      <w:r>
        <w:rPr>
          <w:rtl/>
        </w:rPr>
        <w:t>والفقيه البارز</w:t>
      </w:r>
      <w:r w:rsidR="00836F2F">
        <w:rPr>
          <w:rtl/>
        </w:rPr>
        <w:t xml:space="preserve"> ،</w:t>
      </w:r>
      <w:r w:rsidR="007C74F1">
        <w:rPr>
          <w:rtl/>
        </w:rPr>
        <w:t xml:space="preserve"> </w:t>
      </w:r>
      <w:r>
        <w:rPr>
          <w:rtl/>
        </w:rPr>
        <w:t>الشيخ محمّد بن عبد علي آل عبد الجبّار القطيفي (ت 125</w:t>
      </w:r>
      <w:r w:rsidR="00836F2F">
        <w:rPr>
          <w:rtl/>
        </w:rPr>
        <w:t>2 ه ـ</w:t>
      </w:r>
      <w:r w:rsidR="007C74F1">
        <w:rPr>
          <w:rtl/>
        </w:rPr>
        <w:t>)</w:t>
      </w:r>
      <w:r w:rsidR="00836F2F">
        <w:rPr>
          <w:rtl/>
        </w:rPr>
        <w:t xml:space="preserve"> ،</w:t>
      </w:r>
      <w:r w:rsidR="007C74F1">
        <w:rPr>
          <w:rtl/>
        </w:rPr>
        <w:t xml:space="preserve"> </w:t>
      </w:r>
      <w:r>
        <w:rPr>
          <w:rtl/>
        </w:rPr>
        <w:t>التي ألّفها في خراسان عام (123</w:t>
      </w:r>
      <w:r w:rsidR="00836F2F">
        <w:rPr>
          <w:rtl/>
        </w:rPr>
        <w:t>8 ه ـ</w:t>
      </w:r>
      <w:r w:rsidR="007C74F1">
        <w:rPr>
          <w:rtl/>
        </w:rPr>
        <w:t>)</w:t>
      </w:r>
      <w:r>
        <w:rPr>
          <w:rtl/>
        </w:rPr>
        <w:t xml:space="preserve"> أثناء تشرّفه بزيارة الإمام علي بن موسىٰ الرضا</w:t>
      </w:r>
      <w:r w:rsidR="00852492">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إجابة علىٰ سؤال السيّد محمّد حسين</w:t>
      </w:r>
    </w:p>
    <w:p w14:paraId="0B25F45D" w14:textId="77777777" w:rsidR="005B136D" w:rsidRDefault="00F11B4F" w:rsidP="006A79CB">
      <w:pPr>
        <w:pStyle w:val="rfdNormal0"/>
        <w:rPr>
          <w:rtl/>
        </w:rPr>
      </w:pPr>
      <w:r>
        <w:rPr>
          <w:rtl/>
        </w:rPr>
        <w:br w:type="page"/>
      </w:r>
      <w:r w:rsidR="00E732A3">
        <w:rPr>
          <w:rFonts w:hint="eastAsia"/>
          <w:rtl/>
        </w:rPr>
        <w:t>الموسوي</w:t>
      </w:r>
      <w:r w:rsidR="00E732A3">
        <w:rPr>
          <w:rtl/>
        </w:rPr>
        <w:t xml:space="preserve"> التستري</w:t>
      </w:r>
      <w:r w:rsidR="00836F2F">
        <w:rPr>
          <w:rtl/>
        </w:rPr>
        <w:t xml:space="preserve"> ،</w:t>
      </w:r>
      <w:r w:rsidR="007C74F1">
        <w:rPr>
          <w:rtl/>
        </w:rPr>
        <w:t xml:space="preserve"> </w:t>
      </w:r>
      <w:r w:rsidR="00E732A3">
        <w:rPr>
          <w:rtl/>
        </w:rPr>
        <w:t>وهي تتناول مجموعة من المسائل الكلامية الهامّة</w:t>
      </w:r>
      <w:r w:rsidR="00836F2F">
        <w:rPr>
          <w:rtl/>
        </w:rPr>
        <w:t xml:space="preserve"> :</w:t>
      </w:r>
    </w:p>
    <w:p w14:paraId="4A1C5473" w14:textId="77777777" w:rsidR="005B136D" w:rsidRDefault="00836F2F" w:rsidP="00E732A3">
      <w:pPr>
        <w:rPr>
          <w:rtl/>
        </w:rPr>
      </w:pPr>
      <w:r>
        <w:rPr>
          <w:rFonts w:hint="eastAsia"/>
          <w:rtl/>
        </w:rPr>
        <w:t>ـ</w:t>
      </w:r>
      <w:r w:rsidR="007C74F1">
        <w:rPr>
          <w:rFonts w:hint="eastAsia"/>
          <w:rtl/>
        </w:rPr>
        <w:t xml:space="preserve"> </w:t>
      </w:r>
      <w:r w:rsidR="00E732A3">
        <w:rPr>
          <w:rtl/>
        </w:rPr>
        <w:t>معنىٰ القلب والنفس والروح والفروقات بينها.</w:t>
      </w:r>
    </w:p>
    <w:p w14:paraId="3BE09040" w14:textId="77777777" w:rsidR="00E732A3" w:rsidRDefault="00836F2F" w:rsidP="00E732A3">
      <w:pPr>
        <w:rPr>
          <w:rtl/>
        </w:rPr>
      </w:pPr>
      <w:r>
        <w:rPr>
          <w:rFonts w:hint="eastAsia"/>
          <w:rtl/>
        </w:rPr>
        <w:t>ـ</w:t>
      </w:r>
      <w:r w:rsidR="007C74F1">
        <w:rPr>
          <w:rFonts w:hint="eastAsia"/>
          <w:rtl/>
        </w:rPr>
        <w:t xml:space="preserve"> </w:t>
      </w:r>
      <w:r w:rsidR="00E732A3">
        <w:rPr>
          <w:rtl/>
        </w:rPr>
        <w:t>معنىٰ الذرّ وحقيقته.</w:t>
      </w:r>
    </w:p>
    <w:p w14:paraId="310AC43D" w14:textId="77777777" w:rsidR="00E732A3" w:rsidRDefault="00E732A3" w:rsidP="00E732A3">
      <w:pPr>
        <w:rPr>
          <w:rtl/>
        </w:rPr>
      </w:pPr>
      <w:r>
        <w:rPr>
          <w:rFonts w:hint="eastAsia"/>
          <w:rtl/>
        </w:rPr>
        <w:t>وأتت</w:t>
      </w:r>
      <w:r>
        <w:rPr>
          <w:rtl/>
        </w:rPr>
        <w:t xml:space="preserve"> الإجابة مختصرة</w:t>
      </w:r>
      <w:r w:rsidR="00836F2F">
        <w:rPr>
          <w:rtl/>
        </w:rPr>
        <w:t xml:space="preserve"> ،</w:t>
      </w:r>
      <w:r w:rsidR="007C74F1">
        <w:rPr>
          <w:rtl/>
        </w:rPr>
        <w:t xml:space="preserve"> </w:t>
      </w:r>
      <w:r>
        <w:rPr>
          <w:rtl/>
        </w:rPr>
        <w:t>مختزلة العبارة</w:t>
      </w:r>
      <w:r w:rsidR="00836F2F">
        <w:rPr>
          <w:rtl/>
        </w:rPr>
        <w:t xml:space="preserve"> ،</w:t>
      </w:r>
      <w:r w:rsidR="007C74F1">
        <w:rPr>
          <w:rtl/>
        </w:rPr>
        <w:t xml:space="preserve"> </w:t>
      </w:r>
      <w:r>
        <w:rPr>
          <w:rtl/>
        </w:rPr>
        <w:t>لكنّها وافية المطلب</w:t>
      </w:r>
      <w:r w:rsidR="00836F2F">
        <w:rPr>
          <w:rtl/>
        </w:rPr>
        <w:t xml:space="preserve"> ،</w:t>
      </w:r>
      <w:r w:rsidR="007C74F1">
        <w:rPr>
          <w:rtl/>
        </w:rPr>
        <w:t xml:space="preserve"> </w:t>
      </w:r>
      <w:r>
        <w:rPr>
          <w:rtl/>
        </w:rPr>
        <w:t>جزلة المعاني. فحقّقتها سعياً لنشر تراث عَلَم من أعلام مدرسة أهل البيت</w:t>
      </w:r>
      <w:r w:rsidR="007C74F1">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Pr>
          <w:rtl/>
        </w:rPr>
        <w:t>وصاحب تراث قيّم</w:t>
      </w:r>
      <w:r w:rsidR="00836F2F">
        <w:rPr>
          <w:rtl/>
        </w:rPr>
        <w:t xml:space="preserve"> ،</w:t>
      </w:r>
      <w:r w:rsidR="007C74F1">
        <w:rPr>
          <w:rtl/>
        </w:rPr>
        <w:t xml:space="preserve"> </w:t>
      </w:r>
      <w:r>
        <w:rPr>
          <w:rtl/>
        </w:rPr>
        <w:t>ومؤلّفات متنوّعة المعارف</w:t>
      </w:r>
      <w:r w:rsidR="00836F2F">
        <w:rPr>
          <w:rtl/>
        </w:rPr>
        <w:t xml:space="preserve"> ،</w:t>
      </w:r>
      <w:r w:rsidR="007C74F1">
        <w:rPr>
          <w:rtl/>
        </w:rPr>
        <w:t xml:space="preserve"> </w:t>
      </w:r>
      <w:r>
        <w:rPr>
          <w:rtl/>
        </w:rPr>
        <w:t>وتقديمها للقرّاء الكرام سائلاً من الله التوفيق والسداد</w:t>
      </w:r>
      <w:r w:rsidR="00836F2F">
        <w:rPr>
          <w:rtl/>
        </w:rPr>
        <w:t xml:space="preserve"> ،</w:t>
      </w:r>
      <w:r w:rsidR="007C74F1">
        <w:rPr>
          <w:rtl/>
        </w:rPr>
        <w:t xml:space="preserve"> </w:t>
      </w:r>
      <w:r>
        <w:rPr>
          <w:rtl/>
        </w:rPr>
        <w:t>وأن يجد فيها النفع والفائدة.</w:t>
      </w:r>
      <w:r w:rsidR="00852492">
        <w:rPr>
          <w:rtl/>
        </w:rPr>
        <w:t xml:space="preserve"> </w:t>
      </w:r>
    </w:p>
    <w:tbl>
      <w:tblPr>
        <w:bidiVisual/>
        <w:tblW w:w="0" w:type="auto"/>
        <w:tblInd w:w="4397" w:type="dxa"/>
        <w:tblLook w:val="04A0" w:firstRow="1" w:lastRow="0" w:firstColumn="1" w:lastColumn="0" w:noHBand="0" w:noVBand="1"/>
      </w:tblPr>
      <w:tblGrid>
        <w:gridCol w:w="2702"/>
      </w:tblGrid>
      <w:tr w:rsidR="006A79CB" w14:paraId="76B72190" w14:textId="77777777">
        <w:tc>
          <w:tcPr>
            <w:tcW w:w="2702" w:type="dxa"/>
            <w:shd w:val="clear" w:color="auto" w:fill="auto"/>
          </w:tcPr>
          <w:p w14:paraId="05171B99" w14:textId="77777777" w:rsidR="005B136D" w:rsidRDefault="006A79CB" w:rsidP="006A79CB">
            <w:pPr>
              <w:pStyle w:val="rfdCenter"/>
              <w:rPr>
                <w:rtl/>
              </w:rPr>
            </w:pPr>
            <w:r>
              <w:rPr>
                <w:rFonts w:hint="eastAsia"/>
                <w:rtl/>
              </w:rPr>
              <w:t>أحمد</w:t>
            </w:r>
            <w:r>
              <w:rPr>
                <w:rtl/>
              </w:rPr>
              <w:t xml:space="preserve"> عبد الهادي المحمّد صالح</w:t>
            </w:r>
          </w:p>
          <w:p w14:paraId="628A8257" w14:textId="77777777" w:rsidR="006A79CB" w:rsidRDefault="006A79CB" w:rsidP="006A79CB">
            <w:pPr>
              <w:pStyle w:val="rfdCenter"/>
              <w:rPr>
                <w:rtl/>
              </w:rPr>
            </w:pPr>
            <w:r>
              <w:rPr>
                <w:rtl/>
              </w:rPr>
              <w:t>21/10/144</w:t>
            </w:r>
            <w:r w:rsidR="00836F2F">
              <w:rPr>
                <w:rtl/>
              </w:rPr>
              <w:t xml:space="preserve">1 ه ـ </w:t>
            </w:r>
          </w:p>
        </w:tc>
      </w:tr>
    </w:tbl>
    <w:p w14:paraId="6A8F88F9" w14:textId="77777777" w:rsidR="00E732A3" w:rsidRDefault="00F11B4F" w:rsidP="00946D31">
      <w:pPr>
        <w:pStyle w:val="Heading1Center"/>
        <w:rPr>
          <w:rtl/>
        </w:rPr>
      </w:pPr>
      <w:r>
        <w:rPr>
          <w:rtl/>
        </w:rPr>
        <w:br w:type="page"/>
      </w:r>
      <w:r w:rsidR="00E732A3">
        <w:rPr>
          <w:rFonts w:hint="eastAsia"/>
          <w:rtl/>
        </w:rPr>
        <w:t>ترجمة</w:t>
      </w:r>
      <w:r w:rsidR="00E732A3">
        <w:rPr>
          <w:rtl/>
        </w:rPr>
        <w:t xml:space="preserve"> مختصرة للمؤلّف</w:t>
      </w:r>
    </w:p>
    <w:p w14:paraId="1F869572" w14:textId="77777777" w:rsidR="005B136D" w:rsidRDefault="00E732A3" w:rsidP="006A79CB">
      <w:pPr>
        <w:pStyle w:val="rfdBold1"/>
        <w:rPr>
          <w:rtl/>
        </w:rPr>
      </w:pPr>
      <w:r>
        <w:rPr>
          <w:rFonts w:hint="eastAsia"/>
          <w:rtl/>
        </w:rPr>
        <w:t>اسمه</w:t>
      </w:r>
      <w:r>
        <w:rPr>
          <w:rtl/>
        </w:rPr>
        <w:t xml:space="preserve"> ونسبه وأسرته</w:t>
      </w:r>
      <w:r w:rsidRPr="00E732A3">
        <w:rPr>
          <w:rStyle w:val="rfdFootnotenum"/>
          <w:rtl/>
        </w:rPr>
        <w:t>(1)</w:t>
      </w:r>
      <w:r w:rsidR="00836F2F">
        <w:rPr>
          <w:rtl/>
        </w:rPr>
        <w:t xml:space="preserve"> :</w:t>
      </w:r>
    </w:p>
    <w:p w14:paraId="091FF9DA" w14:textId="77777777" w:rsidR="00E732A3" w:rsidRDefault="00E732A3" w:rsidP="00E732A3">
      <w:pPr>
        <w:rPr>
          <w:rtl/>
        </w:rPr>
      </w:pPr>
      <w:r>
        <w:rPr>
          <w:rFonts w:hint="eastAsia"/>
          <w:rtl/>
        </w:rPr>
        <w:t>الشيخ</w:t>
      </w:r>
      <w:r>
        <w:rPr>
          <w:rtl/>
        </w:rPr>
        <w:t xml:space="preserve"> محمّد بن عبد علي بن محمّد بن أحمد بن علي آل عبد الجبّار القطيفي المولد والنشأة</w:t>
      </w:r>
      <w:r w:rsidR="00836F2F">
        <w:rPr>
          <w:rtl/>
        </w:rPr>
        <w:t xml:space="preserve"> ،</w:t>
      </w:r>
      <w:r w:rsidR="007C74F1">
        <w:rPr>
          <w:rtl/>
        </w:rPr>
        <w:t xml:space="preserve"> </w:t>
      </w:r>
      <w:r>
        <w:rPr>
          <w:rtl/>
        </w:rPr>
        <w:t>السماهيجي البحراني الأصل. من أعلام الشيعة في القرن الثالث عشر.</w:t>
      </w:r>
    </w:p>
    <w:p w14:paraId="2AC0E5F5" w14:textId="77777777" w:rsidR="005B136D" w:rsidRDefault="00E732A3" w:rsidP="006A79CB">
      <w:pPr>
        <w:pStyle w:val="rfdBold1"/>
        <w:rPr>
          <w:rtl/>
        </w:rPr>
      </w:pPr>
      <w:r>
        <w:rPr>
          <w:rFonts w:hint="eastAsia"/>
          <w:rtl/>
        </w:rPr>
        <w:t>أسرة</w:t>
      </w:r>
      <w:r>
        <w:rPr>
          <w:rtl/>
        </w:rPr>
        <w:t xml:space="preserve"> آل عبد الجبّار</w:t>
      </w:r>
      <w:r w:rsidR="00836F2F">
        <w:rPr>
          <w:rtl/>
        </w:rPr>
        <w:t xml:space="preserve"> :</w:t>
      </w:r>
    </w:p>
    <w:p w14:paraId="45429F9A" w14:textId="77777777" w:rsidR="00E732A3" w:rsidRDefault="00E732A3" w:rsidP="00E732A3">
      <w:pPr>
        <w:rPr>
          <w:rtl/>
        </w:rPr>
      </w:pPr>
      <w:r>
        <w:rPr>
          <w:rFonts w:hint="eastAsia"/>
          <w:rtl/>
        </w:rPr>
        <w:t>أسرة</w:t>
      </w:r>
      <w:r>
        <w:rPr>
          <w:rtl/>
        </w:rPr>
        <w:t xml:space="preserve"> آل عبد الجبّار من الأسر العلمية الكبيرة في المنطقة</w:t>
      </w:r>
      <w:r w:rsidR="00836F2F">
        <w:rPr>
          <w:rtl/>
        </w:rPr>
        <w:t xml:space="preserve"> ،</w:t>
      </w:r>
      <w:r w:rsidR="007C74F1">
        <w:rPr>
          <w:rtl/>
        </w:rPr>
        <w:t xml:space="preserve"> </w:t>
      </w:r>
      <w:r>
        <w:rPr>
          <w:rtl/>
        </w:rPr>
        <w:t>وتعود أصولها إلىٰ البحرين من (سماهيج)</w:t>
      </w:r>
      <w:r w:rsidR="00836F2F">
        <w:rPr>
          <w:rtl/>
        </w:rPr>
        <w:t xml:space="preserve"> ،</w:t>
      </w:r>
      <w:r w:rsidR="007C74F1">
        <w:rPr>
          <w:rtl/>
        </w:rPr>
        <w:t xml:space="preserve"> </w:t>
      </w:r>
      <w:r>
        <w:rPr>
          <w:rtl/>
        </w:rPr>
        <w:t>ومن قديم الزمان سكنوا القطيف</w:t>
      </w:r>
      <w:r w:rsidR="00836F2F">
        <w:rPr>
          <w:rtl/>
        </w:rPr>
        <w:t xml:space="preserve"> ،</w:t>
      </w:r>
      <w:r w:rsidR="007C74F1">
        <w:rPr>
          <w:rtl/>
        </w:rPr>
        <w:t xml:space="preserve"> </w:t>
      </w:r>
      <w:r>
        <w:rPr>
          <w:rtl/>
        </w:rPr>
        <w:t>وخرج منهم علماء فضلاء كثيرون</w:t>
      </w:r>
      <w:r w:rsidR="00836F2F">
        <w:rPr>
          <w:rtl/>
        </w:rPr>
        <w:t xml:space="preserve"> ،</w:t>
      </w:r>
      <w:r w:rsidR="007C74F1">
        <w:rPr>
          <w:rtl/>
        </w:rPr>
        <w:t xml:space="preserve"> </w:t>
      </w:r>
      <w:r>
        <w:rPr>
          <w:rtl/>
        </w:rPr>
        <w:t>أصحاب مصنّفات وفتاوىٰ.</w:t>
      </w:r>
    </w:p>
    <w:p w14:paraId="27F1A83F" w14:textId="77777777" w:rsidR="00E732A3" w:rsidRDefault="00E732A3" w:rsidP="00E732A3">
      <w:pPr>
        <w:rPr>
          <w:rtl/>
        </w:rPr>
      </w:pPr>
      <w:r>
        <w:rPr>
          <w:rFonts w:hint="eastAsia"/>
          <w:rtl/>
        </w:rPr>
        <w:t>وقد</w:t>
      </w:r>
      <w:r>
        <w:rPr>
          <w:rtl/>
        </w:rPr>
        <w:t xml:space="preserve"> تخرّج منهم عدد كبير من العلماء العاملين</w:t>
      </w:r>
      <w:r w:rsidR="00836F2F">
        <w:rPr>
          <w:rtl/>
        </w:rPr>
        <w:t xml:space="preserve"> ،</w:t>
      </w:r>
      <w:r w:rsidR="007C74F1">
        <w:rPr>
          <w:rtl/>
        </w:rPr>
        <w:t xml:space="preserve"> </w:t>
      </w:r>
      <w:r>
        <w:rPr>
          <w:rtl/>
        </w:rPr>
        <w:t>والذين تصدّوا للدفاع عن الدين والإسلام</w:t>
      </w:r>
      <w:r w:rsidR="00836F2F">
        <w:rPr>
          <w:rtl/>
        </w:rPr>
        <w:t xml:space="preserve"> ،</w:t>
      </w:r>
      <w:r w:rsidR="007C74F1">
        <w:rPr>
          <w:rtl/>
        </w:rPr>
        <w:t xml:space="preserve"> </w:t>
      </w:r>
      <w:r>
        <w:rPr>
          <w:rtl/>
        </w:rPr>
        <w:t>وساهموا في تطوير الفكر الإسلامي بتأليفاتهم الرصينة</w:t>
      </w:r>
      <w:r w:rsidR="00836F2F">
        <w:rPr>
          <w:rtl/>
        </w:rPr>
        <w:t xml:space="preserve"> ،</w:t>
      </w:r>
      <w:r w:rsidR="007C74F1">
        <w:rPr>
          <w:rtl/>
        </w:rPr>
        <w:t xml:space="preserve"> </w:t>
      </w:r>
      <w:r>
        <w:rPr>
          <w:rtl/>
        </w:rPr>
        <w:t>فمنهم</w:t>
      </w:r>
      <w:r w:rsidRPr="00E732A3">
        <w:rPr>
          <w:rStyle w:val="rfdFootnotenum"/>
          <w:rtl/>
        </w:rPr>
        <w:t>(2)</w:t>
      </w:r>
      <w:r w:rsidR="00836F2F">
        <w:rPr>
          <w:rtl/>
        </w:rPr>
        <w:t xml:space="preserve"> :</w:t>
      </w:r>
      <w:r w:rsidR="007C74F1">
        <w:rPr>
          <w:rtl/>
        </w:rPr>
        <w:t xml:space="preserve"> </w:t>
      </w:r>
      <w:r>
        <w:rPr>
          <w:rtl/>
        </w:rPr>
        <w:t>الشيخ محمّد آل عبد الجبّار مصنّف هذه الرسالة</w:t>
      </w:r>
      <w:r w:rsidR="00836F2F">
        <w:rPr>
          <w:rtl/>
        </w:rPr>
        <w:t xml:space="preserve"> ،</w:t>
      </w:r>
      <w:r w:rsidR="007C74F1">
        <w:rPr>
          <w:rtl/>
        </w:rPr>
        <w:t xml:space="preserve"> </w:t>
      </w:r>
      <w:r>
        <w:rPr>
          <w:rtl/>
        </w:rPr>
        <w:t>ووالده الشيخ عبد علي بن محمّد</w:t>
      </w:r>
      <w:r w:rsidR="00836F2F">
        <w:rPr>
          <w:rtl/>
        </w:rPr>
        <w:t xml:space="preserve"> ،</w:t>
      </w:r>
      <w:r w:rsidR="007C74F1">
        <w:rPr>
          <w:rtl/>
        </w:rPr>
        <w:t xml:space="preserve"> </w:t>
      </w:r>
      <w:r>
        <w:rPr>
          <w:rtl/>
        </w:rPr>
        <w:t>وخاله الشيخ محمّد بن حسين آ</w:t>
      </w:r>
      <w:r>
        <w:rPr>
          <w:rFonts w:hint="eastAsia"/>
          <w:rtl/>
        </w:rPr>
        <w:t>ل</w:t>
      </w:r>
      <w:r>
        <w:rPr>
          <w:rtl/>
        </w:rPr>
        <w:t xml:space="preserve"> عبد الجبّار الكبير</w:t>
      </w:r>
      <w:r w:rsidR="00836F2F">
        <w:rPr>
          <w:rtl/>
        </w:rPr>
        <w:t xml:space="preserve"> ،</w:t>
      </w:r>
      <w:r w:rsidR="007C74F1">
        <w:rPr>
          <w:rtl/>
        </w:rPr>
        <w:t xml:space="preserve"> </w:t>
      </w:r>
      <w:r>
        <w:rPr>
          <w:rtl/>
        </w:rPr>
        <w:t>وعمّه الشيخ عبد الجبّار بن محمّد بن أحمد</w:t>
      </w:r>
      <w:r w:rsidR="00836F2F">
        <w:rPr>
          <w:rtl/>
        </w:rPr>
        <w:t xml:space="preserve"> ،</w:t>
      </w:r>
      <w:r w:rsidR="007C74F1">
        <w:rPr>
          <w:rtl/>
        </w:rPr>
        <w:t xml:space="preserve"> </w:t>
      </w:r>
      <w:r>
        <w:rPr>
          <w:rtl/>
        </w:rPr>
        <w:t>والشيخ علي بن أحمد بن حسين آل عبد الجبّار (ت</w:t>
      </w:r>
      <w:r w:rsidR="00852492">
        <w:rPr>
          <w:rtl/>
        </w:rPr>
        <w:t xml:space="preserve"> </w:t>
      </w:r>
      <w:r>
        <w:rPr>
          <w:rtl/>
        </w:rPr>
        <w:t>128</w:t>
      </w:r>
      <w:r w:rsidR="00836F2F">
        <w:rPr>
          <w:rtl/>
        </w:rPr>
        <w:t>7 ه ـ</w:t>
      </w:r>
      <w:r w:rsidR="007C74F1">
        <w:rPr>
          <w:rtl/>
        </w:rPr>
        <w:t>)</w:t>
      </w:r>
      <w:r w:rsidR="00836F2F">
        <w:rPr>
          <w:rtl/>
        </w:rPr>
        <w:t xml:space="preserve"> ،</w:t>
      </w:r>
      <w:r w:rsidR="007C74F1">
        <w:rPr>
          <w:rtl/>
        </w:rPr>
        <w:t xml:space="preserve"> </w:t>
      </w:r>
      <w:r>
        <w:rPr>
          <w:rtl/>
        </w:rPr>
        <w:t>والشيخ سليمان بن أحمد</w:t>
      </w:r>
      <w:r w:rsidR="00836F2F">
        <w:rPr>
          <w:rtl/>
        </w:rPr>
        <w:t xml:space="preserve"> ،</w:t>
      </w:r>
      <w:r w:rsidR="007C74F1">
        <w:rPr>
          <w:rtl/>
        </w:rPr>
        <w:t xml:space="preserve"> </w:t>
      </w:r>
      <w:r>
        <w:rPr>
          <w:rtl/>
        </w:rPr>
        <w:t>نزيل مسقط (ت</w:t>
      </w:r>
      <w:r w:rsidR="00852492">
        <w:rPr>
          <w:rtl/>
        </w:rPr>
        <w:t xml:space="preserve"> </w:t>
      </w:r>
      <w:r>
        <w:rPr>
          <w:rtl/>
        </w:rPr>
        <w:t>123</w:t>
      </w:r>
      <w:r w:rsidR="00836F2F">
        <w:rPr>
          <w:rtl/>
        </w:rPr>
        <w:t>4 ه ـ</w:t>
      </w:r>
      <w:r w:rsidR="007C74F1">
        <w:rPr>
          <w:rtl/>
        </w:rPr>
        <w:t>)</w:t>
      </w:r>
      <w:r w:rsidR="00836F2F">
        <w:rPr>
          <w:rtl/>
        </w:rPr>
        <w:t xml:space="preserve"> ،</w:t>
      </w:r>
      <w:r w:rsidR="007C74F1">
        <w:rPr>
          <w:rtl/>
        </w:rPr>
        <w:t xml:space="preserve"> </w:t>
      </w:r>
      <w:r>
        <w:rPr>
          <w:rtl/>
        </w:rPr>
        <w:t>فرحمهم الله رحمة الأبرار.</w:t>
      </w:r>
    </w:p>
    <w:p w14:paraId="7CD02F6E" w14:textId="77777777" w:rsidR="00E732A3" w:rsidRDefault="00E732A3" w:rsidP="00E732A3">
      <w:pPr>
        <w:pStyle w:val="rfdLine"/>
        <w:rPr>
          <w:rtl/>
        </w:rPr>
      </w:pPr>
      <w:r>
        <w:rPr>
          <w:rtl/>
        </w:rPr>
        <w:t>__________</w:t>
      </w:r>
    </w:p>
    <w:p w14:paraId="59B89827" w14:textId="77777777" w:rsidR="00E732A3" w:rsidRDefault="00E732A3" w:rsidP="00E732A3">
      <w:pPr>
        <w:pStyle w:val="rfdFootnote0"/>
        <w:rPr>
          <w:rtl/>
        </w:rPr>
      </w:pPr>
      <w:r>
        <w:rPr>
          <w:rtl/>
        </w:rPr>
        <w:t>(1) ترجمة مختصرة للمؤلّف من كتاب</w:t>
      </w:r>
      <w:r w:rsidR="00836F2F">
        <w:rPr>
          <w:rtl/>
        </w:rPr>
        <w:t xml:space="preserve"> :</w:t>
      </w:r>
      <w:r w:rsidR="007C74F1">
        <w:rPr>
          <w:rtl/>
        </w:rPr>
        <w:t xml:space="preserve"> </w:t>
      </w:r>
      <w:r>
        <w:rPr>
          <w:rtl/>
        </w:rPr>
        <w:t>(الشيخ محمّد آل عبد الجبّار القطيفي</w:t>
      </w:r>
      <w:r w:rsidR="007C74F1">
        <w:rPr>
          <w:rtl/>
        </w:rPr>
        <w:t xml:space="preserve"> ..</w:t>
      </w:r>
      <w:r>
        <w:rPr>
          <w:rtl/>
        </w:rPr>
        <w:t>. توثيق ببليوغرافي بآثاره المخطوطة والمطبوعة).</w:t>
      </w:r>
    </w:p>
    <w:p w14:paraId="19B2007D" w14:textId="77777777" w:rsidR="00E732A3" w:rsidRDefault="00E732A3" w:rsidP="00E732A3">
      <w:pPr>
        <w:pStyle w:val="rfdFootnote0"/>
        <w:rPr>
          <w:rtl/>
        </w:rPr>
      </w:pPr>
      <w:r>
        <w:rPr>
          <w:rtl/>
        </w:rPr>
        <w:t>(2) تمكّن الباحث من حصر أكثر من (26) شخصية علمائيه ومن فضلاء الأسرة.</w:t>
      </w:r>
    </w:p>
    <w:p w14:paraId="5CC97999" w14:textId="77777777" w:rsidR="005B136D" w:rsidRDefault="00F11B4F" w:rsidP="006A79CB">
      <w:pPr>
        <w:pStyle w:val="rfdBold1"/>
        <w:rPr>
          <w:rtl/>
        </w:rPr>
      </w:pPr>
      <w:r>
        <w:rPr>
          <w:rtl/>
        </w:rPr>
        <w:br w:type="page"/>
      </w:r>
      <w:r w:rsidR="00E732A3">
        <w:rPr>
          <w:rFonts w:hint="eastAsia"/>
          <w:rtl/>
        </w:rPr>
        <w:t>أساتذة</w:t>
      </w:r>
      <w:r w:rsidR="00E732A3">
        <w:rPr>
          <w:rtl/>
        </w:rPr>
        <w:t xml:space="preserve"> الشيخ محمّد آل عبد الجبّار</w:t>
      </w:r>
      <w:r w:rsidR="00836F2F">
        <w:rPr>
          <w:rtl/>
        </w:rPr>
        <w:t xml:space="preserve"> :</w:t>
      </w:r>
    </w:p>
    <w:p w14:paraId="384AD9A5" w14:textId="77777777" w:rsidR="00E732A3" w:rsidRDefault="00E732A3" w:rsidP="00E732A3">
      <w:pPr>
        <w:rPr>
          <w:rtl/>
        </w:rPr>
      </w:pPr>
      <w:r>
        <w:rPr>
          <w:rtl/>
        </w:rPr>
        <w:t>1</w:t>
      </w:r>
      <w:r w:rsidR="00836F2F">
        <w:rPr>
          <w:rtl/>
        </w:rPr>
        <w:t xml:space="preserve"> ـ</w:t>
      </w:r>
      <w:r w:rsidR="007C74F1">
        <w:rPr>
          <w:rtl/>
        </w:rPr>
        <w:t xml:space="preserve"> </w:t>
      </w:r>
      <w:r>
        <w:rPr>
          <w:rtl/>
        </w:rPr>
        <w:t>والده الشيخ عبد علي بن الشيخ محمّد بن عبد الجبّار.</w:t>
      </w:r>
    </w:p>
    <w:p w14:paraId="2A8C5A79" w14:textId="77777777" w:rsidR="00E732A3" w:rsidRDefault="00E732A3" w:rsidP="00E732A3">
      <w:pPr>
        <w:rPr>
          <w:rtl/>
        </w:rPr>
      </w:pPr>
      <w:r>
        <w:rPr>
          <w:rtl/>
        </w:rPr>
        <w:t>2</w:t>
      </w:r>
      <w:r w:rsidR="00836F2F">
        <w:rPr>
          <w:rtl/>
        </w:rPr>
        <w:t xml:space="preserve"> ـ</w:t>
      </w:r>
      <w:r w:rsidR="007C74F1">
        <w:rPr>
          <w:rtl/>
        </w:rPr>
        <w:t xml:space="preserve"> </w:t>
      </w:r>
      <w:r>
        <w:rPr>
          <w:rtl/>
        </w:rPr>
        <w:t>الشيخ أحمد بن زين الدين الأحسائي (ت 124</w:t>
      </w:r>
      <w:r w:rsidR="00836F2F">
        <w:rPr>
          <w:rtl/>
        </w:rPr>
        <w:t>1 ه ـ</w:t>
      </w:r>
      <w:r w:rsidR="007C74F1">
        <w:rPr>
          <w:rtl/>
        </w:rPr>
        <w:t>)</w:t>
      </w:r>
      <w:r>
        <w:rPr>
          <w:rtl/>
        </w:rPr>
        <w:t>.</w:t>
      </w:r>
    </w:p>
    <w:p w14:paraId="65778B07" w14:textId="77777777" w:rsidR="00E732A3" w:rsidRDefault="00E732A3" w:rsidP="00E732A3">
      <w:pPr>
        <w:rPr>
          <w:rtl/>
        </w:rPr>
      </w:pPr>
      <w:r>
        <w:rPr>
          <w:rtl/>
        </w:rPr>
        <w:t>3</w:t>
      </w:r>
      <w:r w:rsidR="00836F2F">
        <w:rPr>
          <w:rtl/>
        </w:rPr>
        <w:t xml:space="preserve"> ـ</w:t>
      </w:r>
      <w:r w:rsidR="007C74F1">
        <w:rPr>
          <w:rtl/>
        </w:rPr>
        <w:t xml:space="preserve"> </w:t>
      </w:r>
      <w:r>
        <w:rPr>
          <w:rtl/>
        </w:rPr>
        <w:t>خاله الشيخ محمّد بن عبد الجبّار</w:t>
      </w:r>
      <w:r w:rsidR="00836F2F">
        <w:rPr>
          <w:rtl/>
        </w:rPr>
        <w:t xml:space="preserve"> ،</w:t>
      </w:r>
      <w:r w:rsidR="007C74F1">
        <w:rPr>
          <w:rtl/>
        </w:rPr>
        <w:t xml:space="preserve"> </w:t>
      </w:r>
      <w:r>
        <w:rPr>
          <w:rtl/>
        </w:rPr>
        <w:t>الملقّب بالكبير.</w:t>
      </w:r>
    </w:p>
    <w:p w14:paraId="361D78CA" w14:textId="77777777" w:rsidR="00E732A3" w:rsidRDefault="00E732A3" w:rsidP="00E732A3">
      <w:pPr>
        <w:rPr>
          <w:rtl/>
        </w:rPr>
      </w:pPr>
      <w:r>
        <w:rPr>
          <w:rtl/>
        </w:rPr>
        <w:t>4</w:t>
      </w:r>
      <w:r w:rsidR="00836F2F">
        <w:rPr>
          <w:rtl/>
        </w:rPr>
        <w:t xml:space="preserve"> ـ</w:t>
      </w:r>
      <w:r w:rsidR="007C74F1">
        <w:rPr>
          <w:rtl/>
        </w:rPr>
        <w:t xml:space="preserve"> </w:t>
      </w:r>
      <w:r>
        <w:rPr>
          <w:rtl/>
        </w:rPr>
        <w:t>الشيخ مبارك بن علي بن عبد الله بن ناصر بن حميدان الجارودي (ت 123</w:t>
      </w:r>
      <w:r w:rsidR="00836F2F">
        <w:rPr>
          <w:rtl/>
        </w:rPr>
        <w:t>4 ه</w:t>
      </w:r>
      <w:r>
        <w:rPr>
          <w:rtl/>
        </w:rPr>
        <w:t>).</w:t>
      </w:r>
    </w:p>
    <w:p w14:paraId="23AFB0C8" w14:textId="77777777" w:rsidR="00E732A3" w:rsidRDefault="00E732A3" w:rsidP="00E732A3">
      <w:pPr>
        <w:rPr>
          <w:rtl/>
        </w:rPr>
      </w:pPr>
      <w:r>
        <w:rPr>
          <w:rtl/>
        </w:rPr>
        <w:t>5</w:t>
      </w:r>
      <w:r w:rsidR="00836F2F">
        <w:rPr>
          <w:rtl/>
        </w:rPr>
        <w:t xml:space="preserve"> ـ</w:t>
      </w:r>
      <w:r w:rsidR="007C74F1">
        <w:rPr>
          <w:rtl/>
        </w:rPr>
        <w:t xml:space="preserve"> </w:t>
      </w:r>
      <w:r>
        <w:rPr>
          <w:rtl/>
        </w:rPr>
        <w:t>العلّامة الشيخ حسين العصفور (ت 121</w:t>
      </w:r>
      <w:r w:rsidR="00836F2F">
        <w:rPr>
          <w:rtl/>
        </w:rPr>
        <w:t>6 ه ـ</w:t>
      </w:r>
      <w:r w:rsidR="007C74F1">
        <w:rPr>
          <w:rtl/>
        </w:rPr>
        <w:t>)</w:t>
      </w:r>
      <w:r>
        <w:rPr>
          <w:rtl/>
        </w:rPr>
        <w:t>.</w:t>
      </w:r>
    </w:p>
    <w:p w14:paraId="261DA281" w14:textId="77777777" w:rsidR="00E732A3" w:rsidRDefault="00E732A3" w:rsidP="00E732A3">
      <w:pPr>
        <w:rPr>
          <w:rtl/>
        </w:rPr>
      </w:pPr>
      <w:r>
        <w:rPr>
          <w:rtl/>
        </w:rPr>
        <w:t>6</w:t>
      </w:r>
      <w:r w:rsidR="00836F2F">
        <w:rPr>
          <w:rtl/>
        </w:rPr>
        <w:t xml:space="preserve"> ـ</w:t>
      </w:r>
      <w:r w:rsidR="007C74F1">
        <w:rPr>
          <w:rtl/>
        </w:rPr>
        <w:t xml:space="preserve"> </w:t>
      </w:r>
      <w:r>
        <w:rPr>
          <w:rtl/>
        </w:rPr>
        <w:t>الشيخ محمّد باقر الوحيد البهبهاني.</w:t>
      </w:r>
    </w:p>
    <w:p w14:paraId="59EFEB08" w14:textId="77777777" w:rsidR="005B136D" w:rsidRDefault="00E732A3" w:rsidP="006A79CB">
      <w:pPr>
        <w:pStyle w:val="rfdBold1"/>
        <w:rPr>
          <w:rtl/>
        </w:rPr>
      </w:pPr>
      <w:r>
        <w:rPr>
          <w:rFonts w:hint="eastAsia"/>
          <w:rtl/>
        </w:rPr>
        <w:t>مشايخه</w:t>
      </w:r>
      <w:r>
        <w:rPr>
          <w:rtl/>
        </w:rPr>
        <w:t xml:space="preserve"> في الرواية</w:t>
      </w:r>
      <w:r w:rsidR="00836F2F">
        <w:rPr>
          <w:rtl/>
        </w:rPr>
        <w:t xml:space="preserve"> :</w:t>
      </w:r>
    </w:p>
    <w:p w14:paraId="64186646" w14:textId="77777777" w:rsidR="005B136D" w:rsidRDefault="00E732A3" w:rsidP="00E732A3">
      <w:pPr>
        <w:rPr>
          <w:rtl/>
        </w:rPr>
      </w:pPr>
      <w:r>
        <w:rPr>
          <w:rFonts w:hint="eastAsia"/>
          <w:rtl/>
        </w:rPr>
        <w:t>يروي</w:t>
      </w:r>
      <w:r>
        <w:rPr>
          <w:rtl/>
        </w:rPr>
        <w:t xml:space="preserve"> شيخنا المترجم له عن جماعة من كبار أعلام عصره</w:t>
      </w:r>
      <w:r w:rsidR="00836F2F">
        <w:rPr>
          <w:rtl/>
        </w:rPr>
        <w:t xml:space="preserve"> ،</w:t>
      </w:r>
      <w:r w:rsidR="007C74F1">
        <w:rPr>
          <w:rtl/>
        </w:rPr>
        <w:t xml:space="preserve"> </w:t>
      </w:r>
      <w:r>
        <w:rPr>
          <w:rtl/>
        </w:rPr>
        <w:t>ذكرهم في إجازته للشيخ محمّد الطبسي</w:t>
      </w:r>
      <w:r w:rsidR="00836F2F">
        <w:rPr>
          <w:rtl/>
        </w:rPr>
        <w:t xml:space="preserve"> ،</w:t>
      </w:r>
      <w:r w:rsidR="007C74F1">
        <w:rPr>
          <w:rtl/>
        </w:rPr>
        <w:t xml:space="preserve"> </w:t>
      </w:r>
      <w:r>
        <w:rPr>
          <w:rtl/>
        </w:rPr>
        <w:t>وهم</w:t>
      </w:r>
      <w:r w:rsidR="00836F2F">
        <w:rPr>
          <w:rtl/>
        </w:rPr>
        <w:t xml:space="preserve"> :</w:t>
      </w:r>
    </w:p>
    <w:p w14:paraId="17187981" w14:textId="77777777" w:rsidR="00E732A3" w:rsidRDefault="00E732A3" w:rsidP="00E732A3">
      <w:pPr>
        <w:rPr>
          <w:rtl/>
        </w:rPr>
      </w:pPr>
      <w:r>
        <w:rPr>
          <w:rtl/>
        </w:rPr>
        <w:t>1</w:t>
      </w:r>
      <w:r w:rsidR="00836F2F">
        <w:rPr>
          <w:rtl/>
        </w:rPr>
        <w:t xml:space="preserve"> ـ</w:t>
      </w:r>
      <w:r w:rsidR="007C74F1">
        <w:rPr>
          <w:rtl/>
        </w:rPr>
        <w:t xml:space="preserve"> </w:t>
      </w:r>
      <w:r>
        <w:rPr>
          <w:rtl/>
        </w:rPr>
        <w:t>خاله الشيخ محمّد بن عبد الجبّار (الكبير).</w:t>
      </w:r>
    </w:p>
    <w:p w14:paraId="20F9F6D3" w14:textId="77777777" w:rsidR="005B136D" w:rsidRDefault="00E732A3" w:rsidP="00E732A3">
      <w:pPr>
        <w:rPr>
          <w:rtl/>
        </w:rPr>
      </w:pPr>
      <w:r>
        <w:rPr>
          <w:rtl/>
        </w:rPr>
        <w:t>2</w:t>
      </w:r>
      <w:r w:rsidR="00836F2F">
        <w:rPr>
          <w:rtl/>
        </w:rPr>
        <w:t xml:space="preserve"> ـ</w:t>
      </w:r>
      <w:r w:rsidR="007C74F1">
        <w:rPr>
          <w:rtl/>
        </w:rPr>
        <w:t xml:space="preserve"> </w:t>
      </w:r>
      <w:r>
        <w:rPr>
          <w:rtl/>
        </w:rPr>
        <w:t>الشيخ أحمد بن زين الدين الأحسائي.</w:t>
      </w:r>
    </w:p>
    <w:p w14:paraId="307EAF88" w14:textId="77777777" w:rsidR="00E732A3" w:rsidRDefault="00E732A3" w:rsidP="00E732A3">
      <w:pPr>
        <w:rPr>
          <w:rtl/>
        </w:rPr>
      </w:pPr>
      <w:r>
        <w:rPr>
          <w:rtl/>
        </w:rPr>
        <w:t>3</w:t>
      </w:r>
      <w:r w:rsidR="00836F2F">
        <w:rPr>
          <w:rtl/>
        </w:rPr>
        <w:t xml:space="preserve"> ـ</w:t>
      </w:r>
      <w:r w:rsidR="007C74F1">
        <w:rPr>
          <w:rtl/>
        </w:rPr>
        <w:t xml:space="preserve"> </w:t>
      </w:r>
      <w:r>
        <w:rPr>
          <w:rtl/>
        </w:rPr>
        <w:t>العلّامة الشيخ حسين العصفور.</w:t>
      </w:r>
    </w:p>
    <w:p w14:paraId="0720B4B3" w14:textId="77777777" w:rsidR="005B136D" w:rsidRDefault="00E732A3" w:rsidP="006A79CB">
      <w:pPr>
        <w:pStyle w:val="rfdBold1"/>
        <w:rPr>
          <w:rtl/>
        </w:rPr>
      </w:pPr>
      <w:r>
        <w:rPr>
          <w:rFonts w:hint="eastAsia"/>
          <w:rtl/>
        </w:rPr>
        <w:t>تلامذته</w:t>
      </w:r>
      <w:r w:rsidR="00836F2F">
        <w:rPr>
          <w:rtl/>
        </w:rPr>
        <w:t xml:space="preserve"> :</w:t>
      </w:r>
    </w:p>
    <w:p w14:paraId="0CC0E4AA" w14:textId="77777777" w:rsidR="00E732A3" w:rsidRDefault="006A79CB" w:rsidP="00E732A3">
      <w:pPr>
        <w:rPr>
          <w:rtl/>
        </w:rPr>
      </w:pPr>
      <w:r>
        <w:rPr>
          <w:rFonts w:hint="cs"/>
          <w:rtl/>
        </w:rPr>
        <w:t>1</w:t>
      </w:r>
      <w:r w:rsidR="007C74F1">
        <w:rPr>
          <w:rFonts w:hint="cs"/>
          <w:rtl/>
        </w:rPr>
        <w:t xml:space="preserve"> </w:t>
      </w:r>
      <w:r w:rsidR="00836F2F">
        <w:rPr>
          <w:rFonts w:hint="cs"/>
          <w:rtl/>
        </w:rPr>
        <w:t>ـ</w:t>
      </w:r>
      <w:r w:rsidR="007C74F1">
        <w:rPr>
          <w:rFonts w:hint="cs"/>
          <w:rtl/>
        </w:rPr>
        <w:t xml:space="preserve"> </w:t>
      </w:r>
      <w:r w:rsidR="00E732A3">
        <w:rPr>
          <w:rFonts w:hint="eastAsia"/>
          <w:rtl/>
        </w:rPr>
        <w:t>الشيخ</w:t>
      </w:r>
      <w:r w:rsidR="00E732A3">
        <w:rPr>
          <w:rtl/>
        </w:rPr>
        <w:t xml:space="preserve"> أحمد بن صالح بن سالم بن طوق القطيفي(ت 124</w:t>
      </w:r>
      <w:r w:rsidR="00836F2F">
        <w:rPr>
          <w:rtl/>
        </w:rPr>
        <w:t>8 ه ـ</w:t>
      </w:r>
      <w:r w:rsidR="007C74F1">
        <w:rPr>
          <w:rtl/>
        </w:rPr>
        <w:t>)</w:t>
      </w:r>
      <w:r w:rsidR="00E732A3">
        <w:rPr>
          <w:rtl/>
        </w:rPr>
        <w:t>.</w:t>
      </w:r>
    </w:p>
    <w:p w14:paraId="5F10F29F" w14:textId="77777777" w:rsidR="00E732A3" w:rsidRDefault="006A79CB" w:rsidP="00E732A3">
      <w:pPr>
        <w:rPr>
          <w:rtl/>
        </w:rPr>
      </w:pPr>
      <w:r>
        <w:rPr>
          <w:rFonts w:hint="cs"/>
          <w:rtl/>
        </w:rPr>
        <w:t>2</w:t>
      </w:r>
      <w:r w:rsidR="007C74F1">
        <w:rPr>
          <w:rFonts w:hint="cs"/>
          <w:rtl/>
        </w:rPr>
        <w:t xml:space="preserve"> </w:t>
      </w:r>
      <w:r w:rsidR="00836F2F">
        <w:rPr>
          <w:rFonts w:hint="cs"/>
          <w:rtl/>
        </w:rPr>
        <w:t>ـ</w:t>
      </w:r>
      <w:r w:rsidR="007C74F1">
        <w:rPr>
          <w:rFonts w:hint="cs"/>
          <w:rtl/>
        </w:rPr>
        <w:t xml:space="preserve"> </w:t>
      </w:r>
      <w:r w:rsidR="00E732A3">
        <w:rPr>
          <w:rFonts w:hint="eastAsia"/>
          <w:rtl/>
        </w:rPr>
        <w:t>الشيخ</w:t>
      </w:r>
      <w:r w:rsidR="00E732A3">
        <w:rPr>
          <w:rtl/>
        </w:rPr>
        <w:t xml:space="preserve"> تركي بن نصر السيهاتي.</w:t>
      </w:r>
    </w:p>
    <w:p w14:paraId="2838A5B0" w14:textId="77777777" w:rsidR="005B136D" w:rsidRDefault="006A79CB" w:rsidP="00E732A3">
      <w:pPr>
        <w:rPr>
          <w:rtl/>
        </w:rPr>
      </w:pPr>
      <w:r>
        <w:rPr>
          <w:rFonts w:hint="cs"/>
          <w:rtl/>
        </w:rPr>
        <w:t>3</w:t>
      </w:r>
      <w:r w:rsidR="007C74F1">
        <w:rPr>
          <w:rFonts w:hint="cs"/>
          <w:rtl/>
        </w:rPr>
        <w:t xml:space="preserve"> </w:t>
      </w:r>
      <w:r w:rsidR="00836F2F">
        <w:rPr>
          <w:rFonts w:hint="cs"/>
          <w:rtl/>
        </w:rPr>
        <w:t>ـ</w:t>
      </w:r>
      <w:r w:rsidR="007C74F1">
        <w:rPr>
          <w:rFonts w:hint="cs"/>
          <w:rtl/>
        </w:rPr>
        <w:t xml:space="preserve"> </w:t>
      </w:r>
      <w:r w:rsidR="00E732A3">
        <w:rPr>
          <w:rFonts w:hint="eastAsia"/>
          <w:rtl/>
        </w:rPr>
        <w:t>الشيخ</w:t>
      </w:r>
      <w:r w:rsidR="00E732A3">
        <w:rPr>
          <w:rtl/>
        </w:rPr>
        <w:t xml:space="preserve"> حسن بن إبراهيم بن علي آل أبي قنّاص الجبيلي الأحسائي.</w:t>
      </w:r>
    </w:p>
    <w:p w14:paraId="2039284E" w14:textId="77777777" w:rsidR="00E732A3" w:rsidRDefault="006A79CB" w:rsidP="00E732A3">
      <w:pPr>
        <w:rPr>
          <w:rtl/>
        </w:rPr>
      </w:pPr>
      <w:r>
        <w:rPr>
          <w:rFonts w:hint="cs"/>
          <w:rtl/>
        </w:rPr>
        <w:t>4</w:t>
      </w:r>
      <w:r w:rsidR="007C74F1">
        <w:rPr>
          <w:rFonts w:hint="cs"/>
          <w:rtl/>
        </w:rPr>
        <w:t xml:space="preserve"> </w:t>
      </w:r>
      <w:r w:rsidR="00836F2F">
        <w:rPr>
          <w:rFonts w:hint="cs"/>
          <w:rtl/>
        </w:rPr>
        <w:t>ـ</w:t>
      </w:r>
      <w:r w:rsidR="007C74F1">
        <w:rPr>
          <w:rFonts w:hint="cs"/>
          <w:rtl/>
        </w:rPr>
        <w:t xml:space="preserve"> </w:t>
      </w:r>
      <w:r w:rsidR="00E732A3">
        <w:rPr>
          <w:rFonts w:hint="eastAsia"/>
          <w:rtl/>
        </w:rPr>
        <w:t>الشيخ</w:t>
      </w:r>
      <w:r w:rsidR="00E732A3">
        <w:rPr>
          <w:rtl/>
        </w:rPr>
        <w:t xml:space="preserve"> حسن بن سلطان بن علي بن محمّد بن خليفة الأحسائي.</w:t>
      </w:r>
    </w:p>
    <w:p w14:paraId="4BCC0A3B" w14:textId="77777777" w:rsidR="00E732A3" w:rsidRDefault="006A79CB" w:rsidP="00E732A3">
      <w:pPr>
        <w:rPr>
          <w:rtl/>
        </w:rPr>
      </w:pPr>
      <w:r>
        <w:rPr>
          <w:rFonts w:hint="cs"/>
          <w:rtl/>
        </w:rPr>
        <w:t>5</w:t>
      </w:r>
      <w:r w:rsidR="007C74F1">
        <w:rPr>
          <w:rFonts w:hint="cs"/>
          <w:rtl/>
        </w:rPr>
        <w:t xml:space="preserve"> </w:t>
      </w:r>
      <w:r w:rsidR="00836F2F">
        <w:rPr>
          <w:rFonts w:hint="cs"/>
          <w:rtl/>
        </w:rPr>
        <w:t>ـ</w:t>
      </w:r>
      <w:r w:rsidR="007C74F1">
        <w:rPr>
          <w:rFonts w:hint="cs"/>
          <w:rtl/>
        </w:rPr>
        <w:t xml:space="preserve"> </w:t>
      </w:r>
      <w:r w:rsidR="00E732A3">
        <w:rPr>
          <w:rFonts w:hint="eastAsia"/>
          <w:rtl/>
        </w:rPr>
        <w:t>الشيخ</w:t>
      </w:r>
      <w:r w:rsidR="00E732A3">
        <w:rPr>
          <w:rtl/>
        </w:rPr>
        <w:t xml:space="preserve"> زرع بن محمّد علي بن حسين بن محمّد بن عبد الله آل زرع القطيفي.</w:t>
      </w:r>
    </w:p>
    <w:p w14:paraId="6DB167BA" w14:textId="77777777" w:rsidR="00E732A3" w:rsidRDefault="006A79CB" w:rsidP="00E732A3">
      <w:pPr>
        <w:rPr>
          <w:rtl/>
        </w:rPr>
      </w:pPr>
      <w:r>
        <w:rPr>
          <w:rFonts w:hint="cs"/>
          <w:rtl/>
        </w:rPr>
        <w:t>6</w:t>
      </w:r>
      <w:r w:rsidR="007C74F1">
        <w:rPr>
          <w:rFonts w:hint="cs"/>
          <w:rtl/>
        </w:rPr>
        <w:t xml:space="preserve"> </w:t>
      </w:r>
      <w:r w:rsidR="00836F2F">
        <w:rPr>
          <w:rFonts w:hint="cs"/>
          <w:rtl/>
        </w:rPr>
        <w:t>ـ</w:t>
      </w:r>
      <w:r w:rsidR="007C74F1">
        <w:rPr>
          <w:rFonts w:hint="cs"/>
          <w:rtl/>
        </w:rPr>
        <w:t xml:space="preserve"> </w:t>
      </w:r>
      <w:r w:rsidR="00E732A3">
        <w:rPr>
          <w:rFonts w:hint="eastAsia"/>
          <w:rtl/>
        </w:rPr>
        <w:t>السيّد</w:t>
      </w:r>
      <w:r w:rsidR="00E732A3">
        <w:rPr>
          <w:rtl/>
        </w:rPr>
        <w:t xml:space="preserve"> عبد الرؤوف الجد حفصي البحراني.</w:t>
      </w:r>
    </w:p>
    <w:p w14:paraId="49E532CC" w14:textId="77777777" w:rsidR="00E732A3" w:rsidRDefault="00F11B4F" w:rsidP="00E732A3">
      <w:pPr>
        <w:rPr>
          <w:rtl/>
        </w:rPr>
      </w:pPr>
      <w:r>
        <w:rPr>
          <w:rtl/>
        </w:rPr>
        <w:br w:type="page"/>
      </w:r>
      <w:r w:rsidR="006A79CB">
        <w:rPr>
          <w:rFonts w:hint="cs"/>
          <w:rtl/>
          <w:lang w:bidi="ar-IQ"/>
        </w:rPr>
        <w:t>7</w:t>
      </w:r>
      <w:r w:rsidR="007C74F1">
        <w:rPr>
          <w:rFonts w:hint="cs"/>
          <w:rtl/>
          <w:lang w:bidi="ar-IQ"/>
        </w:rPr>
        <w:t xml:space="preserve"> </w:t>
      </w:r>
      <w:r w:rsidR="00836F2F">
        <w:rPr>
          <w:rFonts w:hint="cs"/>
          <w:rtl/>
          <w:lang w:bidi="ar-IQ"/>
        </w:rPr>
        <w:t>ـ</w:t>
      </w:r>
      <w:r w:rsidR="007C74F1">
        <w:rPr>
          <w:rFonts w:hint="cs"/>
          <w:rtl/>
          <w:lang w:bidi="ar-IQ"/>
        </w:rPr>
        <w:t xml:space="preserve"> </w:t>
      </w:r>
      <w:r w:rsidR="00E732A3">
        <w:rPr>
          <w:rFonts w:hint="eastAsia"/>
          <w:rtl/>
        </w:rPr>
        <w:t>الشيخ</w:t>
      </w:r>
      <w:r w:rsidR="00E732A3">
        <w:rPr>
          <w:rtl/>
        </w:rPr>
        <w:t xml:space="preserve"> محمّد السرخه.</w:t>
      </w:r>
    </w:p>
    <w:p w14:paraId="78DA890F" w14:textId="77777777" w:rsidR="00E732A3" w:rsidRDefault="006A79CB" w:rsidP="00E732A3">
      <w:pPr>
        <w:rPr>
          <w:rtl/>
        </w:rPr>
      </w:pPr>
      <w:r>
        <w:rPr>
          <w:rFonts w:hint="cs"/>
          <w:rtl/>
        </w:rPr>
        <w:t>8</w:t>
      </w:r>
      <w:r w:rsidR="007C74F1">
        <w:rPr>
          <w:rFonts w:hint="cs"/>
          <w:rtl/>
        </w:rPr>
        <w:t xml:space="preserve"> </w:t>
      </w:r>
      <w:r w:rsidR="00836F2F">
        <w:rPr>
          <w:rFonts w:hint="cs"/>
          <w:rtl/>
        </w:rPr>
        <w:t>ـ</w:t>
      </w:r>
      <w:r w:rsidR="007C74F1">
        <w:rPr>
          <w:rFonts w:hint="cs"/>
          <w:rtl/>
        </w:rPr>
        <w:t xml:space="preserve"> </w:t>
      </w:r>
      <w:r w:rsidR="00E732A3">
        <w:rPr>
          <w:rFonts w:hint="eastAsia"/>
          <w:rtl/>
        </w:rPr>
        <w:t>الشيخ</w:t>
      </w:r>
      <w:r w:rsidR="00E732A3">
        <w:rPr>
          <w:rtl/>
        </w:rPr>
        <w:t xml:space="preserve"> محمّد بن حسين بن علي</w:t>
      </w:r>
      <w:r w:rsidR="00852492">
        <w:rPr>
          <w:rtl/>
        </w:rPr>
        <w:t xml:space="preserve"> </w:t>
      </w:r>
      <w:r w:rsidR="00E732A3">
        <w:rPr>
          <w:rtl/>
        </w:rPr>
        <w:t>آل أبي خمسين (ت 131</w:t>
      </w:r>
      <w:r w:rsidR="00836F2F">
        <w:rPr>
          <w:rtl/>
        </w:rPr>
        <w:t>6 ه ـ</w:t>
      </w:r>
      <w:r w:rsidR="007C74F1">
        <w:rPr>
          <w:rtl/>
        </w:rPr>
        <w:t>)</w:t>
      </w:r>
      <w:r w:rsidR="00E732A3">
        <w:rPr>
          <w:rtl/>
        </w:rPr>
        <w:t>.</w:t>
      </w:r>
    </w:p>
    <w:p w14:paraId="72C8F331" w14:textId="77777777" w:rsidR="00E732A3" w:rsidRDefault="006A79CB" w:rsidP="00E732A3">
      <w:pPr>
        <w:rPr>
          <w:rtl/>
        </w:rPr>
      </w:pPr>
      <w:r>
        <w:rPr>
          <w:rFonts w:hint="cs"/>
          <w:rtl/>
        </w:rPr>
        <w:t>9</w:t>
      </w:r>
      <w:r w:rsidR="007C74F1">
        <w:rPr>
          <w:rFonts w:hint="cs"/>
          <w:rtl/>
        </w:rPr>
        <w:t xml:space="preserve"> </w:t>
      </w:r>
      <w:r w:rsidR="00836F2F">
        <w:rPr>
          <w:rFonts w:hint="cs"/>
          <w:rtl/>
        </w:rPr>
        <w:t>ـ</w:t>
      </w:r>
      <w:r w:rsidR="007C74F1">
        <w:rPr>
          <w:rFonts w:hint="cs"/>
          <w:rtl/>
        </w:rPr>
        <w:t xml:space="preserve"> </w:t>
      </w:r>
      <w:r w:rsidR="00E732A3">
        <w:rPr>
          <w:rFonts w:hint="eastAsia"/>
          <w:rtl/>
        </w:rPr>
        <w:t>الشيخ</w:t>
      </w:r>
      <w:r w:rsidR="00E732A3">
        <w:rPr>
          <w:rtl/>
        </w:rPr>
        <w:t xml:space="preserve"> محمّد بن حسين الفارساني البحراني.</w:t>
      </w:r>
    </w:p>
    <w:p w14:paraId="22268AA0" w14:textId="77777777" w:rsidR="00E732A3" w:rsidRDefault="006A79CB" w:rsidP="00E732A3">
      <w:pPr>
        <w:rPr>
          <w:rtl/>
        </w:rPr>
      </w:pPr>
      <w:r>
        <w:rPr>
          <w:rFonts w:hint="cs"/>
          <w:rtl/>
        </w:rPr>
        <w:t>10</w:t>
      </w:r>
      <w:r w:rsidR="007C74F1">
        <w:rPr>
          <w:rFonts w:hint="cs"/>
          <w:rtl/>
        </w:rPr>
        <w:t xml:space="preserve"> </w:t>
      </w:r>
      <w:r w:rsidR="00836F2F">
        <w:rPr>
          <w:rFonts w:hint="cs"/>
          <w:rtl/>
        </w:rPr>
        <w:t>ـ</w:t>
      </w:r>
      <w:r w:rsidR="007C74F1">
        <w:rPr>
          <w:rFonts w:hint="cs"/>
          <w:rtl/>
        </w:rPr>
        <w:t xml:space="preserve"> </w:t>
      </w:r>
      <w:r w:rsidR="00E732A3">
        <w:rPr>
          <w:rFonts w:hint="eastAsia"/>
          <w:rtl/>
        </w:rPr>
        <w:t>الشيخ</w:t>
      </w:r>
      <w:r w:rsidR="00E732A3">
        <w:rPr>
          <w:rtl/>
        </w:rPr>
        <w:t xml:space="preserve"> محمّد بن حسين بن خلف بن سلمان الخطّي البحراني.</w:t>
      </w:r>
    </w:p>
    <w:p w14:paraId="3BA0DE4A" w14:textId="77777777" w:rsidR="00E732A3" w:rsidRDefault="006A79CB" w:rsidP="00E732A3">
      <w:pPr>
        <w:rPr>
          <w:rtl/>
        </w:rPr>
      </w:pPr>
      <w:r>
        <w:rPr>
          <w:rFonts w:hint="cs"/>
          <w:rtl/>
        </w:rPr>
        <w:t>11</w:t>
      </w:r>
      <w:r w:rsidR="007C74F1">
        <w:rPr>
          <w:rFonts w:hint="cs"/>
          <w:rtl/>
        </w:rPr>
        <w:t xml:space="preserve"> </w:t>
      </w:r>
      <w:r w:rsidR="00836F2F">
        <w:rPr>
          <w:rFonts w:hint="cs"/>
          <w:rtl/>
        </w:rPr>
        <w:t>ـ</w:t>
      </w:r>
      <w:r w:rsidR="007C74F1">
        <w:rPr>
          <w:rFonts w:hint="cs"/>
          <w:rtl/>
        </w:rPr>
        <w:t xml:space="preserve"> </w:t>
      </w:r>
      <w:r w:rsidR="00E732A3">
        <w:rPr>
          <w:rFonts w:hint="eastAsia"/>
          <w:rtl/>
        </w:rPr>
        <w:t>الشيخ</w:t>
      </w:r>
      <w:r w:rsidR="00E732A3">
        <w:rPr>
          <w:rtl/>
        </w:rPr>
        <w:t xml:space="preserve"> محمّد بن ناصر بن محمّد بن ناصر بن قضيب الأحسائي.</w:t>
      </w:r>
    </w:p>
    <w:p w14:paraId="257C7F45" w14:textId="77777777" w:rsidR="00E732A3" w:rsidRDefault="006A79CB" w:rsidP="00E732A3">
      <w:pPr>
        <w:rPr>
          <w:rtl/>
        </w:rPr>
      </w:pPr>
      <w:r>
        <w:rPr>
          <w:rFonts w:hint="cs"/>
          <w:rtl/>
        </w:rPr>
        <w:t>12</w:t>
      </w:r>
      <w:r w:rsidR="007C74F1">
        <w:rPr>
          <w:rFonts w:hint="cs"/>
          <w:rtl/>
        </w:rPr>
        <w:t xml:space="preserve"> </w:t>
      </w:r>
      <w:r w:rsidR="00836F2F">
        <w:rPr>
          <w:rFonts w:hint="cs"/>
          <w:rtl/>
        </w:rPr>
        <w:t>ـ</w:t>
      </w:r>
      <w:r w:rsidR="007C74F1">
        <w:rPr>
          <w:rFonts w:hint="cs"/>
          <w:rtl/>
        </w:rPr>
        <w:t xml:space="preserve"> </w:t>
      </w:r>
      <w:r w:rsidR="00E732A3">
        <w:rPr>
          <w:rFonts w:hint="eastAsia"/>
          <w:rtl/>
        </w:rPr>
        <w:t>الشيخ</w:t>
      </w:r>
      <w:r w:rsidR="00E732A3">
        <w:rPr>
          <w:rtl/>
        </w:rPr>
        <w:t xml:space="preserve"> محمّد علي بن مسعود الجشي.</w:t>
      </w:r>
    </w:p>
    <w:p w14:paraId="342B515C" w14:textId="77777777" w:rsidR="00E732A3" w:rsidRDefault="006A79CB" w:rsidP="00E732A3">
      <w:pPr>
        <w:rPr>
          <w:rtl/>
        </w:rPr>
      </w:pPr>
      <w:r>
        <w:rPr>
          <w:rFonts w:hint="cs"/>
          <w:rtl/>
        </w:rPr>
        <w:t>13</w:t>
      </w:r>
      <w:r w:rsidR="007C74F1">
        <w:rPr>
          <w:rFonts w:hint="cs"/>
          <w:rtl/>
        </w:rPr>
        <w:t xml:space="preserve"> </w:t>
      </w:r>
      <w:r w:rsidR="00836F2F">
        <w:rPr>
          <w:rFonts w:hint="cs"/>
          <w:rtl/>
        </w:rPr>
        <w:t>ـ</w:t>
      </w:r>
      <w:r w:rsidR="007C74F1">
        <w:rPr>
          <w:rFonts w:hint="cs"/>
          <w:rtl/>
        </w:rPr>
        <w:t xml:space="preserve"> </w:t>
      </w:r>
      <w:r w:rsidR="00E732A3">
        <w:rPr>
          <w:rFonts w:hint="eastAsia"/>
          <w:rtl/>
        </w:rPr>
        <w:t>السيّد</w:t>
      </w:r>
      <w:r w:rsidR="00E732A3">
        <w:rPr>
          <w:rtl/>
        </w:rPr>
        <w:t xml:space="preserve"> مكّي بن علي بن هاشم الموسوي الخطّي.</w:t>
      </w:r>
    </w:p>
    <w:p w14:paraId="7CDD0159" w14:textId="77777777" w:rsidR="00E732A3" w:rsidRDefault="006A79CB" w:rsidP="00E732A3">
      <w:pPr>
        <w:rPr>
          <w:rtl/>
        </w:rPr>
      </w:pPr>
      <w:r>
        <w:rPr>
          <w:rFonts w:hint="cs"/>
          <w:rtl/>
        </w:rPr>
        <w:t>14</w:t>
      </w:r>
      <w:r w:rsidR="007C74F1">
        <w:rPr>
          <w:rFonts w:hint="cs"/>
          <w:rtl/>
        </w:rPr>
        <w:t xml:space="preserve"> </w:t>
      </w:r>
      <w:r w:rsidR="00836F2F">
        <w:rPr>
          <w:rFonts w:hint="cs"/>
          <w:rtl/>
        </w:rPr>
        <w:t>ـ</w:t>
      </w:r>
      <w:r w:rsidR="007C74F1">
        <w:rPr>
          <w:rFonts w:hint="cs"/>
          <w:rtl/>
        </w:rPr>
        <w:t xml:space="preserve"> </w:t>
      </w:r>
      <w:r w:rsidR="00E732A3">
        <w:rPr>
          <w:rFonts w:hint="eastAsia"/>
          <w:rtl/>
        </w:rPr>
        <w:t>الشيخ</w:t>
      </w:r>
      <w:r w:rsidR="00E732A3">
        <w:rPr>
          <w:rtl/>
        </w:rPr>
        <w:t xml:space="preserve"> يحيىٰ بن عبد العزيز بن محمّد علي البحراني.</w:t>
      </w:r>
    </w:p>
    <w:p w14:paraId="4589A5BF" w14:textId="77777777" w:rsidR="005B136D" w:rsidRDefault="00E732A3" w:rsidP="006A79CB">
      <w:pPr>
        <w:pStyle w:val="rfdBold1"/>
        <w:rPr>
          <w:rtl/>
        </w:rPr>
      </w:pPr>
      <w:r>
        <w:rPr>
          <w:rFonts w:hint="eastAsia"/>
          <w:rtl/>
        </w:rPr>
        <w:t>وفاته</w:t>
      </w:r>
      <w:r w:rsidR="00836F2F">
        <w:rPr>
          <w:rtl/>
        </w:rPr>
        <w:t xml:space="preserve"> :</w:t>
      </w:r>
    </w:p>
    <w:p w14:paraId="4CA87850" w14:textId="77777777" w:rsidR="00E732A3" w:rsidRDefault="00E732A3" w:rsidP="00E732A3">
      <w:pPr>
        <w:rPr>
          <w:rtl/>
        </w:rPr>
      </w:pPr>
      <w:r>
        <w:rPr>
          <w:rFonts w:hint="eastAsia"/>
          <w:rtl/>
        </w:rPr>
        <w:t>انتقل</w:t>
      </w:r>
      <w:r w:rsidR="007C74F1">
        <w:rPr>
          <w:rFonts w:hint="eastAsia"/>
          <w:rtl/>
        </w:rPr>
        <w:t xml:space="preserve"> </w:t>
      </w:r>
      <w:r w:rsidR="006E72D1" w:rsidRPr="00DA6958">
        <w:rPr>
          <w:rStyle w:val="rfdAlaem"/>
          <w:rtl/>
        </w:rPr>
        <w:t>رحمه‌الله</w:t>
      </w:r>
      <w:r w:rsidR="00852492">
        <w:rPr>
          <w:rtl/>
        </w:rPr>
        <w:t xml:space="preserve"> </w:t>
      </w:r>
      <w:r>
        <w:rPr>
          <w:rtl/>
        </w:rPr>
        <w:t>إلىٰ جوار ربّه في بلدة (سوق الشيوخ) جنوبي (العراق) في سفره سنة (125</w:t>
      </w:r>
      <w:r w:rsidR="00836F2F">
        <w:rPr>
          <w:rtl/>
        </w:rPr>
        <w:t>2 ه ـ</w:t>
      </w:r>
      <w:r w:rsidR="007C74F1">
        <w:rPr>
          <w:rtl/>
        </w:rPr>
        <w:t>)</w:t>
      </w:r>
      <w:r>
        <w:rPr>
          <w:rtl/>
        </w:rPr>
        <w:t xml:space="preserve"> في اليوم الرابع من شهر جمادىٰ الأوّل</w:t>
      </w:r>
      <w:r w:rsidR="00836F2F">
        <w:rPr>
          <w:rtl/>
        </w:rPr>
        <w:t xml:space="preserve"> ،</w:t>
      </w:r>
      <w:r w:rsidR="007C74F1">
        <w:rPr>
          <w:rtl/>
        </w:rPr>
        <w:t xml:space="preserve"> </w:t>
      </w:r>
      <w:r>
        <w:rPr>
          <w:rtl/>
        </w:rPr>
        <w:t>أثناء رجوعه بعدما</w:t>
      </w:r>
      <w:r w:rsidR="00852492">
        <w:rPr>
          <w:rtl/>
        </w:rPr>
        <w:t xml:space="preserve"> </w:t>
      </w:r>
      <w:r>
        <w:rPr>
          <w:rtl/>
        </w:rPr>
        <w:t>تشرّف بزيارة العتبات المقدّسة</w:t>
      </w:r>
      <w:r w:rsidR="00836F2F">
        <w:rPr>
          <w:rtl/>
        </w:rPr>
        <w:t xml:space="preserve"> ،</w:t>
      </w:r>
      <w:r w:rsidR="007C74F1">
        <w:rPr>
          <w:rtl/>
        </w:rPr>
        <w:t xml:space="preserve"> </w:t>
      </w:r>
      <w:r>
        <w:rPr>
          <w:rtl/>
        </w:rPr>
        <w:t>وكان فيها جماعة من مقلّديه</w:t>
      </w:r>
      <w:r w:rsidR="00836F2F">
        <w:rPr>
          <w:rtl/>
        </w:rPr>
        <w:t xml:space="preserve"> ،</w:t>
      </w:r>
      <w:r w:rsidR="007C74F1">
        <w:rPr>
          <w:rtl/>
        </w:rPr>
        <w:t xml:space="preserve"> </w:t>
      </w:r>
      <w:r>
        <w:rPr>
          <w:rtl/>
        </w:rPr>
        <w:t>فأوصاهم أن يدفنوه فيها ولا ينقلوه إلىٰ الديار ال</w:t>
      </w:r>
      <w:r>
        <w:rPr>
          <w:rFonts w:hint="eastAsia"/>
          <w:rtl/>
        </w:rPr>
        <w:t>مقدّسة</w:t>
      </w:r>
      <w:r w:rsidR="00836F2F">
        <w:rPr>
          <w:rFonts w:hint="eastAsia"/>
          <w:rtl/>
        </w:rPr>
        <w:t xml:space="preserve"> ،</w:t>
      </w:r>
      <w:r w:rsidR="007C74F1">
        <w:rPr>
          <w:rFonts w:hint="eastAsia"/>
          <w:rtl/>
        </w:rPr>
        <w:t xml:space="preserve"> </w:t>
      </w:r>
      <w:r>
        <w:rPr>
          <w:rtl/>
        </w:rPr>
        <w:t>ولكنّهم لم تطِب نفوسهم بدفنه هناك</w:t>
      </w:r>
      <w:r w:rsidR="00836F2F">
        <w:rPr>
          <w:rtl/>
        </w:rPr>
        <w:t xml:space="preserve"> ،</w:t>
      </w:r>
      <w:r w:rsidR="007C74F1">
        <w:rPr>
          <w:rtl/>
        </w:rPr>
        <w:t xml:space="preserve"> </w:t>
      </w:r>
      <w:r>
        <w:rPr>
          <w:rtl/>
        </w:rPr>
        <w:t>فنقلوه إلىٰ (النجف الأشرف) ودفن بجوار أمير المؤمنين</w:t>
      </w:r>
      <w:r w:rsidR="007C74F1">
        <w:rPr>
          <w:rtl/>
        </w:rPr>
        <w:t xml:space="preserve"> </w:t>
      </w:r>
      <w:r w:rsidR="006E72D1" w:rsidRPr="00DA6958">
        <w:rPr>
          <w:rStyle w:val="rfdAlaem"/>
          <w:rtl/>
        </w:rPr>
        <w:t>عليه‌السلام</w:t>
      </w:r>
      <w:r w:rsidR="007C74F1">
        <w:rPr>
          <w:rtl/>
        </w:rPr>
        <w:t>.</w:t>
      </w:r>
    </w:p>
    <w:p w14:paraId="761C6C6D" w14:textId="77777777" w:rsidR="005B136D" w:rsidRDefault="00E732A3" w:rsidP="006A79CB">
      <w:pPr>
        <w:pStyle w:val="rfdBold1"/>
        <w:rPr>
          <w:rtl/>
        </w:rPr>
      </w:pPr>
      <w:r>
        <w:rPr>
          <w:rFonts w:hint="eastAsia"/>
          <w:rtl/>
        </w:rPr>
        <w:t>من</w:t>
      </w:r>
      <w:r>
        <w:rPr>
          <w:rtl/>
        </w:rPr>
        <w:t xml:space="preserve"> مؤلّفاته</w:t>
      </w:r>
      <w:r w:rsidR="00836F2F">
        <w:rPr>
          <w:rtl/>
        </w:rPr>
        <w:t xml:space="preserve"> :</w:t>
      </w:r>
    </w:p>
    <w:p w14:paraId="3B7889DC" w14:textId="77777777" w:rsidR="005B136D" w:rsidRDefault="00E732A3" w:rsidP="00E732A3">
      <w:pPr>
        <w:rPr>
          <w:rtl/>
        </w:rPr>
      </w:pPr>
      <w:r>
        <w:rPr>
          <w:rFonts w:hint="eastAsia"/>
          <w:rtl/>
        </w:rPr>
        <w:t>للشيخ</w:t>
      </w:r>
      <w:r>
        <w:rPr>
          <w:rtl/>
        </w:rPr>
        <w:t xml:space="preserve"> محمّد آل عبد الجبّار ببليوغرافية ضخمة</w:t>
      </w:r>
      <w:r w:rsidR="00836F2F">
        <w:rPr>
          <w:rtl/>
        </w:rPr>
        <w:t xml:space="preserve"> ،</w:t>
      </w:r>
      <w:r w:rsidR="007C74F1">
        <w:rPr>
          <w:rtl/>
        </w:rPr>
        <w:t xml:space="preserve"> </w:t>
      </w:r>
      <w:r>
        <w:rPr>
          <w:rtl/>
        </w:rPr>
        <w:t>وعدّ من أغزر علماء إقليم البحرين تصنيفاً</w:t>
      </w:r>
      <w:r w:rsidR="00836F2F">
        <w:rPr>
          <w:rtl/>
        </w:rPr>
        <w:t xml:space="preserve"> ،</w:t>
      </w:r>
      <w:r w:rsidR="007C74F1">
        <w:rPr>
          <w:rtl/>
        </w:rPr>
        <w:t xml:space="preserve"> </w:t>
      </w:r>
      <w:r>
        <w:rPr>
          <w:rtl/>
        </w:rPr>
        <w:t>وبلغت مصنّفاته (131) مصنّفاً بين رسالة صغيرة ومجلّدات عديدة</w:t>
      </w:r>
      <w:r w:rsidR="00836F2F">
        <w:rPr>
          <w:rtl/>
        </w:rPr>
        <w:t xml:space="preserve"> ،</w:t>
      </w:r>
      <w:r w:rsidR="007C74F1">
        <w:rPr>
          <w:rtl/>
        </w:rPr>
        <w:t xml:space="preserve"> </w:t>
      </w:r>
      <w:r>
        <w:rPr>
          <w:rtl/>
        </w:rPr>
        <w:t>منها</w:t>
      </w:r>
      <w:r w:rsidR="00836F2F">
        <w:rPr>
          <w:rtl/>
        </w:rPr>
        <w:t xml:space="preserve"> :</w:t>
      </w:r>
    </w:p>
    <w:p w14:paraId="1A4D84EE" w14:textId="77777777" w:rsidR="00E732A3" w:rsidRDefault="00E732A3" w:rsidP="00E732A3">
      <w:pPr>
        <w:rPr>
          <w:rtl/>
        </w:rPr>
      </w:pPr>
      <w:r w:rsidRPr="006A79CB">
        <w:rPr>
          <w:rStyle w:val="rfdBold2"/>
          <w:rtl/>
        </w:rPr>
        <w:t>1</w:t>
      </w:r>
      <w:r w:rsidR="00836F2F">
        <w:rPr>
          <w:rStyle w:val="rfdBold2"/>
          <w:rtl/>
        </w:rPr>
        <w:t xml:space="preserve"> ـ</w:t>
      </w:r>
      <w:r w:rsidR="007C74F1">
        <w:rPr>
          <w:rStyle w:val="rfdBold2"/>
          <w:rtl/>
        </w:rPr>
        <w:t xml:space="preserve"> </w:t>
      </w:r>
      <w:r w:rsidRPr="006A79CB">
        <w:rPr>
          <w:rStyle w:val="rfdBold2"/>
          <w:rtl/>
        </w:rPr>
        <w:t>هدي العقول إلىٰ أحاديث الأصول</w:t>
      </w:r>
      <w:r w:rsidR="00836F2F">
        <w:rPr>
          <w:rtl/>
        </w:rPr>
        <w:t xml:space="preserve"> :</w:t>
      </w:r>
      <w:r w:rsidR="007C74F1">
        <w:rPr>
          <w:rtl/>
        </w:rPr>
        <w:t xml:space="preserve"> </w:t>
      </w:r>
      <w:r>
        <w:rPr>
          <w:rtl/>
        </w:rPr>
        <w:t>خمسة عشر مجلّداً.</w:t>
      </w:r>
    </w:p>
    <w:p w14:paraId="2AF1674B" w14:textId="77777777" w:rsidR="005B136D" w:rsidRDefault="00E732A3" w:rsidP="00E732A3">
      <w:pPr>
        <w:rPr>
          <w:rtl/>
        </w:rPr>
      </w:pPr>
      <w:r w:rsidRPr="006A79CB">
        <w:rPr>
          <w:rStyle w:val="rfdBold2"/>
          <w:rtl/>
        </w:rPr>
        <w:t>2</w:t>
      </w:r>
      <w:r w:rsidR="00836F2F">
        <w:rPr>
          <w:rStyle w:val="rfdBold2"/>
          <w:rtl/>
        </w:rPr>
        <w:t xml:space="preserve"> ـ</w:t>
      </w:r>
      <w:r w:rsidR="007C74F1">
        <w:rPr>
          <w:rStyle w:val="rfdBold2"/>
          <w:rtl/>
        </w:rPr>
        <w:t xml:space="preserve"> </w:t>
      </w:r>
      <w:r w:rsidRPr="006A79CB">
        <w:rPr>
          <w:rStyle w:val="rfdBold2"/>
          <w:rtl/>
        </w:rPr>
        <w:t>اللوامع السنية في الأصول الدينية</w:t>
      </w:r>
      <w:r>
        <w:rPr>
          <w:rtl/>
        </w:rPr>
        <w:t>.</w:t>
      </w:r>
    </w:p>
    <w:p w14:paraId="0A147101" w14:textId="77777777" w:rsidR="00E732A3" w:rsidRDefault="00E732A3" w:rsidP="00E732A3">
      <w:pPr>
        <w:rPr>
          <w:rtl/>
        </w:rPr>
      </w:pPr>
      <w:r w:rsidRPr="006A79CB">
        <w:rPr>
          <w:rStyle w:val="rfdBold2"/>
          <w:rtl/>
        </w:rPr>
        <w:t>3</w:t>
      </w:r>
      <w:r w:rsidR="00836F2F">
        <w:rPr>
          <w:rStyle w:val="rfdBold2"/>
          <w:rtl/>
        </w:rPr>
        <w:t xml:space="preserve"> ـ</w:t>
      </w:r>
      <w:r w:rsidR="007C74F1">
        <w:rPr>
          <w:rStyle w:val="rfdBold2"/>
          <w:rtl/>
        </w:rPr>
        <w:t xml:space="preserve"> </w:t>
      </w:r>
      <w:r w:rsidRPr="006A79CB">
        <w:rPr>
          <w:rStyle w:val="rfdBold2"/>
          <w:rtl/>
        </w:rPr>
        <w:t>الخلسة الملكوتية في شرح أحاديث الطينة.</w:t>
      </w:r>
    </w:p>
    <w:p w14:paraId="4D3FF526" w14:textId="77777777" w:rsidR="005B136D" w:rsidRDefault="00F11B4F" w:rsidP="00E732A3">
      <w:pPr>
        <w:rPr>
          <w:rStyle w:val="rfdBold2"/>
          <w:rtl/>
        </w:rPr>
      </w:pPr>
      <w:r>
        <w:rPr>
          <w:rtl/>
        </w:rPr>
        <w:br w:type="page"/>
      </w:r>
      <w:r w:rsidR="00E732A3" w:rsidRPr="006A79CB">
        <w:rPr>
          <w:rStyle w:val="rfdBold2"/>
          <w:rtl/>
        </w:rPr>
        <w:t>4</w:t>
      </w:r>
      <w:r w:rsidR="00836F2F">
        <w:rPr>
          <w:rStyle w:val="rfdBold2"/>
          <w:rtl/>
        </w:rPr>
        <w:t xml:space="preserve"> ـ</w:t>
      </w:r>
      <w:r w:rsidR="007C74F1">
        <w:rPr>
          <w:rStyle w:val="rfdBold2"/>
          <w:rtl/>
        </w:rPr>
        <w:t xml:space="preserve"> </w:t>
      </w:r>
      <w:r w:rsidR="00E732A3" w:rsidRPr="006A79CB">
        <w:rPr>
          <w:rStyle w:val="rfdBold2"/>
          <w:rtl/>
        </w:rPr>
        <w:t>غاية المراد في تحقيق المعاد.</w:t>
      </w:r>
    </w:p>
    <w:p w14:paraId="29AC9F14" w14:textId="77777777" w:rsidR="005B136D" w:rsidRDefault="00E732A3" w:rsidP="00E732A3">
      <w:pPr>
        <w:rPr>
          <w:rStyle w:val="rfdBold2"/>
          <w:rtl/>
        </w:rPr>
      </w:pPr>
      <w:r w:rsidRPr="006A79CB">
        <w:rPr>
          <w:rStyle w:val="rfdBold2"/>
          <w:rtl/>
        </w:rPr>
        <w:t>5</w:t>
      </w:r>
      <w:r w:rsidR="00836F2F">
        <w:rPr>
          <w:rStyle w:val="rfdBold2"/>
          <w:rtl/>
        </w:rPr>
        <w:t xml:space="preserve"> ـ</w:t>
      </w:r>
      <w:r w:rsidR="007C74F1">
        <w:rPr>
          <w:rStyle w:val="rfdBold2"/>
          <w:rtl/>
        </w:rPr>
        <w:t xml:space="preserve"> </w:t>
      </w:r>
      <w:r w:rsidRPr="006A79CB">
        <w:rPr>
          <w:rStyle w:val="rfdBold2"/>
          <w:rtl/>
        </w:rPr>
        <w:t>شرح تشريح الأفلاك.</w:t>
      </w:r>
    </w:p>
    <w:p w14:paraId="5E5F87CC" w14:textId="77777777" w:rsidR="005B136D" w:rsidRDefault="00E732A3" w:rsidP="00E732A3">
      <w:pPr>
        <w:rPr>
          <w:rStyle w:val="rfdBold2"/>
          <w:rtl/>
        </w:rPr>
      </w:pPr>
      <w:r w:rsidRPr="006A79CB">
        <w:rPr>
          <w:rStyle w:val="rfdBold2"/>
          <w:rtl/>
        </w:rPr>
        <w:t>6</w:t>
      </w:r>
      <w:r w:rsidR="00836F2F">
        <w:rPr>
          <w:rStyle w:val="rfdBold2"/>
          <w:rtl/>
        </w:rPr>
        <w:t xml:space="preserve"> ـ</w:t>
      </w:r>
      <w:r w:rsidR="007C74F1">
        <w:rPr>
          <w:rStyle w:val="rfdBold2"/>
          <w:rtl/>
        </w:rPr>
        <w:t xml:space="preserve"> </w:t>
      </w:r>
      <w:r w:rsidRPr="006A79CB">
        <w:rPr>
          <w:rStyle w:val="rfdBold2"/>
          <w:rtl/>
        </w:rPr>
        <w:t>الشهب الثواقب لرجم شياطين النواصب.</w:t>
      </w:r>
    </w:p>
    <w:p w14:paraId="11E98C88" w14:textId="77777777" w:rsidR="005B136D" w:rsidRDefault="00E732A3" w:rsidP="00E732A3">
      <w:pPr>
        <w:rPr>
          <w:rStyle w:val="rfdBold2"/>
          <w:rtl/>
        </w:rPr>
      </w:pPr>
      <w:r w:rsidRPr="006A79CB">
        <w:rPr>
          <w:rStyle w:val="rfdBold2"/>
          <w:rtl/>
        </w:rPr>
        <w:t>7</w:t>
      </w:r>
      <w:r w:rsidR="00836F2F">
        <w:rPr>
          <w:rStyle w:val="rfdBold2"/>
          <w:rtl/>
        </w:rPr>
        <w:t xml:space="preserve"> ـ</w:t>
      </w:r>
      <w:r w:rsidR="007C74F1">
        <w:rPr>
          <w:rStyle w:val="rfdBold2"/>
          <w:rtl/>
        </w:rPr>
        <w:t xml:space="preserve"> </w:t>
      </w:r>
      <w:r w:rsidRPr="006A79CB">
        <w:rPr>
          <w:rStyle w:val="rfdBold2"/>
          <w:rtl/>
        </w:rPr>
        <w:t>الشوارق الحسينية.</w:t>
      </w:r>
    </w:p>
    <w:p w14:paraId="47C0F4B4" w14:textId="77777777" w:rsidR="005B136D" w:rsidRDefault="00E732A3" w:rsidP="00E732A3">
      <w:pPr>
        <w:rPr>
          <w:rStyle w:val="rfdBold2"/>
          <w:rtl/>
        </w:rPr>
      </w:pPr>
      <w:r w:rsidRPr="006A79CB">
        <w:rPr>
          <w:rStyle w:val="rfdBold2"/>
          <w:rtl/>
        </w:rPr>
        <w:t>8</w:t>
      </w:r>
      <w:r w:rsidR="00836F2F">
        <w:rPr>
          <w:rStyle w:val="rfdBold2"/>
          <w:rtl/>
        </w:rPr>
        <w:t xml:space="preserve"> ـ</w:t>
      </w:r>
      <w:r w:rsidR="007C74F1">
        <w:rPr>
          <w:rStyle w:val="rfdBold2"/>
          <w:rtl/>
        </w:rPr>
        <w:t xml:space="preserve"> </w:t>
      </w:r>
      <w:r w:rsidRPr="006A79CB">
        <w:rPr>
          <w:rStyle w:val="rfdBold2"/>
          <w:rtl/>
        </w:rPr>
        <w:t>سلّم الوصول إلىٰ علم الأصول.</w:t>
      </w:r>
    </w:p>
    <w:p w14:paraId="5078792D" w14:textId="77777777" w:rsidR="00E732A3" w:rsidRPr="006A79CB" w:rsidRDefault="00E732A3" w:rsidP="00E732A3">
      <w:pPr>
        <w:rPr>
          <w:rtl/>
        </w:rPr>
      </w:pPr>
      <w:r w:rsidRPr="006A79CB">
        <w:rPr>
          <w:rStyle w:val="rfdBold2"/>
          <w:rtl/>
        </w:rPr>
        <w:t>9</w:t>
      </w:r>
      <w:r w:rsidR="00836F2F">
        <w:rPr>
          <w:rStyle w:val="rfdBold2"/>
          <w:rtl/>
        </w:rPr>
        <w:t xml:space="preserve"> ـ</w:t>
      </w:r>
      <w:r w:rsidR="007C74F1">
        <w:rPr>
          <w:rStyle w:val="rfdBold2"/>
          <w:rtl/>
        </w:rPr>
        <w:t xml:space="preserve"> </w:t>
      </w:r>
      <w:r w:rsidRPr="006A79CB">
        <w:rPr>
          <w:rStyle w:val="rfdBold2"/>
          <w:rtl/>
        </w:rPr>
        <w:t>البارقة الحسينية في ردّ الشبه الوهمية</w:t>
      </w:r>
      <w:r w:rsidR="00836F2F">
        <w:rPr>
          <w:rStyle w:val="rfdBold2"/>
          <w:rtl/>
        </w:rPr>
        <w:t xml:space="preserve"> :</w:t>
      </w:r>
      <w:r w:rsidR="007C74F1">
        <w:rPr>
          <w:rStyle w:val="rfdBold2"/>
          <w:rtl/>
        </w:rPr>
        <w:t xml:space="preserve"> </w:t>
      </w:r>
      <w:r w:rsidRPr="006A79CB">
        <w:rPr>
          <w:rtl/>
        </w:rPr>
        <w:t>(مجلدان).</w:t>
      </w:r>
    </w:p>
    <w:p w14:paraId="38CDA0BE" w14:textId="77777777" w:rsidR="00E732A3" w:rsidRPr="006A79CB" w:rsidRDefault="00E732A3" w:rsidP="00E732A3">
      <w:pPr>
        <w:rPr>
          <w:rStyle w:val="rfdBold2"/>
          <w:rtl/>
        </w:rPr>
      </w:pPr>
      <w:r w:rsidRPr="006A79CB">
        <w:rPr>
          <w:rStyle w:val="rfdBold2"/>
          <w:rtl/>
        </w:rPr>
        <w:t>10</w:t>
      </w:r>
      <w:r w:rsidR="00836F2F">
        <w:rPr>
          <w:rStyle w:val="rfdBold2"/>
          <w:rtl/>
        </w:rPr>
        <w:t xml:space="preserve"> ـ</w:t>
      </w:r>
      <w:r w:rsidR="007C74F1">
        <w:rPr>
          <w:rStyle w:val="rfdBold2"/>
          <w:rtl/>
        </w:rPr>
        <w:t xml:space="preserve"> </w:t>
      </w:r>
      <w:r w:rsidRPr="006A79CB">
        <w:rPr>
          <w:rStyle w:val="rfdBold2"/>
          <w:rtl/>
        </w:rPr>
        <w:t>مسألة في إبطال وحدة الوجود.</w:t>
      </w:r>
    </w:p>
    <w:p w14:paraId="439C7A5B" w14:textId="77777777" w:rsidR="00E732A3" w:rsidRPr="00274DE2" w:rsidRDefault="00E732A3" w:rsidP="00E732A3">
      <w:pPr>
        <w:rPr>
          <w:rStyle w:val="rfdBold2"/>
          <w:rtl/>
        </w:rPr>
      </w:pPr>
      <w:r w:rsidRPr="00274DE2">
        <w:rPr>
          <w:rStyle w:val="rfdBold2"/>
          <w:rtl/>
        </w:rPr>
        <w:t>11</w:t>
      </w:r>
      <w:r w:rsidR="00836F2F">
        <w:rPr>
          <w:rStyle w:val="rfdBold2"/>
          <w:rtl/>
        </w:rPr>
        <w:t xml:space="preserve"> ـ</w:t>
      </w:r>
      <w:r w:rsidR="007C74F1">
        <w:rPr>
          <w:rStyle w:val="rfdBold2"/>
          <w:rtl/>
        </w:rPr>
        <w:t xml:space="preserve"> </w:t>
      </w:r>
      <w:r w:rsidRPr="00274DE2">
        <w:rPr>
          <w:rStyle w:val="rfdBold2"/>
          <w:rtl/>
        </w:rPr>
        <w:t>شرح أصول الدين الخمسة.</w:t>
      </w:r>
    </w:p>
    <w:p w14:paraId="650ECD06" w14:textId="77777777" w:rsidR="005B136D" w:rsidRDefault="00E732A3" w:rsidP="006A79CB">
      <w:pPr>
        <w:pStyle w:val="rfdBold1"/>
        <w:rPr>
          <w:rtl/>
        </w:rPr>
      </w:pPr>
      <w:r>
        <w:rPr>
          <w:rFonts w:hint="eastAsia"/>
          <w:rtl/>
        </w:rPr>
        <w:t>السائل</w:t>
      </w:r>
      <w:r w:rsidR="00836F2F">
        <w:rPr>
          <w:rtl/>
        </w:rPr>
        <w:t xml:space="preserve"> :</w:t>
      </w:r>
    </w:p>
    <w:p w14:paraId="03DC4277" w14:textId="77777777" w:rsidR="00E732A3" w:rsidRDefault="00E732A3" w:rsidP="00E732A3">
      <w:pPr>
        <w:rPr>
          <w:rtl/>
        </w:rPr>
      </w:pPr>
      <w:r>
        <w:rPr>
          <w:rFonts w:hint="eastAsia"/>
          <w:rtl/>
        </w:rPr>
        <w:t>السيّد</w:t>
      </w:r>
      <w:r>
        <w:rPr>
          <w:rtl/>
        </w:rPr>
        <w:t xml:space="preserve"> محمّد حسين بن محمّد رفيع بن مرتضىٰ بن نور الدين بن نعمة الله الحسيني الموسوي الجزائري التستري.</w:t>
      </w:r>
    </w:p>
    <w:p w14:paraId="33EE7632" w14:textId="77777777" w:rsidR="00E732A3" w:rsidRDefault="00E732A3" w:rsidP="00E732A3">
      <w:pPr>
        <w:rPr>
          <w:rtl/>
        </w:rPr>
      </w:pPr>
      <w:r>
        <w:rPr>
          <w:rFonts w:hint="eastAsia"/>
          <w:rtl/>
        </w:rPr>
        <w:t>عالم</w:t>
      </w:r>
      <w:r>
        <w:rPr>
          <w:rtl/>
        </w:rPr>
        <w:t xml:space="preserve"> فاضل من أعلام القرن الثالث عشر.</w:t>
      </w:r>
    </w:p>
    <w:p w14:paraId="5E392106" w14:textId="77777777" w:rsidR="00E732A3" w:rsidRDefault="00E732A3" w:rsidP="00E732A3">
      <w:pPr>
        <w:rPr>
          <w:rtl/>
        </w:rPr>
      </w:pPr>
      <w:r>
        <w:rPr>
          <w:rFonts w:hint="eastAsia"/>
          <w:rtl/>
        </w:rPr>
        <w:t>ينحدر</w:t>
      </w:r>
      <w:r>
        <w:rPr>
          <w:rtl/>
        </w:rPr>
        <w:t xml:space="preserve"> من أسرة علمية عريقة</w:t>
      </w:r>
      <w:r w:rsidR="00836F2F">
        <w:rPr>
          <w:rtl/>
        </w:rPr>
        <w:t xml:space="preserve"> ،</w:t>
      </w:r>
      <w:r w:rsidR="007C74F1">
        <w:rPr>
          <w:rtl/>
        </w:rPr>
        <w:t xml:space="preserve"> </w:t>
      </w:r>
      <w:r>
        <w:rPr>
          <w:rtl/>
        </w:rPr>
        <w:t>عرِفت واشتُهِرت</w:t>
      </w:r>
      <w:r w:rsidR="00836F2F">
        <w:rPr>
          <w:rtl/>
        </w:rPr>
        <w:t xml:space="preserve"> ،</w:t>
      </w:r>
      <w:r w:rsidR="007C74F1">
        <w:rPr>
          <w:rtl/>
        </w:rPr>
        <w:t xml:space="preserve"> </w:t>
      </w:r>
      <w:r>
        <w:rPr>
          <w:rtl/>
        </w:rPr>
        <w:t>في الأوساط العلمية</w:t>
      </w:r>
      <w:r w:rsidR="00836F2F">
        <w:rPr>
          <w:rtl/>
        </w:rPr>
        <w:t xml:space="preserve"> ،</w:t>
      </w:r>
      <w:r w:rsidR="007C74F1">
        <w:rPr>
          <w:rtl/>
        </w:rPr>
        <w:t xml:space="preserve"> </w:t>
      </w:r>
      <w:r>
        <w:rPr>
          <w:rtl/>
        </w:rPr>
        <w:t>وخصوصاً جدّه المحدّث السيّد نعمة الله الجزائري (1050</w:t>
      </w:r>
      <w:r w:rsidR="00836F2F">
        <w:rPr>
          <w:rtl/>
        </w:rPr>
        <w:t xml:space="preserve"> ـ </w:t>
      </w:r>
      <w:r>
        <w:rPr>
          <w:rtl/>
        </w:rPr>
        <w:t>1112 ه</w:t>
      </w:r>
      <w:r w:rsidR="00836F2F">
        <w:rPr>
          <w:rtl/>
        </w:rPr>
        <w:t xml:space="preserve"> ـ</w:t>
      </w:r>
      <w:r w:rsidR="007C74F1">
        <w:rPr>
          <w:rtl/>
        </w:rPr>
        <w:t>)</w:t>
      </w:r>
      <w:r w:rsidR="00836F2F">
        <w:rPr>
          <w:rtl/>
        </w:rPr>
        <w:t xml:space="preserve"> ،</w:t>
      </w:r>
      <w:r w:rsidR="007C74F1">
        <w:rPr>
          <w:rtl/>
        </w:rPr>
        <w:t xml:space="preserve"> </w:t>
      </w:r>
      <w:r>
        <w:rPr>
          <w:rtl/>
        </w:rPr>
        <w:t xml:space="preserve">صاحب </w:t>
      </w:r>
      <w:r w:rsidRPr="006A79CB">
        <w:rPr>
          <w:rStyle w:val="rfdBold2"/>
          <w:rtl/>
        </w:rPr>
        <w:t>الأنوار النعمانية</w:t>
      </w:r>
      <w:r w:rsidR="00836F2F">
        <w:rPr>
          <w:rtl/>
        </w:rPr>
        <w:t xml:space="preserve"> ،</w:t>
      </w:r>
      <w:r w:rsidR="007C74F1">
        <w:rPr>
          <w:rtl/>
        </w:rPr>
        <w:t xml:space="preserve"> </w:t>
      </w:r>
      <w:r>
        <w:rPr>
          <w:rtl/>
        </w:rPr>
        <w:t>أحد أعلام الطائفة</w:t>
      </w:r>
      <w:r w:rsidR="00836F2F">
        <w:rPr>
          <w:rtl/>
        </w:rPr>
        <w:t xml:space="preserve"> ،</w:t>
      </w:r>
      <w:r w:rsidR="007C74F1">
        <w:rPr>
          <w:rtl/>
        </w:rPr>
        <w:t xml:space="preserve"> </w:t>
      </w:r>
      <w:r>
        <w:rPr>
          <w:rtl/>
        </w:rPr>
        <w:t>وتلميذ المجلسي الثاني.</w:t>
      </w:r>
    </w:p>
    <w:p w14:paraId="50B4BA3F" w14:textId="77777777" w:rsidR="00E732A3" w:rsidRDefault="00E732A3" w:rsidP="00E732A3">
      <w:pPr>
        <w:rPr>
          <w:rtl/>
        </w:rPr>
      </w:pPr>
      <w:r>
        <w:rPr>
          <w:rFonts w:hint="eastAsia"/>
          <w:rtl/>
        </w:rPr>
        <w:t>لم</w:t>
      </w:r>
      <w:r>
        <w:rPr>
          <w:rtl/>
        </w:rPr>
        <w:t xml:space="preserve"> أجد له ذكراً في كتب التراجم</w:t>
      </w:r>
      <w:r w:rsidR="00836F2F">
        <w:rPr>
          <w:rtl/>
        </w:rPr>
        <w:t xml:space="preserve"> ،</w:t>
      </w:r>
      <w:r w:rsidR="007C74F1">
        <w:rPr>
          <w:rtl/>
        </w:rPr>
        <w:t xml:space="preserve"> </w:t>
      </w:r>
      <w:r>
        <w:rPr>
          <w:rtl/>
        </w:rPr>
        <w:t>حاله حال عشرات الأعلام ممن غيّب التاريخ سيرتهم.</w:t>
      </w:r>
      <w:r w:rsidR="00852492">
        <w:rPr>
          <w:rtl/>
        </w:rPr>
        <w:t xml:space="preserve"> </w:t>
      </w:r>
      <w:r>
        <w:rPr>
          <w:rtl/>
        </w:rPr>
        <w:t>كان علىٰ قيد الحياة سنة (124</w:t>
      </w:r>
      <w:r w:rsidR="00836F2F">
        <w:rPr>
          <w:rtl/>
        </w:rPr>
        <w:t>0 ه ـ</w:t>
      </w:r>
      <w:r w:rsidR="007C74F1">
        <w:rPr>
          <w:rtl/>
        </w:rPr>
        <w:t>)</w:t>
      </w:r>
      <w:r>
        <w:rPr>
          <w:rtl/>
        </w:rPr>
        <w:t xml:space="preserve"> ولعلّ العمر قد امتدّ به إلىٰ العقد الخامس أو السادس من القرن.</w:t>
      </w:r>
      <w:r w:rsidR="00852492">
        <w:rPr>
          <w:rtl/>
        </w:rPr>
        <w:t xml:space="preserve"> </w:t>
      </w:r>
      <w:r>
        <w:rPr>
          <w:rtl/>
        </w:rPr>
        <w:t>وصفه الشيخ محمّد آل عبد الجبّار ب</w:t>
      </w:r>
      <w:r w:rsidR="00836F2F">
        <w:rPr>
          <w:rtl/>
        </w:rPr>
        <w:t xml:space="preserve"> ـ</w:t>
      </w:r>
      <w:r w:rsidR="007C74F1">
        <w:rPr>
          <w:rtl/>
        </w:rPr>
        <w:t xml:space="preserve"> </w:t>
      </w:r>
      <w:r w:rsidR="00836F2F">
        <w:rPr>
          <w:rtl/>
        </w:rPr>
        <w:t>:</w:t>
      </w:r>
      <w:r w:rsidR="007C74F1">
        <w:rPr>
          <w:rtl/>
        </w:rPr>
        <w:t xml:space="preserve"> </w:t>
      </w:r>
      <w:r>
        <w:rPr>
          <w:rtl/>
        </w:rPr>
        <w:t>(الجناب السامي</w:t>
      </w:r>
      <w:r w:rsidR="00836F2F">
        <w:rPr>
          <w:rtl/>
        </w:rPr>
        <w:t xml:space="preserve"> ،</w:t>
      </w:r>
      <w:r w:rsidR="007C74F1">
        <w:rPr>
          <w:rtl/>
        </w:rPr>
        <w:t xml:space="preserve"> </w:t>
      </w:r>
      <w:r>
        <w:rPr>
          <w:rtl/>
        </w:rPr>
        <w:t>والسيّد السند)</w:t>
      </w:r>
      <w:r w:rsidR="00836F2F">
        <w:rPr>
          <w:rtl/>
        </w:rPr>
        <w:t xml:space="preserve"> ،</w:t>
      </w:r>
      <w:r w:rsidR="007C74F1">
        <w:rPr>
          <w:rtl/>
        </w:rPr>
        <w:t xml:space="preserve"> </w:t>
      </w:r>
      <w:r>
        <w:rPr>
          <w:rtl/>
        </w:rPr>
        <w:t>إشارة منه إ</w:t>
      </w:r>
      <w:r>
        <w:rPr>
          <w:rFonts w:hint="eastAsia"/>
          <w:rtl/>
        </w:rPr>
        <w:t>لىٰ</w:t>
      </w:r>
      <w:r>
        <w:rPr>
          <w:rtl/>
        </w:rPr>
        <w:t xml:space="preserve"> فضيلته ومنزلته</w:t>
      </w:r>
      <w:r w:rsidR="00836F2F">
        <w:rPr>
          <w:rtl/>
        </w:rPr>
        <w:t xml:space="preserve"> ،</w:t>
      </w:r>
      <w:r w:rsidR="007C74F1">
        <w:rPr>
          <w:rtl/>
        </w:rPr>
        <w:t xml:space="preserve"> </w:t>
      </w:r>
      <w:r>
        <w:rPr>
          <w:rtl/>
        </w:rPr>
        <w:t>وأنّه من أهل العلم والمعرفة.</w:t>
      </w:r>
    </w:p>
    <w:p w14:paraId="4059DF46" w14:textId="77777777" w:rsidR="005B136D" w:rsidRDefault="00E732A3" w:rsidP="00E732A3">
      <w:pPr>
        <w:rPr>
          <w:rtl/>
        </w:rPr>
      </w:pPr>
      <w:r>
        <w:rPr>
          <w:rFonts w:hint="eastAsia"/>
          <w:rtl/>
        </w:rPr>
        <w:t>التقىٰ</w:t>
      </w:r>
      <w:r>
        <w:rPr>
          <w:rtl/>
        </w:rPr>
        <w:t xml:space="preserve"> بالشيخ محمّد آل عبد الجبّار في خراسان عام (123</w:t>
      </w:r>
      <w:r w:rsidR="00836F2F">
        <w:rPr>
          <w:rtl/>
        </w:rPr>
        <w:t>8 ه ـ</w:t>
      </w:r>
      <w:r w:rsidR="007C74F1">
        <w:rPr>
          <w:rtl/>
        </w:rPr>
        <w:t>)</w:t>
      </w:r>
      <w:r>
        <w:rPr>
          <w:rtl/>
        </w:rPr>
        <w:t xml:space="preserve"> أثناء تشرّفه بزيارة الإمام الثامن</w:t>
      </w:r>
      <w:r w:rsidR="00836F2F">
        <w:rPr>
          <w:rtl/>
        </w:rPr>
        <w:t xml:space="preserve"> ،</w:t>
      </w:r>
      <w:r w:rsidR="007C74F1">
        <w:rPr>
          <w:rtl/>
        </w:rPr>
        <w:t xml:space="preserve"> </w:t>
      </w:r>
      <w:r>
        <w:rPr>
          <w:rtl/>
        </w:rPr>
        <w:t>علي بن موسىٰ الرضا</w:t>
      </w:r>
      <w:r w:rsidR="007C74F1">
        <w:rPr>
          <w:rtl/>
        </w:rPr>
        <w:t xml:space="preserve"> </w:t>
      </w:r>
      <w:r w:rsidR="006E72D1" w:rsidRPr="00DA6958">
        <w:rPr>
          <w:rStyle w:val="rfdAlaem"/>
          <w:rtl/>
        </w:rPr>
        <w:t>عليه‌السلام</w:t>
      </w:r>
      <w:r w:rsidR="007C74F1">
        <w:rPr>
          <w:rtl/>
        </w:rPr>
        <w:t>.</w:t>
      </w:r>
      <w:r>
        <w:rPr>
          <w:rtl/>
        </w:rPr>
        <w:t xml:space="preserve"> فكانت نتيجة هذا اللقاء</w:t>
      </w:r>
    </w:p>
    <w:p w14:paraId="52D758D8" w14:textId="77777777" w:rsidR="00E732A3" w:rsidRDefault="00F11B4F" w:rsidP="006A79CB">
      <w:pPr>
        <w:pStyle w:val="rfdNormal0"/>
        <w:rPr>
          <w:rtl/>
        </w:rPr>
      </w:pPr>
      <w:r>
        <w:rPr>
          <w:rtl/>
        </w:rPr>
        <w:br w:type="page"/>
      </w:r>
      <w:r w:rsidR="00E732A3">
        <w:rPr>
          <w:rFonts w:hint="eastAsia"/>
          <w:rtl/>
        </w:rPr>
        <w:t>الرسالة</w:t>
      </w:r>
      <w:r w:rsidR="00E732A3">
        <w:rPr>
          <w:rtl/>
        </w:rPr>
        <w:t xml:space="preserve"> التي بين أيدينا</w:t>
      </w:r>
      <w:r w:rsidR="00836F2F">
        <w:rPr>
          <w:rtl/>
        </w:rPr>
        <w:t xml:space="preserve"> ،</w:t>
      </w:r>
      <w:r w:rsidR="007C74F1">
        <w:rPr>
          <w:rtl/>
        </w:rPr>
        <w:t xml:space="preserve"> </w:t>
      </w:r>
      <w:r w:rsidR="00E732A3">
        <w:rPr>
          <w:rtl/>
        </w:rPr>
        <w:t>وهي بخطّه</w:t>
      </w:r>
      <w:r w:rsidR="00836F2F">
        <w:rPr>
          <w:rtl/>
        </w:rPr>
        <w:t xml:space="preserve"> ،</w:t>
      </w:r>
      <w:r w:rsidR="007C74F1">
        <w:rPr>
          <w:rtl/>
        </w:rPr>
        <w:t xml:space="preserve"> </w:t>
      </w:r>
      <w:r w:rsidR="00E732A3">
        <w:rPr>
          <w:rtl/>
        </w:rPr>
        <w:t>فقد عنىٰ بها وهو الذي استنسخها في (شهر ربيع الأوّل من سنة 124</w:t>
      </w:r>
      <w:r w:rsidR="00836F2F">
        <w:rPr>
          <w:rtl/>
        </w:rPr>
        <w:t>0 ه ـ</w:t>
      </w:r>
      <w:r w:rsidR="007C74F1">
        <w:rPr>
          <w:rtl/>
        </w:rPr>
        <w:t>)</w:t>
      </w:r>
      <w:r w:rsidR="00E732A3">
        <w:rPr>
          <w:rtl/>
        </w:rPr>
        <w:t>.</w:t>
      </w:r>
    </w:p>
    <w:p w14:paraId="2A783D32" w14:textId="77777777" w:rsidR="005B136D" w:rsidRDefault="00E732A3" w:rsidP="00E732A3">
      <w:pPr>
        <w:rPr>
          <w:rStyle w:val="rfdBold2"/>
          <w:rtl/>
        </w:rPr>
      </w:pPr>
      <w:r w:rsidRPr="006A79CB">
        <w:rPr>
          <w:rStyle w:val="rfdBold2"/>
          <w:rFonts w:hint="eastAsia"/>
          <w:rtl/>
        </w:rPr>
        <w:t>نسبة</w:t>
      </w:r>
      <w:r w:rsidRPr="006A79CB">
        <w:rPr>
          <w:rStyle w:val="rfdBold2"/>
          <w:rtl/>
        </w:rPr>
        <w:t xml:space="preserve"> الرسالة للمصنّف</w:t>
      </w:r>
      <w:r w:rsidR="00836F2F">
        <w:rPr>
          <w:rStyle w:val="rfdBold2"/>
          <w:rtl/>
        </w:rPr>
        <w:t xml:space="preserve"> :</w:t>
      </w:r>
    </w:p>
    <w:p w14:paraId="61D08220" w14:textId="77777777" w:rsidR="005B136D" w:rsidRDefault="00E732A3" w:rsidP="00E732A3">
      <w:pPr>
        <w:rPr>
          <w:rtl/>
        </w:rPr>
      </w:pPr>
      <w:r>
        <w:rPr>
          <w:rFonts w:hint="eastAsia"/>
          <w:rtl/>
        </w:rPr>
        <w:t>بالرجوع</w:t>
      </w:r>
      <w:r>
        <w:rPr>
          <w:rtl/>
        </w:rPr>
        <w:t xml:space="preserve"> والبحث في المصادر التي ترجمت للشيخ محمّد بن عبد علي آل عبد الجبّار القطيفي أو الفهارس التي اهتمّت وعنت بالمؤلّفات الإسلامية والعربية وبالخصوص الشيعية لم نقف علىٰ ذكر لها ضمن مؤلّفات ومصنّفات الشيخ</w:t>
      </w:r>
      <w:r w:rsidR="00836F2F">
        <w:rPr>
          <w:rtl/>
        </w:rPr>
        <w:t xml:space="preserve"> ،</w:t>
      </w:r>
      <w:r w:rsidR="007C74F1">
        <w:rPr>
          <w:rtl/>
        </w:rPr>
        <w:t xml:space="preserve"> </w:t>
      </w:r>
      <w:r>
        <w:rPr>
          <w:rtl/>
        </w:rPr>
        <w:t>ولم يشِر إليها الشيخ محمّد في أيّ مؤلّف من مؤلّفات</w:t>
      </w:r>
      <w:r>
        <w:rPr>
          <w:rFonts w:hint="eastAsia"/>
          <w:rtl/>
        </w:rPr>
        <w:t>ه</w:t>
      </w:r>
      <w:r>
        <w:rPr>
          <w:rtl/>
        </w:rPr>
        <w:t xml:space="preserve"> كما أشار إلىٰ بعض مؤلّفاته بالإحالة إليها أو بذكرها استطراداً.</w:t>
      </w:r>
    </w:p>
    <w:p w14:paraId="171CF319" w14:textId="77777777" w:rsidR="005B136D" w:rsidRDefault="00E732A3" w:rsidP="00E732A3">
      <w:pPr>
        <w:rPr>
          <w:rtl/>
        </w:rPr>
      </w:pPr>
      <w:r>
        <w:rPr>
          <w:rFonts w:hint="eastAsia"/>
          <w:rtl/>
        </w:rPr>
        <w:t>ولذا</w:t>
      </w:r>
      <w:r>
        <w:rPr>
          <w:rtl/>
        </w:rPr>
        <w:t xml:space="preserve"> تعتبر هذه الرسالة التقاطة ثمينة وفِّقنا بالظفر بها وبالتالي العمل علىٰ أحيائها بتحقيقها.</w:t>
      </w:r>
    </w:p>
    <w:p w14:paraId="4CA6C805" w14:textId="77777777" w:rsidR="00E732A3" w:rsidRDefault="00E732A3" w:rsidP="00E732A3">
      <w:pPr>
        <w:rPr>
          <w:rtl/>
        </w:rPr>
      </w:pPr>
      <w:r>
        <w:rPr>
          <w:rFonts w:hint="eastAsia"/>
          <w:rtl/>
        </w:rPr>
        <w:t>وفي</w:t>
      </w:r>
      <w:r>
        <w:rPr>
          <w:rtl/>
        </w:rPr>
        <w:t xml:space="preserve"> مقدّمة الرسالة ينسب الشيخ محمّد آل عبد الجبّار نفسه بأنّه المتصدّي لإجابة السائل</w:t>
      </w:r>
      <w:r w:rsidR="00836F2F">
        <w:rPr>
          <w:rtl/>
        </w:rPr>
        <w:t xml:space="preserve"> ،</w:t>
      </w:r>
      <w:r w:rsidR="007C74F1">
        <w:rPr>
          <w:rtl/>
        </w:rPr>
        <w:t xml:space="preserve"> </w:t>
      </w:r>
      <w:r>
        <w:rPr>
          <w:rtl/>
        </w:rPr>
        <w:t>وينبغي لفت النظر أيضاً إلىٰ أنّ سائل المسألة هو نفسه ناسخ الرسالة</w:t>
      </w:r>
      <w:r w:rsidR="00836F2F">
        <w:rPr>
          <w:rtl/>
        </w:rPr>
        <w:t xml:space="preserve"> ،</w:t>
      </w:r>
      <w:r w:rsidR="007C74F1">
        <w:rPr>
          <w:rtl/>
        </w:rPr>
        <w:t xml:space="preserve"> </w:t>
      </w:r>
      <w:r>
        <w:rPr>
          <w:rtl/>
        </w:rPr>
        <w:t>فهو الذي نسب هذه الرسالة إلىٰ الشيخ محمّد بن عبد علي آل عبد الجبّار القطيفي</w:t>
      </w:r>
      <w:r w:rsidR="00836F2F">
        <w:rPr>
          <w:rtl/>
        </w:rPr>
        <w:t xml:space="preserve"> ،</w:t>
      </w:r>
      <w:r w:rsidR="007C74F1">
        <w:rPr>
          <w:rtl/>
        </w:rPr>
        <w:t xml:space="preserve"> </w:t>
      </w:r>
      <w:r>
        <w:rPr>
          <w:rtl/>
        </w:rPr>
        <w:t>بالإضافة إلىٰ وجود شذرات و</w:t>
      </w:r>
      <w:r>
        <w:rPr>
          <w:rFonts w:hint="eastAsia"/>
          <w:rtl/>
        </w:rPr>
        <w:t>عبارات</w:t>
      </w:r>
      <w:r>
        <w:rPr>
          <w:rtl/>
        </w:rPr>
        <w:t xml:space="preserve"> مجملة من هذه الرسالة في المجلّد الأوّل من </w:t>
      </w:r>
      <w:r w:rsidRPr="00B9746D">
        <w:rPr>
          <w:rStyle w:val="rfdBold2"/>
          <w:rtl/>
        </w:rPr>
        <w:t>هدي العقول إلىٰ أحاديث الأصول</w:t>
      </w:r>
      <w:r>
        <w:rPr>
          <w:rtl/>
        </w:rPr>
        <w:t>.</w:t>
      </w:r>
    </w:p>
    <w:p w14:paraId="35543BAA" w14:textId="77777777" w:rsidR="005B136D" w:rsidRDefault="00E732A3" w:rsidP="00B9746D">
      <w:pPr>
        <w:pStyle w:val="rfdBold1"/>
        <w:rPr>
          <w:rtl/>
        </w:rPr>
      </w:pPr>
      <w:r>
        <w:rPr>
          <w:rFonts w:hint="eastAsia"/>
          <w:rtl/>
        </w:rPr>
        <w:t>وصف</w:t>
      </w:r>
      <w:r>
        <w:rPr>
          <w:rtl/>
        </w:rPr>
        <w:t xml:space="preserve"> النسخة</w:t>
      </w:r>
      <w:r w:rsidR="00836F2F">
        <w:rPr>
          <w:rtl/>
        </w:rPr>
        <w:t xml:space="preserve"> :</w:t>
      </w:r>
    </w:p>
    <w:p w14:paraId="7B81A60C" w14:textId="77777777" w:rsidR="005B136D" w:rsidRDefault="00E732A3" w:rsidP="00E732A3">
      <w:pPr>
        <w:rPr>
          <w:rtl/>
        </w:rPr>
      </w:pPr>
      <w:r>
        <w:rPr>
          <w:rFonts w:hint="eastAsia"/>
          <w:rtl/>
        </w:rPr>
        <w:t>من</w:t>
      </w:r>
      <w:r>
        <w:rPr>
          <w:rtl/>
        </w:rPr>
        <w:t xml:space="preserve"> الممكن وصف النسخة المصوّرة للمخطوط الذي اعتمدنا تحقيقه علىٰ النحو التالي</w:t>
      </w:r>
      <w:r w:rsidR="00836F2F">
        <w:rPr>
          <w:rtl/>
        </w:rPr>
        <w:t xml:space="preserve"> :</w:t>
      </w:r>
    </w:p>
    <w:p w14:paraId="37CC0A87" w14:textId="77777777" w:rsidR="005B136D" w:rsidRDefault="00E732A3" w:rsidP="00E732A3">
      <w:pPr>
        <w:rPr>
          <w:rtl/>
        </w:rPr>
      </w:pPr>
      <w:r w:rsidRPr="00B9746D">
        <w:rPr>
          <w:rStyle w:val="rfdBold2"/>
          <w:rFonts w:hint="eastAsia"/>
          <w:rtl/>
        </w:rPr>
        <w:t>النسخة</w:t>
      </w:r>
      <w:r w:rsidR="00836F2F">
        <w:rPr>
          <w:rStyle w:val="rfdBold2"/>
          <w:rtl/>
        </w:rPr>
        <w:t xml:space="preserve"> :</w:t>
      </w:r>
      <w:r w:rsidR="007C74F1">
        <w:rPr>
          <w:rStyle w:val="rfdBold2"/>
          <w:rtl/>
        </w:rPr>
        <w:t xml:space="preserve"> </w:t>
      </w:r>
      <w:r>
        <w:rPr>
          <w:rtl/>
        </w:rPr>
        <w:t>جيّدة وإن لم يعتمد ناسخها علىٰ خطّ معيّن.</w:t>
      </w:r>
    </w:p>
    <w:p w14:paraId="29BCB3BD" w14:textId="77777777" w:rsidR="005B136D" w:rsidRDefault="00E732A3" w:rsidP="00E732A3">
      <w:pPr>
        <w:rPr>
          <w:rtl/>
        </w:rPr>
      </w:pPr>
      <w:r w:rsidRPr="00B9746D">
        <w:rPr>
          <w:rStyle w:val="rfdBold2"/>
          <w:rFonts w:hint="eastAsia"/>
          <w:rtl/>
        </w:rPr>
        <w:t>عدد</w:t>
      </w:r>
      <w:r w:rsidRPr="00B9746D">
        <w:rPr>
          <w:rStyle w:val="rfdBold2"/>
          <w:rtl/>
        </w:rPr>
        <w:t xml:space="preserve"> صفحاتها</w:t>
      </w:r>
      <w:r w:rsidR="00836F2F">
        <w:rPr>
          <w:rStyle w:val="rfdBold2"/>
          <w:rtl/>
        </w:rPr>
        <w:t xml:space="preserve"> :</w:t>
      </w:r>
      <w:r w:rsidR="007C74F1">
        <w:rPr>
          <w:rStyle w:val="rfdBold2"/>
          <w:rtl/>
        </w:rPr>
        <w:t xml:space="preserve"> </w:t>
      </w:r>
      <w:r>
        <w:rPr>
          <w:rtl/>
        </w:rPr>
        <w:t>(10) صفحات.</w:t>
      </w:r>
    </w:p>
    <w:p w14:paraId="47481334" w14:textId="77777777" w:rsidR="005B136D" w:rsidRDefault="00E732A3" w:rsidP="00E732A3">
      <w:pPr>
        <w:rPr>
          <w:rtl/>
        </w:rPr>
      </w:pPr>
      <w:r w:rsidRPr="00B9746D">
        <w:rPr>
          <w:rStyle w:val="rfdBold2"/>
          <w:rFonts w:hint="eastAsia"/>
          <w:rtl/>
        </w:rPr>
        <w:t>عدد</w:t>
      </w:r>
      <w:r w:rsidRPr="00B9746D">
        <w:rPr>
          <w:rStyle w:val="rfdBold2"/>
          <w:rtl/>
        </w:rPr>
        <w:t xml:space="preserve"> الأسطر في الصفحة</w:t>
      </w:r>
      <w:r w:rsidR="00836F2F">
        <w:rPr>
          <w:rStyle w:val="rfdBold2"/>
          <w:rtl/>
        </w:rPr>
        <w:t xml:space="preserve"> :</w:t>
      </w:r>
      <w:r w:rsidR="007C74F1">
        <w:rPr>
          <w:rStyle w:val="rfdBold2"/>
          <w:rtl/>
        </w:rPr>
        <w:t xml:space="preserve"> </w:t>
      </w:r>
      <w:r>
        <w:rPr>
          <w:rtl/>
        </w:rPr>
        <w:t>مختلفة الأسطر</w:t>
      </w:r>
      <w:r w:rsidR="00836F2F">
        <w:rPr>
          <w:rtl/>
        </w:rPr>
        <w:t xml:space="preserve"> ،</w:t>
      </w:r>
      <w:r w:rsidR="007C74F1">
        <w:rPr>
          <w:rtl/>
        </w:rPr>
        <w:t xml:space="preserve"> </w:t>
      </w:r>
      <w:r>
        <w:rPr>
          <w:rtl/>
        </w:rPr>
        <w:t>فالصفحة الأولىٰ (26) سطراً</w:t>
      </w:r>
      <w:r w:rsidR="00836F2F">
        <w:rPr>
          <w:rtl/>
        </w:rPr>
        <w:t xml:space="preserve"> ،</w:t>
      </w:r>
    </w:p>
    <w:p w14:paraId="33159EEA" w14:textId="77777777" w:rsidR="00E732A3" w:rsidRDefault="00F11B4F" w:rsidP="00B9746D">
      <w:pPr>
        <w:pStyle w:val="rfdNormal0"/>
        <w:rPr>
          <w:rtl/>
        </w:rPr>
      </w:pPr>
      <w:r>
        <w:rPr>
          <w:rtl/>
        </w:rPr>
        <w:br w:type="page"/>
      </w:r>
      <w:r w:rsidR="00E732A3">
        <w:rPr>
          <w:rFonts w:hint="eastAsia"/>
          <w:rtl/>
        </w:rPr>
        <w:t>والصفحة</w:t>
      </w:r>
      <w:r w:rsidR="00E732A3">
        <w:rPr>
          <w:rtl/>
        </w:rPr>
        <w:t xml:space="preserve"> الأخيرة (13) سطراً</w:t>
      </w:r>
      <w:r w:rsidR="00836F2F">
        <w:rPr>
          <w:rtl/>
        </w:rPr>
        <w:t xml:space="preserve"> ،</w:t>
      </w:r>
      <w:r w:rsidR="007C74F1">
        <w:rPr>
          <w:rtl/>
        </w:rPr>
        <w:t xml:space="preserve"> </w:t>
      </w:r>
      <w:r w:rsidR="00E732A3">
        <w:rPr>
          <w:rtl/>
        </w:rPr>
        <w:t>بينما حوت باقي الصفحات (24) سطراً.</w:t>
      </w:r>
    </w:p>
    <w:p w14:paraId="5F7E357F" w14:textId="77777777" w:rsidR="005B136D" w:rsidRDefault="00E732A3" w:rsidP="00E732A3">
      <w:pPr>
        <w:rPr>
          <w:rtl/>
        </w:rPr>
      </w:pPr>
      <w:r>
        <w:rPr>
          <w:rFonts w:hint="eastAsia"/>
          <w:rtl/>
        </w:rPr>
        <w:t>لم</w:t>
      </w:r>
      <w:r>
        <w:rPr>
          <w:rtl/>
        </w:rPr>
        <w:t xml:space="preserve"> تكن صفحات المخطوط مرقّمة</w:t>
      </w:r>
      <w:r w:rsidR="00836F2F">
        <w:rPr>
          <w:rtl/>
        </w:rPr>
        <w:t xml:space="preserve"> ،</w:t>
      </w:r>
      <w:r w:rsidR="007C74F1">
        <w:rPr>
          <w:rtl/>
        </w:rPr>
        <w:t xml:space="preserve"> </w:t>
      </w:r>
      <w:r>
        <w:rPr>
          <w:rtl/>
        </w:rPr>
        <w:t>ولم يكتب الناسخ تعقيبه في آخر الصفحة جرياً علىٰ ما اعتاد النسّاخ.</w:t>
      </w:r>
    </w:p>
    <w:p w14:paraId="07D735B6" w14:textId="77777777" w:rsidR="005B136D" w:rsidRDefault="00E732A3" w:rsidP="00B9746D">
      <w:pPr>
        <w:pStyle w:val="rfdBold1"/>
        <w:rPr>
          <w:rtl/>
        </w:rPr>
      </w:pPr>
      <w:r>
        <w:rPr>
          <w:rFonts w:hint="eastAsia"/>
          <w:rtl/>
        </w:rPr>
        <w:t>منهج</w:t>
      </w:r>
      <w:r>
        <w:rPr>
          <w:rtl/>
        </w:rPr>
        <w:t xml:space="preserve"> التحقيق</w:t>
      </w:r>
      <w:r w:rsidR="00836F2F">
        <w:rPr>
          <w:rtl/>
        </w:rPr>
        <w:t xml:space="preserve"> :</w:t>
      </w:r>
    </w:p>
    <w:p w14:paraId="66344229" w14:textId="77777777" w:rsidR="005B136D" w:rsidRDefault="00E732A3" w:rsidP="00E732A3">
      <w:pPr>
        <w:rPr>
          <w:rtl/>
        </w:rPr>
      </w:pPr>
      <w:r>
        <w:rPr>
          <w:rFonts w:hint="eastAsia"/>
          <w:rtl/>
        </w:rPr>
        <w:t>اعتمدنا</w:t>
      </w:r>
      <w:r>
        <w:rPr>
          <w:rtl/>
        </w:rPr>
        <w:t xml:space="preserve"> في تحقيق هذه الرسالة علىٰ مخطوط يتيم</w:t>
      </w:r>
      <w:r w:rsidR="00836F2F">
        <w:rPr>
          <w:rtl/>
        </w:rPr>
        <w:t xml:space="preserve"> ،</w:t>
      </w:r>
      <w:r w:rsidR="007C74F1">
        <w:rPr>
          <w:rtl/>
        </w:rPr>
        <w:t xml:space="preserve"> </w:t>
      </w:r>
      <w:r>
        <w:rPr>
          <w:rtl/>
        </w:rPr>
        <w:t>وبعد تنضيد حروف وكلمات المخطوط علىٰ الحاسوب</w:t>
      </w:r>
      <w:r w:rsidR="00836F2F">
        <w:rPr>
          <w:rtl/>
        </w:rPr>
        <w:t xml:space="preserve"> ،</w:t>
      </w:r>
      <w:r w:rsidR="007C74F1">
        <w:rPr>
          <w:rtl/>
        </w:rPr>
        <w:t xml:space="preserve"> </w:t>
      </w:r>
      <w:r>
        <w:rPr>
          <w:rtl/>
        </w:rPr>
        <w:t>اتّبعنا منهج العمل بناء علىٰ وفق المراحل التالية</w:t>
      </w:r>
      <w:r w:rsidR="00836F2F">
        <w:rPr>
          <w:rtl/>
        </w:rPr>
        <w:t xml:space="preserve"> :</w:t>
      </w:r>
    </w:p>
    <w:p w14:paraId="7DDAFDD3" w14:textId="77777777" w:rsidR="005B136D" w:rsidRDefault="00E732A3" w:rsidP="00E732A3">
      <w:pPr>
        <w:rPr>
          <w:rtl/>
        </w:rPr>
      </w:pPr>
      <w:r>
        <w:rPr>
          <w:rtl/>
        </w:rPr>
        <w:t>1</w:t>
      </w:r>
      <w:r w:rsidR="00836F2F">
        <w:rPr>
          <w:rtl/>
        </w:rPr>
        <w:t xml:space="preserve"> ـ</w:t>
      </w:r>
      <w:r w:rsidR="007C74F1">
        <w:rPr>
          <w:rtl/>
        </w:rPr>
        <w:t xml:space="preserve"> </w:t>
      </w:r>
      <w:r>
        <w:rPr>
          <w:rtl/>
        </w:rPr>
        <w:t>تقطيع النصّ</w:t>
      </w:r>
      <w:r w:rsidR="00836F2F">
        <w:rPr>
          <w:rtl/>
        </w:rPr>
        <w:t xml:space="preserve"> ،</w:t>
      </w:r>
      <w:r w:rsidR="007C74F1">
        <w:rPr>
          <w:rtl/>
        </w:rPr>
        <w:t xml:space="preserve"> </w:t>
      </w:r>
      <w:r>
        <w:rPr>
          <w:rtl/>
        </w:rPr>
        <w:t>وضبطه وتدقيقه.</w:t>
      </w:r>
    </w:p>
    <w:p w14:paraId="55488D2C" w14:textId="77777777" w:rsidR="005B136D" w:rsidRDefault="00E732A3" w:rsidP="00E732A3">
      <w:pPr>
        <w:rPr>
          <w:rtl/>
        </w:rPr>
      </w:pPr>
      <w:r>
        <w:rPr>
          <w:rtl/>
        </w:rPr>
        <w:t>2</w:t>
      </w:r>
      <w:r w:rsidR="00836F2F">
        <w:rPr>
          <w:rtl/>
        </w:rPr>
        <w:t xml:space="preserve"> ـ</w:t>
      </w:r>
      <w:r w:rsidR="007C74F1">
        <w:rPr>
          <w:rtl/>
        </w:rPr>
        <w:t xml:space="preserve"> </w:t>
      </w:r>
      <w:r>
        <w:rPr>
          <w:rtl/>
        </w:rPr>
        <w:t>تخريج الآيات القرآنية الكريمة.</w:t>
      </w:r>
    </w:p>
    <w:p w14:paraId="5B5CC532" w14:textId="77777777" w:rsidR="00E732A3" w:rsidRDefault="00E732A3" w:rsidP="00E732A3">
      <w:pPr>
        <w:rPr>
          <w:rtl/>
        </w:rPr>
      </w:pPr>
      <w:r>
        <w:rPr>
          <w:rtl/>
        </w:rPr>
        <w:t>3</w:t>
      </w:r>
      <w:r w:rsidR="00836F2F">
        <w:rPr>
          <w:rtl/>
        </w:rPr>
        <w:t xml:space="preserve"> ـ</w:t>
      </w:r>
      <w:r w:rsidR="007C74F1">
        <w:rPr>
          <w:rtl/>
        </w:rPr>
        <w:t xml:space="preserve"> </w:t>
      </w:r>
      <w:r>
        <w:rPr>
          <w:rtl/>
        </w:rPr>
        <w:t>تخريج الأحاديث الشريفة والأدعية وضبطها بالعودة إلىٰ المصادر التي ذكرها المصنّف أو كتب الأحاديث المعتبرة إذ لم يشِر إلىٰ مصدرها.</w:t>
      </w:r>
    </w:p>
    <w:p w14:paraId="110604CE" w14:textId="77777777" w:rsidR="005B136D" w:rsidRDefault="00E732A3" w:rsidP="00E732A3">
      <w:pPr>
        <w:rPr>
          <w:rtl/>
        </w:rPr>
      </w:pPr>
      <w:r>
        <w:rPr>
          <w:rtl/>
        </w:rPr>
        <w:t>4</w:t>
      </w:r>
      <w:r w:rsidR="00836F2F">
        <w:rPr>
          <w:rtl/>
        </w:rPr>
        <w:t xml:space="preserve"> ـ</w:t>
      </w:r>
      <w:r w:rsidR="007C74F1">
        <w:rPr>
          <w:rtl/>
        </w:rPr>
        <w:t xml:space="preserve"> </w:t>
      </w:r>
      <w:r>
        <w:rPr>
          <w:rtl/>
        </w:rPr>
        <w:t>خرّجنا النصوص والمطالب التي ينقلها المصنّف أو يشير إليها عن مؤلّفات ومصنّفات أشخاص بعينها.</w:t>
      </w:r>
    </w:p>
    <w:p w14:paraId="2EF30D0E" w14:textId="77777777" w:rsidR="005B136D" w:rsidRDefault="00E732A3" w:rsidP="00E732A3">
      <w:pPr>
        <w:rPr>
          <w:rtl/>
        </w:rPr>
      </w:pPr>
      <w:r>
        <w:rPr>
          <w:rtl/>
        </w:rPr>
        <w:t>5</w:t>
      </w:r>
      <w:r w:rsidR="00836F2F">
        <w:rPr>
          <w:rtl/>
        </w:rPr>
        <w:t xml:space="preserve"> ـ</w:t>
      </w:r>
      <w:r w:rsidR="007C74F1">
        <w:rPr>
          <w:rtl/>
        </w:rPr>
        <w:t xml:space="preserve"> </w:t>
      </w:r>
      <w:r>
        <w:rPr>
          <w:rtl/>
        </w:rPr>
        <w:t xml:space="preserve">كلّ ما حصرناه بين المعقوفتين </w:t>
      </w:r>
      <w:r w:rsidR="00AC3167">
        <w:rPr>
          <w:rtl/>
        </w:rPr>
        <w:t>[</w:t>
      </w:r>
      <w:r>
        <w:rPr>
          <w:rtl/>
        </w:rPr>
        <w:t>] فهو من المصدر المنقول عنه</w:t>
      </w:r>
      <w:r w:rsidR="00836F2F">
        <w:rPr>
          <w:rtl/>
        </w:rPr>
        <w:t xml:space="preserve"> ،</w:t>
      </w:r>
      <w:r w:rsidR="007C74F1">
        <w:rPr>
          <w:rtl/>
        </w:rPr>
        <w:t xml:space="preserve"> </w:t>
      </w:r>
      <w:r>
        <w:rPr>
          <w:rtl/>
        </w:rPr>
        <w:t>أو من عندنا من أجل استقامة سياق الجملة</w:t>
      </w:r>
      <w:r w:rsidR="00836F2F">
        <w:rPr>
          <w:rtl/>
        </w:rPr>
        <w:t xml:space="preserve"> ،</w:t>
      </w:r>
      <w:r w:rsidR="007C74F1">
        <w:rPr>
          <w:rtl/>
        </w:rPr>
        <w:t xml:space="preserve"> </w:t>
      </w:r>
      <w:r>
        <w:rPr>
          <w:rtl/>
        </w:rPr>
        <w:t>وقد تمّ استخدامه في أضيق الحدود.</w:t>
      </w:r>
    </w:p>
    <w:p w14:paraId="3D48B118" w14:textId="77777777" w:rsidR="005B136D" w:rsidRDefault="00E732A3" w:rsidP="00E732A3">
      <w:pPr>
        <w:rPr>
          <w:rtl/>
        </w:rPr>
      </w:pPr>
      <w:r>
        <w:rPr>
          <w:rtl/>
        </w:rPr>
        <w:t>6</w:t>
      </w:r>
      <w:r w:rsidR="00836F2F">
        <w:rPr>
          <w:rtl/>
        </w:rPr>
        <w:t xml:space="preserve"> ـ</w:t>
      </w:r>
      <w:r w:rsidR="007C74F1">
        <w:rPr>
          <w:rtl/>
        </w:rPr>
        <w:t xml:space="preserve"> </w:t>
      </w:r>
      <w:r>
        <w:rPr>
          <w:rtl/>
        </w:rPr>
        <w:t xml:space="preserve">وضعنا عناوين جانبية تسهيلاً وتبييناً للقارئ حول المطالب التي تطرّق لها المصنّف ووضعناها بين عضادتين </w:t>
      </w:r>
      <w:r w:rsidR="00AC3167">
        <w:rPr>
          <w:rtl/>
        </w:rPr>
        <w:t>[</w:t>
      </w:r>
      <w:r>
        <w:rPr>
          <w:rtl/>
        </w:rPr>
        <w:t>].</w:t>
      </w:r>
    </w:p>
    <w:p w14:paraId="28BECBD9" w14:textId="5F6CFB0F" w:rsidR="00E732A3" w:rsidRDefault="00F11B4F" w:rsidP="002E1717">
      <w:pPr>
        <w:pStyle w:val="rfdCenter"/>
        <w:rPr>
          <w:rtl/>
        </w:rPr>
      </w:pPr>
      <w:r>
        <w:rPr>
          <w:rtl/>
        </w:rPr>
        <w:br w:type="page"/>
      </w:r>
      <w:r w:rsidR="008C4AE2">
        <w:rPr>
          <w:noProof/>
          <w:lang w:val="ar-SA"/>
        </w:rPr>
        <w:drawing>
          <wp:inline distT="0" distB="0" distL="0" distR="0" wp14:anchorId="57BD3814" wp14:editId="1C7F6C5D">
            <wp:extent cx="3924300" cy="52482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24300" cy="5248275"/>
                    </a:xfrm>
                    <a:prstGeom prst="rect">
                      <a:avLst/>
                    </a:prstGeom>
                    <a:noFill/>
                    <a:ln>
                      <a:noFill/>
                    </a:ln>
                  </pic:spPr>
                </pic:pic>
              </a:graphicData>
            </a:graphic>
          </wp:inline>
        </w:drawing>
      </w:r>
    </w:p>
    <w:p w14:paraId="3A9F0D6A" w14:textId="77777777" w:rsidR="005B136D" w:rsidRDefault="00E732A3" w:rsidP="00B9746D">
      <w:pPr>
        <w:pStyle w:val="rfdCenter"/>
        <w:rPr>
          <w:rtl/>
        </w:rPr>
      </w:pPr>
      <w:r>
        <w:rPr>
          <w:rFonts w:hint="eastAsia"/>
          <w:rtl/>
        </w:rPr>
        <w:t>الصفحة</w:t>
      </w:r>
      <w:r>
        <w:rPr>
          <w:rtl/>
        </w:rPr>
        <w:t xml:space="preserve"> الأولى من المخطوطة</w:t>
      </w:r>
    </w:p>
    <w:p w14:paraId="02D25D39" w14:textId="36FE83D3" w:rsidR="00B9746D" w:rsidRDefault="00F11B4F" w:rsidP="002E1717">
      <w:pPr>
        <w:pStyle w:val="rfdCenter"/>
        <w:rPr>
          <w:rtl/>
        </w:rPr>
      </w:pPr>
      <w:r>
        <w:rPr>
          <w:rtl/>
        </w:rPr>
        <w:br w:type="page"/>
      </w:r>
      <w:r w:rsidR="008C4AE2">
        <w:rPr>
          <w:noProof/>
          <w:lang w:val="ar-SA"/>
        </w:rPr>
        <w:drawing>
          <wp:inline distT="0" distB="0" distL="0" distR="0" wp14:anchorId="111D4D48" wp14:editId="4D07957C">
            <wp:extent cx="3762375" cy="52863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62375" cy="5286375"/>
                    </a:xfrm>
                    <a:prstGeom prst="rect">
                      <a:avLst/>
                    </a:prstGeom>
                    <a:noFill/>
                    <a:ln>
                      <a:noFill/>
                    </a:ln>
                  </pic:spPr>
                </pic:pic>
              </a:graphicData>
            </a:graphic>
          </wp:inline>
        </w:drawing>
      </w:r>
    </w:p>
    <w:p w14:paraId="5B4F12A5" w14:textId="77777777" w:rsidR="00B9746D" w:rsidRDefault="00E732A3" w:rsidP="00B9746D">
      <w:pPr>
        <w:pStyle w:val="rfdCenter"/>
        <w:rPr>
          <w:rtl/>
        </w:rPr>
      </w:pPr>
      <w:r>
        <w:rPr>
          <w:rFonts w:hint="eastAsia"/>
          <w:rtl/>
        </w:rPr>
        <w:t>الصفحة</w:t>
      </w:r>
      <w:r>
        <w:rPr>
          <w:rtl/>
        </w:rPr>
        <w:t xml:space="preserve"> الأخيرة من المخطوطة</w:t>
      </w:r>
    </w:p>
    <w:p w14:paraId="038B33F7" w14:textId="77777777" w:rsidR="005B136D" w:rsidRDefault="00F11B4F" w:rsidP="00946D31">
      <w:pPr>
        <w:pStyle w:val="Heading1Center"/>
        <w:rPr>
          <w:rtl/>
        </w:rPr>
      </w:pPr>
      <w:r>
        <w:rPr>
          <w:rtl/>
        </w:rPr>
        <w:br w:type="page"/>
      </w:r>
      <w:r w:rsidR="00E732A3">
        <w:rPr>
          <w:rFonts w:hint="eastAsia"/>
          <w:rtl/>
        </w:rPr>
        <w:t>نصّ</w:t>
      </w:r>
      <w:r w:rsidR="00852492">
        <w:rPr>
          <w:rFonts w:hint="eastAsia"/>
          <w:rtl/>
        </w:rPr>
        <w:t xml:space="preserve"> </w:t>
      </w:r>
      <w:r w:rsidR="00E732A3">
        <w:rPr>
          <w:rtl/>
        </w:rPr>
        <w:t>رسالة</w:t>
      </w:r>
    </w:p>
    <w:p w14:paraId="0E55440E" w14:textId="77777777" w:rsidR="00E732A3" w:rsidRDefault="00E732A3" w:rsidP="00946D31">
      <w:pPr>
        <w:pStyle w:val="Heading1Center"/>
        <w:rPr>
          <w:rtl/>
        </w:rPr>
      </w:pPr>
      <w:r>
        <w:rPr>
          <w:rtl/>
        </w:rPr>
        <w:t>(الفرق بين القلب والرُّوح</w:t>
      </w:r>
      <w:r w:rsidR="00852492">
        <w:rPr>
          <w:rtl/>
        </w:rPr>
        <w:t xml:space="preserve"> </w:t>
      </w:r>
      <w:r>
        <w:rPr>
          <w:rtl/>
        </w:rPr>
        <w:t>والنَّفس وحقيقة عالم الذرّ)</w:t>
      </w:r>
    </w:p>
    <w:p w14:paraId="78207ED6" w14:textId="77777777" w:rsidR="00E732A3" w:rsidRDefault="00EB13A0" w:rsidP="00837943">
      <w:pPr>
        <w:pStyle w:val="rfdCenterBold1"/>
        <w:rPr>
          <w:rtl/>
        </w:rPr>
      </w:pPr>
      <w:r>
        <w:rPr>
          <w:rFonts w:hint="cs"/>
          <w:rtl/>
        </w:rPr>
        <w:t>بسم الله الرحمن الرحيم</w:t>
      </w:r>
    </w:p>
    <w:p w14:paraId="11AEC8F6" w14:textId="77777777" w:rsidR="00E732A3" w:rsidRDefault="00E732A3" w:rsidP="00E732A3">
      <w:pPr>
        <w:rPr>
          <w:rtl/>
        </w:rPr>
      </w:pPr>
      <w:r>
        <w:rPr>
          <w:rFonts w:hint="eastAsia"/>
          <w:rtl/>
        </w:rPr>
        <w:t>الحمدُ</w:t>
      </w:r>
      <w:r>
        <w:rPr>
          <w:rtl/>
        </w:rPr>
        <w:t xml:space="preserve"> لله ربّ العالمين</w:t>
      </w:r>
      <w:r w:rsidR="00836F2F">
        <w:rPr>
          <w:rtl/>
        </w:rPr>
        <w:t xml:space="preserve"> ،</w:t>
      </w:r>
      <w:r w:rsidR="007C74F1">
        <w:rPr>
          <w:rtl/>
        </w:rPr>
        <w:t xml:space="preserve"> </w:t>
      </w:r>
      <w:r>
        <w:rPr>
          <w:rtl/>
        </w:rPr>
        <w:t>وصلّىٰ الله علىٰ خير خلقه محمّد وآله الطّاهرين</w:t>
      </w:r>
      <w:r w:rsidR="00836F2F">
        <w:rPr>
          <w:rtl/>
        </w:rPr>
        <w:t xml:space="preserve"> ،</w:t>
      </w:r>
      <w:r w:rsidR="007C74F1">
        <w:rPr>
          <w:rtl/>
        </w:rPr>
        <w:t xml:space="preserve"> </w:t>
      </w:r>
      <w:r>
        <w:rPr>
          <w:rtl/>
        </w:rPr>
        <w:t>ولعنة الله علىٰ أعدائهم أجمعين.</w:t>
      </w:r>
    </w:p>
    <w:p w14:paraId="79604A86" w14:textId="77777777" w:rsidR="00E732A3" w:rsidRDefault="00E732A3" w:rsidP="00B9746D">
      <w:pPr>
        <w:pStyle w:val="rfdCenter"/>
        <w:rPr>
          <w:rtl/>
        </w:rPr>
      </w:pPr>
      <w:r>
        <w:rPr>
          <w:rFonts w:hint="eastAsia"/>
          <w:rtl/>
        </w:rPr>
        <w:t>بسم</w:t>
      </w:r>
      <w:r>
        <w:rPr>
          <w:rtl/>
        </w:rPr>
        <w:t xml:space="preserve"> الله</w:t>
      </w:r>
    </w:p>
    <w:p w14:paraId="7E17E99E" w14:textId="77777777" w:rsidR="00E732A3" w:rsidRDefault="00E732A3" w:rsidP="00946D31">
      <w:pPr>
        <w:pStyle w:val="Heading1Center"/>
        <w:rPr>
          <w:rtl/>
        </w:rPr>
      </w:pPr>
      <w:r>
        <w:rPr>
          <w:rtl/>
        </w:rPr>
        <w:t>[مقدّمة المصنّف]</w:t>
      </w:r>
    </w:p>
    <w:p w14:paraId="766A44D0" w14:textId="77777777" w:rsidR="00E732A3" w:rsidRDefault="00E732A3" w:rsidP="00E732A3">
      <w:pPr>
        <w:rPr>
          <w:rtl/>
        </w:rPr>
      </w:pPr>
      <w:r>
        <w:rPr>
          <w:rFonts w:hint="eastAsia"/>
          <w:rtl/>
        </w:rPr>
        <w:t>الحمد</w:t>
      </w:r>
      <w:r>
        <w:rPr>
          <w:rtl/>
        </w:rPr>
        <w:t xml:space="preserve"> لله وكفىٰ</w:t>
      </w:r>
      <w:r w:rsidR="00836F2F">
        <w:rPr>
          <w:rtl/>
        </w:rPr>
        <w:t xml:space="preserve"> ،</w:t>
      </w:r>
      <w:r w:rsidR="007C74F1">
        <w:rPr>
          <w:rtl/>
        </w:rPr>
        <w:t xml:space="preserve"> </w:t>
      </w:r>
      <w:r>
        <w:rPr>
          <w:rtl/>
        </w:rPr>
        <w:t>وصلّىٰ الله علىٰ عباده الذين اصطفىٰ.</w:t>
      </w:r>
    </w:p>
    <w:p w14:paraId="65DEC77C" w14:textId="77777777" w:rsidR="00E732A3" w:rsidRDefault="00E732A3" w:rsidP="00E732A3">
      <w:pPr>
        <w:rPr>
          <w:rtl/>
        </w:rPr>
      </w:pPr>
      <w:r>
        <w:rPr>
          <w:rFonts w:hint="eastAsia"/>
          <w:rtl/>
        </w:rPr>
        <w:t>وَبَعْدُ</w:t>
      </w:r>
      <w:r w:rsidR="00836F2F">
        <w:rPr>
          <w:rFonts w:hint="eastAsia"/>
          <w:rtl/>
        </w:rPr>
        <w:t xml:space="preserve"> ،</w:t>
      </w:r>
      <w:r w:rsidR="007C74F1">
        <w:rPr>
          <w:rFonts w:hint="eastAsia"/>
          <w:rtl/>
        </w:rPr>
        <w:t xml:space="preserve"> </w:t>
      </w:r>
      <w:r>
        <w:rPr>
          <w:rtl/>
        </w:rPr>
        <w:t>فيقولُ</w:t>
      </w:r>
      <w:r w:rsidR="00852492">
        <w:rPr>
          <w:rtl/>
        </w:rPr>
        <w:t xml:space="preserve"> </w:t>
      </w:r>
      <w:r>
        <w:rPr>
          <w:rtl/>
        </w:rPr>
        <w:t>محمّد بن عبد علي بن محمّد آل عبد الجبّار</w:t>
      </w:r>
      <w:r w:rsidR="00836F2F">
        <w:rPr>
          <w:rtl/>
        </w:rPr>
        <w:t xml:space="preserve"> :</w:t>
      </w:r>
      <w:r w:rsidR="007C74F1">
        <w:rPr>
          <w:rtl/>
        </w:rPr>
        <w:t xml:space="preserve"> </w:t>
      </w:r>
      <w:r>
        <w:rPr>
          <w:rtl/>
        </w:rPr>
        <w:t>قد سأل الجناب السامي</w:t>
      </w:r>
      <w:r w:rsidR="00836F2F">
        <w:rPr>
          <w:rtl/>
        </w:rPr>
        <w:t xml:space="preserve"> ،</w:t>
      </w:r>
      <w:r w:rsidR="007C74F1">
        <w:rPr>
          <w:rtl/>
        </w:rPr>
        <w:t xml:space="preserve"> </w:t>
      </w:r>
      <w:r>
        <w:rPr>
          <w:rtl/>
        </w:rPr>
        <w:t>السيّد السند</w:t>
      </w:r>
      <w:r w:rsidR="00836F2F">
        <w:rPr>
          <w:rtl/>
        </w:rPr>
        <w:t xml:space="preserve"> ،</w:t>
      </w:r>
      <w:r w:rsidR="007C74F1">
        <w:rPr>
          <w:rtl/>
        </w:rPr>
        <w:t xml:space="preserve"> </w:t>
      </w:r>
      <w:r>
        <w:rPr>
          <w:rtl/>
        </w:rPr>
        <w:t>السيّد محمّد</w:t>
      </w:r>
      <w:r w:rsidR="00836F2F">
        <w:rPr>
          <w:rtl/>
        </w:rPr>
        <w:t xml:space="preserve"> ،</w:t>
      </w:r>
      <w:r w:rsidR="007C74F1">
        <w:rPr>
          <w:rtl/>
        </w:rPr>
        <w:t xml:space="preserve"> </w:t>
      </w:r>
      <w:r>
        <w:rPr>
          <w:rtl/>
        </w:rPr>
        <w:t>عن معنىٰ القلب والنفس والروح</w:t>
      </w:r>
      <w:r w:rsidR="00836F2F">
        <w:rPr>
          <w:rtl/>
        </w:rPr>
        <w:t xml:space="preserve"> ،</w:t>
      </w:r>
      <w:r w:rsidR="007C74F1">
        <w:rPr>
          <w:rtl/>
        </w:rPr>
        <w:t xml:space="preserve"> </w:t>
      </w:r>
      <w:r>
        <w:rPr>
          <w:rtl/>
        </w:rPr>
        <w:t>والفرق بينها</w:t>
      </w:r>
      <w:r w:rsidR="00836F2F">
        <w:rPr>
          <w:rtl/>
        </w:rPr>
        <w:t xml:space="preserve"> ،</w:t>
      </w:r>
      <w:r w:rsidR="007C74F1">
        <w:rPr>
          <w:rtl/>
        </w:rPr>
        <w:t xml:space="preserve"> </w:t>
      </w:r>
      <w:r>
        <w:rPr>
          <w:rtl/>
        </w:rPr>
        <w:t>وعن معنىٰ عالم الذرّ وحقيقته وحكمه</w:t>
      </w:r>
      <w:r w:rsidR="00836F2F">
        <w:rPr>
          <w:rtl/>
        </w:rPr>
        <w:t xml:space="preserve"> ،</w:t>
      </w:r>
      <w:r w:rsidR="007C74F1">
        <w:rPr>
          <w:rtl/>
        </w:rPr>
        <w:t xml:space="preserve"> </w:t>
      </w:r>
      <w:r>
        <w:rPr>
          <w:rtl/>
        </w:rPr>
        <w:t>باختصار المقال</w:t>
      </w:r>
      <w:r w:rsidR="00836F2F">
        <w:rPr>
          <w:rtl/>
        </w:rPr>
        <w:t xml:space="preserve"> ؛</w:t>
      </w:r>
      <w:r w:rsidR="007C74F1">
        <w:rPr>
          <w:rtl/>
        </w:rPr>
        <w:t xml:space="preserve"> </w:t>
      </w:r>
      <w:r>
        <w:rPr>
          <w:rtl/>
        </w:rPr>
        <w:t>لأنّي وهو علىٰ سفر وفي شغل به</w:t>
      </w:r>
      <w:r w:rsidR="00836F2F">
        <w:rPr>
          <w:rtl/>
        </w:rPr>
        <w:t xml:space="preserve"> ،</w:t>
      </w:r>
      <w:r w:rsidR="007C74F1">
        <w:rPr>
          <w:rtl/>
        </w:rPr>
        <w:t xml:space="preserve"> </w:t>
      </w:r>
      <w:r>
        <w:rPr>
          <w:rtl/>
        </w:rPr>
        <w:t>لكن ما</w:t>
      </w:r>
      <w:r w:rsidR="00852492">
        <w:rPr>
          <w:rtl/>
        </w:rPr>
        <w:t xml:space="preserve"> </w:t>
      </w:r>
      <w:r>
        <w:rPr>
          <w:rtl/>
        </w:rPr>
        <w:t>لا يُدرك لا يُترَك.</w:t>
      </w:r>
    </w:p>
    <w:p w14:paraId="2E97DDDA" w14:textId="77777777" w:rsidR="005B136D" w:rsidRDefault="00E732A3" w:rsidP="00946D31">
      <w:pPr>
        <w:pStyle w:val="Heading1Center"/>
        <w:rPr>
          <w:rtl/>
        </w:rPr>
      </w:pPr>
      <w:r>
        <w:rPr>
          <w:rtl/>
        </w:rPr>
        <w:t>[معاني النفس والروح والقلب حين اجتماعهم]</w:t>
      </w:r>
    </w:p>
    <w:p w14:paraId="1326CD10" w14:textId="77777777" w:rsidR="00E732A3" w:rsidRDefault="00E732A3" w:rsidP="00E732A3">
      <w:pPr>
        <w:rPr>
          <w:rtl/>
        </w:rPr>
      </w:pPr>
      <w:r>
        <w:rPr>
          <w:rFonts w:hint="eastAsia"/>
          <w:rtl/>
        </w:rPr>
        <w:t>فأقول</w:t>
      </w:r>
      <w:r w:rsidR="00836F2F">
        <w:rPr>
          <w:rtl/>
        </w:rPr>
        <w:t xml:space="preserve"> :</w:t>
      </w:r>
      <w:r w:rsidR="007C74F1">
        <w:rPr>
          <w:rtl/>
        </w:rPr>
        <w:t xml:space="preserve"> </w:t>
      </w:r>
      <w:r>
        <w:rPr>
          <w:rtl/>
        </w:rPr>
        <w:t>النفس والروح والقلب حين الانفراد</w:t>
      </w:r>
      <w:r w:rsidR="00836F2F">
        <w:rPr>
          <w:rtl/>
        </w:rPr>
        <w:t xml:space="preserve"> ،</w:t>
      </w:r>
      <w:r w:rsidR="007C74F1">
        <w:rPr>
          <w:rtl/>
        </w:rPr>
        <w:t xml:space="preserve"> </w:t>
      </w:r>
      <w:r>
        <w:rPr>
          <w:rtl/>
        </w:rPr>
        <w:t>قد يراد بأحدها الأخرىٰ</w:t>
      </w:r>
      <w:r w:rsidR="00836F2F">
        <w:rPr>
          <w:rtl/>
        </w:rPr>
        <w:t xml:space="preserve"> ،</w:t>
      </w:r>
      <w:r w:rsidR="007C74F1">
        <w:rPr>
          <w:rtl/>
        </w:rPr>
        <w:t xml:space="preserve"> </w:t>
      </w:r>
      <w:r>
        <w:rPr>
          <w:rtl/>
        </w:rPr>
        <w:t>وإنّما يظهر الفرق حين الاجتماع.</w:t>
      </w:r>
    </w:p>
    <w:p w14:paraId="5295A29F" w14:textId="77777777" w:rsidR="00E732A3" w:rsidRDefault="00F11B4F" w:rsidP="00E732A3">
      <w:pPr>
        <w:rPr>
          <w:rtl/>
        </w:rPr>
      </w:pPr>
      <w:r>
        <w:rPr>
          <w:rtl/>
        </w:rPr>
        <w:br w:type="page"/>
      </w:r>
      <w:r w:rsidR="00E732A3">
        <w:rPr>
          <w:rFonts w:hint="eastAsia"/>
          <w:rtl/>
        </w:rPr>
        <w:t>فالعقل</w:t>
      </w:r>
      <w:r w:rsidR="00E732A3">
        <w:rPr>
          <w:rtl/>
        </w:rPr>
        <w:t xml:space="preserve"> هو</w:t>
      </w:r>
      <w:r w:rsidR="00836F2F">
        <w:rPr>
          <w:rtl/>
        </w:rPr>
        <w:t xml:space="preserve"> :</w:t>
      </w:r>
      <w:r w:rsidR="007C74F1">
        <w:rPr>
          <w:rtl/>
        </w:rPr>
        <w:t xml:space="preserve"> </w:t>
      </w:r>
      <w:r w:rsidR="00E732A3">
        <w:rPr>
          <w:rtl/>
        </w:rPr>
        <w:t>مقرّ المعاني</w:t>
      </w:r>
      <w:r w:rsidR="00836F2F">
        <w:rPr>
          <w:rtl/>
        </w:rPr>
        <w:t xml:space="preserve"> ،</w:t>
      </w:r>
      <w:r w:rsidR="007C74F1">
        <w:rPr>
          <w:rtl/>
        </w:rPr>
        <w:t xml:space="preserve"> </w:t>
      </w:r>
      <w:r w:rsidR="00E732A3">
        <w:rPr>
          <w:rtl/>
        </w:rPr>
        <w:t>وأوّل بارز من الوجود المطلق</w:t>
      </w:r>
      <w:r w:rsidR="00836F2F">
        <w:rPr>
          <w:rtl/>
        </w:rPr>
        <w:t xml:space="preserve"> ،</w:t>
      </w:r>
      <w:r w:rsidR="007C74F1">
        <w:rPr>
          <w:rtl/>
        </w:rPr>
        <w:t xml:space="preserve"> </w:t>
      </w:r>
      <w:r w:rsidR="00E732A3">
        <w:rPr>
          <w:rtl/>
        </w:rPr>
        <w:t>وهو المشيئة</w:t>
      </w:r>
      <w:r w:rsidR="00E732A3" w:rsidRPr="00E732A3">
        <w:rPr>
          <w:rStyle w:val="rfdFootnotenum"/>
          <w:rtl/>
        </w:rPr>
        <w:t>(1)</w:t>
      </w:r>
      <w:r w:rsidR="00E732A3">
        <w:rPr>
          <w:rtl/>
        </w:rPr>
        <w:t>.</w:t>
      </w:r>
      <w:r w:rsidR="00852492">
        <w:rPr>
          <w:rtl/>
        </w:rPr>
        <w:t xml:space="preserve"> </w:t>
      </w:r>
      <w:r w:rsidR="00E732A3">
        <w:rPr>
          <w:rtl/>
        </w:rPr>
        <w:t>والمعاني مجرّدة عن المدّة والمادّة</w:t>
      </w:r>
      <w:r w:rsidR="00852492">
        <w:rPr>
          <w:rtl/>
        </w:rPr>
        <w:t xml:space="preserve"> </w:t>
      </w:r>
      <w:r w:rsidR="00E732A3">
        <w:rPr>
          <w:rtl/>
        </w:rPr>
        <w:t>والصورة.</w:t>
      </w:r>
    </w:p>
    <w:p w14:paraId="518C965C" w14:textId="77777777" w:rsidR="00E732A3" w:rsidRDefault="00E732A3" w:rsidP="00E732A3">
      <w:pPr>
        <w:rPr>
          <w:rtl/>
        </w:rPr>
      </w:pPr>
      <w:r>
        <w:rPr>
          <w:rFonts w:hint="eastAsia"/>
          <w:rtl/>
        </w:rPr>
        <w:t>والروح</w:t>
      </w:r>
      <w:r w:rsidR="00836F2F">
        <w:rPr>
          <w:rtl/>
        </w:rPr>
        <w:t xml:space="preserve"> :</w:t>
      </w:r>
      <w:r w:rsidR="007C74F1">
        <w:rPr>
          <w:rtl/>
        </w:rPr>
        <w:t xml:space="preserve"> </w:t>
      </w:r>
      <w:r>
        <w:rPr>
          <w:rtl/>
        </w:rPr>
        <w:t>برزخ بين العقل والنفس</w:t>
      </w:r>
      <w:r w:rsidR="00836F2F">
        <w:rPr>
          <w:rtl/>
        </w:rPr>
        <w:t xml:space="preserve"> ،</w:t>
      </w:r>
      <w:r w:rsidR="007C74F1">
        <w:rPr>
          <w:rtl/>
        </w:rPr>
        <w:t xml:space="preserve"> </w:t>
      </w:r>
      <w:r>
        <w:rPr>
          <w:rtl/>
        </w:rPr>
        <w:t>فكأنّها رقائق</w:t>
      </w:r>
      <w:r w:rsidR="00836F2F">
        <w:rPr>
          <w:rtl/>
        </w:rPr>
        <w:t xml:space="preserve"> ،</w:t>
      </w:r>
      <w:r w:rsidR="007C74F1">
        <w:rPr>
          <w:rtl/>
        </w:rPr>
        <w:t xml:space="preserve"> </w:t>
      </w:r>
      <w:r>
        <w:rPr>
          <w:rtl/>
        </w:rPr>
        <w:t>وهي أوّل التّصوير</w:t>
      </w:r>
      <w:r w:rsidRPr="00E732A3">
        <w:rPr>
          <w:rStyle w:val="rfdFootnotenum"/>
          <w:rtl/>
        </w:rPr>
        <w:t>(2)</w:t>
      </w:r>
      <w:r>
        <w:rPr>
          <w:rtl/>
        </w:rPr>
        <w:t>.</w:t>
      </w:r>
    </w:p>
    <w:p w14:paraId="19713725" w14:textId="77777777" w:rsidR="00E732A3" w:rsidRDefault="00E732A3" w:rsidP="00E732A3">
      <w:pPr>
        <w:rPr>
          <w:rtl/>
        </w:rPr>
      </w:pPr>
      <w:r>
        <w:rPr>
          <w:rFonts w:hint="eastAsia"/>
          <w:rtl/>
        </w:rPr>
        <w:t>والنفس</w:t>
      </w:r>
      <w:r w:rsidR="00836F2F">
        <w:rPr>
          <w:rtl/>
        </w:rPr>
        <w:t xml:space="preserve"> :</w:t>
      </w:r>
      <w:r w:rsidR="007C74F1">
        <w:rPr>
          <w:rtl/>
        </w:rPr>
        <w:t xml:space="preserve"> </w:t>
      </w:r>
      <w:r>
        <w:rPr>
          <w:rtl/>
        </w:rPr>
        <w:t>مقام الصور.</w:t>
      </w:r>
    </w:p>
    <w:p w14:paraId="275D3340" w14:textId="77777777" w:rsidR="00E732A3" w:rsidRDefault="00E732A3" w:rsidP="00E732A3">
      <w:pPr>
        <w:rPr>
          <w:rtl/>
        </w:rPr>
      </w:pPr>
      <w:r>
        <w:rPr>
          <w:rFonts w:hint="eastAsia"/>
          <w:rtl/>
        </w:rPr>
        <w:t>والمثال</w:t>
      </w:r>
      <w:r w:rsidR="00836F2F">
        <w:rPr>
          <w:rtl/>
        </w:rPr>
        <w:t xml:space="preserve"> :</w:t>
      </w:r>
      <w:r w:rsidR="007C74F1">
        <w:rPr>
          <w:rtl/>
        </w:rPr>
        <w:t xml:space="preserve"> </w:t>
      </w:r>
      <w:r>
        <w:rPr>
          <w:rtl/>
        </w:rPr>
        <w:t>مقام البرزخ الثاني بين النفس والبدن</w:t>
      </w:r>
      <w:r w:rsidR="00836F2F">
        <w:rPr>
          <w:rtl/>
        </w:rPr>
        <w:t xml:space="preserve"> ،</w:t>
      </w:r>
      <w:r w:rsidR="007C74F1">
        <w:rPr>
          <w:rtl/>
        </w:rPr>
        <w:t xml:space="preserve"> </w:t>
      </w:r>
      <w:r>
        <w:rPr>
          <w:rtl/>
        </w:rPr>
        <w:t>وهو هيكل الأبدان.</w:t>
      </w:r>
    </w:p>
    <w:p w14:paraId="3D83E98E" w14:textId="77777777" w:rsidR="00E732A3" w:rsidRDefault="00E732A3" w:rsidP="00E732A3">
      <w:pPr>
        <w:rPr>
          <w:rtl/>
        </w:rPr>
      </w:pPr>
      <w:r>
        <w:rPr>
          <w:rFonts w:hint="eastAsia"/>
          <w:rtl/>
        </w:rPr>
        <w:t>والجسم</w:t>
      </w:r>
      <w:r w:rsidR="00836F2F">
        <w:rPr>
          <w:rtl/>
        </w:rPr>
        <w:t xml:space="preserve"> :</w:t>
      </w:r>
      <w:r w:rsidR="007C74F1">
        <w:rPr>
          <w:rtl/>
        </w:rPr>
        <w:t xml:space="preserve"> </w:t>
      </w:r>
      <w:r>
        <w:rPr>
          <w:rtl/>
        </w:rPr>
        <w:t>مقام المدّة والمادّة</w:t>
      </w:r>
      <w:r w:rsidR="00836F2F">
        <w:rPr>
          <w:rtl/>
        </w:rPr>
        <w:t xml:space="preserve"> ،</w:t>
      </w:r>
      <w:r w:rsidR="007C74F1">
        <w:rPr>
          <w:rtl/>
        </w:rPr>
        <w:t xml:space="preserve"> </w:t>
      </w:r>
      <w:r>
        <w:rPr>
          <w:rtl/>
        </w:rPr>
        <w:t>غير مجرّد عنها</w:t>
      </w:r>
      <w:r w:rsidR="00836F2F">
        <w:rPr>
          <w:rtl/>
        </w:rPr>
        <w:t xml:space="preserve"> ،</w:t>
      </w:r>
      <w:r w:rsidR="007C74F1">
        <w:rPr>
          <w:rtl/>
        </w:rPr>
        <w:t xml:space="preserve"> </w:t>
      </w:r>
      <w:r>
        <w:rPr>
          <w:rtl/>
        </w:rPr>
        <w:t>والنفس مجرّدة عن المادّة والمدّة لا عن الصورة</w:t>
      </w:r>
      <w:r w:rsidR="00836F2F">
        <w:rPr>
          <w:rtl/>
        </w:rPr>
        <w:t xml:space="preserve"> ،</w:t>
      </w:r>
      <w:r w:rsidR="007C74F1">
        <w:rPr>
          <w:rtl/>
        </w:rPr>
        <w:t xml:space="preserve"> </w:t>
      </w:r>
      <w:r>
        <w:rPr>
          <w:rtl/>
        </w:rPr>
        <w:t>فكلّ عالٍ مجرّد عن صفة من دونه</w:t>
      </w:r>
      <w:r w:rsidR="00836F2F">
        <w:rPr>
          <w:rtl/>
        </w:rPr>
        <w:t xml:space="preserve"> ؛</w:t>
      </w:r>
      <w:r w:rsidR="007C74F1">
        <w:rPr>
          <w:rtl/>
        </w:rPr>
        <w:t xml:space="preserve"> </w:t>
      </w:r>
      <w:r>
        <w:rPr>
          <w:rtl/>
        </w:rPr>
        <w:t>لأنّه أعمّ منه وأبسط</w:t>
      </w:r>
      <w:r w:rsidR="00836F2F">
        <w:rPr>
          <w:rtl/>
        </w:rPr>
        <w:t xml:space="preserve"> ،</w:t>
      </w:r>
      <w:r w:rsidR="007C74F1">
        <w:rPr>
          <w:rtl/>
        </w:rPr>
        <w:t xml:space="preserve"> </w:t>
      </w:r>
      <w:r>
        <w:rPr>
          <w:rtl/>
        </w:rPr>
        <w:t>ومقامه فوقه.</w:t>
      </w:r>
    </w:p>
    <w:p w14:paraId="08A3B51F" w14:textId="77777777" w:rsidR="00E732A3" w:rsidRDefault="00E732A3" w:rsidP="00E732A3">
      <w:pPr>
        <w:rPr>
          <w:rtl/>
        </w:rPr>
      </w:pPr>
      <w:r>
        <w:rPr>
          <w:rFonts w:hint="eastAsia"/>
          <w:rtl/>
        </w:rPr>
        <w:t>وحقيقة</w:t>
      </w:r>
      <w:r>
        <w:rPr>
          <w:rtl/>
        </w:rPr>
        <w:t xml:space="preserve"> كلّ واحد إنّما تتركّب وتحصل من [عالم] الجبروت</w:t>
      </w:r>
      <w:r w:rsidRPr="00E732A3">
        <w:rPr>
          <w:rStyle w:val="rfdFootnotenum"/>
          <w:rtl/>
        </w:rPr>
        <w:t>(3)</w:t>
      </w:r>
      <w:r w:rsidR="00836F2F">
        <w:rPr>
          <w:rtl/>
        </w:rPr>
        <w:t xml:space="preserve"> ،</w:t>
      </w:r>
      <w:r w:rsidR="007C74F1">
        <w:rPr>
          <w:rtl/>
        </w:rPr>
        <w:t xml:space="preserve"> </w:t>
      </w:r>
      <w:r>
        <w:rPr>
          <w:rtl/>
        </w:rPr>
        <w:t>مقام المعاني</w:t>
      </w:r>
      <w:r w:rsidR="00836F2F">
        <w:rPr>
          <w:rtl/>
        </w:rPr>
        <w:t xml:space="preserve"> ،</w:t>
      </w:r>
      <w:r w:rsidR="007C74F1">
        <w:rPr>
          <w:rtl/>
        </w:rPr>
        <w:t xml:space="preserve"> </w:t>
      </w:r>
      <w:r w:rsidR="009F35D3">
        <w:rPr>
          <w:rtl/>
        </w:rPr>
        <w:t>و [</w:t>
      </w:r>
      <w:r>
        <w:rPr>
          <w:rtl/>
        </w:rPr>
        <w:t>عالم] الملكوت مقام الصور</w:t>
      </w:r>
      <w:r w:rsidRPr="00E732A3">
        <w:rPr>
          <w:rStyle w:val="rfdFootnotenum"/>
          <w:rtl/>
        </w:rPr>
        <w:t>(4)</w:t>
      </w:r>
      <w:r w:rsidR="00852492">
        <w:rPr>
          <w:rtl/>
        </w:rPr>
        <w:t xml:space="preserve"> </w:t>
      </w:r>
      <w:r>
        <w:rPr>
          <w:rtl/>
        </w:rPr>
        <w:t>تلك</w:t>
      </w:r>
      <w:r w:rsidR="00836F2F">
        <w:rPr>
          <w:rtl/>
        </w:rPr>
        <w:t xml:space="preserve"> ،</w:t>
      </w:r>
      <w:r w:rsidR="007C74F1">
        <w:rPr>
          <w:rtl/>
        </w:rPr>
        <w:t xml:space="preserve"> </w:t>
      </w:r>
      <w:r>
        <w:rPr>
          <w:rtl/>
        </w:rPr>
        <w:t>مقام المادّة والحسّ والمحسوس</w:t>
      </w:r>
      <w:r w:rsidR="00836F2F">
        <w:rPr>
          <w:rtl/>
        </w:rPr>
        <w:t xml:space="preserve"> ،</w:t>
      </w:r>
      <w:r w:rsidR="007C74F1">
        <w:rPr>
          <w:rtl/>
        </w:rPr>
        <w:t xml:space="preserve"> </w:t>
      </w:r>
      <w:r>
        <w:rPr>
          <w:rtl/>
        </w:rPr>
        <w:t>ولها برزخان.</w:t>
      </w:r>
    </w:p>
    <w:p w14:paraId="0B681326" w14:textId="77777777" w:rsidR="00E732A3" w:rsidRDefault="00E732A3" w:rsidP="00E732A3">
      <w:pPr>
        <w:rPr>
          <w:rtl/>
        </w:rPr>
      </w:pPr>
      <w:r>
        <w:rPr>
          <w:rFonts w:hint="eastAsia"/>
          <w:rtl/>
        </w:rPr>
        <w:t>ولا</w:t>
      </w:r>
      <w:r>
        <w:rPr>
          <w:rtl/>
        </w:rPr>
        <w:t xml:space="preserve"> يتميّز سابق إلّا بلاحقه</w:t>
      </w:r>
      <w:r w:rsidR="00836F2F">
        <w:rPr>
          <w:rtl/>
        </w:rPr>
        <w:t xml:space="preserve"> ،</w:t>
      </w:r>
      <w:r w:rsidR="007C74F1">
        <w:rPr>
          <w:rtl/>
        </w:rPr>
        <w:t xml:space="preserve"> </w:t>
      </w:r>
      <w:r>
        <w:rPr>
          <w:rtl/>
        </w:rPr>
        <w:t>وهو فيه بالقوّة</w:t>
      </w:r>
      <w:r w:rsidR="00836F2F">
        <w:rPr>
          <w:rtl/>
        </w:rPr>
        <w:t xml:space="preserve"> ،</w:t>
      </w:r>
      <w:r w:rsidR="007C74F1">
        <w:rPr>
          <w:rtl/>
        </w:rPr>
        <w:t xml:space="preserve"> </w:t>
      </w:r>
      <w:r>
        <w:rPr>
          <w:rtl/>
        </w:rPr>
        <w:t>ولا يكون بالفعل إلّا بالسافل</w:t>
      </w:r>
      <w:r w:rsidR="00836F2F">
        <w:rPr>
          <w:rtl/>
        </w:rPr>
        <w:t xml:space="preserve"> ؛</w:t>
      </w:r>
      <w:r w:rsidR="007C74F1">
        <w:rPr>
          <w:rtl/>
        </w:rPr>
        <w:t xml:space="preserve"> </w:t>
      </w:r>
      <w:r>
        <w:rPr>
          <w:rtl/>
        </w:rPr>
        <w:t>لأنّه مقام ظهوره.</w:t>
      </w:r>
    </w:p>
    <w:p w14:paraId="32B344B7" w14:textId="77777777" w:rsidR="00E732A3" w:rsidRDefault="00E732A3" w:rsidP="00946D31">
      <w:pPr>
        <w:pStyle w:val="Heading1Center"/>
        <w:rPr>
          <w:rtl/>
        </w:rPr>
      </w:pPr>
      <w:r>
        <w:rPr>
          <w:rtl/>
        </w:rPr>
        <w:t>[الفرق بين النفس والروح باختلاف المتعلّق]</w:t>
      </w:r>
    </w:p>
    <w:p w14:paraId="225FE4E4" w14:textId="77777777" w:rsidR="005B136D" w:rsidRDefault="00E732A3" w:rsidP="00E732A3">
      <w:pPr>
        <w:rPr>
          <w:rtl/>
        </w:rPr>
      </w:pPr>
      <w:r>
        <w:rPr>
          <w:rFonts w:hint="eastAsia"/>
          <w:rtl/>
        </w:rPr>
        <w:t>والنفس</w:t>
      </w:r>
      <w:r>
        <w:rPr>
          <w:rtl/>
        </w:rPr>
        <w:t xml:space="preserve"> والروح شيء واحد</w:t>
      </w:r>
      <w:r w:rsidR="00836F2F">
        <w:rPr>
          <w:rtl/>
        </w:rPr>
        <w:t xml:space="preserve"> ،</w:t>
      </w:r>
      <w:r w:rsidR="007C74F1">
        <w:rPr>
          <w:rtl/>
        </w:rPr>
        <w:t xml:space="preserve"> </w:t>
      </w:r>
      <w:r>
        <w:rPr>
          <w:rtl/>
        </w:rPr>
        <w:t>لكن إن تعلّقت بعللها ومبادئها العالية سُمّيت روحاً</w:t>
      </w:r>
      <w:r w:rsidR="00836F2F">
        <w:rPr>
          <w:rtl/>
        </w:rPr>
        <w:t xml:space="preserve"> ،</w:t>
      </w:r>
      <w:r w:rsidR="007C74F1">
        <w:rPr>
          <w:rtl/>
        </w:rPr>
        <w:t xml:space="preserve"> </w:t>
      </w:r>
      <w:r>
        <w:rPr>
          <w:rtl/>
        </w:rPr>
        <w:t>وإن تعلّقت بالبدن سُمّيت نفساً</w:t>
      </w:r>
      <w:r w:rsidR="00836F2F">
        <w:rPr>
          <w:rtl/>
        </w:rPr>
        <w:t xml:space="preserve"> ،</w:t>
      </w:r>
      <w:r w:rsidR="007C74F1">
        <w:rPr>
          <w:rtl/>
        </w:rPr>
        <w:t xml:space="preserve"> </w:t>
      </w:r>
      <w:r>
        <w:rPr>
          <w:rtl/>
        </w:rPr>
        <w:t>وفي الحديث</w:t>
      </w:r>
      <w:r w:rsidR="00836F2F">
        <w:rPr>
          <w:rtl/>
        </w:rPr>
        <w:t xml:space="preserve"> :</w:t>
      </w:r>
      <w:r w:rsidR="007C74F1">
        <w:rPr>
          <w:rtl/>
        </w:rPr>
        <w:t xml:space="preserve"> </w:t>
      </w:r>
      <w:r>
        <w:rPr>
          <w:rtl/>
        </w:rPr>
        <w:t>«خَلَقَ الله الأرواحَ قبلَ</w:t>
      </w:r>
    </w:p>
    <w:p w14:paraId="53DCD272" w14:textId="77777777" w:rsidR="00E732A3" w:rsidRDefault="00E732A3" w:rsidP="00E732A3">
      <w:pPr>
        <w:pStyle w:val="rfdLine"/>
        <w:rPr>
          <w:rtl/>
        </w:rPr>
      </w:pPr>
      <w:r>
        <w:rPr>
          <w:rtl/>
        </w:rPr>
        <w:t>__________</w:t>
      </w:r>
    </w:p>
    <w:p w14:paraId="59825487" w14:textId="77777777" w:rsidR="00E732A3" w:rsidRDefault="00E732A3" w:rsidP="00E732A3">
      <w:pPr>
        <w:pStyle w:val="rfdFootnote0"/>
        <w:rPr>
          <w:rtl/>
        </w:rPr>
      </w:pPr>
      <w:r>
        <w:rPr>
          <w:rtl/>
        </w:rPr>
        <w:t xml:space="preserve">(1) قال </w:t>
      </w:r>
      <w:r w:rsidR="00DA6958" w:rsidRPr="00DA6958">
        <w:rPr>
          <w:rStyle w:val="rfdAlaem"/>
          <w:rtl/>
        </w:rPr>
        <w:t>عليه‌السلام</w:t>
      </w:r>
      <w:r w:rsidR="007C74F1">
        <w:rPr>
          <w:rStyle w:val="rfdAlaem"/>
          <w:rtl/>
        </w:rPr>
        <w:t xml:space="preserve"> </w:t>
      </w:r>
      <w:r w:rsidR="00836F2F">
        <w:rPr>
          <w:rtl/>
        </w:rPr>
        <w:t>:</w:t>
      </w:r>
      <w:r w:rsidR="007C74F1">
        <w:rPr>
          <w:rtl/>
        </w:rPr>
        <w:t xml:space="preserve"> </w:t>
      </w:r>
      <w:r>
        <w:rPr>
          <w:rtl/>
        </w:rPr>
        <w:t>«أوّل ما خلق الله العقل». (عوالي اللآلىٰ العزيزية 4/99).</w:t>
      </w:r>
    </w:p>
    <w:p w14:paraId="77F19535" w14:textId="77777777" w:rsidR="00E732A3" w:rsidRDefault="00E732A3" w:rsidP="00E732A3">
      <w:pPr>
        <w:pStyle w:val="rfdFootnote0"/>
        <w:rPr>
          <w:rtl/>
        </w:rPr>
      </w:pPr>
      <w:r>
        <w:rPr>
          <w:rtl/>
        </w:rPr>
        <w:t>(2) إشارة منه</w:t>
      </w:r>
      <w:r w:rsidR="007C74F1">
        <w:rPr>
          <w:rtl/>
        </w:rPr>
        <w:t xml:space="preserve"> </w:t>
      </w:r>
      <w:r w:rsidR="00836F2F">
        <w:rPr>
          <w:rtl/>
        </w:rPr>
        <w:t>ـ</w:t>
      </w:r>
      <w:r w:rsidR="007C74F1">
        <w:rPr>
          <w:rtl/>
        </w:rPr>
        <w:t xml:space="preserve"> </w:t>
      </w:r>
      <w:r>
        <w:rPr>
          <w:rtl/>
        </w:rPr>
        <w:t>أعلىٰ الله مقامه</w:t>
      </w:r>
      <w:r w:rsidR="007C74F1">
        <w:rPr>
          <w:rtl/>
        </w:rPr>
        <w:t xml:space="preserve"> </w:t>
      </w:r>
      <w:r w:rsidR="00836F2F">
        <w:rPr>
          <w:rtl/>
        </w:rPr>
        <w:t>ـ</w:t>
      </w:r>
      <w:r w:rsidR="007C74F1">
        <w:rPr>
          <w:rtl/>
        </w:rPr>
        <w:t xml:space="preserve"> </w:t>
      </w:r>
      <w:r>
        <w:rPr>
          <w:rtl/>
        </w:rPr>
        <w:t>إلىٰ أنّ</w:t>
      </w:r>
      <w:r w:rsidR="00836F2F">
        <w:rPr>
          <w:rtl/>
        </w:rPr>
        <w:t xml:space="preserve"> :</w:t>
      </w:r>
      <w:r w:rsidR="007C74F1">
        <w:rPr>
          <w:rtl/>
        </w:rPr>
        <w:t xml:space="preserve"> </w:t>
      </w:r>
      <w:r>
        <w:rPr>
          <w:rtl/>
        </w:rPr>
        <w:t>الرقائق ليست صوراً وإنّما هي مبادئ الصور</w:t>
      </w:r>
      <w:r w:rsidR="00836F2F">
        <w:rPr>
          <w:rtl/>
        </w:rPr>
        <w:t xml:space="preserve"> ،</w:t>
      </w:r>
      <w:r w:rsidR="007C74F1">
        <w:rPr>
          <w:rtl/>
        </w:rPr>
        <w:t xml:space="preserve"> </w:t>
      </w:r>
      <w:r>
        <w:rPr>
          <w:rtl/>
        </w:rPr>
        <w:t>وبذلك تكون أنزل رتبة من المعاني.</w:t>
      </w:r>
    </w:p>
    <w:p w14:paraId="09F60E1D" w14:textId="77777777" w:rsidR="00E732A3" w:rsidRDefault="00E732A3" w:rsidP="00E732A3">
      <w:pPr>
        <w:pStyle w:val="rfdFootnote0"/>
        <w:rPr>
          <w:rtl/>
        </w:rPr>
      </w:pPr>
      <w:r>
        <w:rPr>
          <w:rtl/>
        </w:rPr>
        <w:t>(3) عالم الجبروت</w:t>
      </w:r>
      <w:r w:rsidR="00836F2F">
        <w:rPr>
          <w:rtl/>
        </w:rPr>
        <w:t xml:space="preserve"> :</w:t>
      </w:r>
      <w:r w:rsidR="007C74F1">
        <w:rPr>
          <w:rtl/>
        </w:rPr>
        <w:t xml:space="preserve"> </w:t>
      </w:r>
      <w:r>
        <w:rPr>
          <w:rtl/>
        </w:rPr>
        <w:t>هو عالم الأرواح. (شرح المشاعر 2/404)</w:t>
      </w:r>
    </w:p>
    <w:p w14:paraId="3F882BC0" w14:textId="77777777" w:rsidR="00E732A3" w:rsidRPr="00B9746D" w:rsidRDefault="00E732A3" w:rsidP="00294762">
      <w:pPr>
        <w:pStyle w:val="rfdFootnote0"/>
        <w:rPr>
          <w:rStyle w:val="rfdFootnote"/>
          <w:rtl/>
        </w:rPr>
      </w:pPr>
      <w:r>
        <w:rPr>
          <w:rtl/>
        </w:rPr>
        <w:t>(4) عالم الملكوت</w:t>
      </w:r>
      <w:r w:rsidR="00836F2F">
        <w:rPr>
          <w:rtl/>
        </w:rPr>
        <w:t xml:space="preserve"> :</w:t>
      </w:r>
      <w:r w:rsidR="007C74F1">
        <w:rPr>
          <w:rtl/>
        </w:rPr>
        <w:t xml:space="preserve"> </w:t>
      </w:r>
      <w:r>
        <w:rPr>
          <w:rtl/>
        </w:rPr>
        <w:t xml:space="preserve">هو عالم النفوس المجرّدة عن المادّة والمدّة وليست مجرّدة عن الصورة. </w:t>
      </w:r>
      <w:r w:rsidRPr="00B9746D">
        <w:rPr>
          <w:rStyle w:val="rfdFootnote"/>
          <w:rtl/>
        </w:rPr>
        <w:t>(أجوبة الشيخ أحمد بن صالح آل طوق القطيفي</w:t>
      </w:r>
      <w:r w:rsidR="00836F2F">
        <w:rPr>
          <w:rStyle w:val="rfdFootnote"/>
          <w:rtl/>
        </w:rPr>
        <w:t xml:space="preserve"> ،</w:t>
      </w:r>
      <w:r w:rsidR="007C74F1">
        <w:rPr>
          <w:rStyle w:val="rfdFootnote"/>
          <w:rtl/>
        </w:rPr>
        <w:t xml:space="preserve"> </w:t>
      </w:r>
      <w:r w:rsidRPr="00B9746D">
        <w:rPr>
          <w:rStyle w:val="rfdFootnote"/>
          <w:rtl/>
        </w:rPr>
        <w:t>تراث الشيخ الأوحد 12/154).</w:t>
      </w:r>
    </w:p>
    <w:p w14:paraId="66034DF3" w14:textId="77777777" w:rsidR="00E732A3" w:rsidRDefault="00F11B4F" w:rsidP="00B9746D">
      <w:pPr>
        <w:pStyle w:val="rfdNormal0"/>
        <w:rPr>
          <w:rtl/>
        </w:rPr>
      </w:pPr>
      <w:r>
        <w:rPr>
          <w:rtl/>
        </w:rPr>
        <w:br w:type="page"/>
      </w:r>
      <w:r w:rsidR="00E732A3">
        <w:rPr>
          <w:rFonts w:hint="eastAsia"/>
          <w:rtl/>
        </w:rPr>
        <w:t>الأبدانِ»</w:t>
      </w:r>
      <w:r w:rsidR="00E732A3" w:rsidRPr="00E732A3">
        <w:rPr>
          <w:rStyle w:val="rfdFootnotenum"/>
          <w:rtl/>
        </w:rPr>
        <w:t>(1)</w:t>
      </w:r>
      <w:r w:rsidR="00836F2F">
        <w:rPr>
          <w:rtl/>
        </w:rPr>
        <w:t xml:space="preserve"> ،</w:t>
      </w:r>
      <w:r w:rsidR="007C74F1">
        <w:rPr>
          <w:rtl/>
        </w:rPr>
        <w:t xml:space="preserve"> </w:t>
      </w:r>
      <w:r w:rsidR="00E732A3">
        <w:rPr>
          <w:rtl/>
        </w:rPr>
        <w:t>فهي إلىٰ الملكوت</w:t>
      </w:r>
      <w:r w:rsidR="00836F2F">
        <w:rPr>
          <w:rtl/>
        </w:rPr>
        <w:t xml:space="preserve"> ،</w:t>
      </w:r>
      <w:r w:rsidR="007C74F1">
        <w:rPr>
          <w:rtl/>
        </w:rPr>
        <w:t xml:space="preserve"> </w:t>
      </w:r>
      <w:r w:rsidR="00E732A3">
        <w:rPr>
          <w:rtl/>
        </w:rPr>
        <w:t>وبعد تعلّقها بالبدن قد تسمّىٰ جسماً لطيفاً</w:t>
      </w:r>
      <w:r w:rsidR="00836F2F">
        <w:rPr>
          <w:rtl/>
        </w:rPr>
        <w:t xml:space="preserve"> ،</w:t>
      </w:r>
      <w:r w:rsidR="007C74F1">
        <w:rPr>
          <w:rtl/>
        </w:rPr>
        <w:t xml:space="preserve"> </w:t>
      </w:r>
      <w:r w:rsidR="00E732A3">
        <w:rPr>
          <w:rtl/>
        </w:rPr>
        <w:t>كما في رواية</w:t>
      </w:r>
      <w:r w:rsidR="00852492">
        <w:rPr>
          <w:rtl/>
        </w:rPr>
        <w:t xml:space="preserve"> </w:t>
      </w:r>
      <w:r w:rsidR="00E732A3" w:rsidRPr="00B9746D">
        <w:rPr>
          <w:rStyle w:val="rfdBold2"/>
          <w:rtl/>
        </w:rPr>
        <w:t>الاحتجاج</w:t>
      </w:r>
      <w:r w:rsidR="00E732A3" w:rsidRPr="00E732A3">
        <w:rPr>
          <w:rStyle w:val="rfdFootnotenum"/>
          <w:rtl/>
        </w:rPr>
        <w:t>(2)</w:t>
      </w:r>
      <w:r w:rsidR="00852492">
        <w:rPr>
          <w:rtl/>
        </w:rPr>
        <w:t xml:space="preserve"> </w:t>
      </w:r>
      <w:r w:rsidR="00E732A3">
        <w:rPr>
          <w:rtl/>
        </w:rPr>
        <w:t>للطافتها</w:t>
      </w:r>
      <w:r w:rsidR="00E732A3" w:rsidRPr="00E732A3">
        <w:rPr>
          <w:rStyle w:val="rfdFootnotenum"/>
          <w:rtl/>
        </w:rPr>
        <w:t>(3)</w:t>
      </w:r>
      <w:r w:rsidR="00E732A3">
        <w:rPr>
          <w:rtl/>
        </w:rPr>
        <w:t xml:space="preserve"> وظهورها في البدن</w:t>
      </w:r>
      <w:r w:rsidR="00836F2F">
        <w:rPr>
          <w:rtl/>
        </w:rPr>
        <w:t xml:space="preserve"> ،</w:t>
      </w:r>
      <w:r w:rsidR="007C74F1">
        <w:rPr>
          <w:rtl/>
        </w:rPr>
        <w:t xml:space="preserve"> </w:t>
      </w:r>
      <w:r w:rsidR="00E732A3">
        <w:rPr>
          <w:rtl/>
        </w:rPr>
        <w:t>بل المحسوس عبارة عن إيجاد المعقول.</w:t>
      </w:r>
    </w:p>
    <w:p w14:paraId="27D23E04" w14:textId="77777777" w:rsidR="00E732A3" w:rsidRDefault="00E732A3" w:rsidP="00E732A3">
      <w:pPr>
        <w:rPr>
          <w:rtl/>
        </w:rPr>
      </w:pPr>
      <w:r>
        <w:rPr>
          <w:rFonts w:hint="eastAsia"/>
          <w:rtl/>
        </w:rPr>
        <w:t>فالفرق</w:t>
      </w:r>
      <w:r>
        <w:rPr>
          <w:rtl/>
        </w:rPr>
        <w:t xml:space="preserve"> بينها بالتوجّه إلىٰ مقام الوحدة والعلل</w:t>
      </w:r>
      <w:r w:rsidR="00836F2F">
        <w:rPr>
          <w:rtl/>
        </w:rPr>
        <w:t xml:space="preserve"> ،</w:t>
      </w:r>
      <w:r w:rsidR="007C74F1">
        <w:rPr>
          <w:rtl/>
        </w:rPr>
        <w:t xml:space="preserve"> </w:t>
      </w:r>
      <w:r>
        <w:rPr>
          <w:rtl/>
        </w:rPr>
        <w:t>أو إلىٰ مقام الكثرة والقوابل.</w:t>
      </w:r>
    </w:p>
    <w:p w14:paraId="47A1F805" w14:textId="77777777" w:rsidR="00E732A3" w:rsidRDefault="00E732A3" w:rsidP="00946D31">
      <w:pPr>
        <w:pStyle w:val="Heading1Center"/>
        <w:rPr>
          <w:rtl/>
        </w:rPr>
      </w:pPr>
      <w:r>
        <w:rPr>
          <w:rtl/>
        </w:rPr>
        <w:t>[غيريّة النفس</w:t>
      </w:r>
      <w:r w:rsidR="00852492">
        <w:rPr>
          <w:rtl/>
        </w:rPr>
        <w:t xml:space="preserve"> </w:t>
      </w:r>
      <w:r>
        <w:rPr>
          <w:rtl/>
        </w:rPr>
        <w:t>عن العقل]</w:t>
      </w:r>
    </w:p>
    <w:p w14:paraId="2BB4A61E" w14:textId="77777777" w:rsidR="00E732A3" w:rsidRDefault="00E732A3" w:rsidP="00E732A3">
      <w:pPr>
        <w:rPr>
          <w:rtl/>
        </w:rPr>
      </w:pPr>
      <w:r>
        <w:rPr>
          <w:rFonts w:hint="eastAsia"/>
          <w:rtl/>
        </w:rPr>
        <w:t>وليست</w:t>
      </w:r>
      <w:r>
        <w:rPr>
          <w:rtl/>
        </w:rPr>
        <w:t xml:space="preserve"> النفس العقل</w:t>
      </w:r>
      <w:r w:rsidR="00836F2F">
        <w:rPr>
          <w:rtl/>
        </w:rPr>
        <w:t xml:space="preserve"> ؛</w:t>
      </w:r>
      <w:r w:rsidR="007C74F1">
        <w:rPr>
          <w:rtl/>
        </w:rPr>
        <w:t xml:space="preserve"> </w:t>
      </w:r>
      <w:r>
        <w:rPr>
          <w:rtl/>
        </w:rPr>
        <w:t>لأنّها</w:t>
      </w:r>
      <w:r w:rsidRPr="00E732A3">
        <w:rPr>
          <w:rStyle w:val="rfdFootnotenum"/>
          <w:rtl/>
        </w:rPr>
        <w:t>(4)</w:t>
      </w:r>
      <w:r>
        <w:rPr>
          <w:rtl/>
        </w:rPr>
        <w:t xml:space="preserve"> مقام الصور</w:t>
      </w:r>
      <w:r w:rsidR="00836F2F">
        <w:rPr>
          <w:rtl/>
        </w:rPr>
        <w:t xml:space="preserve"> ،</w:t>
      </w:r>
      <w:r w:rsidR="007C74F1">
        <w:rPr>
          <w:rtl/>
        </w:rPr>
        <w:t xml:space="preserve"> </w:t>
      </w:r>
      <w:r>
        <w:rPr>
          <w:rtl/>
        </w:rPr>
        <w:t>وهو</w:t>
      </w:r>
      <w:r w:rsidR="009F35D3">
        <w:rPr>
          <w:rFonts w:hint="cs"/>
          <w:rtl/>
        </w:rPr>
        <w:t xml:space="preserve"> </w:t>
      </w:r>
      <w:r w:rsidRPr="00E732A3">
        <w:rPr>
          <w:rStyle w:val="rfdFootnotenum"/>
          <w:rtl/>
        </w:rPr>
        <w:t>(5)</w:t>
      </w:r>
      <w:r>
        <w:rPr>
          <w:rtl/>
        </w:rPr>
        <w:t xml:space="preserve"> مقام المعاني</w:t>
      </w:r>
      <w:r w:rsidR="00836F2F">
        <w:rPr>
          <w:rtl/>
        </w:rPr>
        <w:t xml:space="preserve"> ،</w:t>
      </w:r>
      <w:r w:rsidR="007C74F1">
        <w:rPr>
          <w:rtl/>
        </w:rPr>
        <w:t xml:space="preserve"> </w:t>
      </w:r>
      <w:r>
        <w:rPr>
          <w:rtl/>
        </w:rPr>
        <w:t>ولا تتمّ به.</w:t>
      </w:r>
    </w:p>
    <w:p w14:paraId="4C559F9E" w14:textId="77777777" w:rsidR="005B136D" w:rsidRDefault="00E732A3" w:rsidP="00E732A3">
      <w:pPr>
        <w:rPr>
          <w:rtl/>
        </w:rPr>
      </w:pPr>
      <w:r>
        <w:rPr>
          <w:rFonts w:hint="eastAsia"/>
          <w:rtl/>
        </w:rPr>
        <w:t>نعم</w:t>
      </w:r>
      <w:r w:rsidR="00836F2F">
        <w:rPr>
          <w:rFonts w:hint="eastAsia"/>
          <w:rtl/>
        </w:rPr>
        <w:t xml:space="preserve"> ،</w:t>
      </w:r>
      <w:r w:rsidR="007C74F1">
        <w:rPr>
          <w:rFonts w:hint="eastAsia"/>
          <w:rtl/>
        </w:rPr>
        <w:t xml:space="preserve"> </w:t>
      </w:r>
      <w:r>
        <w:rPr>
          <w:rtl/>
        </w:rPr>
        <w:t>إذا زكّاها بالعلم والعمل شابهت عقلها</w:t>
      </w:r>
      <w:r w:rsidRPr="00E732A3">
        <w:rPr>
          <w:rStyle w:val="rfdFootnotenum"/>
          <w:rtl/>
        </w:rPr>
        <w:t>(6)</w:t>
      </w:r>
      <w:r w:rsidR="00852492">
        <w:rPr>
          <w:rtl/>
        </w:rPr>
        <w:t xml:space="preserve"> </w:t>
      </w:r>
      <w:r>
        <w:rPr>
          <w:rtl/>
        </w:rPr>
        <w:t>الذي هو وجه من العقل الكلّي</w:t>
      </w:r>
      <w:r w:rsidRPr="00E732A3">
        <w:rPr>
          <w:rStyle w:val="rfdFootnotenum"/>
          <w:rtl/>
        </w:rPr>
        <w:t>(7)</w:t>
      </w:r>
      <w:r w:rsidR="00836F2F">
        <w:rPr>
          <w:rtl/>
        </w:rPr>
        <w:t xml:space="preserve"> ،</w:t>
      </w:r>
      <w:r w:rsidR="007C74F1">
        <w:rPr>
          <w:rtl/>
        </w:rPr>
        <w:t xml:space="preserve"> </w:t>
      </w:r>
      <w:r>
        <w:rPr>
          <w:rtl/>
        </w:rPr>
        <w:t>إذ له رؤوس بعدد الخلائق</w:t>
      </w:r>
      <w:r w:rsidRPr="00E732A3">
        <w:rPr>
          <w:rStyle w:val="rfdFootnotenum"/>
          <w:rtl/>
        </w:rPr>
        <w:t>(8)</w:t>
      </w:r>
      <w:r w:rsidR="00836F2F">
        <w:rPr>
          <w:rtl/>
        </w:rPr>
        <w:t xml:space="preserve"> ،</w:t>
      </w:r>
      <w:r w:rsidR="007C74F1">
        <w:rPr>
          <w:rtl/>
        </w:rPr>
        <w:t xml:space="preserve"> </w:t>
      </w:r>
      <w:r>
        <w:rPr>
          <w:rtl/>
        </w:rPr>
        <w:t>وكذا النفس الكلّية وطبيعة الكلّي</w:t>
      </w:r>
      <w:r w:rsidR="00836F2F">
        <w:rPr>
          <w:rtl/>
        </w:rPr>
        <w:t xml:space="preserve"> ،</w:t>
      </w:r>
      <w:r w:rsidR="007C74F1">
        <w:rPr>
          <w:rtl/>
        </w:rPr>
        <w:t xml:space="preserve"> </w:t>
      </w:r>
      <w:r>
        <w:rPr>
          <w:rtl/>
        </w:rPr>
        <w:t>وروح</w:t>
      </w:r>
    </w:p>
    <w:p w14:paraId="0BD95E9F" w14:textId="77777777" w:rsidR="00E732A3" w:rsidRDefault="00E732A3" w:rsidP="00E732A3">
      <w:pPr>
        <w:pStyle w:val="rfdLine"/>
        <w:rPr>
          <w:rtl/>
        </w:rPr>
      </w:pPr>
      <w:r>
        <w:rPr>
          <w:rtl/>
        </w:rPr>
        <w:t>__________</w:t>
      </w:r>
    </w:p>
    <w:p w14:paraId="2D0FB4A8" w14:textId="77777777" w:rsidR="00E732A3" w:rsidRDefault="00E732A3" w:rsidP="00E732A3">
      <w:pPr>
        <w:pStyle w:val="rfdFootnote0"/>
        <w:rPr>
          <w:rtl/>
        </w:rPr>
      </w:pPr>
      <w:r>
        <w:rPr>
          <w:rtl/>
        </w:rPr>
        <w:t>(1) تفسير فرات الكوفي 1/230.</w:t>
      </w:r>
    </w:p>
    <w:p w14:paraId="4E926207" w14:textId="77777777" w:rsidR="00E732A3" w:rsidRDefault="00E732A3" w:rsidP="00E732A3">
      <w:pPr>
        <w:pStyle w:val="rfdFootnote0"/>
        <w:rPr>
          <w:rtl/>
        </w:rPr>
      </w:pPr>
      <w:r>
        <w:rPr>
          <w:rtl/>
        </w:rPr>
        <w:t>(2) الاحتجاج 2/244.</w:t>
      </w:r>
    </w:p>
    <w:p w14:paraId="60C78DF1" w14:textId="77777777" w:rsidR="00E732A3" w:rsidRDefault="00E732A3" w:rsidP="00E732A3">
      <w:pPr>
        <w:pStyle w:val="rfdFootnote0"/>
        <w:rPr>
          <w:rtl/>
        </w:rPr>
      </w:pPr>
      <w:r>
        <w:rPr>
          <w:rtl/>
        </w:rPr>
        <w:t xml:space="preserve">(3) قال الإمام الصادق </w:t>
      </w:r>
      <w:r w:rsidR="00DA6958" w:rsidRPr="00DA6958">
        <w:rPr>
          <w:rStyle w:val="rfdAlaem"/>
          <w:rtl/>
        </w:rPr>
        <w:t>عليه‌السلام</w:t>
      </w:r>
      <w:r w:rsidR="007C74F1">
        <w:rPr>
          <w:rStyle w:val="rfdAlaem"/>
          <w:rtl/>
        </w:rPr>
        <w:t xml:space="preserve"> </w:t>
      </w:r>
      <w:r w:rsidR="00836F2F">
        <w:rPr>
          <w:rtl/>
        </w:rPr>
        <w:t>:</w:t>
      </w:r>
      <w:r w:rsidR="007C74F1">
        <w:rPr>
          <w:rtl/>
        </w:rPr>
        <w:t xml:space="preserve"> </w:t>
      </w:r>
      <w:r>
        <w:rPr>
          <w:rtl/>
        </w:rPr>
        <w:t>«والروح</w:t>
      </w:r>
      <w:r w:rsidR="00836F2F">
        <w:rPr>
          <w:rtl/>
        </w:rPr>
        <w:t xml:space="preserve"> :</w:t>
      </w:r>
      <w:r w:rsidR="007C74F1">
        <w:rPr>
          <w:rtl/>
        </w:rPr>
        <w:t xml:space="preserve"> </w:t>
      </w:r>
      <w:r>
        <w:rPr>
          <w:rtl/>
        </w:rPr>
        <w:t>جسم رقيق قد ألبس قالباً كثيفاً».</w:t>
      </w:r>
    </w:p>
    <w:p w14:paraId="629D49DD" w14:textId="77777777" w:rsidR="00E732A3" w:rsidRDefault="00E732A3" w:rsidP="00E732A3">
      <w:pPr>
        <w:pStyle w:val="rfdFootnote0"/>
        <w:rPr>
          <w:rtl/>
        </w:rPr>
      </w:pPr>
      <w:r>
        <w:rPr>
          <w:rtl/>
        </w:rPr>
        <w:t>(4) أي</w:t>
      </w:r>
      <w:r w:rsidR="00836F2F">
        <w:rPr>
          <w:rtl/>
        </w:rPr>
        <w:t xml:space="preserve"> :</w:t>
      </w:r>
      <w:r w:rsidR="007C74F1">
        <w:rPr>
          <w:rtl/>
        </w:rPr>
        <w:t xml:space="preserve"> </w:t>
      </w:r>
      <w:r>
        <w:rPr>
          <w:rtl/>
        </w:rPr>
        <w:t>النفس.</w:t>
      </w:r>
    </w:p>
    <w:p w14:paraId="47279207" w14:textId="77777777" w:rsidR="00E732A3" w:rsidRDefault="00E732A3" w:rsidP="00E732A3">
      <w:pPr>
        <w:pStyle w:val="rfdFootnote0"/>
        <w:rPr>
          <w:rtl/>
        </w:rPr>
      </w:pPr>
      <w:r>
        <w:rPr>
          <w:rtl/>
        </w:rPr>
        <w:t>(5) أي</w:t>
      </w:r>
      <w:r w:rsidR="00836F2F">
        <w:rPr>
          <w:rtl/>
        </w:rPr>
        <w:t xml:space="preserve"> :</w:t>
      </w:r>
      <w:r w:rsidR="007C74F1">
        <w:rPr>
          <w:rtl/>
        </w:rPr>
        <w:t xml:space="preserve"> </w:t>
      </w:r>
      <w:r>
        <w:rPr>
          <w:rtl/>
        </w:rPr>
        <w:t>العقل.</w:t>
      </w:r>
    </w:p>
    <w:p w14:paraId="541A0237" w14:textId="77777777" w:rsidR="00E732A3" w:rsidRDefault="00E732A3" w:rsidP="00E732A3">
      <w:pPr>
        <w:pStyle w:val="rfdFootnote0"/>
        <w:rPr>
          <w:rtl/>
        </w:rPr>
      </w:pPr>
      <w:r>
        <w:rPr>
          <w:rtl/>
        </w:rPr>
        <w:t xml:space="preserve">(6) وسئل </w:t>
      </w:r>
      <w:r w:rsidR="00DA6958" w:rsidRPr="00DA6958">
        <w:rPr>
          <w:rStyle w:val="rfdAlaem"/>
          <w:rtl/>
        </w:rPr>
        <w:t>عليه‌السلام</w:t>
      </w:r>
      <w:r w:rsidR="007C74F1">
        <w:rPr>
          <w:rStyle w:val="rfdAlaem"/>
          <w:rtl/>
        </w:rPr>
        <w:t xml:space="preserve"> </w:t>
      </w:r>
      <w:r>
        <w:rPr>
          <w:rtl/>
        </w:rPr>
        <w:t>عن العالم العلوي</w:t>
      </w:r>
      <w:r w:rsidR="00836F2F">
        <w:rPr>
          <w:rtl/>
        </w:rPr>
        <w:t xml:space="preserve"> ،</w:t>
      </w:r>
      <w:r w:rsidR="007C74F1">
        <w:rPr>
          <w:rtl/>
        </w:rPr>
        <w:t xml:space="preserve"> </w:t>
      </w:r>
      <w:r>
        <w:rPr>
          <w:rtl/>
        </w:rPr>
        <w:t>فقال</w:t>
      </w:r>
      <w:r w:rsidR="00836F2F">
        <w:rPr>
          <w:rtl/>
        </w:rPr>
        <w:t xml:space="preserve"> :</w:t>
      </w:r>
      <w:r w:rsidR="007C74F1">
        <w:rPr>
          <w:rtl/>
        </w:rPr>
        <w:t xml:space="preserve"> </w:t>
      </w:r>
      <w:r>
        <w:rPr>
          <w:rtl/>
        </w:rPr>
        <w:t>«صور عارية عن الموادّ عالية عن القوّة والاستعداد</w:t>
      </w:r>
      <w:r w:rsidR="00836F2F">
        <w:rPr>
          <w:rtl/>
        </w:rPr>
        <w:t xml:space="preserve"> ،</w:t>
      </w:r>
      <w:r w:rsidR="007C74F1">
        <w:rPr>
          <w:rtl/>
        </w:rPr>
        <w:t xml:space="preserve"> </w:t>
      </w:r>
      <w:r>
        <w:rPr>
          <w:rtl/>
        </w:rPr>
        <w:t>تجلّىٰ لها فأشرقت وطالعها فتلألأت وألقىٰ في هويّتها مثاله فأظهر عنها أفعاله</w:t>
      </w:r>
      <w:r w:rsidR="00836F2F">
        <w:rPr>
          <w:rtl/>
        </w:rPr>
        <w:t xml:space="preserve"> ،</w:t>
      </w:r>
      <w:r w:rsidR="007C74F1">
        <w:rPr>
          <w:rtl/>
        </w:rPr>
        <w:t xml:space="preserve"> </w:t>
      </w:r>
      <w:r>
        <w:rPr>
          <w:rtl/>
        </w:rPr>
        <w:t>وخلق الإنسان ذا نفس ناطقة</w:t>
      </w:r>
      <w:r w:rsidR="00836F2F">
        <w:rPr>
          <w:rtl/>
        </w:rPr>
        <w:t xml:space="preserve"> ،</w:t>
      </w:r>
      <w:r w:rsidR="007C74F1">
        <w:rPr>
          <w:rtl/>
        </w:rPr>
        <w:t xml:space="preserve"> </w:t>
      </w:r>
      <w:r>
        <w:rPr>
          <w:rtl/>
        </w:rPr>
        <w:t>إن زكاها بالعلم والعمل فقد شابهت جواهر أوائل عللها</w:t>
      </w:r>
      <w:r w:rsidR="00836F2F">
        <w:rPr>
          <w:rtl/>
        </w:rPr>
        <w:t xml:space="preserve"> ،</w:t>
      </w:r>
      <w:r w:rsidR="007C74F1">
        <w:rPr>
          <w:rtl/>
        </w:rPr>
        <w:t xml:space="preserve"> </w:t>
      </w:r>
      <w:r>
        <w:rPr>
          <w:rtl/>
        </w:rPr>
        <w:t xml:space="preserve">وإذا اعتدل </w:t>
      </w:r>
      <w:r>
        <w:rPr>
          <w:rFonts w:hint="eastAsia"/>
          <w:rtl/>
        </w:rPr>
        <w:t>مزاجها</w:t>
      </w:r>
      <w:r>
        <w:rPr>
          <w:rtl/>
        </w:rPr>
        <w:t xml:space="preserve"> وفارقت الأضداد فقد شارك بها السبع الشداد». (راجع</w:t>
      </w:r>
      <w:r w:rsidR="00836F2F">
        <w:rPr>
          <w:rtl/>
        </w:rPr>
        <w:t xml:space="preserve"> :</w:t>
      </w:r>
      <w:r w:rsidR="007C74F1">
        <w:rPr>
          <w:rtl/>
        </w:rPr>
        <w:t xml:space="preserve"> </w:t>
      </w:r>
      <w:r>
        <w:rPr>
          <w:rtl/>
        </w:rPr>
        <w:t>غرر الحكم ودرر الكلم</w:t>
      </w:r>
      <w:r w:rsidR="00836F2F">
        <w:rPr>
          <w:rtl/>
        </w:rPr>
        <w:t xml:space="preserve"> :</w:t>
      </w:r>
      <w:r w:rsidR="007C74F1">
        <w:rPr>
          <w:rtl/>
        </w:rPr>
        <w:t xml:space="preserve"> </w:t>
      </w:r>
      <w:r>
        <w:rPr>
          <w:rtl/>
        </w:rPr>
        <w:t>178</w:t>
      </w:r>
      <w:r w:rsidR="00836F2F">
        <w:rPr>
          <w:rtl/>
        </w:rPr>
        <w:t xml:space="preserve"> ،</w:t>
      </w:r>
      <w:r w:rsidR="007C74F1">
        <w:rPr>
          <w:rtl/>
        </w:rPr>
        <w:t xml:space="preserve"> </w:t>
      </w:r>
      <w:r>
        <w:rPr>
          <w:rtl/>
        </w:rPr>
        <w:t>رقم</w:t>
      </w:r>
      <w:r w:rsidR="00836F2F">
        <w:rPr>
          <w:rtl/>
        </w:rPr>
        <w:t xml:space="preserve"> :</w:t>
      </w:r>
      <w:r w:rsidR="007C74F1">
        <w:rPr>
          <w:rtl/>
        </w:rPr>
        <w:t xml:space="preserve"> </w:t>
      </w:r>
      <w:r>
        <w:rPr>
          <w:rtl/>
        </w:rPr>
        <w:t>(4738)).</w:t>
      </w:r>
    </w:p>
    <w:p w14:paraId="04D3D27F" w14:textId="77777777" w:rsidR="00E732A3" w:rsidRDefault="00E732A3" w:rsidP="00E732A3">
      <w:pPr>
        <w:pStyle w:val="rfdFootnote0"/>
        <w:rPr>
          <w:rtl/>
        </w:rPr>
      </w:pPr>
      <w:r>
        <w:rPr>
          <w:rtl/>
        </w:rPr>
        <w:t>(7) العقل الكلّي</w:t>
      </w:r>
      <w:r w:rsidR="00836F2F">
        <w:rPr>
          <w:rtl/>
        </w:rPr>
        <w:t xml:space="preserve"> :</w:t>
      </w:r>
      <w:r w:rsidR="007C74F1">
        <w:rPr>
          <w:rtl/>
        </w:rPr>
        <w:t xml:space="preserve"> </w:t>
      </w:r>
      <w:r>
        <w:rPr>
          <w:rtl/>
        </w:rPr>
        <w:t>عقل نوري درّاك بذاته للأشياء قبل وجوداتها المتشخّصة</w:t>
      </w:r>
      <w:r w:rsidR="00836F2F">
        <w:rPr>
          <w:rtl/>
        </w:rPr>
        <w:t xml:space="preserve"> ،</w:t>
      </w:r>
      <w:r w:rsidR="007C74F1">
        <w:rPr>
          <w:rtl/>
        </w:rPr>
        <w:t xml:space="preserve"> </w:t>
      </w:r>
      <w:r>
        <w:rPr>
          <w:rtl/>
        </w:rPr>
        <w:t>له مادّة وصورة</w:t>
      </w:r>
      <w:r w:rsidR="00836F2F">
        <w:rPr>
          <w:rtl/>
        </w:rPr>
        <w:t xml:space="preserve"> ،</w:t>
      </w:r>
      <w:r w:rsidR="007C74F1">
        <w:rPr>
          <w:rtl/>
        </w:rPr>
        <w:t xml:space="preserve"> </w:t>
      </w:r>
      <w:r>
        <w:rPr>
          <w:rtl/>
        </w:rPr>
        <w:t>مادّته الوجود الذي هو هيئة المشيئة</w:t>
      </w:r>
      <w:r w:rsidR="00836F2F">
        <w:rPr>
          <w:rtl/>
        </w:rPr>
        <w:t xml:space="preserve"> ،</w:t>
      </w:r>
      <w:r w:rsidR="007C74F1">
        <w:rPr>
          <w:rtl/>
        </w:rPr>
        <w:t xml:space="preserve"> </w:t>
      </w:r>
      <w:r>
        <w:rPr>
          <w:rtl/>
        </w:rPr>
        <w:t>وصورته الرضا والتصديق والتسليم والطاعة التي هي صبغة الله</w:t>
      </w:r>
      <w:r w:rsidR="00836F2F">
        <w:rPr>
          <w:rtl/>
        </w:rPr>
        <w:t xml:space="preserve"> ،</w:t>
      </w:r>
      <w:r w:rsidR="007C74F1">
        <w:rPr>
          <w:rtl/>
        </w:rPr>
        <w:t xml:space="preserve"> </w:t>
      </w:r>
      <w:r>
        <w:rPr>
          <w:rtl/>
        </w:rPr>
        <w:t>وهيئة الألف القائم لبساطته</w:t>
      </w:r>
      <w:r w:rsidR="00836F2F">
        <w:rPr>
          <w:rtl/>
        </w:rPr>
        <w:t xml:space="preserve"> ،</w:t>
      </w:r>
      <w:r w:rsidR="007C74F1">
        <w:rPr>
          <w:rtl/>
        </w:rPr>
        <w:t xml:space="preserve"> </w:t>
      </w:r>
      <w:r>
        <w:rPr>
          <w:rtl/>
        </w:rPr>
        <w:t>تألف من معاني نفسه المجرّدة عن المادّة المل</w:t>
      </w:r>
      <w:r>
        <w:rPr>
          <w:rFonts w:hint="eastAsia"/>
          <w:rtl/>
        </w:rPr>
        <w:t>كية</w:t>
      </w:r>
      <w:r>
        <w:rPr>
          <w:rtl/>
        </w:rPr>
        <w:t xml:space="preserve"> والملكوتية</w:t>
      </w:r>
      <w:r w:rsidR="00836F2F">
        <w:rPr>
          <w:rtl/>
        </w:rPr>
        <w:t xml:space="preserve"> ،</w:t>
      </w:r>
      <w:r w:rsidR="007C74F1">
        <w:rPr>
          <w:rtl/>
        </w:rPr>
        <w:t xml:space="preserve"> </w:t>
      </w:r>
      <w:r>
        <w:rPr>
          <w:rtl/>
        </w:rPr>
        <w:t>وعن المدّة الزمانية</w:t>
      </w:r>
      <w:r w:rsidR="00836F2F">
        <w:rPr>
          <w:rtl/>
        </w:rPr>
        <w:t xml:space="preserve"> ،</w:t>
      </w:r>
      <w:r w:rsidR="007C74F1">
        <w:rPr>
          <w:rtl/>
        </w:rPr>
        <w:t xml:space="preserve"> </w:t>
      </w:r>
      <w:r>
        <w:rPr>
          <w:rtl/>
        </w:rPr>
        <w:t>وعن الصورة المثالية والنفسية</w:t>
      </w:r>
      <w:r w:rsidR="00836F2F">
        <w:rPr>
          <w:rtl/>
        </w:rPr>
        <w:t xml:space="preserve"> ،</w:t>
      </w:r>
      <w:r w:rsidR="007C74F1">
        <w:rPr>
          <w:rtl/>
        </w:rPr>
        <w:t xml:space="preserve"> </w:t>
      </w:r>
      <w:r>
        <w:rPr>
          <w:rtl/>
        </w:rPr>
        <w:t>فهو النور المشرق من صبح الأزل</w:t>
      </w:r>
      <w:r w:rsidR="00836F2F">
        <w:rPr>
          <w:rtl/>
        </w:rPr>
        <w:t xml:space="preserve"> ،</w:t>
      </w:r>
      <w:r w:rsidR="007C74F1">
        <w:rPr>
          <w:rtl/>
        </w:rPr>
        <w:t xml:space="preserve"> </w:t>
      </w:r>
      <w:r>
        <w:rPr>
          <w:rtl/>
        </w:rPr>
        <w:t>والماء الذي به حياة كلّ شيء الذي نزل علىٰ أرض الجرز. (راجع</w:t>
      </w:r>
      <w:r w:rsidR="00836F2F">
        <w:rPr>
          <w:rtl/>
        </w:rPr>
        <w:t xml:space="preserve"> :</w:t>
      </w:r>
      <w:r w:rsidR="007C74F1">
        <w:rPr>
          <w:rtl/>
        </w:rPr>
        <w:t xml:space="preserve"> </w:t>
      </w:r>
      <w:r>
        <w:rPr>
          <w:rtl/>
        </w:rPr>
        <w:t>رسالة جواب السيّد أبي الحسن الجيلاني</w:t>
      </w:r>
      <w:r w:rsidR="00836F2F">
        <w:rPr>
          <w:rtl/>
        </w:rPr>
        <w:t xml:space="preserve"> ،</w:t>
      </w:r>
      <w:r w:rsidR="007C74F1">
        <w:rPr>
          <w:rtl/>
        </w:rPr>
        <w:t xml:space="preserve"> </w:t>
      </w:r>
      <w:r>
        <w:rPr>
          <w:rtl/>
        </w:rPr>
        <w:t>تراث الشيخ الأوحد 11/7).</w:t>
      </w:r>
    </w:p>
    <w:p w14:paraId="4D3F15CC" w14:textId="77777777" w:rsidR="00E732A3" w:rsidRDefault="00E732A3" w:rsidP="00E732A3">
      <w:pPr>
        <w:pStyle w:val="rfdFootnote0"/>
        <w:rPr>
          <w:rtl/>
        </w:rPr>
      </w:pPr>
      <w:r>
        <w:rPr>
          <w:rtl/>
        </w:rPr>
        <w:t>(8) أي</w:t>
      </w:r>
      <w:r w:rsidR="00836F2F">
        <w:rPr>
          <w:rtl/>
        </w:rPr>
        <w:t xml:space="preserve"> :</w:t>
      </w:r>
      <w:r w:rsidR="007C74F1">
        <w:rPr>
          <w:rtl/>
        </w:rPr>
        <w:t xml:space="preserve"> </w:t>
      </w:r>
      <w:r>
        <w:rPr>
          <w:rtl/>
        </w:rPr>
        <w:t>العقل الكلّي</w:t>
      </w:r>
      <w:r w:rsidR="00836F2F">
        <w:rPr>
          <w:rtl/>
        </w:rPr>
        <w:t xml:space="preserve"> ،</w:t>
      </w:r>
      <w:r w:rsidR="007C74F1">
        <w:rPr>
          <w:rtl/>
        </w:rPr>
        <w:t xml:space="preserve"> </w:t>
      </w:r>
      <w:r>
        <w:rPr>
          <w:rtl/>
        </w:rPr>
        <w:t>وفي علل الشرائع 1/98</w:t>
      </w:r>
      <w:r w:rsidR="00836F2F">
        <w:rPr>
          <w:rtl/>
        </w:rPr>
        <w:t xml:space="preserve"> :</w:t>
      </w:r>
      <w:r w:rsidR="007C74F1">
        <w:rPr>
          <w:rtl/>
        </w:rPr>
        <w:t xml:space="preserve"> </w:t>
      </w:r>
      <w:r>
        <w:rPr>
          <w:rtl/>
        </w:rPr>
        <w:t>«إنّ العقل ملك له رؤوس بعدد الخلائق».</w:t>
      </w:r>
    </w:p>
    <w:p w14:paraId="08340DC7" w14:textId="77777777" w:rsidR="00E732A3" w:rsidRDefault="00F11B4F" w:rsidP="00B9746D">
      <w:pPr>
        <w:pStyle w:val="rfdNormal0"/>
        <w:rPr>
          <w:rtl/>
        </w:rPr>
      </w:pPr>
      <w:r>
        <w:rPr>
          <w:rtl/>
        </w:rPr>
        <w:br w:type="page"/>
      </w:r>
      <w:r w:rsidR="00E732A3">
        <w:rPr>
          <w:rFonts w:hint="eastAsia"/>
          <w:rtl/>
        </w:rPr>
        <w:t>الكلّي</w:t>
      </w:r>
      <w:r w:rsidR="00836F2F">
        <w:rPr>
          <w:rFonts w:hint="eastAsia"/>
          <w:rtl/>
        </w:rPr>
        <w:t xml:space="preserve"> ،</w:t>
      </w:r>
      <w:r w:rsidR="007C74F1">
        <w:rPr>
          <w:rFonts w:hint="eastAsia"/>
          <w:rtl/>
        </w:rPr>
        <w:t xml:space="preserve"> </w:t>
      </w:r>
      <w:r w:rsidR="00E732A3">
        <w:rPr>
          <w:rtl/>
        </w:rPr>
        <w:t>وفاضل آخر لا يصل لرتبة علّته</w:t>
      </w:r>
      <w:r w:rsidR="00836F2F">
        <w:rPr>
          <w:rtl/>
        </w:rPr>
        <w:t xml:space="preserve"> ،</w:t>
      </w:r>
      <w:r w:rsidR="007C74F1">
        <w:rPr>
          <w:rtl/>
        </w:rPr>
        <w:t xml:space="preserve"> </w:t>
      </w:r>
      <w:r w:rsidR="00E732A3">
        <w:rPr>
          <w:rtl/>
        </w:rPr>
        <w:t>ومن هو فاضله.</w:t>
      </w:r>
    </w:p>
    <w:p w14:paraId="50013687" w14:textId="77777777" w:rsidR="00E732A3" w:rsidRDefault="00E732A3" w:rsidP="00946D31">
      <w:pPr>
        <w:pStyle w:val="Heading1Center"/>
        <w:rPr>
          <w:rtl/>
        </w:rPr>
      </w:pPr>
      <w:r>
        <w:rPr>
          <w:rtl/>
        </w:rPr>
        <w:t>[إبطال القول بأنّ حقيقة النفوس واحدة]</w:t>
      </w:r>
    </w:p>
    <w:p w14:paraId="5995AB76" w14:textId="77777777" w:rsidR="00E732A3" w:rsidRDefault="00E732A3" w:rsidP="00E732A3">
      <w:pPr>
        <w:rPr>
          <w:rtl/>
        </w:rPr>
      </w:pPr>
      <w:r>
        <w:rPr>
          <w:rFonts w:hint="eastAsia"/>
          <w:rtl/>
        </w:rPr>
        <w:t>والقول</w:t>
      </w:r>
      <w:r>
        <w:rPr>
          <w:rtl/>
        </w:rPr>
        <w:t xml:space="preserve"> بأنّ حقيقة النفوس واحدة</w:t>
      </w:r>
      <w:r w:rsidRPr="00E732A3">
        <w:rPr>
          <w:rStyle w:val="rfdFootnotenum"/>
          <w:rtl/>
        </w:rPr>
        <w:t>(1)</w:t>
      </w:r>
      <w:r>
        <w:rPr>
          <w:rtl/>
        </w:rPr>
        <w:t xml:space="preserve"> غلط</w:t>
      </w:r>
      <w:r w:rsidR="00836F2F">
        <w:rPr>
          <w:rtl/>
        </w:rPr>
        <w:t xml:space="preserve"> ،</w:t>
      </w:r>
      <w:r w:rsidR="007C74F1">
        <w:rPr>
          <w:rtl/>
        </w:rPr>
        <w:t xml:space="preserve"> </w:t>
      </w:r>
      <w:r>
        <w:rPr>
          <w:rtl/>
        </w:rPr>
        <w:t>وكذا قول [صدر الدين] الشيرازي</w:t>
      </w:r>
      <w:r w:rsidR="00836F2F">
        <w:rPr>
          <w:rtl/>
        </w:rPr>
        <w:t xml:space="preserve"> :</w:t>
      </w:r>
      <w:r w:rsidR="007C74F1">
        <w:rPr>
          <w:rtl/>
        </w:rPr>
        <w:t xml:space="preserve"> </w:t>
      </w:r>
      <w:r>
        <w:rPr>
          <w:rtl/>
        </w:rPr>
        <w:t>بأنّ النفس تصير عقلاً. بناء منه علىٰ اتّحاد العقل والعاقل والمعقول</w:t>
      </w:r>
      <w:r w:rsidRPr="00E732A3">
        <w:rPr>
          <w:rStyle w:val="rfdFootnotenum"/>
          <w:rtl/>
        </w:rPr>
        <w:t>(2)</w:t>
      </w:r>
      <w:r w:rsidR="00836F2F">
        <w:rPr>
          <w:rtl/>
        </w:rPr>
        <w:t xml:space="preserve"> ،</w:t>
      </w:r>
      <w:r w:rsidR="007C74F1">
        <w:rPr>
          <w:rtl/>
        </w:rPr>
        <w:t xml:space="preserve"> </w:t>
      </w:r>
      <w:r>
        <w:rPr>
          <w:rtl/>
        </w:rPr>
        <w:t>وإنّها واحد</w:t>
      </w:r>
      <w:r w:rsidR="00836F2F">
        <w:rPr>
          <w:rtl/>
        </w:rPr>
        <w:t xml:space="preserve"> ،</w:t>
      </w:r>
      <w:r w:rsidR="007C74F1">
        <w:rPr>
          <w:rtl/>
        </w:rPr>
        <w:t xml:space="preserve"> </w:t>
      </w:r>
      <w:r>
        <w:rPr>
          <w:rtl/>
        </w:rPr>
        <w:t>كذب وجهل</w:t>
      </w:r>
      <w:r w:rsidR="00836F2F">
        <w:rPr>
          <w:rtl/>
        </w:rPr>
        <w:t xml:space="preserve"> ،</w:t>
      </w:r>
      <w:r w:rsidR="007C74F1">
        <w:rPr>
          <w:rtl/>
        </w:rPr>
        <w:t xml:space="preserve"> </w:t>
      </w:r>
      <w:r>
        <w:rPr>
          <w:rtl/>
        </w:rPr>
        <w:t>العقل والنقل بخلافه.</w:t>
      </w:r>
    </w:p>
    <w:p w14:paraId="5DDFC693" w14:textId="77777777" w:rsidR="00E732A3" w:rsidRDefault="00E732A3" w:rsidP="00E732A3">
      <w:pPr>
        <w:rPr>
          <w:rtl/>
        </w:rPr>
      </w:pPr>
      <w:r>
        <w:rPr>
          <w:rFonts w:hint="eastAsia"/>
          <w:rtl/>
        </w:rPr>
        <w:t>قال</w:t>
      </w:r>
      <w:r>
        <w:rPr>
          <w:rtl/>
        </w:rPr>
        <w:t xml:space="preserve"> عليٌّ</w:t>
      </w:r>
      <w:r w:rsidR="007C74F1">
        <w:rPr>
          <w:rtl/>
        </w:rPr>
        <w:t xml:space="preserve"> </w:t>
      </w:r>
      <w:r w:rsidR="006E72D1" w:rsidRPr="00DA6958">
        <w:rPr>
          <w:rStyle w:val="rfdAlaem"/>
          <w:rtl/>
        </w:rPr>
        <w:t>عليه‌السلام</w:t>
      </w:r>
      <w:r w:rsidR="00852492">
        <w:rPr>
          <w:rtl/>
        </w:rPr>
        <w:t xml:space="preserve"> </w:t>
      </w:r>
      <w:r>
        <w:rPr>
          <w:rtl/>
        </w:rPr>
        <w:t>لكميل وغيره</w:t>
      </w:r>
      <w:r w:rsidR="00836F2F">
        <w:rPr>
          <w:rtl/>
        </w:rPr>
        <w:t xml:space="preserve"> ،</w:t>
      </w:r>
      <w:r w:rsidR="007C74F1">
        <w:rPr>
          <w:rtl/>
        </w:rPr>
        <w:t xml:space="preserve"> </w:t>
      </w:r>
      <w:r>
        <w:rPr>
          <w:rtl/>
        </w:rPr>
        <w:t>لمّا قال</w:t>
      </w:r>
      <w:r w:rsidR="00836F2F">
        <w:rPr>
          <w:rtl/>
        </w:rPr>
        <w:t xml:space="preserve"> :</w:t>
      </w:r>
      <w:r w:rsidR="007C74F1">
        <w:rPr>
          <w:rtl/>
        </w:rPr>
        <w:t xml:space="preserve"> </w:t>
      </w:r>
      <w:r>
        <w:rPr>
          <w:rtl/>
        </w:rPr>
        <w:t>وهل هي إلّا نفس واحدة؟ قال</w:t>
      </w:r>
      <w:r w:rsidR="007C74F1">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بل أربع</w:t>
      </w:r>
      <w:r w:rsidRPr="00E732A3">
        <w:rPr>
          <w:rStyle w:val="rfdFootnotenum"/>
          <w:rtl/>
        </w:rPr>
        <w:t>(3)</w:t>
      </w:r>
      <w:r>
        <w:rPr>
          <w:rtl/>
        </w:rPr>
        <w:t>.</w:t>
      </w:r>
    </w:p>
    <w:p w14:paraId="6CD1E724" w14:textId="77777777" w:rsidR="00E732A3" w:rsidRDefault="00E732A3" w:rsidP="00E732A3">
      <w:pPr>
        <w:rPr>
          <w:rtl/>
        </w:rPr>
      </w:pPr>
      <w:r>
        <w:rPr>
          <w:rFonts w:hint="eastAsia"/>
          <w:rtl/>
        </w:rPr>
        <w:t>وكذا</w:t>
      </w:r>
      <w:r>
        <w:rPr>
          <w:rtl/>
        </w:rPr>
        <w:t xml:space="preserve"> تأويل</w:t>
      </w:r>
      <w:r w:rsidR="00836F2F">
        <w:rPr>
          <w:rtl/>
        </w:rPr>
        <w:t xml:space="preserve"> :</w:t>
      </w:r>
      <w:r w:rsidR="007C74F1">
        <w:rPr>
          <w:rtl/>
        </w:rPr>
        <w:t xml:space="preserve"> </w:t>
      </w:r>
      <w:r>
        <w:rPr>
          <w:rStyle w:val="rfdAlaem"/>
          <w:rtl/>
        </w:rPr>
        <w:t>﴿</w:t>
      </w:r>
      <w:r w:rsidRPr="00E732A3">
        <w:rPr>
          <w:rStyle w:val="rfdAie"/>
          <w:rtl/>
        </w:rPr>
        <w:t>فَإِن تَابُواْ وَأَقَامُواْ الصَّلاَةَ</w:t>
      </w:r>
      <w:r>
        <w:rPr>
          <w:rStyle w:val="rfdAlaem"/>
          <w:rtl/>
        </w:rPr>
        <w:t>﴾</w:t>
      </w:r>
      <w:r w:rsidR="00852492">
        <w:rPr>
          <w:rtl/>
        </w:rPr>
        <w:t xml:space="preserve"> </w:t>
      </w:r>
      <w:r>
        <w:rPr>
          <w:rtl/>
        </w:rPr>
        <w:t>الآية</w:t>
      </w:r>
      <w:r w:rsidRPr="00E732A3">
        <w:rPr>
          <w:rStyle w:val="rfdFootnotenum"/>
          <w:rtl/>
        </w:rPr>
        <w:t>(4)</w:t>
      </w:r>
      <w:r w:rsidR="00836F2F">
        <w:rPr>
          <w:rtl/>
        </w:rPr>
        <w:t xml:space="preserve"> ،</w:t>
      </w:r>
      <w:r w:rsidR="007C74F1">
        <w:rPr>
          <w:rtl/>
        </w:rPr>
        <w:t xml:space="preserve"> </w:t>
      </w:r>
      <w:r>
        <w:rPr>
          <w:rtl/>
        </w:rPr>
        <w:t>وغيرها من الآي والنصوص</w:t>
      </w:r>
      <w:r w:rsidR="00836F2F">
        <w:rPr>
          <w:rtl/>
        </w:rPr>
        <w:t xml:space="preserve"> ،</w:t>
      </w:r>
      <w:r w:rsidR="007C74F1">
        <w:rPr>
          <w:rtl/>
        </w:rPr>
        <w:t xml:space="preserve"> </w:t>
      </w:r>
      <w:r>
        <w:rPr>
          <w:rtl/>
        </w:rPr>
        <w:t>وتعدّد مظاهرها</w:t>
      </w:r>
      <w:r w:rsidRPr="00E732A3">
        <w:rPr>
          <w:rStyle w:val="rfdFootnotenum"/>
          <w:rtl/>
        </w:rPr>
        <w:t>(5)</w:t>
      </w:r>
      <w:r>
        <w:rPr>
          <w:rtl/>
        </w:rPr>
        <w:t xml:space="preserve"> في الوجود واختلاف حكمها بلا</w:t>
      </w:r>
      <w:r w:rsidR="00852492">
        <w:rPr>
          <w:rtl/>
        </w:rPr>
        <w:t xml:space="preserve"> </w:t>
      </w:r>
      <w:r>
        <w:rPr>
          <w:rtl/>
        </w:rPr>
        <w:t>دعوة أو صفة دالّ علىٰ تعدّدها</w:t>
      </w:r>
      <w:r w:rsidR="00836F2F">
        <w:rPr>
          <w:rtl/>
        </w:rPr>
        <w:t xml:space="preserve"> ،</w:t>
      </w:r>
      <w:r w:rsidR="007C74F1">
        <w:rPr>
          <w:rtl/>
        </w:rPr>
        <w:t xml:space="preserve"> </w:t>
      </w:r>
      <w:r>
        <w:rPr>
          <w:rtl/>
        </w:rPr>
        <w:t>وفيما روي عن عليٍّ</w:t>
      </w:r>
      <w:r w:rsidR="007C74F1">
        <w:rPr>
          <w:rtl/>
        </w:rPr>
        <w:t xml:space="preserve"> </w:t>
      </w:r>
      <w:r w:rsidR="006E72D1" w:rsidRPr="00DA6958">
        <w:rPr>
          <w:rStyle w:val="rfdAlaem"/>
          <w:rtl/>
        </w:rPr>
        <w:t>عليه‌السلام</w:t>
      </w:r>
      <w:r w:rsidR="007C74F1">
        <w:rPr>
          <w:rtl/>
        </w:rPr>
        <w:t xml:space="preserve"> </w:t>
      </w:r>
      <w:r>
        <w:rPr>
          <w:rtl/>
        </w:rPr>
        <w:t>في بيانه لكميل وغيره دليل ذل</w:t>
      </w:r>
      <w:r>
        <w:rPr>
          <w:rFonts w:hint="eastAsia"/>
          <w:rtl/>
        </w:rPr>
        <w:t>ك</w:t>
      </w:r>
      <w:r w:rsidR="00836F2F">
        <w:rPr>
          <w:rFonts w:hint="eastAsia"/>
          <w:rtl/>
        </w:rPr>
        <w:t xml:space="preserve"> ،</w:t>
      </w:r>
      <w:r w:rsidR="007C74F1">
        <w:rPr>
          <w:rFonts w:hint="eastAsia"/>
          <w:rtl/>
        </w:rPr>
        <w:t xml:space="preserve"> </w:t>
      </w:r>
      <w:r>
        <w:rPr>
          <w:rtl/>
        </w:rPr>
        <w:t>وكلّ مقام تلاحظ منه الثلاثة بحسب مقامه.</w:t>
      </w:r>
    </w:p>
    <w:p w14:paraId="4B9D45F1" w14:textId="77777777" w:rsidR="00E732A3" w:rsidRDefault="00E732A3" w:rsidP="00E732A3">
      <w:pPr>
        <w:rPr>
          <w:rtl/>
        </w:rPr>
      </w:pPr>
      <w:r>
        <w:rPr>
          <w:rFonts w:hint="eastAsia"/>
          <w:rtl/>
        </w:rPr>
        <w:t>فأنت</w:t>
      </w:r>
      <w:r>
        <w:rPr>
          <w:rtl/>
        </w:rPr>
        <w:t xml:space="preserve"> أنت ليس غيرك</w:t>
      </w:r>
      <w:r w:rsidR="00836F2F">
        <w:rPr>
          <w:rtl/>
        </w:rPr>
        <w:t xml:space="preserve"> ،</w:t>
      </w:r>
      <w:r w:rsidR="007C74F1">
        <w:rPr>
          <w:rtl/>
        </w:rPr>
        <w:t xml:space="preserve"> </w:t>
      </w:r>
      <w:r>
        <w:rPr>
          <w:rtl/>
        </w:rPr>
        <w:t>ذو سمع وبصر</w:t>
      </w:r>
      <w:r w:rsidR="00836F2F">
        <w:rPr>
          <w:rtl/>
        </w:rPr>
        <w:t xml:space="preserve"> ،</w:t>
      </w:r>
      <w:r w:rsidR="007C74F1">
        <w:rPr>
          <w:rtl/>
        </w:rPr>
        <w:t xml:space="preserve"> </w:t>
      </w:r>
      <w:r>
        <w:rPr>
          <w:rtl/>
        </w:rPr>
        <w:t>وغير ذلك في مقام المعاني</w:t>
      </w:r>
      <w:r w:rsidR="00836F2F">
        <w:rPr>
          <w:rtl/>
        </w:rPr>
        <w:t xml:space="preserve"> ،</w:t>
      </w:r>
      <w:r w:rsidR="007C74F1">
        <w:rPr>
          <w:rtl/>
        </w:rPr>
        <w:t xml:space="preserve"> </w:t>
      </w:r>
      <w:r>
        <w:rPr>
          <w:rtl/>
        </w:rPr>
        <w:t>وهو الجبروت</w:t>
      </w:r>
      <w:r w:rsidR="00836F2F">
        <w:rPr>
          <w:rtl/>
        </w:rPr>
        <w:t xml:space="preserve"> ،</w:t>
      </w:r>
      <w:r w:rsidR="007C74F1">
        <w:rPr>
          <w:rtl/>
        </w:rPr>
        <w:t xml:space="preserve"> </w:t>
      </w:r>
      <w:r>
        <w:rPr>
          <w:rtl/>
        </w:rPr>
        <w:t>ومقام الصور</w:t>
      </w:r>
      <w:r w:rsidR="00836F2F">
        <w:rPr>
          <w:rtl/>
        </w:rPr>
        <w:t xml:space="preserve"> ،</w:t>
      </w:r>
      <w:r w:rsidR="007C74F1">
        <w:rPr>
          <w:rtl/>
        </w:rPr>
        <w:t xml:space="preserve"> </w:t>
      </w:r>
      <w:r>
        <w:rPr>
          <w:rtl/>
        </w:rPr>
        <w:t>وهو الملكوت.</w:t>
      </w:r>
    </w:p>
    <w:p w14:paraId="6B90FDBF" w14:textId="77777777" w:rsidR="005B136D" w:rsidRDefault="00E732A3" w:rsidP="00E732A3">
      <w:pPr>
        <w:rPr>
          <w:rtl/>
        </w:rPr>
      </w:pPr>
      <w:r>
        <w:rPr>
          <w:rFonts w:hint="eastAsia"/>
          <w:rtl/>
        </w:rPr>
        <w:t>وأوّله</w:t>
      </w:r>
      <w:r>
        <w:rPr>
          <w:rtl/>
        </w:rPr>
        <w:t xml:space="preserve"> الروح وآخره المثال</w:t>
      </w:r>
      <w:r w:rsidR="00836F2F">
        <w:rPr>
          <w:rtl/>
        </w:rPr>
        <w:t xml:space="preserve"> ،</w:t>
      </w:r>
      <w:r w:rsidR="007C74F1">
        <w:rPr>
          <w:rtl/>
        </w:rPr>
        <w:t xml:space="preserve"> </w:t>
      </w:r>
      <w:r>
        <w:rPr>
          <w:rtl/>
        </w:rPr>
        <w:t>وكذا في مقام الجسم</w:t>
      </w:r>
      <w:r w:rsidR="00836F2F">
        <w:rPr>
          <w:rtl/>
        </w:rPr>
        <w:t xml:space="preserve"> ،</w:t>
      </w:r>
      <w:r w:rsidR="007C74F1">
        <w:rPr>
          <w:rtl/>
        </w:rPr>
        <w:t xml:space="preserve"> </w:t>
      </w:r>
      <w:r>
        <w:rPr>
          <w:rtl/>
        </w:rPr>
        <w:t>فليس لك في مقام الجسم شيء وراءه</w:t>
      </w:r>
      <w:r w:rsidR="00836F2F">
        <w:rPr>
          <w:rtl/>
        </w:rPr>
        <w:t xml:space="preserve"> ،</w:t>
      </w:r>
      <w:r w:rsidR="007C74F1">
        <w:rPr>
          <w:rtl/>
        </w:rPr>
        <w:t xml:space="preserve"> </w:t>
      </w:r>
      <w:r>
        <w:rPr>
          <w:rtl/>
        </w:rPr>
        <w:t>فهو جميع حقيقتك</w:t>
      </w:r>
      <w:r w:rsidR="00836F2F">
        <w:rPr>
          <w:rtl/>
        </w:rPr>
        <w:t xml:space="preserve"> ،</w:t>
      </w:r>
      <w:r w:rsidR="007C74F1">
        <w:rPr>
          <w:rtl/>
        </w:rPr>
        <w:t xml:space="preserve"> </w:t>
      </w:r>
      <w:r>
        <w:rPr>
          <w:rtl/>
        </w:rPr>
        <w:t>وما سواه يكون غيباً فيه</w:t>
      </w:r>
      <w:r w:rsidR="00836F2F">
        <w:rPr>
          <w:rtl/>
        </w:rPr>
        <w:t xml:space="preserve"> ،</w:t>
      </w:r>
      <w:r w:rsidR="007C74F1">
        <w:rPr>
          <w:rtl/>
        </w:rPr>
        <w:t xml:space="preserve"> </w:t>
      </w:r>
      <w:r>
        <w:rPr>
          <w:rtl/>
        </w:rPr>
        <w:t>منطبق عليه</w:t>
      </w:r>
      <w:r w:rsidR="00836F2F">
        <w:rPr>
          <w:rtl/>
        </w:rPr>
        <w:t xml:space="preserve"> ،</w:t>
      </w:r>
      <w:r w:rsidR="007C74F1">
        <w:rPr>
          <w:rtl/>
        </w:rPr>
        <w:t xml:space="preserve"> </w:t>
      </w:r>
      <w:r>
        <w:rPr>
          <w:rtl/>
        </w:rPr>
        <w:t>كما لا</w:t>
      </w:r>
    </w:p>
    <w:p w14:paraId="3463885E" w14:textId="77777777" w:rsidR="00E732A3" w:rsidRDefault="00E732A3" w:rsidP="00E732A3">
      <w:pPr>
        <w:pStyle w:val="rfdLine"/>
        <w:rPr>
          <w:rtl/>
        </w:rPr>
      </w:pPr>
      <w:r>
        <w:rPr>
          <w:rtl/>
        </w:rPr>
        <w:t>__________</w:t>
      </w:r>
    </w:p>
    <w:p w14:paraId="69733AEA" w14:textId="77777777" w:rsidR="00E732A3" w:rsidRDefault="00E732A3" w:rsidP="00E732A3">
      <w:pPr>
        <w:pStyle w:val="rfdFootnote0"/>
        <w:rPr>
          <w:rtl/>
        </w:rPr>
      </w:pPr>
      <w:r>
        <w:rPr>
          <w:rtl/>
        </w:rPr>
        <w:t>(1) الشفاء 6/25</w:t>
      </w:r>
      <w:r w:rsidR="00836F2F">
        <w:rPr>
          <w:rtl/>
        </w:rPr>
        <w:t xml:space="preserve"> ،</w:t>
      </w:r>
      <w:r w:rsidR="007C74F1">
        <w:rPr>
          <w:rtl/>
        </w:rPr>
        <w:t xml:space="preserve"> </w:t>
      </w:r>
      <w:r>
        <w:rPr>
          <w:rtl/>
        </w:rPr>
        <w:t>الفصل الثالث</w:t>
      </w:r>
      <w:r w:rsidR="00836F2F">
        <w:rPr>
          <w:rtl/>
        </w:rPr>
        <w:t xml:space="preserve"> :</w:t>
      </w:r>
      <w:r w:rsidR="007C74F1">
        <w:rPr>
          <w:rtl/>
        </w:rPr>
        <w:t xml:space="preserve"> </w:t>
      </w:r>
      <w:r>
        <w:rPr>
          <w:rtl/>
        </w:rPr>
        <w:t>في أنّ النفس داخلة في مقولة الجوهر من المقالة الأولىٰ من الفنّ السادس من الطبيعيات.</w:t>
      </w:r>
    </w:p>
    <w:p w14:paraId="04A808C4" w14:textId="77777777" w:rsidR="00E732A3" w:rsidRDefault="00E732A3" w:rsidP="00E732A3">
      <w:pPr>
        <w:pStyle w:val="rfdFootnote0"/>
        <w:rPr>
          <w:rtl/>
        </w:rPr>
      </w:pPr>
      <w:r>
        <w:rPr>
          <w:rtl/>
        </w:rPr>
        <w:t>(2) مجموعة رسائل فلسفية</w:t>
      </w:r>
      <w:r w:rsidR="00836F2F">
        <w:rPr>
          <w:rtl/>
        </w:rPr>
        <w:t xml:space="preserve"> :</w:t>
      </w:r>
      <w:r w:rsidR="007C74F1">
        <w:rPr>
          <w:rtl/>
        </w:rPr>
        <w:t xml:space="preserve"> </w:t>
      </w:r>
      <w:r>
        <w:rPr>
          <w:rtl/>
        </w:rPr>
        <w:t>127</w:t>
      </w:r>
      <w:r w:rsidR="00836F2F">
        <w:rPr>
          <w:rtl/>
        </w:rPr>
        <w:t xml:space="preserve"> ،</w:t>
      </w:r>
      <w:r w:rsidR="007C74F1">
        <w:rPr>
          <w:rtl/>
        </w:rPr>
        <w:t xml:space="preserve"> </w:t>
      </w:r>
      <w:r>
        <w:rPr>
          <w:rtl/>
        </w:rPr>
        <w:t>المقالة الأولىٰ في اتّحاد العاقل والمعقول.</w:t>
      </w:r>
    </w:p>
    <w:p w14:paraId="3D64EDF1" w14:textId="77777777" w:rsidR="00E732A3" w:rsidRDefault="00E732A3" w:rsidP="00E732A3">
      <w:pPr>
        <w:pStyle w:val="rfdFootnote0"/>
        <w:rPr>
          <w:rtl/>
        </w:rPr>
      </w:pPr>
      <w:r>
        <w:rPr>
          <w:rtl/>
        </w:rPr>
        <w:t>(3) الكشكول 2/167.</w:t>
      </w:r>
    </w:p>
    <w:p w14:paraId="64090CDE" w14:textId="77777777" w:rsidR="00E732A3" w:rsidRDefault="00E732A3" w:rsidP="00E732A3">
      <w:pPr>
        <w:pStyle w:val="rfdFootnote0"/>
        <w:rPr>
          <w:rtl/>
        </w:rPr>
      </w:pPr>
      <w:r>
        <w:rPr>
          <w:rtl/>
        </w:rPr>
        <w:t>(4) سورة التوبة</w:t>
      </w:r>
      <w:r w:rsidR="00836F2F">
        <w:rPr>
          <w:rtl/>
        </w:rPr>
        <w:t xml:space="preserve"> ،</w:t>
      </w:r>
      <w:r w:rsidR="007C74F1">
        <w:rPr>
          <w:rtl/>
        </w:rPr>
        <w:t xml:space="preserve"> </w:t>
      </w:r>
      <w:r>
        <w:rPr>
          <w:rtl/>
        </w:rPr>
        <w:t>الآية</w:t>
      </w:r>
      <w:r w:rsidR="00836F2F">
        <w:rPr>
          <w:rtl/>
        </w:rPr>
        <w:t xml:space="preserve"> : </w:t>
      </w:r>
      <w:r>
        <w:rPr>
          <w:rtl/>
        </w:rPr>
        <w:t xml:space="preserve">5 </w:t>
      </w:r>
      <w:r w:rsidR="009F35D3">
        <w:rPr>
          <w:rtl/>
        </w:rPr>
        <w:t>و 1</w:t>
      </w:r>
      <w:r>
        <w:rPr>
          <w:rtl/>
        </w:rPr>
        <w:t>1.</w:t>
      </w:r>
    </w:p>
    <w:p w14:paraId="4A3F8414" w14:textId="77777777" w:rsidR="00E732A3" w:rsidRDefault="00E732A3" w:rsidP="00E732A3">
      <w:pPr>
        <w:pStyle w:val="rfdFootnote0"/>
        <w:rPr>
          <w:rtl/>
        </w:rPr>
      </w:pPr>
      <w:r>
        <w:rPr>
          <w:rtl/>
        </w:rPr>
        <w:t>(5) أي</w:t>
      </w:r>
      <w:r w:rsidR="00836F2F">
        <w:rPr>
          <w:rtl/>
        </w:rPr>
        <w:t xml:space="preserve"> :</w:t>
      </w:r>
      <w:r w:rsidR="007C74F1">
        <w:rPr>
          <w:rtl/>
        </w:rPr>
        <w:t xml:space="preserve"> </w:t>
      </w:r>
      <w:r>
        <w:rPr>
          <w:rtl/>
        </w:rPr>
        <w:t>النفوس.</w:t>
      </w:r>
    </w:p>
    <w:p w14:paraId="01BACE88" w14:textId="77777777" w:rsidR="00E732A3" w:rsidRDefault="00F11B4F" w:rsidP="00B9746D">
      <w:pPr>
        <w:pStyle w:val="rfdNormal0"/>
        <w:rPr>
          <w:rtl/>
        </w:rPr>
      </w:pPr>
      <w:r>
        <w:rPr>
          <w:rtl/>
        </w:rPr>
        <w:br w:type="page"/>
      </w:r>
      <w:r w:rsidR="00E732A3">
        <w:rPr>
          <w:rFonts w:hint="eastAsia"/>
          <w:rtl/>
        </w:rPr>
        <w:t>ظهور</w:t>
      </w:r>
      <w:r w:rsidR="00E732A3">
        <w:rPr>
          <w:rtl/>
        </w:rPr>
        <w:t xml:space="preserve"> لصورة الغائب عنك بعد حضوره وتوجّه النظر</w:t>
      </w:r>
      <w:r w:rsidR="00852492">
        <w:rPr>
          <w:rtl/>
        </w:rPr>
        <w:t xml:space="preserve"> </w:t>
      </w:r>
      <w:r w:rsidR="00E732A3">
        <w:rPr>
          <w:rtl/>
        </w:rPr>
        <w:t>له</w:t>
      </w:r>
      <w:r w:rsidR="00836F2F">
        <w:rPr>
          <w:rtl/>
        </w:rPr>
        <w:t xml:space="preserve"> ،</w:t>
      </w:r>
      <w:r w:rsidR="007C74F1">
        <w:rPr>
          <w:rtl/>
        </w:rPr>
        <w:t xml:space="preserve"> </w:t>
      </w:r>
      <w:r w:rsidR="00E732A3">
        <w:rPr>
          <w:rtl/>
        </w:rPr>
        <w:t>وهكذا في كلّ مرتبة أعلىٰ</w:t>
      </w:r>
      <w:r w:rsidR="00836F2F">
        <w:rPr>
          <w:rtl/>
        </w:rPr>
        <w:t xml:space="preserve"> ،</w:t>
      </w:r>
      <w:r w:rsidR="007C74F1">
        <w:rPr>
          <w:rtl/>
        </w:rPr>
        <w:t xml:space="preserve"> </w:t>
      </w:r>
      <w:r w:rsidR="00E732A3">
        <w:rPr>
          <w:rtl/>
        </w:rPr>
        <w:t>وأنت أنت في جميع ذلك كما قال</w:t>
      </w:r>
      <w:r w:rsidR="007C74F1">
        <w:rPr>
          <w:rtl/>
        </w:rPr>
        <w:t xml:space="preserve"> </w:t>
      </w:r>
      <w:r w:rsidR="006E72D1" w:rsidRPr="00DA6958">
        <w:rPr>
          <w:rStyle w:val="rfdAlaem"/>
          <w:rtl/>
        </w:rPr>
        <w:t>عليه‌السلام</w:t>
      </w:r>
      <w:r w:rsidR="00852492">
        <w:rPr>
          <w:rtl/>
        </w:rPr>
        <w:t xml:space="preserve"> </w:t>
      </w:r>
      <w:r w:rsidR="00E732A3">
        <w:rPr>
          <w:rtl/>
        </w:rPr>
        <w:t>في أهل البرزخ</w:t>
      </w:r>
      <w:r w:rsidR="00E732A3" w:rsidRPr="00E732A3">
        <w:rPr>
          <w:rStyle w:val="rfdFootnotenum"/>
          <w:rtl/>
        </w:rPr>
        <w:t>(1)</w:t>
      </w:r>
      <w:r w:rsidR="00836F2F">
        <w:rPr>
          <w:rtl/>
        </w:rPr>
        <w:t xml:space="preserve"> :</w:t>
      </w:r>
      <w:r w:rsidR="007C74F1">
        <w:rPr>
          <w:rtl/>
        </w:rPr>
        <w:t xml:space="preserve"> </w:t>
      </w:r>
      <w:r w:rsidR="00E732A3">
        <w:rPr>
          <w:rtl/>
        </w:rPr>
        <w:t>«لو رأيته لقلت هذا فلان» وكذا في النفس إذا ظهرت بجسدها يوم القيامة</w:t>
      </w:r>
      <w:r w:rsidR="00836F2F">
        <w:rPr>
          <w:rtl/>
        </w:rPr>
        <w:t xml:space="preserve"> ،</w:t>
      </w:r>
      <w:r w:rsidR="007C74F1">
        <w:rPr>
          <w:rtl/>
        </w:rPr>
        <w:t xml:space="preserve"> </w:t>
      </w:r>
      <w:r w:rsidR="00E732A3">
        <w:rPr>
          <w:rtl/>
        </w:rPr>
        <w:t>والعقل في مقامه إذا رأيته قلت</w:t>
      </w:r>
      <w:r w:rsidR="00836F2F">
        <w:rPr>
          <w:rtl/>
        </w:rPr>
        <w:t xml:space="preserve"> :</w:t>
      </w:r>
      <w:r w:rsidR="007C74F1">
        <w:rPr>
          <w:rtl/>
        </w:rPr>
        <w:t xml:space="preserve"> </w:t>
      </w:r>
      <w:r w:rsidR="00E732A3">
        <w:rPr>
          <w:rtl/>
        </w:rPr>
        <w:t>هذا فلان الذي كان في البرزخ وفي الدنيا</w:t>
      </w:r>
      <w:r w:rsidR="00836F2F">
        <w:rPr>
          <w:rtl/>
        </w:rPr>
        <w:t xml:space="preserve"> ،</w:t>
      </w:r>
      <w:r w:rsidR="007C74F1">
        <w:rPr>
          <w:rtl/>
        </w:rPr>
        <w:t xml:space="preserve"> </w:t>
      </w:r>
      <w:r w:rsidR="00E732A3">
        <w:rPr>
          <w:rtl/>
        </w:rPr>
        <w:t>وبقاء المادّة وإن تبدّلت الصور كان في الاتّحاد</w:t>
      </w:r>
      <w:r w:rsidR="00836F2F">
        <w:rPr>
          <w:rtl/>
        </w:rPr>
        <w:t xml:space="preserve"> ،</w:t>
      </w:r>
      <w:r w:rsidR="007C74F1">
        <w:rPr>
          <w:rtl/>
        </w:rPr>
        <w:t xml:space="preserve"> </w:t>
      </w:r>
      <w:r w:rsidR="00E732A3">
        <w:rPr>
          <w:rtl/>
        </w:rPr>
        <w:t>وإنّه هو هو</w:t>
      </w:r>
      <w:r w:rsidR="00836F2F">
        <w:rPr>
          <w:rtl/>
        </w:rPr>
        <w:t xml:space="preserve"> ،</w:t>
      </w:r>
      <w:r w:rsidR="007C74F1">
        <w:rPr>
          <w:rtl/>
        </w:rPr>
        <w:t xml:space="preserve"> </w:t>
      </w:r>
      <w:r w:rsidR="00E732A3">
        <w:rPr>
          <w:rtl/>
        </w:rPr>
        <w:t>وجميع الصور من ممكنات المادّة</w:t>
      </w:r>
      <w:r w:rsidR="00836F2F">
        <w:rPr>
          <w:rtl/>
        </w:rPr>
        <w:t xml:space="preserve"> ،</w:t>
      </w:r>
      <w:r w:rsidR="007C74F1">
        <w:rPr>
          <w:rtl/>
        </w:rPr>
        <w:t xml:space="preserve"> </w:t>
      </w:r>
      <w:r w:rsidR="00E732A3">
        <w:rPr>
          <w:rtl/>
        </w:rPr>
        <w:t>وتبدّلها لا ينافي الوحدة</w:t>
      </w:r>
      <w:r w:rsidR="00836F2F">
        <w:rPr>
          <w:rtl/>
        </w:rPr>
        <w:t xml:space="preserve"> ،</w:t>
      </w:r>
      <w:r w:rsidR="007C74F1">
        <w:rPr>
          <w:rtl/>
        </w:rPr>
        <w:t xml:space="preserve"> </w:t>
      </w:r>
      <w:r w:rsidR="00E732A3">
        <w:rPr>
          <w:rtl/>
        </w:rPr>
        <w:t>كما أنت من الطفولية إلىٰ الموت</w:t>
      </w:r>
      <w:r w:rsidR="00836F2F">
        <w:rPr>
          <w:rtl/>
        </w:rPr>
        <w:t xml:space="preserve"> ،</w:t>
      </w:r>
      <w:r w:rsidR="007C74F1">
        <w:rPr>
          <w:rtl/>
        </w:rPr>
        <w:t xml:space="preserve"> </w:t>
      </w:r>
      <w:r w:rsidR="00E732A3">
        <w:rPr>
          <w:rtl/>
        </w:rPr>
        <w:t>وكذا فيما قبل وبعد</w:t>
      </w:r>
      <w:r w:rsidR="00836F2F">
        <w:rPr>
          <w:rtl/>
        </w:rPr>
        <w:t xml:space="preserve"> ،</w:t>
      </w:r>
      <w:r w:rsidR="007C74F1">
        <w:rPr>
          <w:rtl/>
        </w:rPr>
        <w:t xml:space="preserve"> </w:t>
      </w:r>
      <w:r w:rsidR="00E732A3">
        <w:rPr>
          <w:rtl/>
        </w:rPr>
        <w:t>تبدّل عليك الصور وأنت أنت</w:t>
      </w:r>
      <w:r w:rsidR="00836F2F">
        <w:rPr>
          <w:rtl/>
        </w:rPr>
        <w:t xml:space="preserve"> ،</w:t>
      </w:r>
      <w:r w:rsidR="007C74F1">
        <w:rPr>
          <w:rtl/>
        </w:rPr>
        <w:t xml:space="preserve"> </w:t>
      </w:r>
      <w:r w:rsidR="00E732A3">
        <w:rPr>
          <w:rtl/>
        </w:rPr>
        <w:t>ومثله نقول</w:t>
      </w:r>
      <w:r w:rsidR="00836F2F">
        <w:rPr>
          <w:rtl/>
        </w:rPr>
        <w:t xml:space="preserve"> :</w:t>
      </w:r>
      <w:r w:rsidR="007C74F1">
        <w:rPr>
          <w:rtl/>
        </w:rPr>
        <w:t xml:space="preserve"> </w:t>
      </w:r>
      <w:r w:rsidR="00E732A3">
        <w:rPr>
          <w:rtl/>
        </w:rPr>
        <w:t>من أوّل النزول من شج</w:t>
      </w:r>
      <w:r w:rsidR="00E732A3">
        <w:rPr>
          <w:rFonts w:hint="eastAsia"/>
          <w:rtl/>
        </w:rPr>
        <w:t>رة</w:t>
      </w:r>
      <w:r w:rsidR="00E732A3">
        <w:rPr>
          <w:rtl/>
        </w:rPr>
        <w:t xml:space="preserve"> المزن تحت العرش</w:t>
      </w:r>
      <w:r w:rsidR="007C74F1">
        <w:rPr>
          <w:rtl/>
        </w:rPr>
        <w:t xml:space="preserve"> </w:t>
      </w:r>
      <w:r w:rsidR="00836F2F">
        <w:rPr>
          <w:rtl/>
        </w:rPr>
        <w:t>ـ</w:t>
      </w:r>
      <w:r w:rsidR="007C74F1">
        <w:rPr>
          <w:rtl/>
        </w:rPr>
        <w:t xml:space="preserve"> </w:t>
      </w:r>
      <w:r w:rsidR="00E732A3">
        <w:rPr>
          <w:rtl/>
        </w:rPr>
        <w:t>كما روي</w:t>
      </w:r>
      <w:r w:rsidR="00E732A3" w:rsidRPr="00E732A3">
        <w:rPr>
          <w:rStyle w:val="rfdFootnotenum"/>
          <w:rtl/>
        </w:rPr>
        <w:t>(2)</w:t>
      </w:r>
      <w:r w:rsidR="007C74F1">
        <w:rPr>
          <w:rtl/>
        </w:rPr>
        <w:t xml:space="preserve"> </w:t>
      </w:r>
      <w:r w:rsidR="00836F2F">
        <w:rPr>
          <w:rtl/>
        </w:rPr>
        <w:t>ـ</w:t>
      </w:r>
      <w:r w:rsidR="007C74F1">
        <w:rPr>
          <w:rtl/>
        </w:rPr>
        <w:t xml:space="preserve"> </w:t>
      </w:r>
      <w:r w:rsidR="00E732A3">
        <w:rPr>
          <w:rtl/>
        </w:rPr>
        <w:t>إلىٰ النفس</w:t>
      </w:r>
      <w:r w:rsidR="00836F2F">
        <w:rPr>
          <w:rtl/>
        </w:rPr>
        <w:t xml:space="preserve"> ،</w:t>
      </w:r>
      <w:r w:rsidR="007C74F1">
        <w:rPr>
          <w:rtl/>
        </w:rPr>
        <w:t xml:space="preserve"> </w:t>
      </w:r>
      <w:r w:rsidR="00E732A3">
        <w:rPr>
          <w:rtl/>
        </w:rPr>
        <w:t>ثمّ الكواكب في العناصر</w:t>
      </w:r>
      <w:r w:rsidR="00836F2F">
        <w:rPr>
          <w:rtl/>
        </w:rPr>
        <w:t xml:space="preserve"> ،</w:t>
      </w:r>
      <w:r w:rsidR="007C74F1">
        <w:rPr>
          <w:rtl/>
        </w:rPr>
        <w:t xml:space="preserve"> </w:t>
      </w:r>
      <w:r w:rsidR="00E732A3">
        <w:rPr>
          <w:rtl/>
        </w:rPr>
        <w:t>ثمّ النبات</w:t>
      </w:r>
      <w:r w:rsidR="00836F2F">
        <w:rPr>
          <w:rtl/>
        </w:rPr>
        <w:t xml:space="preserve"> ،</w:t>
      </w:r>
      <w:r w:rsidR="007C74F1">
        <w:rPr>
          <w:rtl/>
        </w:rPr>
        <w:t xml:space="preserve"> </w:t>
      </w:r>
      <w:r w:rsidR="00E732A3">
        <w:rPr>
          <w:rtl/>
        </w:rPr>
        <w:t>ثمّ الأصلاب</w:t>
      </w:r>
      <w:r w:rsidR="00836F2F">
        <w:rPr>
          <w:rtl/>
        </w:rPr>
        <w:t xml:space="preserve"> ،</w:t>
      </w:r>
      <w:r w:rsidR="007C74F1">
        <w:rPr>
          <w:rtl/>
        </w:rPr>
        <w:t xml:space="preserve"> </w:t>
      </w:r>
      <w:r w:rsidR="00E732A3">
        <w:rPr>
          <w:rtl/>
        </w:rPr>
        <w:t>ثمّ الأرحام</w:t>
      </w:r>
      <w:r w:rsidR="00836F2F">
        <w:rPr>
          <w:rtl/>
        </w:rPr>
        <w:t xml:space="preserve"> ،</w:t>
      </w:r>
      <w:r w:rsidR="007C74F1">
        <w:rPr>
          <w:rtl/>
        </w:rPr>
        <w:t xml:space="preserve"> </w:t>
      </w:r>
      <w:r w:rsidR="00E732A3">
        <w:rPr>
          <w:rtl/>
        </w:rPr>
        <w:t>ثمّ الدنيا</w:t>
      </w:r>
      <w:r w:rsidR="00836F2F">
        <w:rPr>
          <w:rtl/>
        </w:rPr>
        <w:t xml:space="preserve"> ،</w:t>
      </w:r>
      <w:r w:rsidR="007C74F1">
        <w:rPr>
          <w:rtl/>
        </w:rPr>
        <w:t xml:space="preserve"> </w:t>
      </w:r>
      <w:r w:rsidR="00E732A3">
        <w:rPr>
          <w:rtl/>
        </w:rPr>
        <w:t>وهكذا عوداً علىٰ بعض الاعتبارات</w:t>
      </w:r>
      <w:r w:rsidR="00836F2F">
        <w:rPr>
          <w:rtl/>
        </w:rPr>
        <w:t xml:space="preserve"> ،</w:t>
      </w:r>
      <w:r w:rsidR="007C74F1">
        <w:rPr>
          <w:rtl/>
        </w:rPr>
        <w:t xml:space="preserve"> </w:t>
      </w:r>
      <w:r w:rsidR="00E732A3">
        <w:rPr>
          <w:rtl/>
        </w:rPr>
        <w:t>هو إذ كانت العود طبق البدء</w:t>
      </w:r>
      <w:r w:rsidR="00836F2F">
        <w:rPr>
          <w:rtl/>
        </w:rPr>
        <w:t xml:space="preserve"> ،</w:t>
      </w:r>
      <w:r w:rsidR="007C74F1">
        <w:rPr>
          <w:rtl/>
        </w:rPr>
        <w:t xml:space="preserve"> </w:t>
      </w:r>
      <w:r w:rsidR="00E732A3">
        <w:rPr>
          <w:rtl/>
        </w:rPr>
        <w:t>قال الله</w:t>
      </w:r>
      <w:r w:rsidR="00836F2F">
        <w:rPr>
          <w:rtl/>
        </w:rPr>
        <w:t xml:space="preserve"> :</w:t>
      </w:r>
      <w:r w:rsidR="007C74F1">
        <w:rPr>
          <w:rtl/>
        </w:rPr>
        <w:t xml:space="preserve"> </w:t>
      </w:r>
      <w:r w:rsidR="00E732A3">
        <w:rPr>
          <w:rStyle w:val="rfdAlaem"/>
          <w:rtl/>
        </w:rPr>
        <w:t>﴿</w:t>
      </w:r>
      <w:r w:rsidR="00E732A3" w:rsidRPr="00E732A3">
        <w:rPr>
          <w:rStyle w:val="rfdAie"/>
          <w:rtl/>
        </w:rPr>
        <w:t>كَمَا بَدَأَكُمْ تَعُودُونَ</w:t>
      </w:r>
      <w:r w:rsidR="00E732A3">
        <w:rPr>
          <w:rStyle w:val="rfdAlaem"/>
          <w:rtl/>
        </w:rPr>
        <w:t>﴾</w:t>
      </w:r>
      <w:r w:rsidR="00E732A3" w:rsidRPr="00E732A3">
        <w:rPr>
          <w:rStyle w:val="rfdFootnotenum"/>
          <w:rtl/>
        </w:rPr>
        <w:t>(3)</w:t>
      </w:r>
      <w:r w:rsidR="00836F2F">
        <w:rPr>
          <w:rtl/>
        </w:rPr>
        <w:t xml:space="preserve"> ،</w:t>
      </w:r>
      <w:r w:rsidR="007C74F1">
        <w:rPr>
          <w:rtl/>
        </w:rPr>
        <w:t xml:space="preserve"> </w:t>
      </w:r>
      <w:r w:rsidR="00E732A3">
        <w:rPr>
          <w:rtl/>
        </w:rPr>
        <w:t>وقا</w:t>
      </w:r>
      <w:r w:rsidR="00E732A3">
        <w:rPr>
          <w:rFonts w:hint="eastAsia"/>
          <w:rtl/>
        </w:rPr>
        <w:t>ل</w:t>
      </w:r>
      <w:r w:rsidR="00E732A3">
        <w:rPr>
          <w:rtl/>
        </w:rPr>
        <w:t xml:space="preserve"> عليّ</w:t>
      </w:r>
      <w:r w:rsidR="007C74F1">
        <w:rPr>
          <w:rtl/>
        </w:rPr>
        <w:t xml:space="preserve"> </w:t>
      </w:r>
      <w:r w:rsidR="006E72D1" w:rsidRPr="00DA6958">
        <w:rPr>
          <w:rStyle w:val="rfdAlaem"/>
          <w:rtl/>
        </w:rPr>
        <w:t>عليه‌السلام</w:t>
      </w:r>
      <w:r w:rsidR="00852492">
        <w:rPr>
          <w:rtl/>
        </w:rPr>
        <w:t xml:space="preserve"> </w:t>
      </w:r>
      <w:r w:rsidR="00E732A3">
        <w:rPr>
          <w:rtl/>
        </w:rPr>
        <w:t>في خطبته المسمّاة ب</w:t>
      </w:r>
      <w:r w:rsidR="00836F2F">
        <w:rPr>
          <w:rtl/>
        </w:rPr>
        <w:t xml:space="preserve"> ـ</w:t>
      </w:r>
      <w:r w:rsidR="007C74F1">
        <w:rPr>
          <w:rtl/>
        </w:rPr>
        <w:t xml:space="preserve"> </w:t>
      </w:r>
      <w:r w:rsidR="00836F2F">
        <w:rPr>
          <w:rtl/>
        </w:rPr>
        <w:t>:</w:t>
      </w:r>
      <w:r w:rsidR="007C74F1">
        <w:rPr>
          <w:rtl/>
        </w:rPr>
        <w:t xml:space="preserve"> </w:t>
      </w:r>
      <w:r w:rsidR="00E732A3">
        <w:rPr>
          <w:rtl/>
        </w:rPr>
        <w:t>(اليتيمة)</w:t>
      </w:r>
      <w:r w:rsidR="00E732A3" w:rsidRPr="00E732A3">
        <w:rPr>
          <w:rStyle w:val="rfdFootnotenum"/>
          <w:rtl/>
        </w:rPr>
        <w:t>(4)</w:t>
      </w:r>
      <w:r w:rsidR="00836F2F">
        <w:rPr>
          <w:rtl/>
        </w:rPr>
        <w:t xml:space="preserve"> :</w:t>
      </w:r>
      <w:r w:rsidR="007C74F1">
        <w:rPr>
          <w:rtl/>
        </w:rPr>
        <w:t xml:space="preserve"> </w:t>
      </w:r>
      <w:r w:rsidR="00E732A3">
        <w:rPr>
          <w:rtl/>
        </w:rPr>
        <w:t>«انتهىٰ المخلوق إلىٰ مثله»</w:t>
      </w:r>
      <w:r w:rsidR="00E732A3" w:rsidRPr="00E732A3">
        <w:rPr>
          <w:rStyle w:val="rfdFootnotenum"/>
          <w:rtl/>
        </w:rPr>
        <w:t>(5)</w:t>
      </w:r>
      <w:r w:rsidR="00836F2F">
        <w:rPr>
          <w:rtl/>
        </w:rPr>
        <w:t xml:space="preserve"> ،</w:t>
      </w:r>
      <w:r w:rsidR="007C74F1">
        <w:rPr>
          <w:rtl/>
        </w:rPr>
        <w:t xml:space="preserve"> </w:t>
      </w:r>
      <w:r w:rsidR="00E732A3">
        <w:rPr>
          <w:rtl/>
        </w:rPr>
        <w:t>وغيرهما كثير.</w:t>
      </w:r>
    </w:p>
    <w:p w14:paraId="7691F405" w14:textId="77777777" w:rsidR="00E732A3" w:rsidRDefault="00E732A3" w:rsidP="00CF2C97">
      <w:pPr>
        <w:pStyle w:val="Heading1Center"/>
        <w:rPr>
          <w:rtl/>
        </w:rPr>
      </w:pPr>
      <w:r>
        <w:rPr>
          <w:rtl/>
        </w:rPr>
        <w:t>[قرب النفس من العقل]</w:t>
      </w:r>
    </w:p>
    <w:p w14:paraId="584B61FF" w14:textId="77777777" w:rsidR="005B136D" w:rsidRDefault="00E732A3" w:rsidP="00E732A3">
      <w:pPr>
        <w:rPr>
          <w:rtl/>
        </w:rPr>
      </w:pPr>
      <w:r>
        <w:rPr>
          <w:rFonts w:hint="eastAsia"/>
          <w:rtl/>
        </w:rPr>
        <w:t>والأقرب</w:t>
      </w:r>
      <w:r>
        <w:rPr>
          <w:rtl/>
        </w:rPr>
        <w:t xml:space="preserve"> إلىٰ العقل النفس</w:t>
      </w:r>
      <w:r w:rsidR="00836F2F">
        <w:rPr>
          <w:rtl/>
        </w:rPr>
        <w:t xml:space="preserve"> ،</w:t>
      </w:r>
      <w:r w:rsidR="007C74F1">
        <w:rPr>
          <w:rtl/>
        </w:rPr>
        <w:t xml:space="preserve"> </w:t>
      </w:r>
      <w:r>
        <w:rPr>
          <w:rtl/>
        </w:rPr>
        <w:t>ولقد واخىٰ الرسول</w:t>
      </w:r>
      <w:r w:rsidR="007C74F1">
        <w:rPr>
          <w:rtl/>
        </w:rPr>
        <w:t xml:space="preserve"> </w:t>
      </w:r>
      <w:r w:rsidR="00D13E73" w:rsidRPr="00D13E73">
        <w:rPr>
          <w:rStyle w:val="rfdAlaem"/>
          <w:rtl/>
        </w:rPr>
        <w:t>صلى‌الله‌عليه‌وآله</w:t>
      </w:r>
      <w:r w:rsidR="00852492">
        <w:rPr>
          <w:rtl/>
        </w:rPr>
        <w:t xml:space="preserve"> </w:t>
      </w:r>
      <w:r>
        <w:rPr>
          <w:rtl/>
        </w:rPr>
        <w:t>بينه وعليّ</w:t>
      </w:r>
      <w:r w:rsidR="00836F2F">
        <w:rPr>
          <w:rtl/>
        </w:rPr>
        <w:t xml:space="preserve"> ،</w:t>
      </w:r>
      <w:r w:rsidR="007C74F1">
        <w:rPr>
          <w:rtl/>
        </w:rPr>
        <w:t xml:space="preserve"> </w:t>
      </w:r>
      <w:r>
        <w:rPr>
          <w:rtl/>
        </w:rPr>
        <w:t>وقال</w:t>
      </w:r>
      <w:r w:rsidR="00836F2F">
        <w:rPr>
          <w:rtl/>
        </w:rPr>
        <w:t xml:space="preserve"> :</w:t>
      </w:r>
      <w:r w:rsidR="007C74F1">
        <w:rPr>
          <w:rtl/>
        </w:rPr>
        <w:t xml:space="preserve"> </w:t>
      </w:r>
      <w:r>
        <w:rPr>
          <w:rtl/>
        </w:rPr>
        <w:t>«أنت</w:t>
      </w:r>
    </w:p>
    <w:p w14:paraId="5EFB600E" w14:textId="77777777" w:rsidR="00E732A3" w:rsidRDefault="00E732A3" w:rsidP="00E732A3">
      <w:pPr>
        <w:pStyle w:val="rfdLine"/>
        <w:rPr>
          <w:rtl/>
        </w:rPr>
      </w:pPr>
      <w:r>
        <w:rPr>
          <w:rtl/>
        </w:rPr>
        <w:t>__________</w:t>
      </w:r>
    </w:p>
    <w:p w14:paraId="6CA0F2EB" w14:textId="77777777" w:rsidR="00E732A3" w:rsidRDefault="00E732A3" w:rsidP="00E732A3">
      <w:pPr>
        <w:pStyle w:val="rfdFootnote0"/>
        <w:rPr>
          <w:rtl/>
        </w:rPr>
      </w:pPr>
      <w:r>
        <w:rPr>
          <w:rtl/>
        </w:rPr>
        <w:t>(1) عن علي</w:t>
      </w:r>
      <w:r w:rsidR="00836F2F">
        <w:rPr>
          <w:rtl/>
        </w:rPr>
        <w:t xml:space="preserve"> ،</w:t>
      </w:r>
      <w:r w:rsidR="007C74F1">
        <w:rPr>
          <w:rtl/>
        </w:rPr>
        <w:t xml:space="preserve"> </w:t>
      </w:r>
      <w:r>
        <w:rPr>
          <w:rtl/>
        </w:rPr>
        <w:t>عن أبيه</w:t>
      </w:r>
      <w:r w:rsidR="00836F2F">
        <w:rPr>
          <w:rtl/>
        </w:rPr>
        <w:t xml:space="preserve"> ،</w:t>
      </w:r>
      <w:r w:rsidR="007C74F1">
        <w:rPr>
          <w:rtl/>
        </w:rPr>
        <w:t xml:space="preserve"> </w:t>
      </w:r>
      <w:r>
        <w:rPr>
          <w:rtl/>
        </w:rPr>
        <w:t>عن أبن أبي عمير</w:t>
      </w:r>
      <w:r w:rsidR="00836F2F">
        <w:rPr>
          <w:rtl/>
        </w:rPr>
        <w:t xml:space="preserve"> ،</w:t>
      </w:r>
      <w:r w:rsidR="007C74F1">
        <w:rPr>
          <w:rtl/>
        </w:rPr>
        <w:t xml:space="preserve"> </w:t>
      </w:r>
      <w:r>
        <w:rPr>
          <w:rtl/>
        </w:rPr>
        <w:t>عن حمّاد</w:t>
      </w:r>
      <w:r w:rsidR="00836F2F">
        <w:rPr>
          <w:rtl/>
        </w:rPr>
        <w:t xml:space="preserve"> ،</w:t>
      </w:r>
      <w:r w:rsidR="007C74F1">
        <w:rPr>
          <w:rtl/>
        </w:rPr>
        <w:t xml:space="preserve"> </w:t>
      </w:r>
      <w:r>
        <w:rPr>
          <w:rtl/>
        </w:rPr>
        <w:t>عن أبي بصير</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 xml:space="preserve">سألت أبا عبد الله </w:t>
      </w:r>
      <w:r w:rsidR="00DA6958" w:rsidRPr="00DA6958">
        <w:rPr>
          <w:rStyle w:val="rfdAlaem"/>
          <w:rtl/>
        </w:rPr>
        <w:t>عليه‌السلام</w:t>
      </w:r>
      <w:r w:rsidR="007C74F1">
        <w:rPr>
          <w:rStyle w:val="rfdAlaem"/>
          <w:rtl/>
        </w:rPr>
        <w:t xml:space="preserve"> </w:t>
      </w:r>
      <w:r>
        <w:rPr>
          <w:rtl/>
        </w:rPr>
        <w:t>عن أرواح المؤمنين؟ فقال</w:t>
      </w:r>
      <w:r w:rsidR="00836F2F">
        <w:rPr>
          <w:rtl/>
        </w:rPr>
        <w:t xml:space="preserve"> :</w:t>
      </w:r>
      <w:r w:rsidR="007C74F1">
        <w:rPr>
          <w:rtl/>
        </w:rPr>
        <w:t xml:space="preserve"> </w:t>
      </w:r>
      <w:r>
        <w:rPr>
          <w:rtl/>
        </w:rPr>
        <w:t>في الجنّة علىٰ صور أبدانهم</w:t>
      </w:r>
      <w:r w:rsidR="00836F2F">
        <w:rPr>
          <w:rtl/>
        </w:rPr>
        <w:t xml:space="preserve"> ،</w:t>
      </w:r>
      <w:r w:rsidR="007C74F1">
        <w:rPr>
          <w:rtl/>
        </w:rPr>
        <w:t xml:space="preserve"> </w:t>
      </w:r>
      <w:r>
        <w:rPr>
          <w:rtl/>
        </w:rPr>
        <w:t>لو رأيتهم لقلت فلان» (تهذيب الأحكام 1/494</w:t>
      </w:r>
      <w:r w:rsidR="00836F2F">
        <w:rPr>
          <w:rtl/>
        </w:rPr>
        <w:t xml:space="preserve"> ،</w:t>
      </w:r>
      <w:r w:rsidR="007C74F1">
        <w:rPr>
          <w:rtl/>
        </w:rPr>
        <w:t xml:space="preserve"> </w:t>
      </w:r>
      <w:r>
        <w:rPr>
          <w:rtl/>
        </w:rPr>
        <w:t>رقم</w:t>
      </w:r>
      <w:r w:rsidR="00836F2F">
        <w:rPr>
          <w:rtl/>
        </w:rPr>
        <w:t xml:space="preserve"> :</w:t>
      </w:r>
      <w:r w:rsidR="007C74F1">
        <w:rPr>
          <w:rtl/>
        </w:rPr>
        <w:t xml:space="preserve"> </w:t>
      </w:r>
      <w:r>
        <w:rPr>
          <w:rtl/>
        </w:rPr>
        <w:t>(1527)).</w:t>
      </w:r>
    </w:p>
    <w:p w14:paraId="7594088B" w14:textId="77777777" w:rsidR="00E732A3" w:rsidRDefault="00E732A3" w:rsidP="00E732A3">
      <w:pPr>
        <w:pStyle w:val="rfdFootnote0"/>
        <w:rPr>
          <w:rtl/>
        </w:rPr>
      </w:pPr>
      <w:r>
        <w:rPr>
          <w:rtl/>
        </w:rPr>
        <w:t xml:space="preserve">(2) عن أبي عبدالله </w:t>
      </w:r>
      <w:r w:rsidR="00DA6958" w:rsidRPr="00DA6958">
        <w:rPr>
          <w:rStyle w:val="rfdAlaem"/>
          <w:rtl/>
        </w:rPr>
        <w:t>عليه‌السلام</w:t>
      </w:r>
      <w:r w:rsidR="007C74F1">
        <w:rPr>
          <w:rStyle w:val="rfdAlaem"/>
          <w:rtl/>
        </w:rPr>
        <w:t xml:space="preserve"> </w:t>
      </w:r>
      <w:r w:rsidR="00836F2F">
        <w:rPr>
          <w:rtl/>
        </w:rPr>
        <w:t>،</w:t>
      </w:r>
      <w:r w:rsidR="007C74F1">
        <w:rPr>
          <w:rtl/>
        </w:rPr>
        <w:t xml:space="preserve"> </w:t>
      </w:r>
      <w:r>
        <w:rPr>
          <w:rtl/>
        </w:rPr>
        <w:t>قال</w:t>
      </w:r>
      <w:r w:rsidR="00836F2F">
        <w:rPr>
          <w:rtl/>
        </w:rPr>
        <w:t xml:space="preserve"> :</w:t>
      </w:r>
      <w:r w:rsidR="007C74F1">
        <w:rPr>
          <w:rtl/>
        </w:rPr>
        <w:t xml:space="preserve"> </w:t>
      </w:r>
      <w:r>
        <w:rPr>
          <w:rtl/>
        </w:rPr>
        <w:t>«إنّ في الجنّة لشجرة تسمّىٰ المزن</w:t>
      </w:r>
      <w:r w:rsidR="00836F2F">
        <w:rPr>
          <w:rtl/>
        </w:rPr>
        <w:t xml:space="preserve"> ،</w:t>
      </w:r>
      <w:r w:rsidR="007C74F1">
        <w:rPr>
          <w:rtl/>
        </w:rPr>
        <w:t xml:space="preserve"> </w:t>
      </w:r>
      <w:r>
        <w:rPr>
          <w:rtl/>
        </w:rPr>
        <w:t>فإذا أراد الله أن يخلق مؤمناً أقطر الله منها قطرة فلا تصيب». (الكافي 3/38</w:t>
      </w:r>
      <w:r w:rsidR="00836F2F">
        <w:rPr>
          <w:rtl/>
        </w:rPr>
        <w:t xml:space="preserve"> ،</w:t>
      </w:r>
      <w:r w:rsidR="007C74F1">
        <w:rPr>
          <w:rtl/>
        </w:rPr>
        <w:t xml:space="preserve"> </w:t>
      </w:r>
      <w:r>
        <w:rPr>
          <w:rtl/>
        </w:rPr>
        <w:t>باب 8</w:t>
      </w:r>
      <w:r w:rsidR="00836F2F">
        <w:rPr>
          <w:rtl/>
        </w:rPr>
        <w:t xml:space="preserve"> ،</w:t>
      </w:r>
      <w:r w:rsidR="007C74F1">
        <w:rPr>
          <w:rtl/>
        </w:rPr>
        <w:t xml:space="preserve"> </w:t>
      </w:r>
      <w:r>
        <w:rPr>
          <w:rtl/>
        </w:rPr>
        <w:t>إذا أراد الله عزّ وجلّ أن يخلق المؤمن</w:t>
      </w:r>
      <w:r w:rsidR="00836F2F">
        <w:rPr>
          <w:rtl/>
        </w:rPr>
        <w:t xml:space="preserve"> ،</w:t>
      </w:r>
      <w:r w:rsidR="007C74F1">
        <w:rPr>
          <w:rtl/>
        </w:rPr>
        <w:t xml:space="preserve"> </w:t>
      </w:r>
      <w:r>
        <w:rPr>
          <w:rtl/>
        </w:rPr>
        <w:t>حديث رقم</w:t>
      </w:r>
      <w:r w:rsidR="00836F2F">
        <w:rPr>
          <w:rtl/>
        </w:rPr>
        <w:t xml:space="preserve"> :</w:t>
      </w:r>
      <w:r w:rsidR="007C74F1">
        <w:rPr>
          <w:rtl/>
        </w:rPr>
        <w:t xml:space="preserve"> </w:t>
      </w:r>
      <w:r>
        <w:rPr>
          <w:rtl/>
        </w:rPr>
        <w:t>(1473)).</w:t>
      </w:r>
    </w:p>
    <w:p w14:paraId="4B18C158" w14:textId="77777777" w:rsidR="00E732A3" w:rsidRDefault="00E732A3" w:rsidP="00E732A3">
      <w:pPr>
        <w:pStyle w:val="rfdFootnote0"/>
        <w:rPr>
          <w:rtl/>
        </w:rPr>
      </w:pPr>
      <w:r>
        <w:rPr>
          <w:rtl/>
        </w:rPr>
        <w:t>(3) سورة الأعراف</w:t>
      </w:r>
      <w:r w:rsidR="00836F2F">
        <w:rPr>
          <w:rtl/>
        </w:rPr>
        <w:t xml:space="preserve"> ،</w:t>
      </w:r>
      <w:r w:rsidR="007C74F1">
        <w:rPr>
          <w:rtl/>
        </w:rPr>
        <w:t xml:space="preserve"> </w:t>
      </w:r>
      <w:r>
        <w:rPr>
          <w:rtl/>
        </w:rPr>
        <w:t>الآية</w:t>
      </w:r>
      <w:r w:rsidR="00836F2F">
        <w:rPr>
          <w:rtl/>
        </w:rPr>
        <w:t xml:space="preserve"> :</w:t>
      </w:r>
      <w:r w:rsidR="007C74F1">
        <w:rPr>
          <w:rtl/>
        </w:rPr>
        <w:t xml:space="preserve"> </w:t>
      </w:r>
      <w:r>
        <w:rPr>
          <w:rtl/>
        </w:rPr>
        <w:t>29.</w:t>
      </w:r>
    </w:p>
    <w:p w14:paraId="0FBE28C2" w14:textId="77777777" w:rsidR="00E732A3" w:rsidRDefault="00E732A3" w:rsidP="00E732A3">
      <w:pPr>
        <w:pStyle w:val="rfdFootnote0"/>
        <w:rPr>
          <w:rtl/>
        </w:rPr>
      </w:pPr>
      <w:r>
        <w:rPr>
          <w:rtl/>
        </w:rPr>
        <w:t>(4) في ملحق نهج البلاغة برواية أحمد بن يحيىٰ بن ناقة الكوفي</w:t>
      </w:r>
      <w:r w:rsidR="00836F2F">
        <w:rPr>
          <w:rtl/>
        </w:rPr>
        <w:t xml:space="preserve"> :</w:t>
      </w:r>
      <w:r w:rsidR="007C74F1">
        <w:rPr>
          <w:rtl/>
        </w:rPr>
        <w:t xml:space="preserve"> </w:t>
      </w:r>
      <w:r>
        <w:rPr>
          <w:rtl/>
        </w:rPr>
        <w:t>الدرّة اليتيمة.</w:t>
      </w:r>
    </w:p>
    <w:p w14:paraId="0D2E6183" w14:textId="77777777" w:rsidR="00E732A3" w:rsidRDefault="00E732A3" w:rsidP="00E732A3">
      <w:pPr>
        <w:pStyle w:val="rfdFootnote0"/>
        <w:rPr>
          <w:rtl/>
        </w:rPr>
      </w:pPr>
      <w:r>
        <w:rPr>
          <w:rtl/>
        </w:rPr>
        <w:t>(5) نهج البلاغة برواية أحمد بن يحيىٰ بن ناقة الكوفي</w:t>
      </w:r>
      <w:r w:rsidR="00836F2F">
        <w:rPr>
          <w:rtl/>
        </w:rPr>
        <w:t xml:space="preserve"> :</w:t>
      </w:r>
      <w:r w:rsidR="007C74F1">
        <w:rPr>
          <w:rtl/>
        </w:rPr>
        <w:t xml:space="preserve"> </w:t>
      </w:r>
      <w:r>
        <w:rPr>
          <w:rtl/>
        </w:rPr>
        <w:t>38.</w:t>
      </w:r>
    </w:p>
    <w:p w14:paraId="475F998F" w14:textId="77777777" w:rsidR="00E732A3" w:rsidRDefault="00F11B4F" w:rsidP="00B9746D">
      <w:pPr>
        <w:pStyle w:val="rfdNormal0"/>
        <w:rPr>
          <w:rtl/>
        </w:rPr>
      </w:pPr>
      <w:r>
        <w:rPr>
          <w:rtl/>
        </w:rPr>
        <w:br w:type="page"/>
      </w:r>
      <w:r w:rsidR="00E732A3">
        <w:rPr>
          <w:rFonts w:hint="eastAsia"/>
          <w:rtl/>
        </w:rPr>
        <w:t>نفسي</w:t>
      </w:r>
      <w:r w:rsidR="00E732A3">
        <w:rPr>
          <w:rtl/>
        </w:rPr>
        <w:t xml:space="preserve"> التي بين جنبَي»</w:t>
      </w:r>
      <w:r w:rsidR="00E732A3" w:rsidRPr="00E732A3">
        <w:rPr>
          <w:rStyle w:val="rfdFootnotenum"/>
          <w:rtl/>
        </w:rPr>
        <w:t>(1)</w:t>
      </w:r>
      <w:r w:rsidR="00836F2F">
        <w:rPr>
          <w:rtl/>
        </w:rPr>
        <w:t xml:space="preserve"> ،</w:t>
      </w:r>
      <w:r w:rsidR="007C74F1">
        <w:rPr>
          <w:rtl/>
        </w:rPr>
        <w:t xml:space="preserve"> </w:t>
      </w:r>
      <w:r w:rsidR="00E732A3">
        <w:rPr>
          <w:rtl/>
        </w:rPr>
        <w:t>ويدرك التفاصيل به</w:t>
      </w:r>
      <w:r w:rsidR="00836F2F">
        <w:rPr>
          <w:rtl/>
        </w:rPr>
        <w:t xml:space="preserve"> ،</w:t>
      </w:r>
      <w:r w:rsidR="007C74F1">
        <w:rPr>
          <w:rtl/>
        </w:rPr>
        <w:t xml:space="preserve"> </w:t>
      </w:r>
      <w:r w:rsidR="00E732A3">
        <w:rPr>
          <w:rtl/>
        </w:rPr>
        <w:t>وكذا ظهور تفاصيل دينه</w:t>
      </w:r>
      <w:r w:rsidR="00836F2F">
        <w:rPr>
          <w:rtl/>
        </w:rPr>
        <w:t xml:space="preserve"> ،</w:t>
      </w:r>
      <w:r w:rsidR="007C74F1">
        <w:rPr>
          <w:rtl/>
        </w:rPr>
        <w:t xml:space="preserve"> </w:t>
      </w:r>
      <w:r w:rsidR="00E732A3">
        <w:rPr>
          <w:rtl/>
        </w:rPr>
        <w:t>فنسبته له نسبة [ال</w:t>
      </w:r>
      <w:r w:rsidR="00836F2F">
        <w:rPr>
          <w:rtl/>
        </w:rPr>
        <w:t xml:space="preserve"> ـ</w:t>
      </w:r>
      <w:r w:rsidR="00AC3167">
        <w:rPr>
          <w:rtl/>
        </w:rPr>
        <w:t>]</w:t>
      </w:r>
      <w:r w:rsidR="00E732A3">
        <w:rPr>
          <w:rtl/>
        </w:rPr>
        <w:t>تفصيل إلىٰ الإجمال</w:t>
      </w:r>
      <w:r w:rsidR="00836F2F">
        <w:rPr>
          <w:rtl/>
        </w:rPr>
        <w:t xml:space="preserve"> ،</w:t>
      </w:r>
      <w:r w:rsidR="007C74F1">
        <w:rPr>
          <w:rtl/>
        </w:rPr>
        <w:t xml:space="preserve"> </w:t>
      </w:r>
      <w:r w:rsidR="00E732A3">
        <w:rPr>
          <w:rtl/>
        </w:rPr>
        <w:t>وواخىٰ</w:t>
      </w:r>
      <w:r w:rsidR="00852492">
        <w:rPr>
          <w:rtl/>
        </w:rPr>
        <w:t xml:space="preserve"> </w:t>
      </w:r>
      <w:r w:rsidR="00B9746D" w:rsidRPr="00294762">
        <w:rPr>
          <w:rStyle w:val="rfdAlaem"/>
          <w:rtl/>
        </w:rPr>
        <w:t>صلى‌الله‌عليه‌وآله</w:t>
      </w:r>
      <w:r w:rsidR="00852492">
        <w:rPr>
          <w:rtl/>
        </w:rPr>
        <w:t xml:space="preserve"> </w:t>
      </w:r>
      <w:r w:rsidR="00E732A3">
        <w:rPr>
          <w:rtl/>
        </w:rPr>
        <w:t>بين [ال</w:t>
      </w:r>
      <w:r w:rsidR="00836F2F">
        <w:rPr>
          <w:rtl/>
        </w:rPr>
        <w:t xml:space="preserve"> ـ</w:t>
      </w:r>
      <w:r w:rsidR="00AC3167">
        <w:rPr>
          <w:rtl/>
        </w:rPr>
        <w:t>]</w:t>
      </w:r>
      <w:r w:rsidR="00836F2F">
        <w:rPr>
          <w:rtl/>
        </w:rPr>
        <w:t xml:space="preserve"> ـ </w:t>
      </w:r>
      <w:r w:rsidR="00E732A3">
        <w:rPr>
          <w:rtl/>
        </w:rPr>
        <w:t xml:space="preserve">كلّ </w:t>
      </w:r>
      <w:r w:rsidR="009F35D3">
        <w:rPr>
          <w:rtl/>
        </w:rPr>
        <w:t>و [</w:t>
      </w:r>
      <w:r w:rsidR="00E732A3">
        <w:rPr>
          <w:rtl/>
        </w:rPr>
        <w:t>هو] الأقرب إليه</w:t>
      </w:r>
      <w:r w:rsidR="00836F2F">
        <w:rPr>
          <w:rtl/>
        </w:rPr>
        <w:t xml:space="preserve"> ؛</w:t>
      </w:r>
      <w:r w:rsidR="007C74F1">
        <w:rPr>
          <w:rtl/>
        </w:rPr>
        <w:t xml:space="preserve"> </w:t>
      </w:r>
      <w:r w:rsidR="00E732A3">
        <w:rPr>
          <w:rtl/>
        </w:rPr>
        <w:t>لأنّه علىٰ التعارف الروحاني</w:t>
      </w:r>
      <w:r w:rsidR="00836F2F">
        <w:rPr>
          <w:rtl/>
        </w:rPr>
        <w:t xml:space="preserve"> ،</w:t>
      </w:r>
      <w:r w:rsidR="007C74F1">
        <w:rPr>
          <w:rtl/>
        </w:rPr>
        <w:t xml:space="preserve"> </w:t>
      </w:r>
      <w:r w:rsidR="00E732A3">
        <w:rPr>
          <w:rtl/>
        </w:rPr>
        <w:t>وكلّ مقام لإنسان فهو يقابل الكلّي</w:t>
      </w:r>
      <w:r w:rsidR="00836F2F">
        <w:rPr>
          <w:rtl/>
        </w:rPr>
        <w:t xml:space="preserve"> ،</w:t>
      </w:r>
      <w:r w:rsidR="007C74F1">
        <w:rPr>
          <w:rtl/>
        </w:rPr>
        <w:t xml:space="preserve"> </w:t>
      </w:r>
      <w:r w:rsidR="00E732A3">
        <w:rPr>
          <w:rtl/>
        </w:rPr>
        <w:t>وما في العالم الكب</w:t>
      </w:r>
      <w:r w:rsidR="00E732A3">
        <w:rPr>
          <w:rFonts w:hint="eastAsia"/>
          <w:rtl/>
        </w:rPr>
        <w:t>ير</w:t>
      </w:r>
      <w:r w:rsidR="00E732A3">
        <w:rPr>
          <w:rtl/>
        </w:rPr>
        <w:t xml:space="preserve"> فوجهه العقل</w:t>
      </w:r>
      <w:r w:rsidR="00836F2F">
        <w:rPr>
          <w:rtl/>
        </w:rPr>
        <w:t xml:space="preserve"> ،</w:t>
      </w:r>
      <w:r w:rsidR="007C74F1">
        <w:rPr>
          <w:rtl/>
        </w:rPr>
        <w:t xml:space="preserve"> </w:t>
      </w:r>
      <w:r w:rsidR="00E732A3">
        <w:rPr>
          <w:rtl/>
        </w:rPr>
        <w:t>أو قُلْ عقله</w:t>
      </w:r>
      <w:r w:rsidR="00836F2F">
        <w:rPr>
          <w:rtl/>
        </w:rPr>
        <w:t xml:space="preserve"> ،</w:t>
      </w:r>
      <w:r w:rsidR="007C74F1">
        <w:rPr>
          <w:rtl/>
        </w:rPr>
        <w:t xml:space="preserve"> </w:t>
      </w:r>
      <w:r w:rsidR="00E732A3">
        <w:rPr>
          <w:rtl/>
        </w:rPr>
        <w:t>وجه من العقل الكلّي</w:t>
      </w:r>
      <w:r w:rsidR="00836F2F">
        <w:rPr>
          <w:rtl/>
        </w:rPr>
        <w:t xml:space="preserve"> ،</w:t>
      </w:r>
      <w:r w:rsidR="007C74F1">
        <w:rPr>
          <w:rtl/>
        </w:rPr>
        <w:t xml:space="preserve"> </w:t>
      </w:r>
      <w:r w:rsidR="00E732A3">
        <w:rPr>
          <w:rtl/>
        </w:rPr>
        <w:t>وكذا نفسه</w:t>
      </w:r>
      <w:r w:rsidR="00836F2F">
        <w:rPr>
          <w:rtl/>
        </w:rPr>
        <w:t xml:space="preserve"> ،</w:t>
      </w:r>
      <w:r w:rsidR="007C74F1">
        <w:rPr>
          <w:rtl/>
        </w:rPr>
        <w:t xml:space="preserve"> </w:t>
      </w:r>
      <w:r w:rsidR="00E732A3">
        <w:rPr>
          <w:rtl/>
        </w:rPr>
        <w:t>وغير ذلك.</w:t>
      </w:r>
    </w:p>
    <w:p w14:paraId="3992DAEA" w14:textId="77777777" w:rsidR="005B136D" w:rsidRDefault="00E732A3" w:rsidP="00E732A3">
      <w:pPr>
        <w:rPr>
          <w:rtl/>
        </w:rPr>
      </w:pPr>
      <w:r>
        <w:rPr>
          <w:rFonts w:hint="eastAsia"/>
          <w:rtl/>
        </w:rPr>
        <w:t>وفي</w:t>
      </w:r>
      <w:r>
        <w:rPr>
          <w:rtl/>
        </w:rPr>
        <w:t xml:space="preserve"> حديث العقل</w:t>
      </w:r>
      <w:r w:rsidR="00836F2F">
        <w:rPr>
          <w:rtl/>
        </w:rPr>
        <w:t xml:space="preserve"> ،</w:t>
      </w:r>
      <w:r w:rsidR="007C74F1">
        <w:rPr>
          <w:rtl/>
        </w:rPr>
        <w:t xml:space="preserve"> </w:t>
      </w:r>
      <w:r>
        <w:rPr>
          <w:rtl/>
        </w:rPr>
        <w:t>إنّ للعقل رؤوساً بعدد الخلائق</w:t>
      </w:r>
      <w:r w:rsidRPr="00E732A3">
        <w:rPr>
          <w:rStyle w:val="rfdFootnotenum"/>
          <w:rtl/>
        </w:rPr>
        <w:t>(2)</w:t>
      </w:r>
      <w:r w:rsidR="00836F2F">
        <w:rPr>
          <w:rtl/>
        </w:rPr>
        <w:t xml:space="preserve"> ،</w:t>
      </w:r>
      <w:r w:rsidR="007C74F1">
        <w:rPr>
          <w:rtl/>
        </w:rPr>
        <w:t xml:space="preserve"> </w:t>
      </w:r>
      <w:r>
        <w:rPr>
          <w:rtl/>
        </w:rPr>
        <w:t>واسم كلّ [مخلوق] يدلّ علىٰ صفته ومبدأ اشتقاقه</w:t>
      </w:r>
      <w:r w:rsidR="00836F2F">
        <w:rPr>
          <w:rtl/>
        </w:rPr>
        <w:t xml:space="preserve"> ،</w:t>
      </w:r>
      <w:r w:rsidR="007C74F1">
        <w:rPr>
          <w:rtl/>
        </w:rPr>
        <w:t xml:space="preserve"> </w:t>
      </w:r>
      <w:r>
        <w:rPr>
          <w:rtl/>
        </w:rPr>
        <w:t>فالنفس أو التنفّس والظهور الجزئي والعقل محلّ العقل</w:t>
      </w:r>
      <w:r w:rsidR="00836F2F">
        <w:rPr>
          <w:rtl/>
        </w:rPr>
        <w:t xml:space="preserve"> ،</w:t>
      </w:r>
      <w:r w:rsidR="007C74F1">
        <w:rPr>
          <w:rtl/>
        </w:rPr>
        <w:t xml:space="preserve"> </w:t>
      </w:r>
      <w:r>
        <w:rPr>
          <w:rtl/>
        </w:rPr>
        <w:t>والحسّ أو قلْ القلب لتقلّبه في الصور</w:t>
      </w:r>
      <w:r w:rsidR="00852492">
        <w:rPr>
          <w:rtl/>
        </w:rPr>
        <w:t xml:space="preserve"> </w:t>
      </w:r>
      <w:r>
        <w:rPr>
          <w:rtl/>
        </w:rPr>
        <w:t>وغيرها ولو بوسائط الروح من الترويح</w:t>
      </w:r>
      <w:r w:rsidR="00836F2F">
        <w:rPr>
          <w:rtl/>
        </w:rPr>
        <w:t xml:space="preserve"> ؛</w:t>
      </w:r>
      <w:r w:rsidR="007C74F1">
        <w:rPr>
          <w:rtl/>
        </w:rPr>
        <w:t xml:space="preserve"> </w:t>
      </w:r>
      <w:r>
        <w:rPr>
          <w:rtl/>
        </w:rPr>
        <w:t>لأنّها أوّل قسيم مع العقل</w:t>
      </w:r>
      <w:r w:rsidR="00836F2F">
        <w:rPr>
          <w:rtl/>
        </w:rPr>
        <w:t xml:space="preserve"> ،</w:t>
      </w:r>
      <w:r w:rsidR="007C74F1">
        <w:rPr>
          <w:rtl/>
        </w:rPr>
        <w:t xml:space="preserve"> </w:t>
      </w:r>
      <w:r>
        <w:rPr>
          <w:rtl/>
        </w:rPr>
        <w:t>و</w:t>
      </w:r>
      <w:r>
        <w:rPr>
          <w:rFonts w:hint="eastAsia"/>
          <w:rtl/>
        </w:rPr>
        <w:t>مقام</w:t>
      </w:r>
      <w:r>
        <w:rPr>
          <w:rtl/>
        </w:rPr>
        <w:t xml:space="preserve"> المشيئة جامع للكلّ</w:t>
      </w:r>
      <w:r w:rsidR="00836F2F">
        <w:rPr>
          <w:rtl/>
        </w:rPr>
        <w:t xml:space="preserve"> ؛</w:t>
      </w:r>
      <w:r w:rsidR="007C74F1">
        <w:rPr>
          <w:rtl/>
        </w:rPr>
        <w:t xml:space="preserve"> </w:t>
      </w:r>
      <w:r>
        <w:rPr>
          <w:rtl/>
        </w:rPr>
        <w:t>لأنّ ظهورها بها كالمقيّد بالمطلق والمفعول بالفعل</w:t>
      </w:r>
      <w:r w:rsidR="00836F2F">
        <w:rPr>
          <w:rtl/>
        </w:rPr>
        <w:t xml:space="preserve"> ،</w:t>
      </w:r>
      <w:r w:rsidR="007C74F1">
        <w:rPr>
          <w:rtl/>
        </w:rPr>
        <w:t xml:space="preserve"> </w:t>
      </w:r>
      <w:r>
        <w:rPr>
          <w:rtl/>
        </w:rPr>
        <w:t>فهو مقوّم له تقويماً ركنيّاً</w:t>
      </w:r>
      <w:r w:rsidRPr="00E732A3">
        <w:rPr>
          <w:rStyle w:val="rfdFootnotenum"/>
          <w:rtl/>
        </w:rPr>
        <w:t>(3)</w:t>
      </w:r>
      <w:r>
        <w:rPr>
          <w:rtl/>
        </w:rPr>
        <w:t xml:space="preserve"> وصدوريّاً</w:t>
      </w:r>
      <w:r w:rsidRPr="00E732A3">
        <w:rPr>
          <w:rStyle w:val="rfdFootnotenum"/>
          <w:rtl/>
        </w:rPr>
        <w:t>(4)</w:t>
      </w:r>
      <w:r w:rsidR="00836F2F">
        <w:rPr>
          <w:rtl/>
        </w:rPr>
        <w:t xml:space="preserve"> ،</w:t>
      </w:r>
      <w:r w:rsidR="007C74F1">
        <w:rPr>
          <w:rtl/>
        </w:rPr>
        <w:t xml:space="preserve"> </w:t>
      </w:r>
      <w:r>
        <w:rPr>
          <w:rtl/>
        </w:rPr>
        <w:t>وقيام</w:t>
      </w:r>
    </w:p>
    <w:p w14:paraId="51E52649" w14:textId="77777777" w:rsidR="00E732A3" w:rsidRDefault="00E732A3" w:rsidP="00E732A3">
      <w:pPr>
        <w:pStyle w:val="rfdLine"/>
        <w:rPr>
          <w:rtl/>
        </w:rPr>
      </w:pPr>
      <w:r>
        <w:rPr>
          <w:rtl/>
        </w:rPr>
        <w:t>__________</w:t>
      </w:r>
    </w:p>
    <w:p w14:paraId="5EFAB235" w14:textId="77777777" w:rsidR="00E732A3" w:rsidRDefault="00E732A3" w:rsidP="00E732A3">
      <w:pPr>
        <w:pStyle w:val="rfdFootnote0"/>
        <w:rPr>
          <w:rtl/>
        </w:rPr>
      </w:pPr>
      <w:r>
        <w:rPr>
          <w:rtl/>
        </w:rPr>
        <w:t xml:space="preserve">(1) وقد أطلق النفس علىٰ علي </w:t>
      </w:r>
      <w:r w:rsidR="00DA6958" w:rsidRPr="00DA6958">
        <w:rPr>
          <w:rStyle w:val="rfdAlaem"/>
          <w:rtl/>
        </w:rPr>
        <w:t>عليه‌السلام</w:t>
      </w:r>
      <w:r w:rsidR="007C74F1">
        <w:rPr>
          <w:rStyle w:val="rfdAlaem"/>
          <w:rtl/>
        </w:rPr>
        <w:t xml:space="preserve"> </w:t>
      </w:r>
      <w:r>
        <w:rPr>
          <w:rtl/>
        </w:rPr>
        <w:t>كثيراً في الآيات والأخبار</w:t>
      </w:r>
      <w:r w:rsidR="00836F2F">
        <w:rPr>
          <w:rtl/>
        </w:rPr>
        <w:t xml:space="preserve"> ،</w:t>
      </w:r>
      <w:r w:rsidR="007C74F1">
        <w:rPr>
          <w:rtl/>
        </w:rPr>
        <w:t xml:space="preserve"> </w:t>
      </w:r>
      <w:r>
        <w:rPr>
          <w:rtl/>
        </w:rPr>
        <w:t>كما في الرواية المذكورة في المتن وأيضاً قوله تعالى</w:t>
      </w:r>
      <w:r w:rsidR="00836F2F">
        <w:rPr>
          <w:rtl/>
        </w:rPr>
        <w:t xml:space="preserve"> :</w:t>
      </w:r>
      <w:r w:rsidR="007C74F1">
        <w:rPr>
          <w:rtl/>
        </w:rPr>
        <w:t xml:space="preserve"> </w:t>
      </w:r>
      <w:r>
        <w:rPr>
          <w:rStyle w:val="rfdAlaem"/>
          <w:rtl/>
        </w:rPr>
        <w:t>﴿</w:t>
      </w:r>
      <w:r w:rsidRPr="00B9746D">
        <w:rPr>
          <w:rStyle w:val="rfdFootnoteAie"/>
          <w:rtl/>
        </w:rPr>
        <w:t>فَقُلْ تَعَالَوْاْ نَدْعُ أَبْنَاءنَا وَأَبْنَاءكُمْ وَنِسَاءنَا وَنِسَاءكُمْ وَأَنفُسَنَا وأَنفُسَكُمْ</w:t>
      </w:r>
      <w:r>
        <w:rPr>
          <w:rStyle w:val="rfdAlaem"/>
          <w:rtl/>
        </w:rPr>
        <w:t>﴾</w:t>
      </w:r>
      <w:r>
        <w:rPr>
          <w:rtl/>
        </w:rPr>
        <w:t xml:space="preserve"> [سورة آل عمران</w:t>
      </w:r>
      <w:r w:rsidR="00836F2F">
        <w:rPr>
          <w:rtl/>
        </w:rPr>
        <w:t xml:space="preserve"> :</w:t>
      </w:r>
      <w:r w:rsidR="007C74F1">
        <w:rPr>
          <w:rtl/>
        </w:rPr>
        <w:t xml:space="preserve"> </w:t>
      </w:r>
      <w:r>
        <w:rPr>
          <w:rtl/>
        </w:rPr>
        <w:t>61]</w:t>
      </w:r>
      <w:r w:rsidR="00836F2F">
        <w:rPr>
          <w:rtl/>
        </w:rPr>
        <w:t xml:space="preserve"> ،</w:t>
      </w:r>
      <w:r w:rsidR="007C74F1">
        <w:rPr>
          <w:rtl/>
        </w:rPr>
        <w:t xml:space="preserve"> </w:t>
      </w:r>
      <w:r>
        <w:rPr>
          <w:rFonts w:hint="eastAsia"/>
          <w:rtl/>
        </w:rPr>
        <w:t>وفي</w:t>
      </w:r>
      <w:r>
        <w:rPr>
          <w:rtl/>
        </w:rPr>
        <w:t xml:space="preserve"> الزيارة السابعة من كتاب تحفة الزائر للمجلس</w:t>
      </w:r>
      <w:r w:rsidR="00836F2F">
        <w:rPr>
          <w:rtl/>
        </w:rPr>
        <w:t xml:space="preserve"> ـ </w:t>
      </w:r>
      <w:r>
        <w:rPr>
          <w:rtl/>
        </w:rPr>
        <w:t xml:space="preserve">ي </w:t>
      </w:r>
      <w:r w:rsidR="00C3181C" w:rsidRPr="00C3181C">
        <w:rPr>
          <w:rStyle w:val="rfdAlaem"/>
          <w:rtl/>
        </w:rPr>
        <w:t>رحمه‌الله</w:t>
      </w:r>
      <w:r w:rsidR="007C74F1">
        <w:rPr>
          <w:rStyle w:val="rfdAlaem"/>
          <w:rtl/>
        </w:rPr>
        <w:t xml:space="preserve"> </w:t>
      </w:r>
      <w:r w:rsidR="00836F2F">
        <w:rPr>
          <w:rtl/>
        </w:rPr>
        <w:t>:</w:t>
      </w:r>
      <w:r w:rsidR="007C74F1">
        <w:rPr>
          <w:rtl/>
        </w:rPr>
        <w:t xml:space="preserve"> </w:t>
      </w:r>
      <w:r>
        <w:rPr>
          <w:rtl/>
        </w:rPr>
        <w:t>«السلام علىٰ نفس الله القائمة فيه بالسنن» [تحفة الزائر</w:t>
      </w:r>
      <w:r w:rsidR="00836F2F">
        <w:rPr>
          <w:rtl/>
        </w:rPr>
        <w:t xml:space="preserve"> :</w:t>
      </w:r>
      <w:r w:rsidR="007C74F1">
        <w:rPr>
          <w:rtl/>
        </w:rPr>
        <w:t xml:space="preserve"> </w:t>
      </w:r>
      <w:r>
        <w:rPr>
          <w:rtl/>
        </w:rPr>
        <w:t>142].</w:t>
      </w:r>
    </w:p>
    <w:p w14:paraId="5293867A" w14:textId="77777777" w:rsidR="00E732A3" w:rsidRDefault="00E732A3" w:rsidP="00E732A3">
      <w:pPr>
        <w:pStyle w:val="rfdFootnote0"/>
        <w:rPr>
          <w:rtl/>
        </w:rPr>
      </w:pPr>
      <w:r>
        <w:rPr>
          <w:rtl/>
        </w:rPr>
        <w:t xml:space="preserve">(2) عن الإمام علي بن أبي طالب </w:t>
      </w:r>
      <w:r w:rsidR="00DA6958" w:rsidRPr="00DA6958">
        <w:rPr>
          <w:rStyle w:val="rfdAlaem"/>
          <w:rtl/>
        </w:rPr>
        <w:t>عليه‌السلام</w:t>
      </w:r>
      <w:r w:rsidR="007C74F1">
        <w:rPr>
          <w:rStyle w:val="rfdAlaem"/>
          <w:rtl/>
        </w:rPr>
        <w:t xml:space="preserve"> </w:t>
      </w:r>
      <w:r w:rsidR="00836F2F">
        <w:rPr>
          <w:rtl/>
        </w:rPr>
        <w:t>:</w:t>
      </w:r>
      <w:r w:rsidR="007C74F1">
        <w:rPr>
          <w:rtl/>
        </w:rPr>
        <w:t xml:space="preserve"> </w:t>
      </w:r>
      <w:r>
        <w:rPr>
          <w:rtl/>
        </w:rPr>
        <w:t xml:space="preserve">أنّ النبي </w:t>
      </w:r>
      <w:r w:rsidR="00B9746D" w:rsidRPr="002D191F">
        <w:rPr>
          <w:rStyle w:val="rfdAlaem"/>
          <w:rtl/>
        </w:rPr>
        <w:t>صلى‌الله‌عليه‌وآله</w:t>
      </w:r>
      <w:r>
        <w:rPr>
          <w:rtl/>
        </w:rPr>
        <w:t xml:space="preserve"> سُئل ممّا خلق الله جلّ جلاله العقل</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«خلقه ملك له رؤوس بعدد الخلائق</w:t>
      </w:r>
      <w:r w:rsidR="00836F2F">
        <w:rPr>
          <w:rtl/>
        </w:rPr>
        <w:t xml:space="preserve"> ،</w:t>
      </w:r>
      <w:r w:rsidR="007C74F1">
        <w:rPr>
          <w:rtl/>
        </w:rPr>
        <w:t xml:space="preserve"> </w:t>
      </w:r>
      <w:r>
        <w:rPr>
          <w:rtl/>
        </w:rPr>
        <w:t>من خلق ومن لم يخلق إلىٰ يوم القيامة</w:t>
      </w:r>
      <w:r w:rsidR="00836F2F">
        <w:rPr>
          <w:rtl/>
        </w:rPr>
        <w:t xml:space="preserve"> ،</w:t>
      </w:r>
      <w:r w:rsidR="007C74F1">
        <w:rPr>
          <w:rtl/>
        </w:rPr>
        <w:t xml:space="preserve"> </w:t>
      </w:r>
      <w:r>
        <w:rPr>
          <w:rtl/>
        </w:rPr>
        <w:t>ولكلّ رأس وجه</w:t>
      </w:r>
      <w:r w:rsidR="00836F2F">
        <w:rPr>
          <w:rtl/>
        </w:rPr>
        <w:t xml:space="preserve"> ،</w:t>
      </w:r>
      <w:r w:rsidR="007C74F1">
        <w:rPr>
          <w:rtl/>
        </w:rPr>
        <w:t xml:space="preserve"> </w:t>
      </w:r>
      <w:r>
        <w:rPr>
          <w:rtl/>
        </w:rPr>
        <w:t>ولكلّ آدمي رأس من رؤوس العقل</w:t>
      </w:r>
      <w:r w:rsidR="00836F2F">
        <w:rPr>
          <w:rtl/>
        </w:rPr>
        <w:t xml:space="preserve"> ،</w:t>
      </w:r>
      <w:r w:rsidR="007C74F1">
        <w:rPr>
          <w:rtl/>
        </w:rPr>
        <w:t xml:space="preserve"> </w:t>
      </w:r>
      <w:r>
        <w:rPr>
          <w:rtl/>
        </w:rPr>
        <w:t>واسم ذلك الإنسان علىٰ وجه ذلك الرأس مكتوب</w:t>
      </w:r>
      <w:r w:rsidR="00836F2F">
        <w:rPr>
          <w:rtl/>
        </w:rPr>
        <w:t xml:space="preserve"> ،</w:t>
      </w:r>
      <w:r w:rsidR="007C74F1">
        <w:rPr>
          <w:rtl/>
        </w:rPr>
        <w:t xml:space="preserve"> </w:t>
      </w:r>
      <w:r>
        <w:rPr>
          <w:rtl/>
        </w:rPr>
        <w:t>وعلىٰ كلّ وجه ستر ملقي لا يكشف ذلك الستر من ذلك الوجه حتّىٰ يولد هذا المولود</w:t>
      </w:r>
      <w:r w:rsidR="00836F2F">
        <w:rPr>
          <w:rtl/>
        </w:rPr>
        <w:t xml:space="preserve"> ،</w:t>
      </w:r>
      <w:r w:rsidR="007C74F1">
        <w:rPr>
          <w:rtl/>
        </w:rPr>
        <w:t xml:space="preserve"> </w:t>
      </w:r>
      <w:r>
        <w:rPr>
          <w:rtl/>
        </w:rPr>
        <w:t>ويبلغ حدّ الرجال أو حدّ النساء</w:t>
      </w:r>
      <w:r w:rsidR="00836F2F">
        <w:rPr>
          <w:rtl/>
        </w:rPr>
        <w:t xml:space="preserve"> ،</w:t>
      </w:r>
      <w:r w:rsidR="007C74F1">
        <w:rPr>
          <w:rtl/>
        </w:rPr>
        <w:t xml:space="preserve"> </w:t>
      </w:r>
      <w:r>
        <w:rPr>
          <w:rtl/>
        </w:rPr>
        <w:t>فإذا بلغ كشف ذلك الستر</w:t>
      </w:r>
      <w:r w:rsidR="00836F2F">
        <w:rPr>
          <w:rtl/>
        </w:rPr>
        <w:t xml:space="preserve"> ،</w:t>
      </w:r>
      <w:r w:rsidR="007C74F1">
        <w:rPr>
          <w:rtl/>
        </w:rPr>
        <w:t xml:space="preserve"> </w:t>
      </w:r>
      <w:r>
        <w:rPr>
          <w:rtl/>
        </w:rPr>
        <w:t>فيقع في قلب هذا الإنسان نور فيفهم الفريضة والسنّة والجيّد والرديء</w:t>
      </w:r>
      <w:r w:rsidR="00836F2F">
        <w:rPr>
          <w:rtl/>
        </w:rPr>
        <w:t xml:space="preserve"> ،</w:t>
      </w:r>
      <w:r w:rsidR="007C74F1">
        <w:rPr>
          <w:rtl/>
        </w:rPr>
        <w:t xml:space="preserve"> </w:t>
      </w:r>
      <w:r>
        <w:rPr>
          <w:rtl/>
        </w:rPr>
        <w:t>ألا ومثل العقل في القلب كمثل السراج في وسط البيت». (راجع</w:t>
      </w:r>
      <w:r w:rsidR="00836F2F">
        <w:rPr>
          <w:rtl/>
        </w:rPr>
        <w:t xml:space="preserve"> :</w:t>
      </w:r>
      <w:r w:rsidR="007C74F1">
        <w:rPr>
          <w:rtl/>
        </w:rPr>
        <w:t xml:space="preserve"> </w:t>
      </w:r>
      <w:r>
        <w:rPr>
          <w:rtl/>
        </w:rPr>
        <w:t>علل ال</w:t>
      </w:r>
      <w:r>
        <w:rPr>
          <w:rFonts w:hint="eastAsia"/>
          <w:rtl/>
        </w:rPr>
        <w:t>شرايع</w:t>
      </w:r>
      <w:r>
        <w:rPr>
          <w:rtl/>
        </w:rPr>
        <w:t xml:space="preserve"> 1/121</w:t>
      </w:r>
      <w:r w:rsidR="00836F2F">
        <w:rPr>
          <w:rtl/>
        </w:rPr>
        <w:t xml:space="preserve"> ،</w:t>
      </w:r>
      <w:r w:rsidR="007C74F1">
        <w:rPr>
          <w:rtl/>
        </w:rPr>
        <w:t xml:space="preserve"> </w:t>
      </w:r>
      <w:r>
        <w:rPr>
          <w:rtl/>
        </w:rPr>
        <w:t>باب 86</w:t>
      </w:r>
      <w:r w:rsidR="00836F2F">
        <w:rPr>
          <w:rtl/>
        </w:rPr>
        <w:t xml:space="preserve"> ،</w:t>
      </w:r>
      <w:r w:rsidR="007C74F1">
        <w:rPr>
          <w:rtl/>
        </w:rPr>
        <w:t xml:space="preserve"> </w:t>
      </w:r>
      <w:r>
        <w:rPr>
          <w:rtl/>
        </w:rPr>
        <w:t>العلّة التي من أجلها صار العقل واحداً في كثير من الناس).</w:t>
      </w:r>
    </w:p>
    <w:p w14:paraId="009ACD64" w14:textId="77777777" w:rsidR="00E732A3" w:rsidRDefault="00E732A3" w:rsidP="00E732A3">
      <w:pPr>
        <w:pStyle w:val="rfdFootnote0"/>
        <w:rPr>
          <w:rtl/>
        </w:rPr>
      </w:pPr>
      <w:r>
        <w:rPr>
          <w:rtl/>
        </w:rPr>
        <w:t>(3) القيام الركني</w:t>
      </w:r>
      <w:r w:rsidR="00836F2F">
        <w:rPr>
          <w:rtl/>
        </w:rPr>
        <w:t xml:space="preserve"> :</w:t>
      </w:r>
      <w:r w:rsidR="007C74F1">
        <w:rPr>
          <w:rtl/>
        </w:rPr>
        <w:t xml:space="preserve"> </w:t>
      </w:r>
      <w:r>
        <w:rPr>
          <w:rtl/>
        </w:rPr>
        <w:t>وهو أن يكون المقوّم ركن المتقوّم كقيام المركب بالأجزاء وكقيام الشيء بالوجود والماهية. (راجع</w:t>
      </w:r>
      <w:r w:rsidR="00836F2F">
        <w:rPr>
          <w:rtl/>
        </w:rPr>
        <w:t xml:space="preserve"> :</w:t>
      </w:r>
      <w:r w:rsidR="007C74F1">
        <w:rPr>
          <w:rtl/>
        </w:rPr>
        <w:t xml:space="preserve"> </w:t>
      </w:r>
      <w:r>
        <w:rPr>
          <w:rtl/>
        </w:rPr>
        <w:t>المخازن واللمعات والبراهين الساطعة</w:t>
      </w:r>
      <w:r w:rsidR="00836F2F">
        <w:rPr>
          <w:rtl/>
        </w:rPr>
        <w:t xml:space="preserve"> :</w:t>
      </w:r>
      <w:r w:rsidR="007C74F1">
        <w:rPr>
          <w:rtl/>
        </w:rPr>
        <w:t xml:space="preserve"> </w:t>
      </w:r>
      <w:r>
        <w:rPr>
          <w:rtl/>
        </w:rPr>
        <w:t>21).</w:t>
      </w:r>
    </w:p>
    <w:p w14:paraId="4DC62B5A" w14:textId="77777777" w:rsidR="005B136D" w:rsidRDefault="00E732A3" w:rsidP="00B9746D">
      <w:pPr>
        <w:pStyle w:val="rfdFootnote0"/>
        <w:rPr>
          <w:rtl/>
        </w:rPr>
      </w:pPr>
      <w:r>
        <w:rPr>
          <w:rtl/>
        </w:rPr>
        <w:t>(4) القيام الصدوري</w:t>
      </w:r>
      <w:r w:rsidR="00836F2F">
        <w:rPr>
          <w:rtl/>
        </w:rPr>
        <w:t xml:space="preserve"> :</w:t>
      </w:r>
      <w:r w:rsidR="007C74F1">
        <w:rPr>
          <w:rtl/>
        </w:rPr>
        <w:t xml:space="preserve"> </w:t>
      </w:r>
      <w:r>
        <w:rPr>
          <w:rtl/>
        </w:rPr>
        <w:t>وهو قيام الأثر بفعل الله المؤثّر</w:t>
      </w:r>
      <w:r w:rsidR="00836F2F">
        <w:rPr>
          <w:rtl/>
        </w:rPr>
        <w:t xml:space="preserve"> ،</w:t>
      </w:r>
      <w:r w:rsidR="007C74F1">
        <w:rPr>
          <w:rtl/>
        </w:rPr>
        <w:t xml:space="preserve"> </w:t>
      </w:r>
      <w:r>
        <w:rPr>
          <w:rtl/>
        </w:rPr>
        <w:t>وليس بينهما فصل ولا وصل</w:t>
      </w:r>
      <w:r w:rsidR="00836F2F">
        <w:rPr>
          <w:rtl/>
        </w:rPr>
        <w:t xml:space="preserve"> ؛</w:t>
      </w:r>
      <w:r w:rsidR="007C74F1">
        <w:rPr>
          <w:rtl/>
        </w:rPr>
        <w:t xml:space="preserve"> </w:t>
      </w:r>
      <w:r>
        <w:rPr>
          <w:rtl/>
        </w:rPr>
        <w:t>لأنّ</w:t>
      </w:r>
    </w:p>
    <w:p w14:paraId="4679F41D" w14:textId="77777777" w:rsidR="00E732A3" w:rsidRDefault="00F11B4F" w:rsidP="00B9746D">
      <w:pPr>
        <w:pStyle w:val="rfdNormal0"/>
        <w:rPr>
          <w:rtl/>
        </w:rPr>
      </w:pPr>
      <w:r>
        <w:rPr>
          <w:rtl/>
        </w:rPr>
        <w:br w:type="page"/>
      </w:r>
      <w:r w:rsidR="00E732A3">
        <w:rPr>
          <w:rFonts w:hint="eastAsia"/>
          <w:rtl/>
        </w:rPr>
        <w:t>الكلّ</w:t>
      </w:r>
      <w:r w:rsidR="00E732A3">
        <w:rPr>
          <w:rtl/>
        </w:rPr>
        <w:t xml:space="preserve"> بالله قيام صدور.</w:t>
      </w:r>
    </w:p>
    <w:p w14:paraId="4F96C85D" w14:textId="77777777" w:rsidR="00E732A3" w:rsidRDefault="00E732A3" w:rsidP="00E732A3">
      <w:pPr>
        <w:rPr>
          <w:rtl/>
        </w:rPr>
      </w:pPr>
      <w:r>
        <w:rPr>
          <w:rFonts w:hint="eastAsia"/>
          <w:rtl/>
        </w:rPr>
        <w:t>فاتّضح</w:t>
      </w:r>
      <w:r>
        <w:rPr>
          <w:rtl/>
        </w:rPr>
        <w:t xml:space="preserve"> من ذلك</w:t>
      </w:r>
      <w:r w:rsidR="00836F2F">
        <w:rPr>
          <w:rtl/>
        </w:rPr>
        <w:t xml:space="preserve"> :</w:t>
      </w:r>
      <w:r w:rsidR="007C74F1">
        <w:rPr>
          <w:rtl/>
        </w:rPr>
        <w:t xml:space="preserve"> </w:t>
      </w:r>
      <w:r>
        <w:rPr>
          <w:rtl/>
        </w:rPr>
        <w:t>إنّ في هذا الجسد وهذا الآدمي</w:t>
      </w:r>
      <w:r w:rsidR="00836F2F">
        <w:rPr>
          <w:rtl/>
        </w:rPr>
        <w:t xml:space="preserve"> ،</w:t>
      </w:r>
      <w:r w:rsidR="007C74F1">
        <w:rPr>
          <w:rtl/>
        </w:rPr>
        <w:t xml:space="preserve"> </w:t>
      </w:r>
      <w:r>
        <w:rPr>
          <w:rtl/>
        </w:rPr>
        <w:t>كذا كذا كذا آدم وعالم</w:t>
      </w:r>
      <w:r w:rsidR="00836F2F">
        <w:rPr>
          <w:rtl/>
        </w:rPr>
        <w:t xml:space="preserve"> ،</w:t>
      </w:r>
      <w:r w:rsidR="007C74F1">
        <w:rPr>
          <w:rtl/>
        </w:rPr>
        <w:t xml:space="preserve"> </w:t>
      </w:r>
      <w:r>
        <w:rPr>
          <w:rtl/>
        </w:rPr>
        <w:t>ومبدؤها عالٍ</w:t>
      </w:r>
      <w:r w:rsidR="00852492">
        <w:rPr>
          <w:rtl/>
        </w:rPr>
        <w:t xml:space="preserve"> </w:t>
      </w:r>
      <w:r>
        <w:rPr>
          <w:rtl/>
        </w:rPr>
        <w:t>جسداً وليس قوالب وأغطية في تنزّله</w:t>
      </w:r>
      <w:r w:rsidR="00836F2F">
        <w:rPr>
          <w:rtl/>
        </w:rPr>
        <w:t xml:space="preserve"> ،</w:t>
      </w:r>
      <w:r w:rsidR="007C74F1">
        <w:rPr>
          <w:rtl/>
        </w:rPr>
        <w:t xml:space="preserve"> </w:t>
      </w:r>
      <w:r>
        <w:rPr>
          <w:rtl/>
        </w:rPr>
        <w:t>وهما استعارة في كلّ مقام يفارقه بالعود حكم البداء.</w:t>
      </w:r>
    </w:p>
    <w:p w14:paraId="66916ABB" w14:textId="77777777" w:rsidR="00E732A3" w:rsidRDefault="00E732A3" w:rsidP="00B87977">
      <w:pPr>
        <w:pStyle w:val="Heading1Center"/>
        <w:rPr>
          <w:rtl/>
        </w:rPr>
      </w:pPr>
      <w:r>
        <w:rPr>
          <w:rtl/>
        </w:rPr>
        <w:t>[بقاء الجسد العنصري الأوّلي في القبر]</w:t>
      </w:r>
    </w:p>
    <w:p w14:paraId="73B864B1" w14:textId="77777777" w:rsidR="00E732A3" w:rsidRDefault="00E732A3" w:rsidP="00E732A3">
      <w:pPr>
        <w:rPr>
          <w:rtl/>
        </w:rPr>
      </w:pPr>
      <w:r>
        <w:rPr>
          <w:rFonts w:hint="eastAsia"/>
          <w:rtl/>
        </w:rPr>
        <w:t>وتعيّن</w:t>
      </w:r>
      <w:r>
        <w:rPr>
          <w:rtl/>
        </w:rPr>
        <w:t xml:space="preserve"> أيضاً أنّ الذي يقبضه عزرائيل عند الموت خمسة أشياء من المعاني إلىٰ الجسم والقالب المثالي</w:t>
      </w:r>
      <w:r w:rsidR="00836F2F">
        <w:rPr>
          <w:rtl/>
        </w:rPr>
        <w:t xml:space="preserve"> ،</w:t>
      </w:r>
      <w:r w:rsidR="007C74F1">
        <w:rPr>
          <w:rtl/>
        </w:rPr>
        <w:t xml:space="preserve"> </w:t>
      </w:r>
      <w:r>
        <w:rPr>
          <w:rtl/>
        </w:rPr>
        <w:t>ويبقىٰ الجسد العنصري الأوّلي</w:t>
      </w:r>
      <w:r w:rsidRPr="00E732A3">
        <w:rPr>
          <w:rStyle w:val="rfdFootnotenum"/>
          <w:rtl/>
        </w:rPr>
        <w:t>(1)</w:t>
      </w:r>
      <w:r>
        <w:rPr>
          <w:rtl/>
        </w:rPr>
        <w:t xml:space="preserve"> في القبر حتّىٰ تخلص طينته الأصلية من الأعراض الغيرية والعنصرية</w:t>
      </w:r>
      <w:r w:rsidR="00836F2F">
        <w:rPr>
          <w:rtl/>
        </w:rPr>
        <w:t xml:space="preserve"> ،</w:t>
      </w:r>
      <w:r w:rsidR="007C74F1">
        <w:rPr>
          <w:rtl/>
        </w:rPr>
        <w:t xml:space="preserve"> </w:t>
      </w:r>
      <w:r>
        <w:rPr>
          <w:rtl/>
        </w:rPr>
        <w:t>فيعاد وتعود لها النفوس بالنفخ الثاني</w:t>
      </w:r>
      <w:r w:rsidRPr="00E732A3">
        <w:rPr>
          <w:rStyle w:val="rfdFootnotenum"/>
          <w:rtl/>
        </w:rPr>
        <w:t>(2)</w:t>
      </w:r>
      <w:r w:rsidR="00836F2F">
        <w:rPr>
          <w:rtl/>
        </w:rPr>
        <w:t xml:space="preserve"> ،</w:t>
      </w:r>
      <w:r w:rsidR="007C74F1">
        <w:rPr>
          <w:rtl/>
        </w:rPr>
        <w:t xml:space="preserve"> </w:t>
      </w:r>
      <w:r>
        <w:rPr>
          <w:rtl/>
        </w:rPr>
        <w:t>والجسد العرضي العنصري</w:t>
      </w:r>
      <w:r w:rsidRPr="00E732A3">
        <w:rPr>
          <w:rStyle w:val="rfdFootnotenum"/>
          <w:rtl/>
        </w:rPr>
        <w:t>(3)</w:t>
      </w:r>
      <w:r>
        <w:rPr>
          <w:rtl/>
        </w:rPr>
        <w:t xml:space="preserve"> يذهب في القبر ولا يعود</w:t>
      </w:r>
      <w:r w:rsidR="00836F2F">
        <w:rPr>
          <w:rtl/>
        </w:rPr>
        <w:t xml:space="preserve"> ،</w:t>
      </w:r>
      <w:r w:rsidR="007C74F1">
        <w:rPr>
          <w:rtl/>
        </w:rPr>
        <w:t xml:space="preserve"> </w:t>
      </w:r>
      <w:r>
        <w:rPr>
          <w:rtl/>
        </w:rPr>
        <w:t>ولذا يحشرون جرداً مرداً</w:t>
      </w:r>
      <w:r w:rsidR="00836F2F">
        <w:rPr>
          <w:rtl/>
        </w:rPr>
        <w:t xml:space="preserve"> ،</w:t>
      </w:r>
      <w:r w:rsidR="007C74F1">
        <w:rPr>
          <w:rtl/>
        </w:rPr>
        <w:t xml:space="preserve"> </w:t>
      </w:r>
      <w:r>
        <w:rPr>
          <w:rtl/>
        </w:rPr>
        <w:t>كما روي في حديث عمّار</w:t>
      </w:r>
      <w:r w:rsidR="00836F2F">
        <w:rPr>
          <w:rtl/>
        </w:rPr>
        <w:t xml:space="preserve"> :</w:t>
      </w:r>
      <w:r w:rsidR="007C74F1">
        <w:rPr>
          <w:rtl/>
        </w:rPr>
        <w:t xml:space="preserve"> </w:t>
      </w:r>
      <w:r>
        <w:rPr>
          <w:rtl/>
        </w:rPr>
        <w:t>«يذهب لحمه</w:t>
      </w:r>
      <w:r w:rsidR="00852492">
        <w:rPr>
          <w:rtl/>
        </w:rPr>
        <w:t xml:space="preserve"> </w:t>
      </w:r>
      <w:r>
        <w:rPr>
          <w:rtl/>
        </w:rPr>
        <w:t>ودمه» الحديث</w:t>
      </w:r>
      <w:r w:rsidRPr="00E732A3">
        <w:rPr>
          <w:rStyle w:val="rfdFootnotenum"/>
          <w:rtl/>
        </w:rPr>
        <w:t>(4)</w:t>
      </w:r>
      <w:r>
        <w:rPr>
          <w:rtl/>
        </w:rPr>
        <w:t>.</w:t>
      </w:r>
    </w:p>
    <w:p w14:paraId="03FBD590" w14:textId="77777777" w:rsidR="00E732A3" w:rsidRDefault="00E732A3" w:rsidP="00E732A3">
      <w:pPr>
        <w:pStyle w:val="rfdLine"/>
        <w:rPr>
          <w:rtl/>
        </w:rPr>
      </w:pPr>
      <w:r>
        <w:rPr>
          <w:rtl/>
        </w:rPr>
        <w:t>__________</w:t>
      </w:r>
    </w:p>
    <w:p w14:paraId="6F3CA125" w14:textId="77777777" w:rsidR="00B9746D" w:rsidRDefault="00B9746D" w:rsidP="00B9746D">
      <w:pPr>
        <w:pStyle w:val="rfdFootnote0"/>
        <w:rPr>
          <w:rtl/>
        </w:rPr>
      </w:pPr>
      <w:r>
        <w:rPr>
          <w:rtl/>
        </w:rPr>
        <w:t>الفصل يستدعي وجود واسطة</w:t>
      </w:r>
      <w:r w:rsidR="00836F2F">
        <w:rPr>
          <w:rtl/>
        </w:rPr>
        <w:t xml:space="preserve"> ،</w:t>
      </w:r>
      <w:r w:rsidR="007C74F1">
        <w:rPr>
          <w:rtl/>
        </w:rPr>
        <w:t xml:space="preserve"> </w:t>
      </w:r>
      <w:r>
        <w:rPr>
          <w:rtl/>
        </w:rPr>
        <w:t>وهي تمنع عن صدوره</w:t>
      </w:r>
      <w:r w:rsidR="00836F2F">
        <w:rPr>
          <w:rtl/>
        </w:rPr>
        <w:t xml:space="preserve"> ،</w:t>
      </w:r>
      <w:r w:rsidR="007C74F1">
        <w:rPr>
          <w:rtl/>
        </w:rPr>
        <w:t xml:space="preserve"> </w:t>
      </w:r>
      <w:r>
        <w:rPr>
          <w:rtl/>
        </w:rPr>
        <w:t>والوصل يقتضي الوحدة</w:t>
      </w:r>
      <w:r w:rsidR="00836F2F">
        <w:rPr>
          <w:rtl/>
        </w:rPr>
        <w:t xml:space="preserve"> ،</w:t>
      </w:r>
      <w:r w:rsidR="007C74F1">
        <w:rPr>
          <w:rtl/>
        </w:rPr>
        <w:t xml:space="preserve"> </w:t>
      </w:r>
      <w:r>
        <w:rPr>
          <w:rtl/>
        </w:rPr>
        <w:t>فلا يكون المؤثّر مؤثّراً والأثر أثراً. (راجع</w:t>
      </w:r>
      <w:r w:rsidR="00836F2F">
        <w:rPr>
          <w:rtl/>
        </w:rPr>
        <w:t xml:space="preserve"> :</w:t>
      </w:r>
      <w:r w:rsidR="007C74F1">
        <w:rPr>
          <w:rtl/>
        </w:rPr>
        <w:t xml:space="preserve"> </w:t>
      </w:r>
      <w:r>
        <w:rPr>
          <w:rtl/>
        </w:rPr>
        <w:t>المخازن واللمعات والبراهين الساطعة</w:t>
      </w:r>
      <w:r w:rsidR="00836F2F">
        <w:rPr>
          <w:rtl/>
        </w:rPr>
        <w:t xml:space="preserve"> :</w:t>
      </w:r>
      <w:r w:rsidR="007C74F1">
        <w:rPr>
          <w:rtl/>
        </w:rPr>
        <w:t xml:space="preserve"> </w:t>
      </w:r>
      <w:r>
        <w:rPr>
          <w:rtl/>
        </w:rPr>
        <w:t>21).</w:t>
      </w:r>
    </w:p>
    <w:p w14:paraId="03FEEC40" w14:textId="77777777" w:rsidR="00E732A3" w:rsidRDefault="00E732A3" w:rsidP="00E732A3">
      <w:pPr>
        <w:pStyle w:val="rfdFootnote0"/>
      </w:pPr>
      <w:r>
        <w:rPr>
          <w:rtl/>
        </w:rPr>
        <w:t>(1) الجسدالعنصري الأوّلي</w:t>
      </w:r>
      <w:r w:rsidR="00836F2F">
        <w:rPr>
          <w:rtl/>
        </w:rPr>
        <w:t xml:space="preserve"> :</w:t>
      </w:r>
      <w:r w:rsidR="007C74F1">
        <w:rPr>
          <w:rtl/>
        </w:rPr>
        <w:t xml:space="preserve"> </w:t>
      </w:r>
      <w:r>
        <w:rPr>
          <w:rtl/>
        </w:rPr>
        <w:t>وهو الجسد الأصلي الذي هو منه وإليه</w:t>
      </w:r>
      <w:r w:rsidR="00836F2F">
        <w:rPr>
          <w:rtl/>
        </w:rPr>
        <w:t xml:space="preserve"> ،</w:t>
      </w:r>
      <w:r w:rsidR="007C74F1">
        <w:rPr>
          <w:rtl/>
        </w:rPr>
        <w:t xml:space="preserve"> </w:t>
      </w:r>
      <w:r>
        <w:rPr>
          <w:rtl/>
        </w:rPr>
        <w:t>وهو في باطن الجسد الظاهري</w:t>
      </w:r>
      <w:r w:rsidR="00836F2F">
        <w:rPr>
          <w:rtl/>
        </w:rPr>
        <w:t xml:space="preserve"> ،</w:t>
      </w:r>
      <w:r w:rsidR="007C74F1">
        <w:rPr>
          <w:rtl/>
        </w:rPr>
        <w:t xml:space="preserve"> </w:t>
      </w:r>
      <w:r>
        <w:rPr>
          <w:rtl/>
        </w:rPr>
        <w:t>وهذا الجسد هو الباقي</w:t>
      </w:r>
      <w:r w:rsidR="00836F2F">
        <w:rPr>
          <w:rtl/>
        </w:rPr>
        <w:t xml:space="preserve"> ،</w:t>
      </w:r>
      <w:r w:rsidR="007C74F1">
        <w:rPr>
          <w:rtl/>
        </w:rPr>
        <w:t xml:space="preserve"> </w:t>
      </w:r>
      <w:r>
        <w:rPr>
          <w:rtl/>
        </w:rPr>
        <w:t>لأنّه نزل به إلىٰ الدنيا ويرحل به منها</w:t>
      </w:r>
      <w:r w:rsidR="00836F2F">
        <w:rPr>
          <w:rtl/>
        </w:rPr>
        <w:t xml:space="preserve"> ،</w:t>
      </w:r>
      <w:r w:rsidR="007C74F1">
        <w:rPr>
          <w:rtl/>
        </w:rPr>
        <w:t xml:space="preserve"> </w:t>
      </w:r>
      <w:r>
        <w:rPr>
          <w:rtl/>
        </w:rPr>
        <w:t>وهو البدن نفسه</w:t>
      </w:r>
      <w:r w:rsidR="00836F2F">
        <w:rPr>
          <w:rtl/>
        </w:rPr>
        <w:t xml:space="preserve"> ،</w:t>
      </w:r>
      <w:r w:rsidR="007C74F1">
        <w:rPr>
          <w:rtl/>
        </w:rPr>
        <w:t xml:space="preserve"> </w:t>
      </w:r>
      <w:r>
        <w:rPr>
          <w:rtl/>
        </w:rPr>
        <w:t>وهو المحشور يوم المعاد</w:t>
      </w:r>
      <w:r w:rsidR="00836F2F">
        <w:rPr>
          <w:rtl/>
        </w:rPr>
        <w:t xml:space="preserve"> ،</w:t>
      </w:r>
      <w:r w:rsidR="007C74F1">
        <w:rPr>
          <w:rtl/>
        </w:rPr>
        <w:t xml:space="preserve"> </w:t>
      </w:r>
      <w:r>
        <w:rPr>
          <w:rtl/>
        </w:rPr>
        <w:t>وهو الطينة التي تبقىٰ في قبرة مستديرة. (شرح العرشية 2/393).</w:t>
      </w:r>
    </w:p>
    <w:p w14:paraId="65BA04A0" w14:textId="77777777" w:rsidR="00E732A3" w:rsidRDefault="00E732A3" w:rsidP="00E732A3">
      <w:pPr>
        <w:pStyle w:val="rfdFootnote0"/>
        <w:rPr>
          <w:rtl/>
        </w:rPr>
      </w:pPr>
      <w:r>
        <w:rPr>
          <w:rtl/>
        </w:rPr>
        <w:t>(2) النفخة الثانية هي نفخة الحياة</w:t>
      </w:r>
      <w:r w:rsidR="00836F2F">
        <w:rPr>
          <w:rtl/>
        </w:rPr>
        <w:t xml:space="preserve"> ،</w:t>
      </w:r>
      <w:r w:rsidR="007C74F1">
        <w:rPr>
          <w:rtl/>
        </w:rPr>
        <w:t xml:space="preserve"> </w:t>
      </w:r>
      <w:r>
        <w:rPr>
          <w:rtl/>
        </w:rPr>
        <w:t>أي</w:t>
      </w:r>
      <w:r w:rsidR="00836F2F">
        <w:rPr>
          <w:rtl/>
        </w:rPr>
        <w:t xml:space="preserve"> :</w:t>
      </w:r>
      <w:r w:rsidR="007C74F1">
        <w:rPr>
          <w:rtl/>
        </w:rPr>
        <w:t xml:space="preserve"> </w:t>
      </w:r>
      <w:r>
        <w:rPr>
          <w:rtl/>
        </w:rPr>
        <w:t>النشور والبعث</w:t>
      </w:r>
      <w:r w:rsidR="00836F2F">
        <w:rPr>
          <w:rtl/>
        </w:rPr>
        <w:t xml:space="preserve"> ،</w:t>
      </w:r>
      <w:r w:rsidR="007C74F1">
        <w:rPr>
          <w:rtl/>
        </w:rPr>
        <w:t xml:space="preserve"> </w:t>
      </w:r>
      <w:r>
        <w:rPr>
          <w:rtl/>
        </w:rPr>
        <w:t>قال الله تعالى</w:t>
      </w:r>
      <w:r w:rsidR="00836F2F">
        <w:rPr>
          <w:rtl/>
        </w:rPr>
        <w:t xml:space="preserve"> :</w:t>
      </w:r>
      <w:r w:rsidR="007C74F1">
        <w:rPr>
          <w:rtl/>
        </w:rPr>
        <w:t xml:space="preserve"> </w:t>
      </w:r>
      <w:r>
        <w:rPr>
          <w:rStyle w:val="rfdAlaem"/>
          <w:rtl/>
        </w:rPr>
        <w:t>﴿</w:t>
      </w:r>
      <w:r w:rsidRPr="00B9746D">
        <w:rPr>
          <w:rStyle w:val="rfdFootnoteAie"/>
          <w:rtl/>
        </w:rPr>
        <w:t>ثُمَّ نُفِخَ فِيهِ أُخْرَى فَإِذَا هُم قِيَامٌ يَنظُرُونَ</w:t>
      </w:r>
      <w:r>
        <w:rPr>
          <w:rStyle w:val="rfdAlaem"/>
          <w:rtl/>
        </w:rPr>
        <w:t>﴾</w:t>
      </w:r>
      <w:r>
        <w:rPr>
          <w:rtl/>
        </w:rPr>
        <w:t xml:space="preserve"> [الزمر</w:t>
      </w:r>
      <w:r w:rsidR="00836F2F">
        <w:rPr>
          <w:rtl/>
        </w:rPr>
        <w:t xml:space="preserve"> :</w:t>
      </w:r>
      <w:r w:rsidR="007C74F1">
        <w:rPr>
          <w:rtl/>
        </w:rPr>
        <w:t xml:space="preserve"> </w:t>
      </w:r>
      <w:r>
        <w:rPr>
          <w:rtl/>
        </w:rPr>
        <w:t>68]</w:t>
      </w:r>
      <w:r w:rsidR="00836F2F">
        <w:rPr>
          <w:rtl/>
        </w:rPr>
        <w:t xml:space="preserve"> ،</w:t>
      </w:r>
      <w:r w:rsidR="007C74F1">
        <w:rPr>
          <w:rtl/>
        </w:rPr>
        <w:t xml:space="preserve"> </w:t>
      </w:r>
      <w:r>
        <w:rPr>
          <w:rtl/>
        </w:rPr>
        <w:t>بينما النفخة الأولىٰ نفخة الموت</w:t>
      </w:r>
      <w:r w:rsidR="00836F2F">
        <w:rPr>
          <w:rtl/>
        </w:rPr>
        <w:t xml:space="preserve"> ،</w:t>
      </w:r>
      <w:r w:rsidR="007C74F1">
        <w:rPr>
          <w:rtl/>
        </w:rPr>
        <w:t xml:space="preserve"> </w:t>
      </w:r>
      <w:r>
        <w:rPr>
          <w:rtl/>
        </w:rPr>
        <w:t>وتسمّىٰ الصعق</w:t>
      </w:r>
      <w:r w:rsidR="00836F2F">
        <w:rPr>
          <w:rtl/>
        </w:rPr>
        <w:t xml:space="preserve"> ،</w:t>
      </w:r>
      <w:r w:rsidR="007C74F1">
        <w:rPr>
          <w:rtl/>
        </w:rPr>
        <w:t xml:space="preserve"> </w:t>
      </w:r>
      <w:r>
        <w:rPr>
          <w:rtl/>
        </w:rPr>
        <w:t>قال الله تعالى</w:t>
      </w:r>
      <w:r w:rsidR="00836F2F">
        <w:rPr>
          <w:rtl/>
        </w:rPr>
        <w:t xml:space="preserve"> :</w:t>
      </w:r>
      <w:r w:rsidR="007C74F1">
        <w:rPr>
          <w:rtl/>
        </w:rPr>
        <w:t xml:space="preserve"> </w:t>
      </w:r>
      <w:r>
        <w:rPr>
          <w:rStyle w:val="rfdAlaem"/>
          <w:rtl/>
        </w:rPr>
        <w:t>﴿</w:t>
      </w:r>
      <w:r w:rsidRPr="00B9746D">
        <w:rPr>
          <w:rStyle w:val="rfdFootnoteAie"/>
          <w:rtl/>
        </w:rPr>
        <w:t>وَنُفِخَ فِي الصُّور</w:t>
      </w:r>
      <w:r w:rsidRPr="00B9746D">
        <w:rPr>
          <w:rStyle w:val="rfdFootnoteAie"/>
          <w:rFonts w:hint="eastAsia"/>
          <w:rtl/>
        </w:rPr>
        <w:t>ِ</w:t>
      </w:r>
      <w:r w:rsidRPr="00B9746D">
        <w:rPr>
          <w:rStyle w:val="rfdFootnoteAie"/>
          <w:rtl/>
        </w:rPr>
        <w:t xml:space="preserve"> فَصَعِقَ مَن فِي السَّمَاوَاتِ وَمَن فِي الْأَرْضِ إِلَّا مَن شَاء اللَّهُ</w:t>
      </w:r>
      <w:r>
        <w:rPr>
          <w:rStyle w:val="rfdAlaem"/>
          <w:rtl/>
        </w:rPr>
        <w:t>﴾</w:t>
      </w:r>
      <w:r>
        <w:rPr>
          <w:rtl/>
        </w:rPr>
        <w:t xml:space="preserve"> [الزمر</w:t>
      </w:r>
      <w:r w:rsidR="00836F2F">
        <w:rPr>
          <w:rtl/>
        </w:rPr>
        <w:t xml:space="preserve"> : </w:t>
      </w:r>
      <w:r>
        <w:rPr>
          <w:rtl/>
        </w:rPr>
        <w:t>68]. (غاية المراد في تحقيق المعاد</w:t>
      </w:r>
      <w:r w:rsidR="00836F2F">
        <w:rPr>
          <w:rtl/>
        </w:rPr>
        <w:t xml:space="preserve"> ،</w:t>
      </w:r>
      <w:r w:rsidR="007C74F1">
        <w:rPr>
          <w:rtl/>
        </w:rPr>
        <w:t xml:space="preserve"> </w:t>
      </w:r>
      <w:r>
        <w:rPr>
          <w:rtl/>
        </w:rPr>
        <w:t>ثلاث رسائل</w:t>
      </w:r>
      <w:r w:rsidR="00836F2F">
        <w:rPr>
          <w:rtl/>
        </w:rPr>
        <w:t xml:space="preserve"> :</w:t>
      </w:r>
      <w:r w:rsidR="007C74F1">
        <w:rPr>
          <w:rtl/>
        </w:rPr>
        <w:t xml:space="preserve"> </w:t>
      </w:r>
      <w:r>
        <w:rPr>
          <w:rtl/>
        </w:rPr>
        <w:t>66).</w:t>
      </w:r>
    </w:p>
    <w:p w14:paraId="2C5062DD" w14:textId="77777777" w:rsidR="00E732A3" w:rsidRDefault="00E732A3" w:rsidP="00E732A3">
      <w:pPr>
        <w:pStyle w:val="rfdFootnote0"/>
        <w:rPr>
          <w:rtl/>
        </w:rPr>
      </w:pPr>
      <w:r>
        <w:rPr>
          <w:rtl/>
        </w:rPr>
        <w:t>(3) الجسد العرضي</w:t>
      </w:r>
      <w:r w:rsidR="00836F2F">
        <w:rPr>
          <w:rtl/>
        </w:rPr>
        <w:t xml:space="preserve"> :</w:t>
      </w:r>
      <w:r w:rsidR="007C74F1">
        <w:rPr>
          <w:rtl/>
        </w:rPr>
        <w:t xml:space="preserve"> </w:t>
      </w:r>
      <w:r>
        <w:rPr>
          <w:rtl/>
        </w:rPr>
        <w:t>هو الجسد المعروف في الدنيا</w:t>
      </w:r>
      <w:r w:rsidR="00836F2F">
        <w:rPr>
          <w:rtl/>
        </w:rPr>
        <w:t xml:space="preserve"> ،</w:t>
      </w:r>
      <w:r w:rsidR="007C74F1">
        <w:rPr>
          <w:rtl/>
        </w:rPr>
        <w:t xml:space="preserve"> </w:t>
      </w:r>
      <w:r>
        <w:rPr>
          <w:rtl/>
        </w:rPr>
        <w:t>المركّب من العناصر الأربعة</w:t>
      </w:r>
      <w:r w:rsidR="00836F2F">
        <w:rPr>
          <w:rtl/>
        </w:rPr>
        <w:t xml:space="preserve"> :</w:t>
      </w:r>
      <w:r w:rsidR="007C74F1">
        <w:rPr>
          <w:rtl/>
        </w:rPr>
        <w:t xml:space="preserve"> </w:t>
      </w:r>
      <w:r>
        <w:rPr>
          <w:rtl/>
        </w:rPr>
        <w:t>النار والهواء</w:t>
      </w:r>
      <w:r w:rsidR="00836F2F">
        <w:rPr>
          <w:rtl/>
        </w:rPr>
        <w:t xml:space="preserve"> ،</w:t>
      </w:r>
      <w:r w:rsidR="007C74F1">
        <w:rPr>
          <w:rtl/>
        </w:rPr>
        <w:t xml:space="preserve"> </w:t>
      </w:r>
      <w:r>
        <w:rPr>
          <w:rtl/>
        </w:rPr>
        <w:t>والماء والتراب</w:t>
      </w:r>
      <w:r w:rsidR="00836F2F">
        <w:rPr>
          <w:rtl/>
        </w:rPr>
        <w:t xml:space="preserve"> ،</w:t>
      </w:r>
      <w:r w:rsidR="007C74F1">
        <w:rPr>
          <w:rtl/>
        </w:rPr>
        <w:t xml:space="preserve"> </w:t>
      </w:r>
      <w:r>
        <w:rPr>
          <w:rtl/>
        </w:rPr>
        <w:t>وهذا العنصر الذي يبقىٰ في الأرض ويفنىٰ ظاهره فيها. (الرسالة الخاقانية</w:t>
      </w:r>
      <w:r w:rsidR="00836F2F">
        <w:rPr>
          <w:rtl/>
        </w:rPr>
        <w:t xml:space="preserve"> ،</w:t>
      </w:r>
      <w:r w:rsidR="007C74F1">
        <w:rPr>
          <w:rtl/>
        </w:rPr>
        <w:t xml:space="preserve"> </w:t>
      </w:r>
      <w:r>
        <w:rPr>
          <w:rtl/>
        </w:rPr>
        <w:t>تراث الشيخ الأوحد 13/288).</w:t>
      </w:r>
    </w:p>
    <w:p w14:paraId="22ED91FA" w14:textId="77777777" w:rsidR="005B136D" w:rsidRDefault="00E732A3" w:rsidP="00B9746D">
      <w:pPr>
        <w:pStyle w:val="rfdFootnote0"/>
        <w:rPr>
          <w:rtl/>
        </w:rPr>
      </w:pPr>
      <w:r>
        <w:rPr>
          <w:rtl/>
        </w:rPr>
        <w:t>(4) قال أهل التفسير</w:t>
      </w:r>
      <w:r w:rsidR="00836F2F">
        <w:rPr>
          <w:rtl/>
        </w:rPr>
        <w:t xml:space="preserve"> ،</w:t>
      </w:r>
      <w:r w:rsidR="007C74F1">
        <w:rPr>
          <w:rtl/>
        </w:rPr>
        <w:t xml:space="preserve"> </w:t>
      </w:r>
      <w:r>
        <w:rPr>
          <w:rtl/>
        </w:rPr>
        <w:t>قوله تعالى</w:t>
      </w:r>
      <w:r w:rsidR="00836F2F">
        <w:rPr>
          <w:rtl/>
        </w:rPr>
        <w:t xml:space="preserve"> :</w:t>
      </w:r>
      <w:r w:rsidR="007C74F1">
        <w:rPr>
          <w:rtl/>
        </w:rPr>
        <w:t xml:space="preserve"> </w:t>
      </w:r>
      <w:r>
        <w:rPr>
          <w:rStyle w:val="rfdAlaem"/>
          <w:rtl/>
        </w:rPr>
        <w:t>﴿</w:t>
      </w:r>
      <w:r w:rsidRPr="00B9746D">
        <w:rPr>
          <w:rStyle w:val="rfdFootnoteAie"/>
          <w:rtl/>
        </w:rPr>
        <w:t>إِلاَّ مَنْ أُكْرِهَ وَقَلْبُهُ مُطْمَئِنٌّ بِالإِيمَانِ</w:t>
      </w:r>
      <w:r>
        <w:rPr>
          <w:rStyle w:val="rfdAlaem"/>
          <w:rtl/>
        </w:rPr>
        <w:t>﴾</w:t>
      </w:r>
      <w:r w:rsidR="00836F2F">
        <w:rPr>
          <w:rtl/>
        </w:rPr>
        <w:t xml:space="preserve"> ،</w:t>
      </w:r>
      <w:r w:rsidR="007C74F1">
        <w:rPr>
          <w:rtl/>
        </w:rPr>
        <w:t xml:space="preserve"> </w:t>
      </w:r>
      <w:r>
        <w:rPr>
          <w:rtl/>
        </w:rPr>
        <w:t>نزلت</w:t>
      </w:r>
      <w:r w:rsidR="00836F2F">
        <w:rPr>
          <w:rtl/>
        </w:rPr>
        <w:t xml:space="preserve"> :</w:t>
      </w:r>
      <w:r w:rsidR="007C74F1">
        <w:rPr>
          <w:rtl/>
        </w:rPr>
        <w:t xml:space="preserve"> </w:t>
      </w:r>
      <w:r>
        <w:rPr>
          <w:rtl/>
        </w:rPr>
        <w:t>«في</w:t>
      </w:r>
    </w:p>
    <w:p w14:paraId="0F05E78F" w14:textId="77777777" w:rsidR="00E732A3" w:rsidRDefault="00F11B4F" w:rsidP="00E732A3">
      <w:pPr>
        <w:rPr>
          <w:rtl/>
        </w:rPr>
      </w:pPr>
      <w:r>
        <w:rPr>
          <w:rtl/>
        </w:rPr>
        <w:br w:type="page"/>
      </w:r>
      <w:r w:rsidR="00E732A3">
        <w:rPr>
          <w:rFonts w:hint="eastAsia"/>
          <w:rtl/>
        </w:rPr>
        <w:t>وقال</w:t>
      </w:r>
      <w:r w:rsidR="00E732A3">
        <w:rPr>
          <w:rtl/>
        </w:rPr>
        <w:t xml:space="preserve"> تعالىٰ</w:t>
      </w:r>
      <w:r w:rsidR="00836F2F">
        <w:rPr>
          <w:rtl/>
        </w:rPr>
        <w:t xml:space="preserve"> :</w:t>
      </w:r>
      <w:r w:rsidR="007C74F1">
        <w:rPr>
          <w:rtl/>
        </w:rPr>
        <w:t xml:space="preserve"> </w:t>
      </w:r>
      <w:r w:rsidR="00E732A3">
        <w:rPr>
          <w:rStyle w:val="rfdAlaem"/>
          <w:rtl/>
        </w:rPr>
        <w:t>﴿</w:t>
      </w:r>
      <w:r w:rsidR="00E732A3" w:rsidRPr="00E732A3">
        <w:rPr>
          <w:rStyle w:val="rfdAie"/>
          <w:rtl/>
        </w:rPr>
        <w:t>قَدْ عَلِمْنَا مَا تَنقُصُ الْأَرْضُ مِنْهُمْ وَعِندَنَا كِتَابٌ حَفِيظٌ</w:t>
      </w:r>
      <w:r w:rsidR="00E732A3">
        <w:rPr>
          <w:rStyle w:val="rfdAlaem"/>
          <w:rtl/>
        </w:rPr>
        <w:t>﴾</w:t>
      </w:r>
      <w:r w:rsidR="00E732A3" w:rsidRPr="00E732A3">
        <w:rPr>
          <w:rStyle w:val="rfdFootnotenum"/>
          <w:rtl/>
        </w:rPr>
        <w:t>(1)</w:t>
      </w:r>
      <w:r w:rsidR="00836F2F">
        <w:rPr>
          <w:rtl/>
        </w:rPr>
        <w:t xml:space="preserve"> ،</w:t>
      </w:r>
      <w:r w:rsidR="007C74F1">
        <w:rPr>
          <w:rtl/>
        </w:rPr>
        <w:t xml:space="preserve"> </w:t>
      </w:r>
      <w:r w:rsidR="00E732A3">
        <w:rPr>
          <w:rtl/>
        </w:rPr>
        <w:t>وليس ما يجعل فيه النفس في البرزخ أو يوم القيامة ليس بموجود الآن</w:t>
      </w:r>
      <w:r w:rsidR="00836F2F">
        <w:rPr>
          <w:rtl/>
        </w:rPr>
        <w:t xml:space="preserve"> ،</w:t>
      </w:r>
      <w:r w:rsidR="007C74F1">
        <w:rPr>
          <w:rtl/>
        </w:rPr>
        <w:t xml:space="preserve"> </w:t>
      </w:r>
      <w:r w:rsidR="00E732A3">
        <w:rPr>
          <w:rtl/>
        </w:rPr>
        <w:t>بل هو في غيب هذا الجسد علىٰ نحو ما أشرنا لك</w:t>
      </w:r>
      <w:r w:rsidR="00836F2F">
        <w:rPr>
          <w:rtl/>
        </w:rPr>
        <w:t xml:space="preserve"> ،</w:t>
      </w:r>
      <w:r w:rsidR="007C74F1">
        <w:rPr>
          <w:rtl/>
        </w:rPr>
        <w:t xml:space="preserve"> </w:t>
      </w:r>
      <w:r w:rsidR="00E732A3">
        <w:rPr>
          <w:rtl/>
        </w:rPr>
        <w:t>وهو العامل للطاعة أو المعصية</w:t>
      </w:r>
      <w:r w:rsidR="00836F2F">
        <w:rPr>
          <w:rtl/>
        </w:rPr>
        <w:t xml:space="preserve"> ،</w:t>
      </w:r>
      <w:r w:rsidR="007C74F1">
        <w:rPr>
          <w:rtl/>
        </w:rPr>
        <w:t xml:space="preserve"> </w:t>
      </w:r>
      <w:r w:rsidR="00E732A3">
        <w:rPr>
          <w:rtl/>
        </w:rPr>
        <w:t>ا</w:t>
      </w:r>
      <w:r w:rsidR="00E732A3">
        <w:rPr>
          <w:rFonts w:hint="eastAsia"/>
          <w:rtl/>
        </w:rPr>
        <w:t>لمثاب</w:t>
      </w:r>
      <w:r w:rsidR="00E732A3">
        <w:rPr>
          <w:rtl/>
        </w:rPr>
        <w:t xml:space="preserve"> أو المعاقب</w:t>
      </w:r>
      <w:r w:rsidR="00836F2F">
        <w:rPr>
          <w:rtl/>
        </w:rPr>
        <w:t xml:space="preserve"> ،</w:t>
      </w:r>
      <w:r w:rsidR="007C74F1">
        <w:rPr>
          <w:rtl/>
        </w:rPr>
        <w:t xml:space="preserve"> </w:t>
      </w:r>
      <w:r w:rsidR="00E732A3">
        <w:rPr>
          <w:rtl/>
        </w:rPr>
        <w:t>لا شيء جديد لمنافاة ذلك</w:t>
      </w:r>
      <w:r w:rsidR="00836F2F">
        <w:rPr>
          <w:rtl/>
        </w:rPr>
        <w:t xml:space="preserve"> ؛</w:t>
      </w:r>
      <w:r w:rsidR="007C74F1">
        <w:rPr>
          <w:rtl/>
        </w:rPr>
        <w:t xml:space="preserve"> </w:t>
      </w:r>
      <w:r w:rsidR="00E732A3">
        <w:rPr>
          <w:rtl/>
        </w:rPr>
        <w:t>لعدل الله</w:t>
      </w:r>
      <w:r w:rsidR="00836F2F">
        <w:rPr>
          <w:rtl/>
        </w:rPr>
        <w:t xml:space="preserve"> ،</w:t>
      </w:r>
      <w:r w:rsidR="007C74F1">
        <w:rPr>
          <w:rtl/>
        </w:rPr>
        <w:t xml:space="preserve"> </w:t>
      </w:r>
      <w:r w:rsidR="00E732A3">
        <w:rPr>
          <w:rtl/>
        </w:rPr>
        <w:t>وإنّه لا يظلم مثقال ذرّة</w:t>
      </w:r>
      <w:r w:rsidR="00836F2F">
        <w:rPr>
          <w:rtl/>
        </w:rPr>
        <w:t xml:space="preserve"> ،</w:t>
      </w:r>
      <w:r w:rsidR="007C74F1">
        <w:rPr>
          <w:rtl/>
        </w:rPr>
        <w:t xml:space="preserve"> </w:t>
      </w:r>
      <w:r w:rsidR="00E732A3">
        <w:rPr>
          <w:rtl/>
        </w:rPr>
        <w:t>ولا يضيع ثواباً كذلك</w:t>
      </w:r>
      <w:r w:rsidR="00E732A3" w:rsidRPr="00E732A3">
        <w:rPr>
          <w:rStyle w:val="rfdFootnotenum"/>
          <w:rtl/>
        </w:rPr>
        <w:t>(2)</w:t>
      </w:r>
      <w:r w:rsidR="00E732A3">
        <w:rPr>
          <w:rtl/>
        </w:rPr>
        <w:t>.</w:t>
      </w:r>
    </w:p>
    <w:p w14:paraId="70911437" w14:textId="77777777" w:rsidR="00E732A3" w:rsidRDefault="00E732A3" w:rsidP="00E732A3">
      <w:pPr>
        <w:rPr>
          <w:rtl/>
        </w:rPr>
      </w:pPr>
      <w:r>
        <w:rPr>
          <w:rFonts w:hint="eastAsia"/>
          <w:rtl/>
        </w:rPr>
        <w:t>وتسمّىٰ</w:t>
      </w:r>
      <w:r>
        <w:rPr>
          <w:rtl/>
        </w:rPr>
        <w:t xml:space="preserve"> النفس حين قبض عزرائيل روحاً. ونفساً أيضاً كما في قوله تعالىٰ</w:t>
      </w:r>
      <w:r w:rsidR="00836F2F">
        <w:rPr>
          <w:rtl/>
        </w:rPr>
        <w:t xml:space="preserve"> :</w:t>
      </w:r>
      <w:r w:rsidR="007C74F1">
        <w:rPr>
          <w:rtl/>
        </w:rPr>
        <w:t xml:space="preserve"> </w:t>
      </w:r>
      <w:r>
        <w:rPr>
          <w:rStyle w:val="rfdAlaem"/>
          <w:rtl/>
        </w:rPr>
        <w:t>﴿</w:t>
      </w:r>
      <w:r w:rsidRPr="00E732A3">
        <w:rPr>
          <w:rStyle w:val="rfdAie"/>
          <w:rtl/>
        </w:rPr>
        <w:t>اللَّهُ يَتَوَفَّى الْأَنفُسَ حِينَ مَوْتِهَا</w:t>
      </w:r>
      <w:r>
        <w:rPr>
          <w:rStyle w:val="rfdAlaem"/>
          <w:rtl/>
        </w:rPr>
        <w:t>﴾</w:t>
      </w:r>
      <w:r w:rsidRPr="00E732A3">
        <w:rPr>
          <w:rStyle w:val="rfdFootnotenum"/>
          <w:rtl/>
        </w:rPr>
        <w:t>(3)</w:t>
      </w:r>
      <w:r>
        <w:rPr>
          <w:rtl/>
        </w:rPr>
        <w:t>.</w:t>
      </w:r>
    </w:p>
    <w:p w14:paraId="08C175D3" w14:textId="77777777" w:rsidR="00E732A3" w:rsidRDefault="00E732A3" w:rsidP="00B87977">
      <w:pPr>
        <w:pStyle w:val="Heading1Center"/>
        <w:rPr>
          <w:rtl/>
        </w:rPr>
      </w:pPr>
      <w:r>
        <w:rPr>
          <w:rtl/>
        </w:rPr>
        <w:t>[أنواع الأرواح]</w:t>
      </w:r>
    </w:p>
    <w:p w14:paraId="00D1CC3D" w14:textId="77777777" w:rsidR="005B136D" w:rsidRDefault="00E732A3" w:rsidP="00E732A3">
      <w:pPr>
        <w:rPr>
          <w:rtl/>
        </w:rPr>
      </w:pPr>
      <w:r>
        <w:rPr>
          <w:rFonts w:hint="eastAsia"/>
          <w:rtl/>
        </w:rPr>
        <w:t>وفيما</w:t>
      </w:r>
      <w:r>
        <w:rPr>
          <w:rtl/>
        </w:rPr>
        <w:t xml:space="preserve"> جعل في الأئمّة من الأرواحِ عين النفوس</w:t>
      </w:r>
      <w:r w:rsidR="00836F2F">
        <w:rPr>
          <w:rtl/>
        </w:rPr>
        <w:t xml:space="preserve"> ،</w:t>
      </w:r>
      <w:r w:rsidR="007C74F1">
        <w:rPr>
          <w:rtl/>
        </w:rPr>
        <w:t xml:space="preserve"> </w:t>
      </w:r>
      <w:r>
        <w:rPr>
          <w:rtl/>
        </w:rPr>
        <w:t>وعبّر عنها بالأرواح</w:t>
      </w:r>
      <w:r w:rsidR="00836F2F">
        <w:rPr>
          <w:rtl/>
        </w:rPr>
        <w:t xml:space="preserve"> ،</w:t>
      </w:r>
      <w:r w:rsidR="007C74F1">
        <w:rPr>
          <w:rtl/>
        </w:rPr>
        <w:t xml:space="preserve"> </w:t>
      </w:r>
      <w:r>
        <w:rPr>
          <w:rtl/>
        </w:rPr>
        <w:t>وفي رواية جابر خمسة أرواح</w:t>
      </w:r>
      <w:r w:rsidRPr="00E732A3">
        <w:rPr>
          <w:rStyle w:val="rfdFootnotenum"/>
          <w:rtl/>
        </w:rPr>
        <w:t>(4)</w:t>
      </w:r>
      <w:r w:rsidR="00836F2F">
        <w:rPr>
          <w:rtl/>
        </w:rPr>
        <w:t xml:space="preserve"> :</w:t>
      </w:r>
      <w:r w:rsidR="007C74F1">
        <w:rPr>
          <w:rtl/>
        </w:rPr>
        <w:t xml:space="preserve"> </w:t>
      </w:r>
      <w:r>
        <w:rPr>
          <w:rtl/>
        </w:rPr>
        <w:t>روح القُدُس</w:t>
      </w:r>
      <w:r w:rsidR="00836F2F">
        <w:rPr>
          <w:rtl/>
        </w:rPr>
        <w:t xml:space="preserve"> ،</w:t>
      </w:r>
      <w:r w:rsidR="007C74F1">
        <w:rPr>
          <w:rtl/>
        </w:rPr>
        <w:t xml:space="preserve"> </w:t>
      </w:r>
      <w:r>
        <w:rPr>
          <w:rtl/>
        </w:rPr>
        <w:t>به عرف الأشياء. وروح الإيمان</w:t>
      </w:r>
      <w:r w:rsidR="00836F2F">
        <w:rPr>
          <w:rtl/>
        </w:rPr>
        <w:t xml:space="preserve"> ،</w:t>
      </w:r>
      <w:r w:rsidR="007C74F1">
        <w:rPr>
          <w:rtl/>
        </w:rPr>
        <w:t xml:space="preserve"> </w:t>
      </w:r>
      <w:r>
        <w:rPr>
          <w:rtl/>
        </w:rPr>
        <w:t>به خافوا</w:t>
      </w:r>
    </w:p>
    <w:p w14:paraId="0B94F690" w14:textId="77777777" w:rsidR="00E732A3" w:rsidRDefault="00E732A3" w:rsidP="00E732A3">
      <w:pPr>
        <w:pStyle w:val="rfdLine"/>
        <w:rPr>
          <w:rtl/>
        </w:rPr>
      </w:pPr>
      <w:r>
        <w:rPr>
          <w:rtl/>
        </w:rPr>
        <w:t>__________</w:t>
      </w:r>
    </w:p>
    <w:p w14:paraId="6CC3A0D7" w14:textId="77777777" w:rsidR="00B9746D" w:rsidRDefault="00B9746D" w:rsidP="00B9746D">
      <w:pPr>
        <w:pStyle w:val="rfdFootnote0"/>
        <w:rPr>
          <w:rtl/>
        </w:rPr>
      </w:pPr>
      <w:r>
        <w:rPr>
          <w:rtl/>
        </w:rPr>
        <w:t>جماعة أكرهوا</w:t>
      </w:r>
      <w:r w:rsidR="00836F2F">
        <w:rPr>
          <w:rtl/>
        </w:rPr>
        <w:t xml:space="preserve"> ،</w:t>
      </w:r>
      <w:r w:rsidR="007C74F1">
        <w:rPr>
          <w:rtl/>
        </w:rPr>
        <w:t xml:space="preserve"> </w:t>
      </w:r>
      <w:r>
        <w:rPr>
          <w:rtl/>
        </w:rPr>
        <w:t>وهم</w:t>
      </w:r>
      <w:r w:rsidR="00836F2F">
        <w:rPr>
          <w:rtl/>
        </w:rPr>
        <w:t xml:space="preserve"> :</w:t>
      </w:r>
      <w:r w:rsidR="007C74F1">
        <w:rPr>
          <w:rtl/>
        </w:rPr>
        <w:t xml:space="preserve"> </w:t>
      </w:r>
      <w:r>
        <w:rPr>
          <w:rtl/>
        </w:rPr>
        <w:t>عمّار وياسر أبوه</w:t>
      </w:r>
      <w:r w:rsidR="00836F2F">
        <w:rPr>
          <w:rtl/>
        </w:rPr>
        <w:t xml:space="preserve"> ،</w:t>
      </w:r>
      <w:r w:rsidR="007C74F1">
        <w:rPr>
          <w:rtl/>
        </w:rPr>
        <w:t xml:space="preserve"> </w:t>
      </w:r>
      <w:r>
        <w:rPr>
          <w:rtl/>
        </w:rPr>
        <w:t>وأمّه سميّة</w:t>
      </w:r>
      <w:r w:rsidR="00836F2F">
        <w:rPr>
          <w:rtl/>
        </w:rPr>
        <w:t xml:space="preserve"> ،</w:t>
      </w:r>
      <w:r w:rsidR="007C74F1">
        <w:rPr>
          <w:rtl/>
        </w:rPr>
        <w:t xml:space="preserve"> </w:t>
      </w:r>
      <w:r>
        <w:rPr>
          <w:rtl/>
        </w:rPr>
        <w:t>وصهيب</w:t>
      </w:r>
      <w:r w:rsidR="00836F2F">
        <w:rPr>
          <w:rtl/>
        </w:rPr>
        <w:t xml:space="preserve"> ،</w:t>
      </w:r>
      <w:r w:rsidR="007C74F1">
        <w:rPr>
          <w:rtl/>
        </w:rPr>
        <w:t xml:space="preserve"> </w:t>
      </w:r>
      <w:r>
        <w:rPr>
          <w:rtl/>
        </w:rPr>
        <w:t>وبلال</w:t>
      </w:r>
      <w:r w:rsidR="00836F2F">
        <w:rPr>
          <w:rtl/>
        </w:rPr>
        <w:t xml:space="preserve"> ،</w:t>
      </w:r>
      <w:r w:rsidR="007C74F1">
        <w:rPr>
          <w:rtl/>
        </w:rPr>
        <w:t xml:space="preserve"> </w:t>
      </w:r>
      <w:r>
        <w:rPr>
          <w:rtl/>
        </w:rPr>
        <w:t>وخباب</w:t>
      </w:r>
      <w:r w:rsidR="00836F2F">
        <w:rPr>
          <w:rtl/>
        </w:rPr>
        <w:t xml:space="preserve"> ،</w:t>
      </w:r>
      <w:r w:rsidR="007C74F1">
        <w:rPr>
          <w:rtl/>
        </w:rPr>
        <w:t xml:space="preserve"> </w:t>
      </w:r>
      <w:r>
        <w:rPr>
          <w:rtl/>
        </w:rPr>
        <w:t>عذِّبوا وقتل أبو عمّار وأمّه</w:t>
      </w:r>
      <w:r w:rsidR="00836F2F">
        <w:rPr>
          <w:rtl/>
        </w:rPr>
        <w:t xml:space="preserve"> ،</w:t>
      </w:r>
      <w:r w:rsidR="007C74F1">
        <w:rPr>
          <w:rtl/>
        </w:rPr>
        <w:t xml:space="preserve"> </w:t>
      </w:r>
      <w:r>
        <w:rPr>
          <w:rtl/>
        </w:rPr>
        <w:t>وأعطاهم عمّار بلسانه ما أرادوا م</w:t>
      </w:r>
      <w:r>
        <w:rPr>
          <w:rFonts w:hint="eastAsia"/>
          <w:rtl/>
        </w:rPr>
        <w:t>نه</w:t>
      </w:r>
      <w:r>
        <w:rPr>
          <w:rtl/>
        </w:rPr>
        <w:t xml:space="preserve">. ثمّ أخبر سبحانه بذلك رسول الله </w:t>
      </w:r>
      <w:r w:rsidRPr="002D191F">
        <w:rPr>
          <w:rStyle w:val="rfdAlaem"/>
          <w:rtl/>
        </w:rPr>
        <w:t>صلى‌الله‌عليه‌وآله</w:t>
      </w:r>
      <w:r w:rsidR="00836F2F">
        <w:rPr>
          <w:rtl/>
        </w:rPr>
        <w:t xml:space="preserve"> ،</w:t>
      </w:r>
      <w:r w:rsidR="007C74F1">
        <w:rPr>
          <w:rtl/>
        </w:rPr>
        <w:t xml:space="preserve"> </w:t>
      </w:r>
      <w:r>
        <w:rPr>
          <w:rtl/>
        </w:rPr>
        <w:t>فقال قوم</w:t>
      </w:r>
      <w:r w:rsidR="00836F2F">
        <w:rPr>
          <w:rtl/>
        </w:rPr>
        <w:t xml:space="preserve"> :</w:t>
      </w:r>
      <w:r w:rsidR="007C74F1">
        <w:rPr>
          <w:rtl/>
        </w:rPr>
        <w:t xml:space="preserve"> </w:t>
      </w:r>
      <w:r>
        <w:rPr>
          <w:rtl/>
        </w:rPr>
        <w:t>كفر عمّار</w:t>
      </w:r>
      <w:r w:rsidR="00836F2F">
        <w:rPr>
          <w:rtl/>
        </w:rPr>
        <w:t xml:space="preserve"> ،</w:t>
      </w:r>
      <w:r w:rsidR="007C74F1">
        <w:rPr>
          <w:rtl/>
        </w:rPr>
        <w:t xml:space="preserve"> </w:t>
      </w:r>
      <w:r>
        <w:rPr>
          <w:rtl/>
        </w:rPr>
        <w:t xml:space="preserve">فقال </w:t>
      </w:r>
      <w:r w:rsidRPr="002D191F">
        <w:rPr>
          <w:rStyle w:val="rfdAlaem"/>
          <w:rtl/>
        </w:rPr>
        <w:t>صلى‌الله‌عليه‌وآله</w:t>
      </w:r>
      <w:r w:rsidR="00836F2F">
        <w:rPr>
          <w:rtl/>
        </w:rPr>
        <w:t xml:space="preserve"> :</w:t>
      </w:r>
      <w:r w:rsidR="007C74F1">
        <w:rPr>
          <w:rtl/>
        </w:rPr>
        <w:t xml:space="preserve"> </w:t>
      </w:r>
      <w:r>
        <w:rPr>
          <w:rtl/>
        </w:rPr>
        <w:t>كلا! إنّ عمّاراً ملئ إيماناً من قرنه إلىٰ قدمه</w:t>
      </w:r>
      <w:r w:rsidR="00836F2F">
        <w:rPr>
          <w:rtl/>
        </w:rPr>
        <w:t xml:space="preserve"> ،</w:t>
      </w:r>
      <w:r w:rsidR="007C74F1">
        <w:rPr>
          <w:rtl/>
        </w:rPr>
        <w:t xml:space="preserve"> </w:t>
      </w:r>
      <w:r>
        <w:rPr>
          <w:rtl/>
        </w:rPr>
        <w:t>واختلط الإيمان بلحمه ودمه</w:t>
      </w:r>
      <w:r w:rsidR="00836F2F">
        <w:rPr>
          <w:rtl/>
        </w:rPr>
        <w:t xml:space="preserve"> ،</w:t>
      </w:r>
      <w:r w:rsidR="007C74F1">
        <w:rPr>
          <w:rtl/>
        </w:rPr>
        <w:t xml:space="preserve"> </w:t>
      </w:r>
      <w:r>
        <w:rPr>
          <w:rtl/>
        </w:rPr>
        <w:t xml:space="preserve">وجاء عمّار رسول الله </w:t>
      </w:r>
      <w:r w:rsidRPr="002D191F">
        <w:rPr>
          <w:rStyle w:val="rfdAlaem"/>
          <w:rtl/>
        </w:rPr>
        <w:t>صلى‌الله‌عليه‌وآله</w:t>
      </w:r>
      <w:r>
        <w:rPr>
          <w:rtl/>
        </w:rPr>
        <w:t xml:space="preserve"> وهو يبكي</w:t>
      </w:r>
      <w:r w:rsidR="00836F2F">
        <w:rPr>
          <w:rtl/>
        </w:rPr>
        <w:t xml:space="preserve"> ،</w:t>
      </w:r>
      <w:r w:rsidR="007C74F1">
        <w:rPr>
          <w:rtl/>
        </w:rPr>
        <w:t xml:space="preserve"> </w:t>
      </w:r>
      <w:r>
        <w:rPr>
          <w:rtl/>
        </w:rPr>
        <w:t>فقال النبي ما وراءك؟ فقال</w:t>
      </w:r>
      <w:r w:rsidR="00836F2F">
        <w:rPr>
          <w:rtl/>
        </w:rPr>
        <w:t xml:space="preserve"> :</w:t>
      </w:r>
      <w:r w:rsidR="007C74F1">
        <w:rPr>
          <w:rtl/>
        </w:rPr>
        <w:t xml:space="preserve"> </w:t>
      </w:r>
      <w:r>
        <w:rPr>
          <w:rtl/>
        </w:rPr>
        <w:t>شرّ يا رسول الله</w:t>
      </w:r>
      <w:r w:rsidR="00836F2F">
        <w:rPr>
          <w:rtl/>
        </w:rPr>
        <w:t xml:space="preserve"> ،</w:t>
      </w:r>
      <w:r w:rsidR="007C74F1">
        <w:rPr>
          <w:rtl/>
        </w:rPr>
        <w:t xml:space="preserve"> </w:t>
      </w:r>
      <w:r>
        <w:rPr>
          <w:rtl/>
        </w:rPr>
        <w:t>ما تركت حتّىٰ نلت منك</w:t>
      </w:r>
      <w:r w:rsidR="00836F2F">
        <w:rPr>
          <w:rtl/>
        </w:rPr>
        <w:t xml:space="preserve"> ،</w:t>
      </w:r>
      <w:r w:rsidR="007C74F1">
        <w:rPr>
          <w:rtl/>
        </w:rPr>
        <w:t xml:space="preserve"> </w:t>
      </w:r>
      <w:r>
        <w:rPr>
          <w:rtl/>
        </w:rPr>
        <w:t xml:space="preserve">وذكرت آلهتهم </w:t>
      </w:r>
      <w:r>
        <w:rPr>
          <w:rFonts w:hint="eastAsia"/>
          <w:rtl/>
        </w:rPr>
        <w:t>بخير</w:t>
      </w:r>
      <w:r w:rsidR="00836F2F">
        <w:rPr>
          <w:rFonts w:hint="eastAsia"/>
          <w:rtl/>
        </w:rPr>
        <w:t xml:space="preserve"> ،</w:t>
      </w:r>
      <w:r w:rsidR="007C74F1">
        <w:rPr>
          <w:rFonts w:hint="eastAsia"/>
          <w:rtl/>
        </w:rPr>
        <w:t xml:space="preserve"> </w:t>
      </w:r>
      <w:r>
        <w:rPr>
          <w:rtl/>
        </w:rPr>
        <w:t>فجعل رسول الله يمسح عينيه</w:t>
      </w:r>
      <w:r w:rsidR="00836F2F">
        <w:rPr>
          <w:rtl/>
        </w:rPr>
        <w:t xml:space="preserve"> ،</w:t>
      </w:r>
      <w:r w:rsidR="007C74F1">
        <w:rPr>
          <w:rtl/>
        </w:rPr>
        <w:t xml:space="preserve"> </w:t>
      </w:r>
      <w:r>
        <w:rPr>
          <w:rtl/>
        </w:rPr>
        <w:t>ويقول</w:t>
      </w:r>
      <w:r w:rsidR="00836F2F">
        <w:rPr>
          <w:rtl/>
        </w:rPr>
        <w:t xml:space="preserve"> :</w:t>
      </w:r>
      <w:r w:rsidR="007C74F1">
        <w:rPr>
          <w:rtl/>
        </w:rPr>
        <w:t xml:space="preserve"> </w:t>
      </w:r>
      <w:r>
        <w:rPr>
          <w:rtl/>
        </w:rPr>
        <w:t>إنْ عادوا لك</w:t>
      </w:r>
      <w:r w:rsidR="00836F2F">
        <w:rPr>
          <w:rtl/>
        </w:rPr>
        <w:t xml:space="preserve"> ،</w:t>
      </w:r>
      <w:r w:rsidR="007C74F1">
        <w:rPr>
          <w:rtl/>
        </w:rPr>
        <w:t xml:space="preserve"> </w:t>
      </w:r>
      <w:r>
        <w:rPr>
          <w:rtl/>
        </w:rPr>
        <w:t>فعُد لهم بما قلت». (مجمع البيان 6/203).</w:t>
      </w:r>
    </w:p>
    <w:p w14:paraId="27FE5C18" w14:textId="77777777" w:rsidR="00E732A3" w:rsidRDefault="00E732A3" w:rsidP="00E732A3">
      <w:pPr>
        <w:pStyle w:val="rfdFootnote0"/>
        <w:rPr>
          <w:rtl/>
        </w:rPr>
      </w:pPr>
      <w:r>
        <w:rPr>
          <w:rtl/>
        </w:rPr>
        <w:t>(1)</w:t>
      </w:r>
      <w:r w:rsidR="00852492">
        <w:rPr>
          <w:rtl/>
        </w:rPr>
        <w:t xml:space="preserve"> </w:t>
      </w:r>
      <w:r>
        <w:rPr>
          <w:rtl/>
        </w:rPr>
        <w:t>سورة ق</w:t>
      </w:r>
      <w:r w:rsidR="00836F2F">
        <w:rPr>
          <w:rtl/>
        </w:rPr>
        <w:t xml:space="preserve"> ،</w:t>
      </w:r>
      <w:r w:rsidR="007C74F1">
        <w:rPr>
          <w:rtl/>
        </w:rPr>
        <w:t xml:space="preserve"> </w:t>
      </w:r>
      <w:r>
        <w:rPr>
          <w:rtl/>
        </w:rPr>
        <w:t>الآية</w:t>
      </w:r>
      <w:r w:rsidR="00836F2F">
        <w:rPr>
          <w:rtl/>
        </w:rPr>
        <w:t xml:space="preserve"> :</w:t>
      </w:r>
      <w:r w:rsidR="007C74F1">
        <w:rPr>
          <w:rtl/>
        </w:rPr>
        <w:t xml:space="preserve"> </w:t>
      </w:r>
      <w:r>
        <w:rPr>
          <w:rtl/>
        </w:rPr>
        <w:t>4.</w:t>
      </w:r>
    </w:p>
    <w:p w14:paraId="641FC9E0" w14:textId="77777777" w:rsidR="00E732A3" w:rsidRDefault="00E732A3" w:rsidP="00E732A3">
      <w:pPr>
        <w:pStyle w:val="rfdFootnote0"/>
        <w:rPr>
          <w:rtl/>
        </w:rPr>
      </w:pPr>
      <w:r>
        <w:rPr>
          <w:rtl/>
        </w:rPr>
        <w:t>(2) مستفاد من قوله تعالى</w:t>
      </w:r>
      <w:r w:rsidR="00836F2F">
        <w:rPr>
          <w:rtl/>
        </w:rPr>
        <w:t xml:space="preserve"> :</w:t>
      </w:r>
      <w:r w:rsidR="007C74F1">
        <w:rPr>
          <w:rtl/>
        </w:rPr>
        <w:t xml:space="preserve"> </w:t>
      </w:r>
      <w:r>
        <w:rPr>
          <w:rStyle w:val="rfdAlaem"/>
          <w:rtl/>
        </w:rPr>
        <w:t>﴿</w:t>
      </w:r>
      <w:r w:rsidRPr="00B9746D">
        <w:rPr>
          <w:rStyle w:val="rfdFootnoteAie"/>
          <w:rtl/>
        </w:rPr>
        <w:t>إِنَّ اللّهَ لاَ يَظْلِمُ مِثْقَالَ ذَرَّةٍ وَإِن تَكُ حَسَنَةً يُضَاعِفْهَا وَيُؤْتِ مِن لَّدُنْهُ أَجْرًا عَظِيمًا</w:t>
      </w:r>
      <w:r>
        <w:rPr>
          <w:rStyle w:val="rfdAlaem"/>
          <w:rtl/>
        </w:rPr>
        <w:t>﴾</w:t>
      </w:r>
      <w:r>
        <w:rPr>
          <w:rtl/>
        </w:rPr>
        <w:t xml:space="preserve"> [سورة النساء</w:t>
      </w:r>
      <w:r w:rsidR="00836F2F">
        <w:rPr>
          <w:rtl/>
        </w:rPr>
        <w:t xml:space="preserve"> ،</w:t>
      </w:r>
      <w:r w:rsidR="007C74F1">
        <w:rPr>
          <w:rtl/>
        </w:rPr>
        <w:t xml:space="preserve"> </w:t>
      </w:r>
      <w:r>
        <w:rPr>
          <w:rtl/>
        </w:rPr>
        <w:t>الآية</w:t>
      </w:r>
      <w:r w:rsidR="00836F2F">
        <w:rPr>
          <w:rtl/>
        </w:rPr>
        <w:t xml:space="preserve"> :</w:t>
      </w:r>
      <w:r w:rsidR="007C74F1">
        <w:rPr>
          <w:rtl/>
        </w:rPr>
        <w:t xml:space="preserve"> </w:t>
      </w:r>
      <w:r>
        <w:rPr>
          <w:rtl/>
        </w:rPr>
        <w:t>٤٠].</w:t>
      </w:r>
    </w:p>
    <w:p w14:paraId="32908951" w14:textId="77777777" w:rsidR="00E732A3" w:rsidRDefault="00E732A3" w:rsidP="00E732A3">
      <w:pPr>
        <w:pStyle w:val="rfdFootnote0"/>
        <w:rPr>
          <w:rtl/>
        </w:rPr>
      </w:pPr>
      <w:r>
        <w:rPr>
          <w:rtl/>
        </w:rPr>
        <w:t>(3) سورة الزمر</w:t>
      </w:r>
      <w:r w:rsidR="00836F2F">
        <w:rPr>
          <w:rtl/>
        </w:rPr>
        <w:t xml:space="preserve"> ،</w:t>
      </w:r>
      <w:r w:rsidR="007C74F1">
        <w:rPr>
          <w:rtl/>
        </w:rPr>
        <w:t xml:space="preserve"> </w:t>
      </w:r>
      <w:r>
        <w:rPr>
          <w:rtl/>
        </w:rPr>
        <w:t>الآية</w:t>
      </w:r>
      <w:r w:rsidR="00836F2F">
        <w:rPr>
          <w:rtl/>
        </w:rPr>
        <w:t xml:space="preserve"> :</w:t>
      </w:r>
      <w:r w:rsidR="007C74F1">
        <w:rPr>
          <w:rtl/>
        </w:rPr>
        <w:t xml:space="preserve"> </w:t>
      </w:r>
      <w:r>
        <w:rPr>
          <w:rtl/>
        </w:rPr>
        <w:t>42.</w:t>
      </w:r>
    </w:p>
    <w:p w14:paraId="6DF0B453" w14:textId="77777777" w:rsidR="00E732A3" w:rsidRDefault="00E732A3" w:rsidP="00E732A3">
      <w:pPr>
        <w:pStyle w:val="rfdFootnote0"/>
        <w:rPr>
          <w:rtl/>
        </w:rPr>
      </w:pPr>
      <w:r>
        <w:rPr>
          <w:rtl/>
        </w:rPr>
        <w:t>(4) الكافي 1/679</w:t>
      </w:r>
      <w:r w:rsidR="00836F2F">
        <w:rPr>
          <w:rtl/>
        </w:rPr>
        <w:t xml:space="preserve"> ،</w:t>
      </w:r>
      <w:r w:rsidR="007C74F1">
        <w:rPr>
          <w:rtl/>
        </w:rPr>
        <w:t xml:space="preserve"> </w:t>
      </w:r>
      <w:r>
        <w:rPr>
          <w:rtl/>
        </w:rPr>
        <w:t>كتاب الحجّة</w:t>
      </w:r>
      <w:r w:rsidR="00836F2F">
        <w:rPr>
          <w:rtl/>
        </w:rPr>
        <w:t xml:space="preserve"> ،</w:t>
      </w:r>
      <w:r w:rsidR="007C74F1">
        <w:rPr>
          <w:rtl/>
        </w:rPr>
        <w:t xml:space="preserve"> </w:t>
      </w:r>
      <w:r>
        <w:rPr>
          <w:rtl/>
        </w:rPr>
        <w:t>باب 55</w:t>
      </w:r>
      <w:r w:rsidR="00836F2F">
        <w:rPr>
          <w:rtl/>
        </w:rPr>
        <w:t xml:space="preserve"> ،</w:t>
      </w:r>
      <w:r w:rsidR="007C74F1">
        <w:rPr>
          <w:rtl/>
        </w:rPr>
        <w:t xml:space="preserve"> </w:t>
      </w:r>
      <w:r>
        <w:rPr>
          <w:rtl/>
        </w:rPr>
        <w:t>فيه ذكر الأرواح التي في الأئمّة</w:t>
      </w:r>
      <w:r w:rsidR="00836F2F">
        <w:rPr>
          <w:rtl/>
        </w:rPr>
        <w:t xml:space="preserve"> ،</w:t>
      </w:r>
      <w:r w:rsidR="007C74F1">
        <w:rPr>
          <w:rtl/>
        </w:rPr>
        <w:t xml:space="preserve"> </w:t>
      </w:r>
      <w:r>
        <w:rPr>
          <w:rtl/>
        </w:rPr>
        <w:t>حديث رقم</w:t>
      </w:r>
      <w:r w:rsidR="00836F2F">
        <w:rPr>
          <w:rtl/>
        </w:rPr>
        <w:t xml:space="preserve"> :</w:t>
      </w:r>
      <w:r w:rsidR="007C74F1">
        <w:rPr>
          <w:rtl/>
        </w:rPr>
        <w:t xml:space="preserve"> </w:t>
      </w:r>
      <w:r>
        <w:rPr>
          <w:rtl/>
        </w:rPr>
        <w:t>(717)</w:t>
      </w:r>
      <w:r w:rsidR="00836F2F">
        <w:rPr>
          <w:rtl/>
        </w:rPr>
        <w:t xml:space="preserve"> ؛</w:t>
      </w:r>
      <w:r w:rsidR="007C74F1">
        <w:rPr>
          <w:rtl/>
        </w:rPr>
        <w:t xml:space="preserve"> </w:t>
      </w:r>
      <w:r>
        <w:rPr>
          <w:rtl/>
        </w:rPr>
        <w:t>بصائر الدرجات</w:t>
      </w:r>
      <w:r w:rsidR="00836F2F">
        <w:rPr>
          <w:rtl/>
        </w:rPr>
        <w:t xml:space="preserve"> :</w:t>
      </w:r>
      <w:r w:rsidR="007C74F1">
        <w:rPr>
          <w:rtl/>
        </w:rPr>
        <w:t xml:space="preserve"> </w:t>
      </w:r>
      <w:r>
        <w:rPr>
          <w:rtl/>
        </w:rPr>
        <w:t>491</w:t>
      </w:r>
      <w:r w:rsidR="00836F2F">
        <w:rPr>
          <w:rtl/>
        </w:rPr>
        <w:t xml:space="preserve"> ،</w:t>
      </w:r>
      <w:r w:rsidR="007C74F1">
        <w:rPr>
          <w:rtl/>
        </w:rPr>
        <w:t xml:space="preserve"> </w:t>
      </w:r>
      <w:r>
        <w:rPr>
          <w:rtl/>
        </w:rPr>
        <w:t>باب 14</w:t>
      </w:r>
      <w:r w:rsidR="00836F2F">
        <w:rPr>
          <w:rtl/>
        </w:rPr>
        <w:t xml:space="preserve"> ،</w:t>
      </w:r>
      <w:r w:rsidR="007C74F1">
        <w:rPr>
          <w:rtl/>
        </w:rPr>
        <w:t xml:space="preserve"> </w:t>
      </w:r>
      <w:r>
        <w:rPr>
          <w:rtl/>
        </w:rPr>
        <w:t>ما جعل الله في الأنبياء والأوصياء والمؤمنين وسائر الناس من الأرواح</w:t>
      </w:r>
      <w:r w:rsidR="00836F2F">
        <w:rPr>
          <w:rtl/>
        </w:rPr>
        <w:t xml:space="preserve"> ،</w:t>
      </w:r>
      <w:r w:rsidR="007C74F1">
        <w:rPr>
          <w:rtl/>
        </w:rPr>
        <w:t xml:space="preserve"> </w:t>
      </w:r>
      <w:r>
        <w:rPr>
          <w:rtl/>
        </w:rPr>
        <w:t>حديث رقم</w:t>
      </w:r>
      <w:r w:rsidR="00836F2F">
        <w:rPr>
          <w:rtl/>
        </w:rPr>
        <w:t xml:space="preserve"> :</w:t>
      </w:r>
      <w:r w:rsidR="007C74F1">
        <w:rPr>
          <w:rtl/>
        </w:rPr>
        <w:t xml:space="preserve"> </w:t>
      </w:r>
      <w:r>
        <w:rPr>
          <w:rtl/>
        </w:rPr>
        <w:t>(4).</w:t>
      </w:r>
    </w:p>
    <w:p w14:paraId="4642D46E" w14:textId="77777777" w:rsidR="00E732A3" w:rsidRDefault="00F11B4F" w:rsidP="00B9746D">
      <w:pPr>
        <w:pStyle w:val="rfdNormal0"/>
        <w:rPr>
          <w:rtl/>
        </w:rPr>
      </w:pPr>
      <w:r>
        <w:rPr>
          <w:rtl/>
        </w:rPr>
        <w:br w:type="page"/>
      </w:r>
      <w:r w:rsidR="00E732A3">
        <w:rPr>
          <w:rFonts w:hint="eastAsia"/>
          <w:rtl/>
        </w:rPr>
        <w:t>الله</w:t>
      </w:r>
      <w:r w:rsidR="00E732A3">
        <w:rPr>
          <w:rtl/>
        </w:rPr>
        <w:t>. وروح القوّه</w:t>
      </w:r>
      <w:r w:rsidR="00836F2F">
        <w:rPr>
          <w:rtl/>
        </w:rPr>
        <w:t xml:space="preserve"> ،</w:t>
      </w:r>
      <w:r w:rsidR="007C74F1">
        <w:rPr>
          <w:rtl/>
        </w:rPr>
        <w:t xml:space="preserve"> </w:t>
      </w:r>
      <w:r w:rsidR="00E732A3">
        <w:rPr>
          <w:rtl/>
        </w:rPr>
        <w:t>به قدروا علىٰ طاعة الله وكرهوا معصيته. وروح المدرج</w:t>
      </w:r>
      <w:r w:rsidR="00E732A3" w:rsidRPr="00E732A3">
        <w:rPr>
          <w:rStyle w:val="rfdFootnotenum"/>
          <w:rtl/>
        </w:rPr>
        <w:t>(1)</w:t>
      </w:r>
      <w:r w:rsidR="00836F2F">
        <w:rPr>
          <w:rtl/>
        </w:rPr>
        <w:t xml:space="preserve"> ،</w:t>
      </w:r>
      <w:r w:rsidR="007C74F1">
        <w:rPr>
          <w:rtl/>
        </w:rPr>
        <w:t xml:space="preserve"> </w:t>
      </w:r>
      <w:r w:rsidR="00E732A3">
        <w:rPr>
          <w:rtl/>
        </w:rPr>
        <w:t>الذي به يذهب الناس ويجيئون. وروح الشهوة</w:t>
      </w:r>
      <w:r w:rsidR="00836F2F">
        <w:rPr>
          <w:rtl/>
        </w:rPr>
        <w:t xml:space="preserve"> ،</w:t>
      </w:r>
      <w:r w:rsidR="007C74F1">
        <w:rPr>
          <w:rtl/>
        </w:rPr>
        <w:t xml:space="preserve"> </w:t>
      </w:r>
      <w:r w:rsidR="00E732A3">
        <w:rPr>
          <w:rtl/>
        </w:rPr>
        <w:t>بها اشتهوا طاعة الله وكرهوا معصيته.</w:t>
      </w:r>
    </w:p>
    <w:p w14:paraId="0CDC589B" w14:textId="77777777" w:rsidR="005B136D" w:rsidRDefault="00E732A3" w:rsidP="00E732A3">
      <w:pPr>
        <w:rPr>
          <w:rtl/>
        </w:rPr>
      </w:pPr>
      <w:r>
        <w:rPr>
          <w:rFonts w:hint="eastAsia"/>
          <w:rtl/>
        </w:rPr>
        <w:t>وفي</w:t>
      </w:r>
      <w:r>
        <w:rPr>
          <w:rtl/>
        </w:rPr>
        <w:t xml:space="preserve"> المؤمنين أربعة ما سوىٰ روح القدس</w:t>
      </w:r>
      <w:r w:rsidRPr="00E732A3">
        <w:rPr>
          <w:rStyle w:val="rfdFootnotenum"/>
          <w:rtl/>
        </w:rPr>
        <w:t>(2)</w:t>
      </w:r>
      <w:r w:rsidR="00836F2F">
        <w:rPr>
          <w:rtl/>
        </w:rPr>
        <w:t xml:space="preserve"> ،</w:t>
      </w:r>
      <w:r w:rsidR="007C74F1">
        <w:rPr>
          <w:rtl/>
        </w:rPr>
        <w:t xml:space="preserve"> </w:t>
      </w:r>
      <w:r>
        <w:rPr>
          <w:rtl/>
        </w:rPr>
        <w:t>وهي لا تلهو ولا تسهو</w:t>
      </w:r>
      <w:r w:rsidR="009F35D3">
        <w:rPr>
          <w:rFonts w:hint="cs"/>
          <w:rtl/>
        </w:rPr>
        <w:t xml:space="preserve"> </w:t>
      </w:r>
      <w:r w:rsidRPr="00E732A3">
        <w:rPr>
          <w:rStyle w:val="rfdFootnotenum"/>
          <w:rtl/>
        </w:rPr>
        <w:t>(3)</w:t>
      </w:r>
      <w:r w:rsidR="00836F2F">
        <w:rPr>
          <w:rtl/>
        </w:rPr>
        <w:t xml:space="preserve"> ،</w:t>
      </w:r>
      <w:r w:rsidR="007C74F1">
        <w:rPr>
          <w:rtl/>
        </w:rPr>
        <w:t xml:space="preserve"> </w:t>
      </w:r>
      <w:r>
        <w:rPr>
          <w:rtl/>
        </w:rPr>
        <w:t>ولا يصيبها حدثان خاصّة بهم</w:t>
      </w:r>
      <w:r w:rsidR="007C74F1">
        <w:rPr>
          <w:rtl/>
        </w:rPr>
        <w:t xml:space="preserve"> </w:t>
      </w:r>
      <w:r w:rsidR="00DA6958" w:rsidRPr="00DA6958">
        <w:rPr>
          <w:rStyle w:val="rfdAlaem"/>
          <w:rtl/>
        </w:rPr>
        <w:t>عليهم‌السلام</w:t>
      </w:r>
      <w:r>
        <w:rPr>
          <w:rtl/>
        </w:rPr>
        <w:t xml:space="preserve"> </w:t>
      </w:r>
      <w:r w:rsidRPr="00E732A3">
        <w:rPr>
          <w:rStyle w:val="rfdFootnotenum"/>
          <w:rtl/>
        </w:rPr>
        <w:t>(4)</w:t>
      </w:r>
      <w:r w:rsidR="00836F2F">
        <w:rPr>
          <w:rtl/>
        </w:rPr>
        <w:t xml:space="preserve"> ،</w:t>
      </w:r>
      <w:r w:rsidR="007C74F1">
        <w:rPr>
          <w:rtl/>
        </w:rPr>
        <w:t xml:space="preserve"> </w:t>
      </w:r>
      <w:r>
        <w:rPr>
          <w:rtl/>
        </w:rPr>
        <w:t>ومنذ نزلت إلىٰ الأرض لم تصعد</w:t>
      </w:r>
      <w:r w:rsidR="00836F2F">
        <w:rPr>
          <w:rtl/>
        </w:rPr>
        <w:t xml:space="preserve"> ،</w:t>
      </w:r>
      <w:r w:rsidR="007C74F1">
        <w:rPr>
          <w:rtl/>
        </w:rPr>
        <w:t xml:space="preserve"> </w:t>
      </w:r>
      <w:r>
        <w:rPr>
          <w:rtl/>
        </w:rPr>
        <w:t>وبجملتها معهم</w:t>
      </w:r>
      <w:r w:rsidR="007C74F1">
        <w:rPr>
          <w:rtl/>
        </w:rPr>
        <w:t xml:space="preserve"> </w:t>
      </w:r>
      <w:r w:rsidR="00DA6958" w:rsidRPr="00DA6958">
        <w:rPr>
          <w:rStyle w:val="rfdAlaem"/>
          <w:rtl/>
        </w:rPr>
        <w:t>عليهم‌السلام</w:t>
      </w:r>
      <w:r w:rsidR="00852492">
        <w:rPr>
          <w:rtl/>
        </w:rPr>
        <w:t xml:space="preserve"> </w:t>
      </w:r>
      <w:r>
        <w:rPr>
          <w:rtl/>
        </w:rPr>
        <w:t>ومع من سواهم بوجه من وجوهها</w:t>
      </w:r>
      <w:r w:rsidR="00836F2F">
        <w:rPr>
          <w:rtl/>
        </w:rPr>
        <w:t xml:space="preserve"> ،</w:t>
      </w:r>
      <w:r w:rsidR="007C74F1">
        <w:rPr>
          <w:rtl/>
        </w:rPr>
        <w:t xml:space="preserve"> </w:t>
      </w:r>
      <w:r>
        <w:rPr>
          <w:rtl/>
        </w:rPr>
        <w:t>وتختلف الناس به في ذلك شِدّة وضعْفاً.</w:t>
      </w:r>
    </w:p>
    <w:p w14:paraId="7C3FE136" w14:textId="77777777" w:rsidR="00E732A3" w:rsidRDefault="00E732A3" w:rsidP="00E732A3">
      <w:pPr>
        <w:rPr>
          <w:rtl/>
        </w:rPr>
      </w:pPr>
      <w:r>
        <w:rPr>
          <w:rFonts w:hint="eastAsia"/>
          <w:rtl/>
        </w:rPr>
        <w:t>وفي</w:t>
      </w:r>
      <w:r>
        <w:rPr>
          <w:rtl/>
        </w:rPr>
        <w:t xml:space="preserve"> أهل الشمال ثلاث</w:t>
      </w:r>
      <w:r w:rsidRPr="00E732A3">
        <w:rPr>
          <w:rStyle w:val="rfdFootnotenum"/>
          <w:rtl/>
        </w:rPr>
        <w:t>(5)</w:t>
      </w:r>
      <w:r w:rsidR="00836F2F">
        <w:rPr>
          <w:rtl/>
        </w:rPr>
        <w:t xml:space="preserve"> ،</w:t>
      </w:r>
      <w:r w:rsidR="007C74F1">
        <w:rPr>
          <w:rtl/>
        </w:rPr>
        <w:t xml:space="preserve"> </w:t>
      </w:r>
      <w:r>
        <w:rPr>
          <w:rtl/>
        </w:rPr>
        <w:t>ما</w:t>
      </w:r>
      <w:r w:rsidR="00852492">
        <w:rPr>
          <w:rtl/>
        </w:rPr>
        <w:t xml:space="preserve"> </w:t>
      </w:r>
      <w:r>
        <w:rPr>
          <w:rtl/>
        </w:rPr>
        <w:t>سوىٰ روح الإيمان وروح القدس</w:t>
      </w:r>
      <w:r w:rsidR="00836F2F">
        <w:rPr>
          <w:rtl/>
        </w:rPr>
        <w:t xml:space="preserve"> ،</w:t>
      </w:r>
      <w:r w:rsidR="007C74F1">
        <w:rPr>
          <w:rtl/>
        </w:rPr>
        <w:t xml:space="preserve"> </w:t>
      </w:r>
      <w:r>
        <w:rPr>
          <w:rtl/>
        </w:rPr>
        <w:t>وهذه هي المراتب الخمس</w:t>
      </w:r>
      <w:r w:rsidR="00836F2F">
        <w:rPr>
          <w:rtl/>
        </w:rPr>
        <w:t xml:space="preserve"> ،</w:t>
      </w:r>
      <w:r w:rsidR="007C74F1">
        <w:rPr>
          <w:rtl/>
        </w:rPr>
        <w:t xml:space="preserve"> </w:t>
      </w:r>
      <w:r>
        <w:rPr>
          <w:rtl/>
        </w:rPr>
        <w:t>والسادسة الجسد</w:t>
      </w:r>
      <w:r w:rsidR="00836F2F">
        <w:rPr>
          <w:rtl/>
        </w:rPr>
        <w:t xml:space="preserve"> ،</w:t>
      </w:r>
      <w:r w:rsidR="007C74F1">
        <w:rPr>
          <w:rtl/>
        </w:rPr>
        <w:t xml:space="preserve"> </w:t>
      </w:r>
      <w:r>
        <w:rPr>
          <w:rtl/>
        </w:rPr>
        <w:t>هي ستّة الأيّام الكلّية التي خلق فيها السماء والأرض</w:t>
      </w:r>
      <w:r w:rsidR="00836F2F">
        <w:rPr>
          <w:rtl/>
        </w:rPr>
        <w:t xml:space="preserve"> ،</w:t>
      </w:r>
      <w:r w:rsidR="007C74F1">
        <w:rPr>
          <w:rtl/>
        </w:rPr>
        <w:t xml:space="preserve"> </w:t>
      </w:r>
      <w:r>
        <w:rPr>
          <w:rtl/>
        </w:rPr>
        <w:t>وكلّ شيء تمامه بها</w:t>
      </w:r>
      <w:r w:rsidR="00836F2F">
        <w:rPr>
          <w:rtl/>
        </w:rPr>
        <w:t xml:space="preserve"> ،</w:t>
      </w:r>
      <w:r w:rsidR="007C74F1">
        <w:rPr>
          <w:rtl/>
        </w:rPr>
        <w:t xml:space="preserve"> </w:t>
      </w:r>
      <w:r>
        <w:rPr>
          <w:rtl/>
        </w:rPr>
        <w:t>وكماله بالسابعة</w:t>
      </w:r>
      <w:r w:rsidR="00836F2F">
        <w:rPr>
          <w:rtl/>
        </w:rPr>
        <w:t xml:space="preserve"> ،</w:t>
      </w:r>
      <w:r w:rsidR="007C74F1">
        <w:rPr>
          <w:rtl/>
        </w:rPr>
        <w:t xml:space="preserve"> </w:t>
      </w:r>
      <w:r>
        <w:rPr>
          <w:rtl/>
        </w:rPr>
        <w:t>وهي يوم التكليف.</w:t>
      </w:r>
    </w:p>
    <w:p w14:paraId="39AFC995" w14:textId="77777777" w:rsidR="00E732A3" w:rsidRDefault="00E732A3" w:rsidP="00B87977">
      <w:pPr>
        <w:pStyle w:val="Heading1Center"/>
        <w:rPr>
          <w:rtl/>
        </w:rPr>
      </w:pPr>
      <w:r>
        <w:rPr>
          <w:rtl/>
        </w:rPr>
        <w:t>[لكلِّ مرتبةٍ ملائكة]</w:t>
      </w:r>
    </w:p>
    <w:p w14:paraId="27D52170" w14:textId="77777777" w:rsidR="00E732A3" w:rsidRDefault="00E732A3" w:rsidP="00E732A3">
      <w:pPr>
        <w:rPr>
          <w:rtl/>
        </w:rPr>
      </w:pPr>
      <w:r>
        <w:rPr>
          <w:rFonts w:hint="eastAsia"/>
          <w:rtl/>
        </w:rPr>
        <w:t>ولكلّ</w:t>
      </w:r>
      <w:r>
        <w:rPr>
          <w:rtl/>
        </w:rPr>
        <w:t xml:space="preserve"> مرتبة ملائكة من جنسها</w:t>
      </w:r>
      <w:r w:rsidR="00836F2F">
        <w:rPr>
          <w:rtl/>
        </w:rPr>
        <w:t xml:space="preserve"> ،</w:t>
      </w:r>
      <w:r w:rsidR="007C74F1">
        <w:rPr>
          <w:rtl/>
        </w:rPr>
        <w:t xml:space="preserve"> </w:t>
      </w:r>
      <w:r>
        <w:rPr>
          <w:rtl/>
        </w:rPr>
        <w:t>ملائكة جزئية</w:t>
      </w:r>
      <w:r w:rsidR="00836F2F">
        <w:rPr>
          <w:rtl/>
        </w:rPr>
        <w:t xml:space="preserve"> ،</w:t>
      </w:r>
      <w:r w:rsidR="007C74F1">
        <w:rPr>
          <w:rtl/>
        </w:rPr>
        <w:t xml:space="preserve"> </w:t>
      </w:r>
      <w:r>
        <w:rPr>
          <w:rtl/>
        </w:rPr>
        <w:t>هي وجه من الملائكة الكلّية وطبقة من طبقاتها</w:t>
      </w:r>
      <w:r w:rsidR="00836F2F">
        <w:rPr>
          <w:rtl/>
        </w:rPr>
        <w:t xml:space="preserve"> ،</w:t>
      </w:r>
      <w:r w:rsidR="007C74F1">
        <w:rPr>
          <w:rtl/>
        </w:rPr>
        <w:t xml:space="preserve"> </w:t>
      </w:r>
      <w:r>
        <w:rPr>
          <w:rtl/>
        </w:rPr>
        <w:t>بحسب ظهور أفاعيل الكلّية في مقارناتها</w:t>
      </w:r>
      <w:r w:rsidR="00836F2F">
        <w:rPr>
          <w:rtl/>
        </w:rPr>
        <w:t xml:space="preserve"> ،</w:t>
      </w:r>
      <w:r w:rsidR="007C74F1">
        <w:rPr>
          <w:rtl/>
        </w:rPr>
        <w:t xml:space="preserve"> </w:t>
      </w:r>
      <w:r>
        <w:rPr>
          <w:rtl/>
        </w:rPr>
        <w:t>والإنسان أيضاً</w:t>
      </w:r>
      <w:r w:rsidR="00852492">
        <w:rPr>
          <w:rtl/>
        </w:rPr>
        <w:t xml:space="preserve"> </w:t>
      </w:r>
      <w:r>
        <w:rPr>
          <w:rtl/>
        </w:rPr>
        <w:t>إنموذج العالم.</w:t>
      </w:r>
    </w:p>
    <w:p w14:paraId="36708407" w14:textId="77777777" w:rsidR="00E732A3" w:rsidRDefault="00E732A3" w:rsidP="00E732A3">
      <w:pPr>
        <w:rPr>
          <w:rtl/>
        </w:rPr>
      </w:pPr>
      <w:r>
        <w:rPr>
          <w:rFonts w:hint="eastAsia"/>
          <w:rtl/>
        </w:rPr>
        <w:t>ومختصرهُ</w:t>
      </w:r>
      <w:r w:rsidR="00836F2F">
        <w:rPr>
          <w:rtl/>
        </w:rPr>
        <w:t xml:space="preserve"> :</w:t>
      </w:r>
      <w:r w:rsidR="007C74F1">
        <w:rPr>
          <w:rtl/>
        </w:rPr>
        <w:t xml:space="preserve"> </w:t>
      </w:r>
      <w:r>
        <w:rPr>
          <w:rtl/>
        </w:rPr>
        <w:t>قال عليّ</w:t>
      </w:r>
      <w:r w:rsidR="007C74F1">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«وفيكَ انطوىٰ العالمُ الأكبرُ»</w:t>
      </w:r>
      <w:r w:rsidRPr="00E732A3">
        <w:rPr>
          <w:rStyle w:val="rfdFootnotenum"/>
          <w:rtl/>
        </w:rPr>
        <w:t>(6)</w:t>
      </w:r>
      <w:r>
        <w:rPr>
          <w:rtl/>
        </w:rPr>
        <w:t>.</w:t>
      </w:r>
    </w:p>
    <w:p w14:paraId="1585DF2E" w14:textId="77777777" w:rsidR="005B136D" w:rsidRDefault="00E732A3" w:rsidP="00E732A3">
      <w:pPr>
        <w:rPr>
          <w:rtl/>
        </w:rPr>
      </w:pPr>
      <w:r>
        <w:rPr>
          <w:rFonts w:hint="eastAsia"/>
          <w:rtl/>
        </w:rPr>
        <w:t>وعنهم</w:t>
      </w:r>
      <w:r w:rsidR="007C74F1">
        <w:rPr>
          <w:rFonts w:hint="eastAsia"/>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Pr>
          <w:rtl/>
        </w:rPr>
        <w:t>«إنّه الكتاب الجامع الذي كتبه بيده»</w:t>
      </w:r>
      <w:r w:rsidR="00836F2F">
        <w:rPr>
          <w:rtl/>
        </w:rPr>
        <w:t xml:space="preserve"> ،</w:t>
      </w:r>
      <w:r w:rsidR="007C74F1">
        <w:rPr>
          <w:rtl/>
        </w:rPr>
        <w:t xml:space="preserve"> </w:t>
      </w:r>
      <w:r>
        <w:rPr>
          <w:rtl/>
        </w:rPr>
        <w:t>قال الله تعالىٰ</w:t>
      </w:r>
      <w:r w:rsidR="00836F2F">
        <w:rPr>
          <w:rtl/>
        </w:rPr>
        <w:t xml:space="preserve"> :</w:t>
      </w:r>
      <w:r w:rsidR="007C74F1">
        <w:rPr>
          <w:rtl/>
        </w:rPr>
        <w:t xml:space="preserve"> </w:t>
      </w:r>
      <w:r>
        <w:rPr>
          <w:rtl/>
        </w:rPr>
        <w:t>«</w:t>
      </w:r>
      <w:r w:rsidRPr="00B9746D">
        <w:rPr>
          <w:rStyle w:val="rfdAie"/>
          <w:rtl/>
        </w:rPr>
        <w:t>سَنُرِيهِمْ</w:t>
      </w:r>
    </w:p>
    <w:p w14:paraId="4BCFAAFF" w14:textId="77777777" w:rsidR="00E732A3" w:rsidRDefault="00E732A3" w:rsidP="00E732A3">
      <w:pPr>
        <w:pStyle w:val="rfdLine"/>
        <w:rPr>
          <w:rtl/>
        </w:rPr>
      </w:pPr>
      <w:r>
        <w:rPr>
          <w:rtl/>
        </w:rPr>
        <w:t>__________</w:t>
      </w:r>
    </w:p>
    <w:p w14:paraId="78DFD6D2" w14:textId="77777777" w:rsidR="00E732A3" w:rsidRDefault="00E732A3" w:rsidP="00E732A3">
      <w:pPr>
        <w:pStyle w:val="rfdFootnote0"/>
        <w:rPr>
          <w:rtl/>
        </w:rPr>
      </w:pPr>
      <w:r>
        <w:rPr>
          <w:rtl/>
        </w:rPr>
        <w:t>(1) في المصدر</w:t>
      </w:r>
      <w:r w:rsidR="00836F2F">
        <w:rPr>
          <w:rtl/>
        </w:rPr>
        <w:t xml:space="preserve"> :</w:t>
      </w:r>
      <w:r w:rsidR="007C74F1">
        <w:rPr>
          <w:rtl/>
        </w:rPr>
        <w:t xml:space="preserve"> </w:t>
      </w:r>
      <w:r>
        <w:rPr>
          <w:rtl/>
        </w:rPr>
        <w:t>وروح الحياة. وما ذكره المؤلّف من كتاب (الاعتقادات للصدوق</w:t>
      </w:r>
      <w:r w:rsidR="00836F2F">
        <w:rPr>
          <w:rtl/>
        </w:rPr>
        <w:t xml:space="preserve"> :</w:t>
      </w:r>
      <w:r w:rsidR="007C74F1">
        <w:rPr>
          <w:rtl/>
        </w:rPr>
        <w:t xml:space="preserve"> </w:t>
      </w:r>
      <w:r>
        <w:rPr>
          <w:rtl/>
        </w:rPr>
        <w:t>118).</w:t>
      </w:r>
    </w:p>
    <w:p w14:paraId="3E411C7E" w14:textId="77777777" w:rsidR="00E732A3" w:rsidRDefault="00E732A3" w:rsidP="00E732A3">
      <w:pPr>
        <w:pStyle w:val="rfdFootnote0"/>
        <w:rPr>
          <w:rtl/>
        </w:rPr>
      </w:pPr>
      <w:r>
        <w:rPr>
          <w:rtl/>
        </w:rPr>
        <w:t>(2)</w:t>
      </w:r>
      <w:r w:rsidR="00852492">
        <w:rPr>
          <w:rtl/>
        </w:rPr>
        <w:t xml:space="preserve"> </w:t>
      </w:r>
      <w:r>
        <w:rPr>
          <w:rtl/>
        </w:rPr>
        <w:t>الاعتقادات</w:t>
      </w:r>
      <w:r w:rsidR="00836F2F">
        <w:rPr>
          <w:rtl/>
        </w:rPr>
        <w:t xml:space="preserve"> :</w:t>
      </w:r>
      <w:r w:rsidR="007C74F1">
        <w:rPr>
          <w:rtl/>
        </w:rPr>
        <w:t xml:space="preserve"> </w:t>
      </w:r>
      <w:r>
        <w:rPr>
          <w:rtl/>
        </w:rPr>
        <w:t>118.</w:t>
      </w:r>
    </w:p>
    <w:p w14:paraId="62EEDE52" w14:textId="77777777" w:rsidR="00E732A3" w:rsidRDefault="00E732A3" w:rsidP="00E732A3">
      <w:pPr>
        <w:pStyle w:val="rfdFootnote0"/>
        <w:rPr>
          <w:rtl/>
        </w:rPr>
      </w:pPr>
      <w:r>
        <w:rPr>
          <w:rtl/>
        </w:rPr>
        <w:t>(3) في المصدر</w:t>
      </w:r>
      <w:r w:rsidR="00836F2F">
        <w:rPr>
          <w:rtl/>
        </w:rPr>
        <w:t xml:space="preserve"> :</w:t>
      </w:r>
      <w:r w:rsidR="007C74F1">
        <w:rPr>
          <w:rtl/>
        </w:rPr>
        <w:t xml:space="preserve"> </w:t>
      </w:r>
      <w:r>
        <w:rPr>
          <w:rtl/>
        </w:rPr>
        <w:t>ولا تلعب.</w:t>
      </w:r>
    </w:p>
    <w:p w14:paraId="00D3D3BF" w14:textId="77777777" w:rsidR="00E732A3" w:rsidRDefault="00E732A3" w:rsidP="00E732A3">
      <w:pPr>
        <w:pStyle w:val="rfdFootnote0"/>
        <w:rPr>
          <w:rtl/>
        </w:rPr>
      </w:pPr>
      <w:r>
        <w:rPr>
          <w:rtl/>
        </w:rPr>
        <w:t>(4) الكافي 1/679</w:t>
      </w:r>
    </w:p>
    <w:p w14:paraId="596F05B3" w14:textId="77777777" w:rsidR="00E732A3" w:rsidRDefault="00E732A3" w:rsidP="00E732A3">
      <w:pPr>
        <w:pStyle w:val="rfdFootnote0"/>
        <w:rPr>
          <w:rtl/>
        </w:rPr>
      </w:pPr>
      <w:r>
        <w:rPr>
          <w:rtl/>
        </w:rPr>
        <w:t>(5) بصائر الدرجات</w:t>
      </w:r>
      <w:r w:rsidR="00836F2F">
        <w:rPr>
          <w:rtl/>
        </w:rPr>
        <w:t xml:space="preserve"> :</w:t>
      </w:r>
      <w:r w:rsidR="007C74F1">
        <w:rPr>
          <w:rtl/>
        </w:rPr>
        <w:t xml:space="preserve"> </w:t>
      </w:r>
      <w:r>
        <w:rPr>
          <w:rtl/>
        </w:rPr>
        <w:t>419</w:t>
      </w:r>
      <w:r w:rsidR="00836F2F">
        <w:rPr>
          <w:rtl/>
        </w:rPr>
        <w:t xml:space="preserve"> ،</w:t>
      </w:r>
      <w:r w:rsidR="007C74F1">
        <w:rPr>
          <w:rtl/>
        </w:rPr>
        <w:t xml:space="preserve"> </w:t>
      </w:r>
      <w:r>
        <w:rPr>
          <w:rtl/>
        </w:rPr>
        <w:t>باب 14</w:t>
      </w:r>
      <w:r w:rsidR="00836F2F">
        <w:rPr>
          <w:rtl/>
        </w:rPr>
        <w:t xml:space="preserve"> ،</w:t>
      </w:r>
      <w:r w:rsidR="007C74F1">
        <w:rPr>
          <w:rtl/>
        </w:rPr>
        <w:t xml:space="preserve"> </w:t>
      </w:r>
      <w:r>
        <w:rPr>
          <w:rtl/>
        </w:rPr>
        <w:t>ما جعل الله في الأنبياء والأوصياء والمؤمنين وسائر الناس من الأرواح حديث رقم</w:t>
      </w:r>
      <w:r w:rsidR="00836F2F">
        <w:rPr>
          <w:rtl/>
        </w:rPr>
        <w:t xml:space="preserve"> :</w:t>
      </w:r>
      <w:r w:rsidR="007C74F1">
        <w:rPr>
          <w:rtl/>
        </w:rPr>
        <w:t xml:space="preserve"> </w:t>
      </w:r>
      <w:r>
        <w:rPr>
          <w:rtl/>
        </w:rPr>
        <w:t>(3).</w:t>
      </w:r>
    </w:p>
    <w:p w14:paraId="133A9087" w14:textId="77777777" w:rsidR="00E732A3" w:rsidRDefault="00E732A3" w:rsidP="00E732A3">
      <w:pPr>
        <w:pStyle w:val="rfdFootnote0"/>
        <w:rPr>
          <w:rtl/>
        </w:rPr>
      </w:pPr>
      <w:r>
        <w:rPr>
          <w:rtl/>
        </w:rPr>
        <w:t xml:space="preserve">(6) الديوان المنسوب إلىٰ أمير المؤمنين </w:t>
      </w:r>
      <w:r w:rsidR="00DA6958" w:rsidRPr="00DA6958">
        <w:rPr>
          <w:rStyle w:val="rfdAlaem"/>
          <w:rtl/>
        </w:rPr>
        <w:t>عليه‌السلام</w:t>
      </w:r>
      <w:r w:rsidR="007C74F1">
        <w:rPr>
          <w:rStyle w:val="rfdAlaem"/>
          <w:rtl/>
        </w:rPr>
        <w:t xml:space="preserve"> </w:t>
      </w:r>
      <w:r w:rsidR="00836F2F">
        <w:rPr>
          <w:rtl/>
        </w:rPr>
        <w:t>:</w:t>
      </w:r>
      <w:r w:rsidR="007C74F1">
        <w:rPr>
          <w:rtl/>
        </w:rPr>
        <w:t xml:space="preserve"> </w:t>
      </w:r>
      <w:r>
        <w:rPr>
          <w:rtl/>
        </w:rPr>
        <w:t>69 قافية الراء.</w:t>
      </w:r>
    </w:p>
    <w:p w14:paraId="48C74A95" w14:textId="77777777" w:rsidR="00E732A3" w:rsidRDefault="00F11B4F" w:rsidP="00B9746D">
      <w:pPr>
        <w:pStyle w:val="rfdNormal0"/>
        <w:rPr>
          <w:rtl/>
        </w:rPr>
      </w:pPr>
      <w:r>
        <w:rPr>
          <w:rtl/>
        </w:rPr>
        <w:br w:type="page"/>
      </w:r>
      <w:r w:rsidR="00E732A3" w:rsidRPr="00B9746D">
        <w:rPr>
          <w:rStyle w:val="rfdAie"/>
          <w:rFonts w:hint="eastAsia"/>
          <w:rtl/>
        </w:rPr>
        <w:t>آيَاتِنَا</w:t>
      </w:r>
      <w:r w:rsidR="00E732A3" w:rsidRPr="00B9746D">
        <w:rPr>
          <w:rStyle w:val="rfdAie"/>
          <w:rtl/>
        </w:rPr>
        <w:t xml:space="preserve"> فِي الْآفَاقِ وَفِي أَنفُسِهِمْ</w:t>
      </w:r>
      <w:r w:rsidR="00E732A3" w:rsidRPr="00E732A3">
        <w:rPr>
          <w:rStyle w:val="rfdAlaem"/>
          <w:rtl/>
        </w:rPr>
        <w:t>﴾</w:t>
      </w:r>
      <w:r w:rsidR="00E732A3" w:rsidRPr="00E732A3">
        <w:rPr>
          <w:rStyle w:val="rfdFootnotenum"/>
          <w:rtl/>
        </w:rPr>
        <w:t>(1)</w:t>
      </w:r>
      <w:r w:rsidR="00836F2F">
        <w:rPr>
          <w:rtl/>
        </w:rPr>
        <w:t xml:space="preserve"> ،</w:t>
      </w:r>
      <w:r w:rsidR="007C74F1">
        <w:rPr>
          <w:rtl/>
        </w:rPr>
        <w:t xml:space="preserve"> </w:t>
      </w:r>
      <w:r w:rsidR="00E732A3">
        <w:rPr>
          <w:rtl/>
        </w:rPr>
        <w:t>فملائكة العقول عقلانية</w:t>
      </w:r>
      <w:r w:rsidR="00836F2F">
        <w:rPr>
          <w:rtl/>
        </w:rPr>
        <w:t xml:space="preserve"> ،</w:t>
      </w:r>
      <w:r w:rsidR="007C74F1">
        <w:rPr>
          <w:rtl/>
        </w:rPr>
        <w:t xml:space="preserve"> </w:t>
      </w:r>
      <w:r w:rsidR="00E732A3">
        <w:rPr>
          <w:rtl/>
        </w:rPr>
        <w:t>وملائكة الأرواح روحانية</w:t>
      </w:r>
      <w:r w:rsidR="00836F2F">
        <w:rPr>
          <w:rtl/>
        </w:rPr>
        <w:t xml:space="preserve"> ،</w:t>
      </w:r>
      <w:r w:rsidR="007C74F1">
        <w:rPr>
          <w:rtl/>
        </w:rPr>
        <w:t xml:space="preserve"> </w:t>
      </w:r>
      <w:r w:rsidR="00E732A3">
        <w:rPr>
          <w:rtl/>
        </w:rPr>
        <w:t>وملائكة النفوس نفسانية</w:t>
      </w:r>
      <w:r w:rsidR="00836F2F">
        <w:rPr>
          <w:rtl/>
        </w:rPr>
        <w:t xml:space="preserve"> ،</w:t>
      </w:r>
      <w:r w:rsidR="007C74F1">
        <w:rPr>
          <w:rtl/>
        </w:rPr>
        <w:t xml:space="preserve"> </w:t>
      </w:r>
      <w:r w:rsidR="00E732A3">
        <w:rPr>
          <w:rtl/>
        </w:rPr>
        <w:t>وملائكة المثال مثالية</w:t>
      </w:r>
      <w:r w:rsidR="00836F2F">
        <w:rPr>
          <w:rtl/>
        </w:rPr>
        <w:t xml:space="preserve"> ،</w:t>
      </w:r>
      <w:r w:rsidR="007C74F1">
        <w:rPr>
          <w:rtl/>
        </w:rPr>
        <w:t xml:space="preserve"> </w:t>
      </w:r>
      <w:r w:rsidR="00E732A3">
        <w:rPr>
          <w:rtl/>
        </w:rPr>
        <w:t>وكذا ملائكة الطبائع والصور والأجسام</w:t>
      </w:r>
      <w:r w:rsidR="00836F2F">
        <w:rPr>
          <w:rtl/>
        </w:rPr>
        <w:t xml:space="preserve"> ،</w:t>
      </w:r>
      <w:r w:rsidR="007C74F1">
        <w:rPr>
          <w:rtl/>
        </w:rPr>
        <w:t xml:space="preserve"> </w:t>
      </w:r>
      <w:r w:rsidR="00E732A3">
        <w:rPr>
          <w:rtl/>
        </w:rPr>
        <w:t>وكلّ مرتبة سافلة مرتبطة بالعالي ومن فاضلها</w:t>
      </w:r>
      <w:r w:rsidR="00836F2F">
        <w:rPr>
          <w:rtl/>
        </w:rPr>
        <w:t xml:space="preserve"> ؛</w:t>
      </w:r>
      <w:r w:rsidR="007C74F1">
        <w:rPr>
          <w:rtl/>
        </w:rPr>
        <w:t xml:space="preserve"> </w:t>
      </w:r>
      <w:r w:rsidR="00E732A3">
        <w:rPr>
          <w:rtl/>
        </w:rPr>
        <w:t>لاستحالة التفكّك في الوجود والطفرة</w:t>
      </w:r>
      <w:r w:rsidR="00836F2F">
        <w:rPr>
          <w:rtl/>
        </w:rPr>
        <w:t xml:space="preserve"> ،</w:t>
      </w:r>
      <w:r w:rsidR="007C74F1">
        <w:rPr>
          <w:rtl/>
        </w:rPr>
        <w:t xml:space="preserve"> </w:t>
      </w:r>
      <w:r w:rsidR="00E732A3">
        <w:rPr>
          <w:rtl/>
        </w:rPr>
        <w:t>فتدبّر.</w:t>
      </w:r>
    </w:p>
    <w:p w14:paraId="2085112B" w14:textId="77777777" w:rsidR="00E732A3" w:rsidRDefault="00E732A3" w:rsidP="00E732A3">
      <w:pPr>
        <w:rPr>
          <w:rtl/>
        </w:rPr>
      </w:pPr>
      <w:r>
        <w:rPr>
          <w:rFonts w:hint="eastAsia"/>
          <w:rtl/>
        </w:rPr>
        <w:t>وقول</w:t>
      </w:r>
      <w:r>
        <w:rPr>
          <w:rtl/>
        </w:rPr>
        <w:t xml:space="preserve"> الملّا الشيرازي</w:t>
      </w:r>
      <w:r w:rsidR="00836F2F">
        <w:rPr>
          <w:rtl/>
        </w:rPr>
        <w:t xml:space="preserve"> :</w:t>
      </w:r>
      <w:r w:rsidR="007C74F1">
        <w:rPr>
          <w:rtl/>
        </w:rPr>
        <w:t xml:space="preserve"> </w:t>
      </w:r>
      <w:r>
        <w:rPr>
          <w:rtl/>
        </w:rPr>
        <w:t>«إنّ حقيقةَ الملائكة هي ملكات الإنسان»</w:t>
      </w:r>
      <w:r w:rsidRPr="00E732A3">
        <w:rPr>
          <w:rStyle w:val="rfdFootnotenum"/>
          <w:rtl/>
        </w:rPr>
        <w:t>(2)</w:t>
      </w:r>
      <w:r>
        <w:rPr>
          <w:rtl/>
        </w:rPr>
        <w:t>. باطل</w:t>
      </w:r>
      <w:r w:rsidR="00836F2F">
        <w:rPr>
          <w:rtl/>
        </w:rPr>
        <w:t xml:space="preserve"> ،</w:t>
      </w:r>
      <w:r w:rsidR="007C74F1">
        <w:rPr>
          <w:rtl/>
        </w:rPr>
        <w:t xml:space="preserve"> </w:t>
      </w:r>
      <w:r>
        <w:rPr>
          <w:rtl/>
        </w:rPr>
        <w:t>خلاف العقل والنقل</w:t>
      </w:r>
      <w:r w:rsidR="00836F2F">
        <w:rPr>
          <w:rtl/>
        </w:rPr>
        <w:t xml:space="preserve"> ،</w:t>
      </w:r>
      <w:r w:rsidR="007C74F1">
        <w:rPr>
          <w:rtl/>
        </w:rPr>
        <w:t xml:space="preserve"> </w:t>
      </w:r>
      <w:r>
        <w:rPr>
          <w:rtl/>
        </w:rPr>
        <w:t>بل خلق عظيم مستقلّ</w:t>
      </w:r>
      <w:r w:rsidR="00836F2F">
        <w:rPr>
          <w:rtl/>
        </w:rPr>
        <w:t xml:space="preserve"> ،</w:t>
      </w:r>
      <w:r w:rsidR="007C74F1">
        <w:rPr>
          <w:rtl/>
        </w:rPr>
        <w:t xml:space="preserve"> </w:t>
      </w:r>
      <w:r>
        <w:rPr>
          <w:rtl/>
        </w:rPr>
        <w:t>وأصل خلقهم الله من فاضل طينة الإنسان</w:t>
      </w:r>
      <w:r w:rsidR="00836F2F">
        <w:rPr>
          <w:rtl/>
        </w:rPr>
        <w:t xml:space="preserve"> ،</w:t>
      </w:r>
      <w:r w:rsidR="007C74F1">
        <w:rPr>
          <w:rtl/>
        </w:rPr>
        <w:t xml:space="preserve"> </w:t>
      </w:r>
      <w:r>
        <w:rPr>
          <w:rtl/>
        </w:rPr>
        <w:t>كلّ موكل بفعل خاصّ فيها</w:t>
      </w:r>
      <w:r w:rsidRPr="00E732A3">
        <w:rPr>
          <w:rStyle w:val="rfdFootnotenum"/>
          <w:rtl/>
        </w:rPr>
        <w:t>(3)</w:t>
      </w:r>
      <w:r w:rsidR="00836F2F">
        <w:rPr>
          <w:rtl/>
        </w:rPr>
        <w:t xml:space="preserve"> ،</w:t>
      </w:r>
      <w:r w:rsidR="007C74F1">
        <w:rPr>
          <w:rtl/>
        </w:rPr>
        <w:t xml:space="preserve"> </w:t>
      </w:r>
      <w:r>
        <w:rPr>
          <w:rtl/>
        </w:rPr>
        <w:t>كلّي وجزئي</w:t>
      </w:r>
      <w:r w:rsidR="00836F2F">
        <w:rPr>
          <w:rtl/>
        </w:rPr>
        <w:t xml:space="preserve"> ،</w:t>
      </w:r>
      <w:r w:rsidR="007C74F1">
        <w:rPr>
          <w:rtl/>
        </w:rPr>
        <w:t xml:space="preserve"> </w:t>
      </w:r>
      <w:r>
        <w:rPr>
          <w:rtl/>
        </w:rPr>
        <w:t>[و]</w:t>
      </w:r>
      <w:r w:rsidR="00852492">
        <w:rPr>
          <w:rtl/>
        </w:rPr>
        <w:t xml:space="preserve"> </w:t>
      </w:r>
      <w:r>
        <w:rPr>
          <w:rtl/>
        </w:rPr>
        <w:t>بعض موكّل علىٰ حبّة الرمل ولا يقدر علىٰ أكثر</w:t>
      </w:r>
      <w:r w:rsidR="00836F2F">
        <w:rPr>
          <w:rtl/>
        </w:rPr>
        <w:t xml:space="preserve"> ،</w:t>
      </w:r>
      <w:r w:rsidR="007C74F1">
        <w:rPr>
          <w:rtl/>
        </w:rPr>
        <w:t xml:space="preserve"> </w:t>
      </w:r>
      <w:r>
        <w:rPr>
          <w:rtl/>
        </w:rPr>
        <w:t>وبعض رأ</w:t>
      </w:r>
      <w:r>
        <w:rPr>
          <w:rFonts w:hint="eastAsia"/>
          <w:rtl/>
        </w:rPr>
        <w:t>سه</w:t>
      </w:r>
      <w:r>
        <w:rPr>
          <w:rtl/>
        </w:rPr>
        <w:t xml:space="preserve"> [عند العرش الثاني</w:t>
      </w:r>
      <w:r w:rsidR="00836F2F">
        <w:rPr>
          <w:rtl/>
        </w:rPr>
        <w:t xml:space="preserve"> ،</w:t>
      </w:r>
      <w:r w:rsidR="007C74F1">
        <w:rPr>
          <w:rtl/>
        </w:rPr>
        <w:t xml:space="preserve"> </w:t>
      </w:r>
      <w:r>
        <w:rPr>
          <w:rtl/>
        </w:rPr>
        <w:t>عنقه] تحت العرش</w:t>
      </w:r>
      <w:r w:rsidR="00836F2F">
        <w:rPr>
          <w:rtl/>
        </w:rPr>
        <w:t xml:space="preserve"> ،</w:t>
      </w:r>
      <w:r w:rsidR="007C74F1">
        <w:rPr>
          <w:rtl/>
        </w:rPr>
        <w:t xml:space="preserve"> </w:t>
      </w:r>
      <w:r>
        <w:rPr>
          <w:rtl/>
        </w:rPr>
        <w:t>ورجلاه في تخوم الأرض السابعة السفلىٰ</w:t>
      </w:r>
      <w:r w:rsidRPr="00E732A3">
        <w:rPr>
          <w:rStyle w:val="rfdFootnotenum"/>
          <w:rtl/>
        </w:rPr>
        <w:t>(4)(5)</w:t>
      </w:r>
      <w:r>
        <w:rPr>
          <w:rtl/>
        </w:rPr>
        <w:t>. والروايات تدلّ علىٰ كثرة</w:t>
      </w:r>
      <w:r w:rsidR="00852492">
        <w:rPr>
          <w:rtl/>
        </w:rPr>
        <w:t xml:space="preserve"> </w:t>
      </w:r>
      <w:r>
        <w:rPr>
          <w:rtl/>
        </w:rPr>
        <w:t>الملائكة الموكّلين بالإنسان</w:t>
      </w:r>
      <w:r w:rsidRPr="00E732A3">
        <w:rPr>
          <w:rStyle w:val="rfdFootnotenum"/>
          <w:rtl/>
        </w:rPr>
        <w:t>(6)</w:t>
      </w:r>
      <w:r w:rsidR="00836F2F">
        <w:rPr>
          <w:rtl/>
        </w:rPr>
        <w:t xml:space="preserve"> ،</w:t>
      </w:r>
      <w:r w:rsidR="007C74F1">
        <w:rPr>
          <w:rtl/>
        </w:rPr>
        <w:t xml:space="preserve"> </w:t>
      </w:r>
      <w:r>
        <w:rPr>
          <w:rtl/>
        </w:rPr>
        <w:t>فورد أنّ علىٰ قلبه ملائكة</w:t>
      </w:r>
      <w:r w:rsidR="00836F2F">
        <w:rPr>
          <w:rtl/>
        </w:rPr>
        <w:t xml:space="preserve"> ،</w:t>
      </w:r>
      <w:r w:rsidR="007C74F1">
        <w:rPr>
          <w:rtl/>
        </w:rPr>
        <w:t xml:space="preserve"> </w:t>
      </w:r>
      <w:r>
        <w:rPr>
          <w:rtl/>
        </w:rPr>
        <w:t>وقال تعالىٰ</w:t>
      </w:r>
      <w:r w:rsidR="00836F2F">
        <w:rPr>
          <w:rtl/>
        </w:rPr>
        <w:t xml:space="preserve"> :</w:t>
      </w:r>
      <w:r w:rsidR="007C74F1">
        <w:rPr>
          <w:rtl/>
        </w:rPr>
        <w:t xml:space="preserve"> </w:t>
      </w:r>
      <w:r>
        <w:rPr>
          <w:rStyle w:val="rfdAlaem"/>
          <w:rtl/>
        </w:rPr>
        <w:t>﴿</w:t>
      </w:r>
      <w:r w:rsidRPr="00E732A3">
        <w:rPr>
          <w:rStyle w:val="rfdAie"/>
          <w:rtl/>
        </w:rPr>
        <w:t>مَا يَلْفِظُ مِن قَوْلٍ إِلَّا لَدَيْهِ رَقِيبٌ عَ</w:t>
      </w:r>
      <w:r w:rsidRPr="00E732A3">
        <w:rPr>
          <w:rStyle w:val="rfdAie"/>
          <w:rFonts w:hint="eastAsia"/>
          <w:rtl/>
        </w:rPr>
        <w:t>تِيدٌ</w:t>
      </w:r>
      <w:r>
        <w:rPr>
          <w:rStyle w:val="rfdAlaem"/>
          <w:rtl/>
        </w:rPr>
        <w:t>﴾</w:t>
      </w:r>
      <w:r w:rsidRPr="00E732A3">
        <w:rPr>
          <w:rStyle w:val="rfdFootnotenum"/>
          <w:rtl/>
        </w:rPr>
        <w:t>(7)</w:t>
      </w:r>
      <w:r w:rsidR="00836F2F">
        <w:rPr>
          <w:rtl/>
        </w:rPr>
        <w:t xml:space="preserve"> ،</w:t>
      </w:r>
      <w:r w:rsidR="007C74F1">
        <w:rPr>
          <w:rtl/>
        </w:rPr>
        <w:t xml:space="preserve"> </w:t>
      </w:r>
      <w:r>
        <w:rPr>
          <w:rtl/>
        </w:rPr>
        <w:t>[وقوله تعالىٰ]</w:t>
      </w:r>
      <w:r w:rsidR="00836F2F">
        <w:rPr>
          <w:rtl/>
        </w:rPr>
        <w:t xml:space="preserve"> :</w:t>
      </w:r>
      <w:r w:rsidR="007C74F1">
        <w:rPr>
          <w:rtl/>
        </w:rPr>
        <w:t xml:space="preserve"> </w:t>
      </w:r>
      <w:r>
        <w:rPr>
          <w:rStyle w:val="rfdAlaem"/>
          <w:rtl/>
        </w:rPr>
        <w:t>﴿</w:t>
      </w:r>
      <w:r w:rsidRPr="00E732A3">
        <w:rPr>
          <w:rStyle w:val="rfdAie"/>
          <w:rtl/>
        </w:rPr>
        <w:t>لَهُ مُعَقِّبَاتٌ مِّن بَيْنِ يَدَيْهِ وَمِنْ خَلْفِهِ</w:t>
      </w:r>
      <w:r>
        <w:rPr>
          <w:rStyle w:val="rfdAlaem"/>
          <w:rtl/>
        </w:rPr>
        <w:t>﴾</w:t>
      </w:r>
      <w:r w:rsidRPr="00E732A3">
        <w:rPr>
          <w:rStyle w:val="rfdFootnotenum"/>
          <w:rtl/>
        </w:rPr>
        <w:t>(8)</w:t>
      </w:r>
      <w:r>
        <w:rPr>
          <w:rtl/>
        </w:rPr>
        <w:t>.</w:t>
      </w:r>
    </w:p>
    <w:p w14:paraId="2BF06CB3" w14:textId="77777777" w:rsidR="00E732A3" w:rsidRDefault="00E732A3" w:rsidP="00E732A3">
      <w:pPr>
        <w:rPr>
          <w:rtl/>
        </w:rPr>
      </w:pPr>
      <w:r>
        <w:rPr>
          <w:rFonts w:hint="eastAsia"/>
          <w:rtl/>
        </w:rPr>
        <w:t>وملكُ</w:t>
      </w:r>
      <w:r>
        <w:rPr>
          <w:rtl/>
        </w:rPr>
        <w:t xml:space="preserve"> الأرحام</w:t>
      </w:r>
      <w:r w:rsidRPr="00E732A3">
        <w:rPr>
          <w:rStyle w:val="rfdFootnotenum"/>
          <w:rtl/>
        </w:rPr>
        <w:t>(9)</w:t>
      </w:r>
      <w:r w:rsidR="00836F2F">
        <w:rPr>
          <w:rtl/>
        </w:rPr>
        <w:t xml:space="preserve"> ،</w:t>
      </w:r>
      <w:r w:rsidR="007C74F1">
        <w:rPr>
          <w:rtl/>
        </w:rPr>
        <w:t xml:space="preserve"> </w:t>
      </w:r>
      <w:r>
        <w:rPr>
          <w:rtl/>
        </w:rPr>
        <w:t>ومل</w:t>
      </w:r>
      <w:r w:rsidR="00836F2F">
        <w:rPr>
          <w:rtl/>
        </w:rPr>
        <w:t xml:space="preserve"> ـ </w:t>
      </w:r>
      <w:r>
        <w:rPr>
          <w:rtl/>
        </w:rPr>
        <w:t>ك يثن</w:t>
      </w:r>
      <w:r w:rsidR="00836F2F">
        <w:rPr>
          <w:rtl/>
        </w:rPr>
        <w:t xml:space="preserve"> ـ </w:t>
      </w:r>
      <w:r>
        <w:rPr>
          <w:rtl/>
        </w:rPr>
        <w:t>ي عن</w:t>
      </w:r>
      <w:r w:rsidR="00836F2F">
        <w:rPr>
          <w:rtl/>
        </w:rPr>
        <w:t xml:space="preserve"> ـ </w:t>
      </w:r>
      <w:r>
        <w:rPr>
          <w:rtl/>
        </w:rPr>
        <w:t>قه ف</w:t>
      </w:r>
      <w:r w:rsidR="00836F2F">
        <w:rPr>
          <w:rtl/>
        </w:rPr>
        <w:t xml:space="preserve"> ـ </w:t>
      </w:r>
      <w:r>
        <w:rPr>
          <w:rtl/>
        </w:rPr>
        <w:t>ي ال</w:t>
      </w:r>
      <w:r w:rsidR="00836F2F">
        <w:rPr>
          <w:rtl/>
        </w:rPr>
        <w:t xml:space="preserve"> ـ </w:t>
      </w:r>
      <w:r>
        <w:rPr>
          <w:rtl/>
        </w:rPr>
        <w:t>خلاء لي</w:t>
      </w:r>
      <w:r w:rsidR="00836F2F">
        <w:rPr>
          <w:rtl/>
        </w:rPr>
        <w:t xml:space="preserve"> ـ </w:t>
      </w:r>
      <w:r>
        <w:rPr>
          <w:rtl/>
        </w:rPr>
        <w:t>رىٰ ما ي</w:t>
      </w:r>
      <w:r w:rsidR="00836F2F">
        <w:rPr>
          <w:rtl/>
        </w:rPr>
        <w:t xml:space="preserve"> ـ </w:t>
      </w:r>
      <w:r>
        <w:rPr>
          <w:rtl/>
        </w:rPr>
        <w:t>خرج</w:t>
      </w:r>
    </w:p>
    <w:p w14:paraId="4186CCD8" w14:textId="77777777" w:rsidR="00E732A3" w:rsidRDefault="00E732A3" w:rsidP="00E732A3">
      <w:pPr>
        <w:pStyle w:val="rfdLine"/>
        <w:rPr>
          <w:rtl/>
        </w:rPr>
      </w:pPr>
      <w:r>
        <w:rPr>
          <w:rtl/>
        </w:rPr>
        <w:t>__________</w:t>
      </w:r>
    </w:p>
    <w:p w14:paraId="6B6D4EB0" w14:textId="77777777" w:rsidR="00E732A3" w:rsidRDefault="00E732A3" w:rsidP="00E732A3">
      <w:pPr>
        <w:pStyle w:val="rfdFootnote0"/>
        <w:rPr>
          <w:rtl/>
        </w:rPr>
      </w:pPr>
      <w:r>
        <w:rPr>
          <w:rtl/>
        </w:rPr>
        <w:t>(1) سورة فصّلت</w:t>
      </w:r>
      <w:r w:rsidR="00836F2F">
        <w:rPr>
          <w:rtl/>
        </w:rPr>
        <w:t xml:space="preserve"> ،</w:t>
      </w:r>
      <w:r w:rsidR="007C74F1">
        <w:rPr>
          <w:rtl/>
        </w:rPr>
        <w:t xml:space="preserve"> </w:t>
      </w:r>
      <w:r>
        <w:rPr>
          <w:rtl/>
        </w:rPr>
        <w:t>الآية</w:t>
      </w:r>
      <w:r w:rsidR="00836F2F">
        <w:rPr>
          <w:rtl/>
        </w:rPr>
        <w:t xml:space="preserve"> :</w:t>
      </w:r>
      <w:r w:rsidR="007C74F1">
        <w:rPr>
          <w:rtl/>
        </w:rPr>
        <w:t xml:space="preserve"> </w:t>
      </w:r>
      <w:r>
        <w:rPr>
          <w:rtl/>
        </w:rPr>
        <w:t>53.</w:t>
      </w:r>
    </w:p>
    <w:p w14:paraId="5B709612" w14:textId="77777777" w:rsidR="00E732A3" w:rsidRDefault="00E732A3" w:rsidP="00E732A3">
      <w:pPr>
        <w:pStyle w:val="rfdFootnote0"/>
        <w:rPr>
          <w:rtl/>
        </w:rPr>
      </w:pPr>
      <w:r>
        <w:rPr>
          <w:rtl/>
        </w:rPr>
        <w:t>(2) راجع القاعدة السابعة من الإشراق الثالث في المشرق الثاني</w:t>
      </w:r>
      <w:r w:rsidR="00836F2F">
        <w:rPr>
          <w:rtl/>
        </w:rPr>
        <w:t xml:space="preserve"> ،</w:t>
      </w:r>
      <w:r w:rsidR="007C74F1">
        <w:rPr>
          <w:rtl/>
        </w:rPr>
        <w:t xml:space="preserve"> </w:t>
      </w:r>
      <w:r>
        <w:rPr>
          <w:rtl/>
        </w:rPr>
        <w:t>في نشر الكتب والصحائف</w:t>
      </w:r>
      <w:r w:rsidR="00836F2F">
        <w:rPr>
          <w:rtl/>
        </w:rPr>
        <w:t xml:space="preserve"> ،</w:t>
      </w:r>
      <w:r w:rsidR="007C74F1">
        <w:rPr>
          <w:rtl/>
        </w:rPr>
        <w:t xml:space="preserve"> </w:t>
      </w:r>
      <w:r>
        <w:rPr>
          <w:rtl/>
        </w:rPr>
        <w:t>العرشية</w:t>
      </w:r>
      <w:r w:rsidR="00836F2F">
        <w:rPr>
          <w:rtl/>
        </w:rPr>
        <w:t xml:space="preserve"> :</w:t>
      </w:r>
      <w:r w:rsidR="007C74F1">
        <w:rPr>
          <w:rtl/>
        </w:rPr>
        <w:t xml:space="preserve"> </w:t>
      </w:r>
      <w:r>
        <w:rPr>
          <w:rtl/>
        </w:rPr>
        <w:t>269</w:t>
      </w:r>
      <w:r w:rsidR="007C74F1">
        <w:rPr>
          <w:rtl/>
        </w:rPr>
        <w:t>.</w:t>
      </w:r>
    </w:p>
    <w:p w14:paraId="093A0C2E" w14:textId="77777777" w:rsidR="00E732A3" w:rsidRDefault="00E732A3" w:rsidP="00E732A3">
      <w:pPr>
        <w:pStyle w:val="rfdFootnote0"/>
        <w:rPr>
          <w:rtl/>
        </w:rPr>
      </w:pPr>
      <w:r>
        <w:rPr>
          <w:rtl/>
        </w:rPr>
        <w:t>(3) قال الله تعالى</w:t>
      </w:r>
      <w:r w:rsidR="00836F2F">
        <w:rPr>
          <w:rtl/>
        </w:rPr>
        <w:t xml:space="preserve"> :</w:t>
      </w:r>
      <w:r w:rsidR="007C74F1">
        <w:rPr>
          <w:rtl/>
        </w:rPr>
        <w:t xml:space="preserve"> </w:t>
      </w:r>
      <w:r>
        <w:rPr>
          <w:rStyle w:val="rfdAlaem"/>
          <w:rtl/>
        </w:rPr>
        <w:t>﴿</w:t>
      </w:r>
      <w:r w:rsidRPr="00B9746D">
        <w:rPr>
          <w:rStyle w:val="rfdFootnoteAie"/>
          <w:rtl/>
        </w:rPr>
        <w:t>وَمَا مِنَّا إِلَّا لَهُ مَقَامٌ مَّعْلُومٌ</w:t>
      </w:r>
      <w:r>
        <w:rPr>
          <w:rStyle w:val="rfdAlaem"/>
          <w:rtl/>
        </w:rPr>
        <w:t>﴾</w:t>
      </w:r>
      <w:r>
        <w:rPr>
          <w:rtl/>
        </w:rPr>
        <w:t xml:space="preserve"> [سورة الصافّات</w:t>
      </w:r>
      <w:r w:rsidR="00836F2F">
        <w:rPr>
          <w:rtl/>
        </w:rPr>
        <w:t xml:space="preserve"> ،</w:t>
      </w:r>
      <w:r w:rsidR="007C74F1">
        <w:rPr>
          <w:rtl/>
        </w:rPr>
        <w:t xml:space="preserve"> </w:t>
      </w:r>
      <w:r>
        <w:rPr>
          <w:rtl/>
        </w:rPr>
        <w:t>الآية</w:t>
      </w:r>
      <w:r w:rsidR="00836F2F">
        <w:rPr>
          <w:rtl/>
        </w:rPr>
        <w:t xml:space="preserve"> :</w:t>
      </w:r>
      <w:r w:rsidR="007C74F1">
        <w:rPr>
          <w:rtl/>
        </w:rPr>
        <w:t xml:space="preserve"> </w:t>
      </w:r>
      <w:r>
        <w:rPr>
          <w:rtl/>
        </w:rPr>
        <w:t>١٦٤].</w:t>
      </w:r>
    </w:p>
    <w:p w14:paraId="12F1F9CF" w14:textId="77777777" w:rsidR="00E732A3" w:rsidRDefault="00E732A3" w:rsidP="00E732A3">
      <w:pPr>
        <w:pStyle w:val="rfdFootnote0"/>
        <w:rPr>
          <w:rtl/>
        </w:rPr>
      </w:pPr>
      <w:r>
        <w:rPr>
          <w:rtl/>
        </w:rPr>
        <w:t>(4) في المخطوط</w:t>
      </w:r>
      <w:r w:rsidR="00836F2F">
        <w:rPr>
          <w:rtl/>
        </w:rPr>
        <w:t xml:space="preserve"> :</w:t>
      </w:r>
      <w:r w:rsidR="007C74F1">
        <w:rPr>
          <w:rtl/>
        </w:rPr>
        <w:t xml:space="preserve"> </w:t>
      </w:r>
      <w:r>
        <w:rPr>
          <w:rtl/>
        </w:rPr>
        <w:t>وأسفل رجله علىٰ تخوم الأرض السابعة.</w:t>
      </w:r>
    </w:p>
    <w:p w14:paraId="68093D68" w14:textId="77777777" w:rsidR="00E732A3" w:rsidRDefault="00E732A3" w:rsidP="00E732A3">
      <w:pPr>
        <w:pStyle w:val="rfdFootnote0"/>
        <w:rPr>
          <w:rtl/>
        </w:rPr>
      </w:pPr>
      <w:r>
        <w:rPr>
          <w:rtl/>
        </w:rPr>
        <w:t>(5) التوحيد</w:t>
      </w:r>
      <w:r w:rsidR="00836F2F">
        <w:rPr>
          <w:rtl/>
        </w:rPr>
        <w:t xml:space="preserve"> :</w:t>
      </w:r>
      <w:r w:rsidR="007C74F1">
        <w:rPr>
          <w:rtl/>
        </w:rPr>
        <w:t xml:space="preserve"> </w:t>
      </w:r>
      <w:r>
        <w:rPr>
          <w:rtl/>
        </w:rPr>
        <w:t>279</w:t>
      </w:r>
      <w:r w:rsidR="00836F2F">
        <w:rPr>
          <w:rtl/>
        </w:rPr>
        <w:t xml:space="preserve"> ،</w:t>
      </w:r>
      <w:r w:rsidR="007C74F1">
        <w:rPr>
          <w:rtl/>
        </w:rPr>
        <w:t xml:space="preserve"> </w:t>
      </w:r>
      <w:r>
        <w:rPr>
          <w:rtl/>
        </w:rPr>
        <w:t>باب 38</w:t>
      </w:r>
      <w:r w:rsidR="00836F2F">
        <w:rPr>
          <w:rtl/>
        </w:rPr>
        <w:t xml:space="preserve"> ،</w:t>
      </w:r>
      <w:r w:rsidR="007C74F1">
        <w:rPr>
          <w:rtl/>
        </w:rPr>
        <w:t xml:space="preserve"> </w:t>
      </w:r>
      <w:r>
        <w:rPr>
          <w:rtl/>
        </w:rPr>
        <w:t>ذكر عظمة الله جلّ جلاله</w:t>
      </w:r>
      <w:r w:rsidR="00836F2F">
        <w:rPr>
          <w:rtl/>
        </w:rPr>
        <w:t xml:space="preserve"> ،</w:t>
      </w:r>
      <w:r w:rsidR="007C74F1">
        <w:rPr>
          <w:rtl/>
        </w:rPr>
        <w:t xml:space="preserve"> </w:t>
      </w:r>
      <w:r>
        <w:rPr>
          <w:rtl/>
        </w:rPr>
        <w:t>رقم الحديث</w:t>
      </w:r>
      <w:r w:rsidR="00836F2F">
        <w:rPr>
          <w:rtl/>
        </w:rPr>
        <w:t xml:space="preserve"> :</w:t>
      </w:r>
      <w:r w:rsidR="007C74F1">
        <w:rPr>
          <w:rtl/>
        </w:rPr>
        <w:t xml:space="preserve"> </w:t>
      </w:r>
      <w:r>
        <w:rPr>
          <w:rtl/>
        </w:rPr>
        <w:t>(4).</w:t>
      </w:r>
    </w:p>
    <w:p w14:paraId="4585BC5C" w14:textId="77777777" w:rsidR="00E732A3" w:rsidRDefault="00E732A3" w:rsidP="00E732A3">
      <w:pPr>
        <w:pStyle w:val="rfdFootnote0"/>
        <w:rPr>
          <w:rtl/>
        </w:rPr>
      </w:pPr>
      <w:r>
        <w:rPr>
          <w:rtl/>
        </w:rPr>
        <w:t>(6) «ما من قطرة تنزل من السماء إلّا ومعها ملك</w:t>
      </w:r>
      <w:r w:rsidR="00836F2F">
        <w:rPr>
          <w:rtl/>
        </w:rPr>
        <w:t xml:space="preserve"> ،</w:t>
      </w:r>
      <w:r w:rsidR="007C74F1">
        <w:rPr>
          <w:rtl/>
        </w:rPr>
        <w:t xml:space="preserve"> </w:t>
      </w:r>
      <w:r>
        <w:rPr>
          <w:rtl/>
        </w:rPr>
        <w:t>حتّىٰ يضعها موضعها».</w:t>
      </w:r>
    </w:p>
    <w:p w14:paraId="3697FFBF" w14:textId="77777777" w:rsidR="00E732A3" w:rsidRDefault="00E732A3" w:rsidP="00E732A3">
      <w:pPr>
        <w:pStyle w:val="rfdFootnote0"/>
        <w:rPr>
          <w:rtl/>
        </w:rPr>
      </w:pPr>
      <w:r>
        <w:rPr>
          <w:rtl/>
        </w:rPr>
        <w:t>(7) سورة ق</w:t>
      </w:r>
      <w:r w:rsidR="00836F2F">
        <w:rPr>
          <w:rtl/>
        </w:rPr>
        <w:t xml:space="preserve"> ،</w:t>
      </w:r>
      <w:r w:rsidR="007C74F1">
        <w:rPr>
          <w:rtl/>
        </w:rPr>
        <w:t xml:space="preserve"> </w:t>
      </w:r>
      <w:r>
        <w:rPr>
          <w:rtl/>
        </w:rPr>
        <w:t>الآية</w:t>
      </w:r>
      <w:r w:rsidR="00836F2F">
        <w:rPr>
          <w:rtl/>
        </w:rPr>
        <w:t xml:space="preserve"> :</w:t>
      </w:r>
      <w:r w:rsidR="007C74F1">
        <w:rPr>
          <w:rtl/>
        </w:rPr>
        <w:t xml:space="preserve"> </w:t>
      </w:r>
      <w:r>
        <w:rPr>
          <w:rtl/>
        </w:rPr>
        <w:t>18.</w:t>
      </w:r>
    </w:p>
    <w:p w14:paraId="003B1290" w14:textId="77777777" w:rsidR="00E732A3" w:rsidRDefault="00E732A3" w:rsidP="00E732A3">
      <w:pPr>
        <w:pStyle w:val="rfdFootnote0"/>
        <w:rPr>
          <w:rtl/>
        </w:rPr>
      </w:pPr>
      <w:r>
        <w:rPr>
          <w:rtl/>
        </w:rPr>
        <w:t>(8) سورة الرعد</w:t>
      </w:r>
      <w:r w:rsidR="00836F2F">
        <w:rPr>
          <w:rtl/>
        </w:rPr>
        <w:t xml:space="preserve"> ،</w:t>
      </w:r>
      <w:r w:rsidR="007C74F1">
        <w:rPr>
          <w:rtl/>
        </w:rPr>
        <w:t xml:space="preserve"> </w:t>
      </w:r>
      <w:r>
        <w:rPr>
          <w:rtl/>
        </w:rPr>
        <w:t>الآية</w:t>
      </w:r>
      <w:r w:rsidR="00836F2F">
        <w:rPr>
          <w:rtl/>
        </w:rPr>
        <w:t xml:space="preserve"> :</w:t>
      </w:r>
      <w:r w:rsidR="007C74F1">
        <w:rPr>
          <w:rtl/>
        </w:rPr>
        <w:t xml:space="preserve"> </w:t>
      </w:r>
      <w:r>
        <w:rPr>
          <w:rtl/>
        </w:rPr>
        <w:t>11.</w:t>
      </w:r>
    </w:p>
    <w:p w14:paraId="7543DF6C" w14:textId="77777777" w:rsidR="005B136D" w:rsidRDefault="00E732A3" w:rsidP="00B9746D">
      <w:pPr>
        <w:pStyle w:val="rfdFootnote0"/>
        <w:rPr>
          <w:rtl/>
        </w:rPr>
      </w:pPr>
      <w:r>
        <w:rPr>
          <w:rtl/>
        </w:rPr>
        <w:t>(9) عن حذيفة بن أسيد</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 xml:space="preserve">قال رسول الله </w:t>
      </w:r>
      <w:r w:rsidR="00B9746D" w:rsidRPr="002D191F">
        <w:rPr>
          <w:rStyle w:val="rfdAlaem"/>
          <w:rtl/>
        </w:rPr>
        <w:t>صلى‌الله‌عليه‌وآله</w:t>
      </w:r>
      <w:r w:rsidR="00836F2F">
        <w:rPr>
          <w:rtl/>
        </w:rPr>
        <w:t xml:space="preserve"> :</w:t>
      </w:r>
      <w:r w:rsidR="007C74F1">
        <w:rPr>
          <w:rtl/>
        </w:rPr>
        <w:t xml:space="preserve"> </w:t>
      </w:r>
      <w:r>
        <w:rPr>
          <w:rtl/>
        </w:rPr>
        <w:t>«يدخل الملك علىٰ النطفة بعد ما تستقرّ في الرحم</w:t>
      </w:r>
      <w:r w:rsidR="00852492">
        <w:rPr>
          <w:rtl/>
        </w:rPr>
        <w:t xml:space="preserve"> </w:t>
      </w:r>
      <w:r>
        <w:rPr>
          <w:rtl/>
        </w:rPr>
        <w:t>بأربعة أو بخمسة وأربعين ليلة</w:t>
      </w:r>
      <w:r w:rsidR="00836F2F">
        <w:rPr>
          <w:rtl/>
        </w:rPr>
        <w:t xml:space="preserve"> :</w:t>
      </w:r>
      <w:r w:rsidR="007C74F1">
        <w:rPr>
          <w:rtl/>
        </w:rPr>
        <w:t xml:space="preserve"> ..</w:t>
      </w:r>
      <w:r>
        <w:rPr>
          <w:rtl/>
        </w:rPr>
        <w:t>. أي</w:t>
      </w:r>
      <w:r w:rsidR="00836F2F">
        <w:rPr>
          <w:rtl/>
        </w:rPr>
        <w:t xml:space="preserve"> :</w:t>
      </w:r>
      <w:r w:rsidR="007C74F1">
        <w:rPr>
          <w:rtl/>
        </w:rPr>
        <w:t xml:space="preserve"> </w:t>
      </w:r>
      <w:r>
        <w:rPr>
          <w:rtl/>
        </w:rPr>
        <w:t>ربّ أشقي أم سعيد</w:t>
      </w:r>
      <w:r w:rsidR="00836F2F">
        <w:rPr>
          <w:rtl/>
        </w:rPr>
        <w:t xml:space="preserve"> ،</w:t>
      </w:r>
      <w:r w:rsidR="007C74F1">
        <w:rPr>
          <w:rtl/>
        </w:rPr>
        <w:t xml:space="preserve"> </w:t>
      </w:r>
      <w:r>
        <w:rPr>
          <w:rtl/>
        </w:rPr>
        <w:t>أذكر أم أنثى؟</w:t>
      </w:r>
    </w:p>
    <w:p w14:paraId="47DF2C85" w14:textId="77777777" w:rsidR="005B136D" w:rsidRDefault="00F11B4F" w:rsidP="00B9746D">
      <w:pPr>
        <w:pStyle w:val="rfdNormal0"/>
        <w:rPr>
          <w:rtl/>
        </w:rPr>
      </w:pPr>
      <w:r>
        <w:rPr>
          <w:rtl/>
        </w:rPr>
        <w:br w:type="page"/>
      </w:r>
      <w:r w:rsidR="00E732A3">
        <w:rPr>
          <w:rFonts w:hint="eastAsia"/>
          <w:rtl/>
        </w:rPr>
        <w:t>منه</w:t>
      </w:r>
      <w:r w:rsidR="00E732A3" w:rsidRPr="00E732A3">
        <w:rPr>
          <w:rStyle w:val="rfdFootnotenum"/>
          <w:rtl/>
        </w:rPr>
        <w:t>(1)</w:t>
      </w:r>
      <w:r w:rsidR="00836F2F">
        <w:rPr>
          <w:rtl/>
        </w:rPr>
        <w:t xml:space="preserve"> ،</w:t>
      </w:r>
      <w:r w:rsidR="007C74F1">
        <w:rPr>
          <w:rtl/>
        </w:rPr>
        <w:t xml:space="preserve"> </w:t>
      </w:r>
      <w:r w:rsidR="00E732A3">
        <w:rPr>
          <w:rtl/>
        </w:rPr>
        <w:t>وورد</w:t>
      </w:r>
      <w:r w:rsidR="00836F2F">
        <w:rPr>
          <w:rtl/>
        </w:rPr>
        <w:t xml:space="preserve"> :</w:t>
      </w:r>
      <w:r w:rsidR="007C74F1">
        <w:rPr>
          <w:rtl/>
        </w:rPr>
        <w:t xml:space="preserve"> </w:t>
      </w:r>
      <w:r w:rsidR="00E732A3">
        <w:rPr>
          <w:rtl/>
        </w:rPr>
        <w:t>أنّ عليه ثلاثمائة وستّين ملك</w:t>
      </w:r>
      <w:r w:rsidR="00836F2F">
        <w:rPr>
          <w:rtl/>
        </w:rPr>
        <w:t xml:space="preserve"> ،</w:t>
      </w:r>
      <w:r w:rsidR="007C74F1">
        <w:rPr>
          <w:rtl/>
        </w:rPr>
        <w:t xml:space="preserve"> </w:t>
      </w:r>
      <w:r w:rsidR="00E732A3">
        <w:rPr>
          <w:rtl/>
        </w:rPr>
        <w:t>وأنّه لولا الملائكة اختطفته السباع والهوامّ</w:t>
      </w:r>
      <w:r w:rsidR="00836F2F">
        <w:rPr>
          <w:rtl/>
        </w:rPr>
        <w:t xml:space="preserve"> ،</w:t>
      </w:r>
      <w:r w:rsidR="007C74F1">
        <w:rPr>
          <w:rtl/>
        </w:rPr>
        <w:t xml:space="preserve"> </w:t>
      </w:r>
      <w:r w:rsidR="00E732A3">
        <w:rPr>
          <w:rtl/>
        </w:rPr>
        <w:t>وأنّ عليه ألف ملك وأكثر.</w:t>
      </w:r>
    </w:p>
    <w:p w14:paraId="57BBBCF6" w14:textId="77777777" w:rsidR="00E732A3" w:rsidRDefault="00E732A3" w:rsidP="00E732A3">
      <w:pPr>
        <w:rPr>
          <w:rtl/>
        </w:rPr>
      </w:pPr>
      <w:r>
        <w:rPr>
          <w:rFonts w:hint="eastAsia"/>
          <w:rtl/>
        </w:rPr>
        <w:t>ولا</w:t>
      </w:r>
      <w:r>
        <w:rPr>
          <w:rtl/>
        </w:rPr>
        <w:t xml:space="preserve"> تخرج في هذه الرواية عن الظاهر ولا تحتجب به عن غيبه</w:t>
      </w:r>
      <w:r w:rsidR="00836F2F">
        <w:rPr>
          <w:rtl/>
        </w:rPr>
        <w:t xml:space="preserve"> ،</w:t>
      </w:r>
      <w:r w:rsidR="007C74F1">
        <w:rPr>
          <w:rtl/>
        </w:rPr>
        <w:t xml:space="preserve"> </w:t>
      </w:r>
      <w:r>
        <w:rPr>
          <w:rtl/>
        </w:rPr>
        <w:t>ولا تبطل أحدهما بالآخر</w:t>
      </w:r>
      <w:r w:rsidR="00836F2F">
        <w:rPr>
          <w:rtl/>
        </w:rPr>
        <w:t xml:space="preserve"> ،</w:t>
      </w:r>
      <w:r w:rsidR="007C74F1">
        <w:rPr>
          <w:rtl/>
        </w:rPr>
        <w:t xml:space="preserve"> </w:t>
      </w:r>
      <w:r>
        <w:rPr>
          <w:rtl/>
        </w:rPr>
        <w:t>فلكلّ ظاهر باطن</w:t>
      </w:r>
      <w:r w:rsidR="00836F2F">
        <w:rPr>
          <w:rtl/>
        </w:rPr>
        <w:t xml:space="preserve"> ،</w:t>
      </w:r>
      <w:r w:rsidR="007C74F1">
        <w:rPr>
          <w:rtl/>
        </w:rPr>
        <w:t xml:space="preserve"> </w:t>
      </w:r>
      <w:r>
        <w:rPr>
          <w:rtl/>
        </w:rPr>
        <w:t>وكمال الإيمان بالإيمان بها</w:t>
      </w:r>
      <w:r w:rsidR="00836F2F">
        <w:rPr>
          <w:rtl/>
        </w:rPr>
        <w:t xml:space="preserve"> ،</w:t>
      </w:r>
      <w:r w:rsidR="007C74F1">
        <w:rPr>
          <w:rtl/>
        </w:rPr>
        <w:t xml:space="preserve"> </w:t>
      </w:r>
      <w:r>
        <w:rPr>
          <w:rtl/>
        </w:rPr>
        <w:t>ولا ظاهر إلّا بباطن</w:t>
      </w:r>
      <w:r w:rsidR="00836F2F">
        <w:rPr>
          <w:rtl/>
        </w:rPr>
        <w:t xml:space="preserve"> ،</w:t>
      </w:r>
      <w:r w:rsidR="007C74F1">
        <w:rPr>
          <w:rtl/>
        </w:rPr>
        <w:t xml:space="preserve"> </w:t>
      </w:r>
      <w:r>
        <w:rPr>
          <w:rtl/>
        </w:rPr>
        <w:t>وإلّا فهو كسراب</w:t>
      </w:r>
      <w:r w:rsidR="00836F2F">
        <w:rPr>
          <w:rtl/>
        </w:rPr>
        <w:t xml:space="preserve"> ،</w:t>
      </w:r>
      <w:r w:rsidR="007C74F1">
        <w:rPr>
          <w:rtl/>
        </w:rPr>
        <w:t xml:space="preserve"> </w:t>
      </w:r>
      <w:r>
        <w:rPr>
          <w:rtl/>
        </w:rPr>
        <w:t>ولا كمل</w:t>
      </w:r>
      <w:r w:rsidRPr="00E732A3">
        <w:rPr>
          <w:rStyle w:val="rfdFootnotenum"/>
          <w:rtl/>
        </w:rPr>
        <w:t>(2)</w:t>
      </w:r>
      <w:r>
        <w:rPr>
          <w:rtl/>
        </w:rPr>
        <w:t xml:space="preserve"> العامّة ولا باطنه إلّا بظاهر</w:t>
      </w:r>
      <w:r w:rsidR="00836F2F">
        <w:rPr>
          <w:rtl/>
        </w:rPr>
        <w:t xml:space="preserve"> ،</w:t>
      </w:r>
      <w:r w:rsidR="007C74F1">
        <w:rPr>
          <w:rtl/>
        </w:rPr>
        <w:t xml:space="preserve"> </w:t>
      </w:r>
      <w:r>
        <w:rPr>
          <w:rtl/>
        </w:rPr>
        <w:t>وإلّا فهو غيب لا حراك له ولا ظهور</w:t>
      </w:r>
      <w:r w:rsidR="00836F2F">
        <w:rPr>
          <w:rtl/>
        </w:rPr>
        <w:t xml:space="preserve"> ،</w:t>
      </w:r>
      <w:r w:rsidR="007C74F1">
        <w:rPr>
          <w:rtl/>
        </w:rPr>
        <w:t xml:space="preserve"> </w:t>
      </w:r>
      <w:r>
        <w:rPr>
          <w:rtl/>
        </w:rPr>
        <w:t>ويدلّ علىٰ ذ</w:t>
      </w:r>
      <w:r>
        <w:rPr>
          <w:rFonts w:hint="eastAsia"/>
          <w:rtl/>
        </w:rPr>
        <w:t>لك</w:t>
      </w:r>
      <w:r>
        <w:rPr>
          <w:rtl/>
        </w:rPr>
        <w:t xml:space="preserve"> رواية </w:t>
      </w:r>
      <w:r w:rsidRPr="00B9746D">
        <w:rPr>
          <w:rStyle w:val="rfdBold2"/>
          <w:rtl/>
        </w:rPr>
        <w:t>بصائر الدرجات</w:t>
      </w:r>
      <w:r w:rsidRPr="00E732A3">
        <w:rPr>
          <w:rStyle w:val="rfdFootnotenum"/>
          <w:rtl/>
        </w:rPr>
        <w:t>(3)</w:t>
      </w:r>
      <w:r>
        <w:rPr>
          <w:rtl/>
        </w:rPr>
        <w:t xml:space="preserve"> أو الأشعري</w:t>
      </w:r>
      <w:r w:rsidR="00836F2F">
        <w:rPr>
          <w:rtl/>
        </w:rPr>
        <w:t xml:space="preserve"> ،</w:t>
      </w:r>
      <w:r w:rsidR="007C74F1">
        <w:rPr>
          <w:rtl/>
        </w:rPr>
        <w:t xml:space="preserve"> </w:t>
      </w:r>
      <w:r>
        <w:rPr>
          <w:rtl/>
        </w:rPr>
        <w:t>والأرجح الأوّل.</w:t>
      </w:r>
    </w:p>
    <w:p w14:paraId="584D109E" w14:textId="77777777" w:rsidR="005B136D" w:rsidRDefault="00E732A3" w:rsidP="00B9746D">
      <w:pPr>
        <w:pStyle w:val="rfdBold1"/>
        <w:rPr>
          <w:rtl/>
        </w:rPr>
      </w:pPr>
      <w:r>
        <w:rPr>
          <w:rFonts w:hint="eastAsia"/>
          <w:rtl/>
        </w:rPr>
        <w:t>تنبيه</w:t>
      </w:r>
      <w:r w:rsidR="00836F2F">
        <w:rPr>
          <w:rtl/>
        </w:rPr>
        <w:t xml:space="preserve"> :</w:t>
      </w:r>
    </w:p>
    <w:p w14:paraId="1F8362C7" w14:textId="77777777" w:rsidR="005B136D" w:rsidRDefault="00E732A3" w:rsidP="00E732A3">
      <w:pPr>
        <w:rPr>
          <w:rtl/>
        </w:rPr>
      </w:pPr>
      <w:r>
        <w:rPr>
          <w:rFonts w:hint="eastAsia"/>
          <w:rtl/>
        </w:rPr>
        <w:t>فقد</w:t>
      </w:r>
      <w:r>
        <w:rPr>
          <w:rtl/>
        </w:rPr>
        <w:t xml:space="preserve"> اتّضحَ لكَ حقيقة العقل بأنّه المدرك للمعاني</w:t>
      </w:r>
      <w:r w:rsidR="00836F2F">
        <w:rPr>
          <w:rtl/>
        </w:rPr>
        <w:t xml:space="preserve"> ،</w:t>
      </w:r>
      <w:r w:rsidR="007C74F1">
        <w:rPr>
          <w:rtl/>
        </w:rPr>
        <w:t xml:space="preserve"> </w:t>
      </w:r>
      <w:r>
        <w:rPr>
          <w:rtl/>
        </w:rPr>
        <w:t>بل هو مجموعها</w:t>
      </w:r>
      <w:r w:rsidR="00836F2F">
        <w:rPr>
          <w:rtl/>
        </w:rPr>
        <w:t xml:space="preserve"> ،</w:t>
      </w:r>
      <w:r w:rsidR="007C74F1">
        <w:rPr>
          <w:rtl/>
        </w:rPr>
        <w:t xml:space="preserve"> </w:t>
      </w:r>
      <w:r>
        <w:rPr>
          <w:rtl/>
        </w:rPr>
        <w:t>والنفس المدركة للصور والخيال [و]</w:t>
      </w:r>
      <w:r w:rsidR="00852492">
        <w:rPr>
          <w:rtl/>
        </w:rPr>
        <w:t xml:space="preserve"> </w:t>
      </w:r>
      <w:r>
        <w:rPr>
          <w:rtl/>
        </w:rPr>
        <w:t>المثال</w:t>
      </w:r>
      <w:r w:rsidR="00836F2F">
        <w:rPr>
          <w:rtl/>
        </w:rPr>
        <w:t xml:space="preserve"> ،</w:t>
      </w:r>
      <w:r w:rsidR="007C74F1">
        <w:rPr>
          <w:rtl/>
        </w:rPr>
        <w:t xml:space="preserve"> </w:t>
      </w:r>
      <w:r>
        <w:rPr>
          <w:rtl/>
        </w:rPr>
        <w:t>والعقل يدرك الصور بواسطة النفس</w:t>
      </w:r>
      <w:r w:rsidR="00836F2F">
        <w:rPr>
          <w:rtl/>
        </w:rPr>
        <w:t xml:space="preserve"> ،</w:t>
      </w:r>
      <w:r w:rsidR="007C74F1">
        <w:rPr>
          <w:rtl/>
        </w:rPr>
        <w:t xml:space="preserve"> </w:t>
      </w:r>
      <w:r>
        <w:rPr>
          <w:rtl/>
        </w:rPr>
        <w:t>وكذا الموادّ الحسّية بواسطتها</w:t>
      </w:r>
      <w:r w:rsidR="00836F2F">
        <w:rPr>
          <w:rtl/>
        </w:rPr>
        <w:t xml:space="preserve"> ،</w:t>
      </w:r>
      <w:r w:rsidR="007C74F1">
        <w:rPr>
          <w:rtl/>
        </w:rPr>
        <w:t xml:space="preserve"> </w:t>
      </w:r>
      <w:r>
        <w:rPr>
          <w:rtl/>
        </w:rPr>
        <w:t>والمثال ورتبة النفس [مقام]</w:t>
      </w:r>
      <w:r w:rsidR="00852492">
        <w:rPr>
          <w:rtl/>
        </w:rPr>
        <w:t xml:space="preserve"> </w:t>
      </w:r>
      <w:r>
        <w:rPr>
          <w:rtl/>
        </w:rPr>
        <w:t>الجنّة الحسّية</w:t>
      </w:r>
      <w:r w:rsidR="00836F2F">
        <w:rPr>
          <w:rtl/>
        </w:rPr>
        <w:t xml:space="preserve"> ،</w:t>
      </w:r>
      <w:r w:rsidR="007C74F1">
        <w:rPr>
          <w:rtl/>
        </w:rPr>
        <w:t xml:space="preserve"> </w:t>
      </w:r>
      <w:r>
        <w:rPr>
          <w:rtl/>
        </w:rPr>
        <w:t>والعقل مقام المعنوية والمعارف العلمية</w:t>
      </w:r>
      <w:r w:rsidR="00836F2F">
        <w:rPr>
          <w:rtl/>
        </w:rPr>
        <w:t xml:space="preserve"> ،</w:t>
      </w:r>
      <w:r w:rsidR="007C74F1">
        <w:rPr>
          <w:rtl/>
        </w:rPr>
        <w:t xml:space="preserve"> </w:t>
      </w:r>
      <w:r>
        <w:rPr>
          <w:rtl/>
        </w:rPr>
        <w:t>وكلا</w:t>
      </w:r>
      <w:r>
        <w:rPr>
          <w:rFonts w:hint="eastAsia"/>
          <w:rtl/>
        </w:rPr>
        <w:t>هما</w:t>
      </w:r>
      <w:r>
        <w:rPr>
          <w:rtl/>
        </w:rPr>
        <w:t xml:space="preserve"> حقّ</w:t>
      </w:r>
      <w:r w:rsidR="00836F2F">
        <w:rPr>
          <w:rtl/>
        </w:rPr>
        <w:t xml:space="preserve"> ،</w:t>
      </w:r>
      <w:r w:rsidR="007C74F1">
        <w:rPr>
          <w:rtl/>
        </w:rPr>
        <w:t xml:space="preserve"> </w:t>
      </w:r>
      <w:r>
        <w:rPr>
          <w:rtl/>
        </w:rPr>
        <w:t>وورد بهما النصّ</w:t>
      </w:r>
      <w:r w:rsidR="00836F2F">
        <w:rPr>
          <w:rtl/>
        </w:rPr>
        <w:t xml:space="preserve"> ،</w:t>
      </w:r>
      <w:r w:rsidR="007C74F1">
        <w:rPr>
          <w:rtl/>
        </w:rPr>
        <w:t xml:space="preserve"> </w:t>
      </w:r>
      <w:r>
        <w:rPr>
          <w:rtl/>
        </w:rPr>
        <w:t>وقام وجهه عقله</w:t>
      </w:r>
      <w:r w:rsidR="00836F2F">
        <w:rPr>
          <w:rtl/>
        </w:rPr>
        <w:t xml:space="preserve"> ،</w:t>
      </w:r>
    </w:p>
    <w:p w14:paraId="0E713CEB" w14:textId="77777777" w:rsidR="00E732A3" w:rsidRDefault="00E732A3" w:rsidP="00E732A3">
      <w:pPr>
        <w:pStyle w:val="rfdLine"/>
        <w:rPr>
          <w:rtl/>
        </w:rPr>
      </w:pPr>
      <w:r>
        <w:rPr>
          <w:rtl/>
        </w:rPr>
        <w:t>__________</w:t>
      </w:r>
    </w:p>
    <w:p w14:paraId="293AC7EF" w14:textId="77777777" w:rsidR="00B9746D" w:rsidRDefault="00B9746D" w:rsidP="00B9746D">
      <w:pPr>
        <w:pStyle w:val="rfdFootnote0"/>
        <w:rPr>
          <w:rtl/>
        </w:rPr>
      </w:pPr>
      <w:r>
        <w:rPr>
          <w:rtl/>
        </w:rPr>
        <w:t>فيقول الله ويكتبان</w:t>
      </w:r>
      <w:r w:rsidR="00836F2F">
        <w:rPr>
          <w:rtl/>
        </w:rPr>
        <w:t xml:space="preserve"> ،</w:t>
      </w:r>
      <w:r w:rsidR="007C74F1">
        <w:rPr>
          <w:rtl/>
        </w:rPr>
        <w:t xml:space="preserve"> </w:t>
      </w:r>
      <w:r>
        <w:rPr>
          <w:rtl/>
        </w:rPr>
        <w:t>ثمّ يكتب عمله ورزقه وأجله وأثره ومصيبته» (راجع</w:t>
      </w:r>
      <w:r w:rsidR="00836F2F">
        <w:rPr>
          <w:rtl/>
        </w:rPr>
        <w:t xml:space="preserve"> :</w:t>
      </w:r>
      <w:r w:rsidR="007C74F1">
        <w:rPr>
          <w:rtl/>
        </w:rPr>
        <w:t xml:space="preserve"> </w:t>
      </w:r>
      <w:r>
        <w:rPr>
          <w:rtl/>
        </w:rPr>
        <w:t>بحار الأنوار ‏57/383</w:t>
      </w:r>
      <w:r w:rsidR="00836F2F">
        <w:rPr>
          <w:rtl/>
        </w:rPr>
        <w:t xml:space="preserve"> ،</w:t>
      </w:r>
      <w:r w:rsidR="007C74F1">
        <w:rPr>
          <w:rtl/>
        </w:rPr>
        <w:t xml:space="preserve"> </w:t>
      </w:r>
      <w:r>
        <w:rPr>
          <w:rtl/>
        </w:rPr>
        <w:t>ح</w:t>
      </w:r>
      <w:r>
        <w:rPr>
          <w:rFonts w:hint="eastAsia"/>
          <w:rtl/>
        </w:rPr>
        <w:t>ديث</w:t>
      </w:r>
      <w:r>
        <w:rPr>
          <w:rtl/>
        </w:rPr>
        <w:t xml:space="preserve"> رقم</w:t>
      </w:r>
      <w:r w:rsidR="00836F2F">
        <w:rPr>
          <w:rtl/>
        </w:rPr>
        <w:t xml:space="preserve"> :</w:t>
      </w:r>
      <w:r w:rsidR="007C74F1">
        <w:rPr>
          <w:rtl/>
        </w:rPr>
        <w:t xml:space="preserve"> </w:t>
      </w:r>
      <w:r>
        <w:rPr>
          <w:rtl/>
        </w:rPr>
        <w:t>(113)).</w:t>
      </w:r>
    </w:p>
    <w:p w14:paraId="4F14D704" w14:textId="77777777" w:rsidR="00E732A3" w:rsidRDefault="00E732A3" w:rsidP="00E732A3">
      <w:pPr>
        <w:pStyle w:val="rfdFootnote0"/>
        <w:rPr>
          <w:rtl/>
        </w:rPr>
      </w:pPr>
      <w:r>
        <w:rPr>
          <w:rtl/>
        </w:rPr>
        <w:t>(1) تفصيل وسائل الشيعة 1/334</w:t>
      </w:r>
      <w:r w:rsidR="00836F2F">
        <w:rPr>
          <w:rtl/>
        </w:rPr>
        <w:t xml:space="preserve"> ،</w:t>
      </w:r>
      <w:r w:rsidR="007C74F1">
        <w:rPr>
          <w:rtl/>
        </w:rPr>
        <w:t xml:space="preserve"> </w:t>
      </w:r>
      <w:r>
        <w:rPr>
          <w:rtl/>
        </w:rPr>
        <w:t>باب 18</w:t>
      </w:r>
      <w:r w:rsidR="00836F2F">
        <w:rPr>
          <w:rtl/>
        </w:rPr>
        <w:t xml:space="preserve"> ،</w:t>
      </w:r>
      <w:r w:rsidR="007C74F1">
        <w:rPr>
          <w:rtl/>
        </w:rPr>
        <w:t xml:space="preserve"> </w:t>
      </w:r>
      <w:r>
        <w:rPr>
          <w:rtl/>
        </w:rPr>
        <w:t>أنّه يستحبّ لمن دخل الخلاء تذكّر ما يوجب الاعتبار</w:t>
      </w:r>
      <w:r w:rsidR="00836F2F">
        <w:rPr>
          <w:rtl/>
        </w:rPr>
        <w:t xml:space="preserve"> ،</w:t>
      </w:r>
      <w:r w:rsidR="007C74F1">
        <w:rPr>
          <w:rtl/>
        </w:rPr>
        <w:t xml:space="preserve"> </w:t>
      </w:r>
      <w:r>
        <w:rPr>
          <w:rtl/>
        </w:rPr>
        <w:t>والتواضع</w:t>
      </w:r>
      <w:r w:rsidR="00836F2F">
        <w:rPr>
          <w:rtl/>
        </w:rPr>
        <w:t xml:space="preserve"> ،</w:t>
      </w:r>
      <w:r w:rsidR="007C74F1">
        <w:rPr>
          <w:rtl/>
        </w:rPr>
        <w:t xml:space="preserve"> </w:t>
      </w:r>
      <w:r>
        <w:rPr>
          <w:rtl/>
        </w:rPr>
        <w:t>والزهد</w:t>
      </w:r>
      <w:r w:rsidR="00836F2F">
        <w:rPr>
          <w:rtl/>
        </w:rPr>
        <w:t xml:space="preserve"> ،</w:t>
      </w:r>
      <w:r w:rsidR="007C74F1">
        <w:rPr>
          <w:rtl/>
        </w:rPr>
        <w:t xml:space="preserve"> </w:t>
      </w:r>
      <w:r>
        <w:rPr>
          <w:rtl/>
        </w:rPr>
        <w:t>وترك الحرام</w:t>
      </w:r>
      <w:r w:rsidR="00836F2F">
        <w:rPr>
          <w:rtl/>
        </w:rPr>
        <w:t xml:space="preserve"> ،</w:t>
      </w:r>
      <w:r w:rsidR="007C74F1">
        <w:rPr>
          <w:rtl/>
        </w:rPr>
        <w:t xml:space="preserve"> </w:t>
      </w:r>
      <w:r>
        <w:rPr>
          <w:rtl/>
        </w:rPr>
        <w:t>أبواب أحكام الخلوة</w:t>
      </w:r>
      <w:r w:rsidR="00836F2F">
        <w:rPr>
          <w:rtl/>
        </w:rPr>
        <w:t xml:space="preserve"> ،</w:t>
      </w:r>
      <w:r w:rsidR="007C74F1">
        <w:rPr>
          <w:rtl/>
        </w:rPr>
        <w:t xml:space="preserve"> </w:t>
      </w:r>
      <w:r>
        <w:rPr>
          <w:rtl/>
        </w:rPr>
        <w:t>من كتاب الطهارة</w:t>
      </w:r>
      <w:r w:rsidR="00836F2F">
        <w:rPr>
          <w:rtl/>
        </w:rPr>
        <w:t xml:space="preserve"> ،</w:t>
      </w:r>
      <w:r w:rsidR="007C74F1">
        <w:rPr>
          <w:rtl/>
        </w:rPr>
        <w:t xml:space="preserve"> </w:t>
      </w:r>
      <w:r>
        <w:rPr>
          <w:rtl/>
        </w:rPr>
        <w:t>حديث رقم</w:t>
      </w:r>
      <w:r w:rsidR="00836F2F">
        <w:rPr>
          <w:rtl/>
        </w:rPr>
        <w:t xml:space="preserve"> :</w:t>
      </w:r>
      <w:r w:rsidR="007C74F1">
        <w:rPr>
          <w:rtl/>
        </w:rPr>
        <w:t xml:space="preserve"> </w:t>
      </w:r>
      <w:r>
        <w:rPr>
          <w:rtl/>
        </w:rPr>
        <w:t>(879/3).</w:t>
      </w:r>
    </w:p>
    <w:p w14:paraId="6D89A152" w14:textId="77777777" w:rsidR="00E732A3" w:rsidRDefault="00E732A3" w:rsidP="00E732A3">
      <w:pPr>
        <w:pStyle w:val="rfdFootnote0"/>
        <w:rPr>
          <w:rtl/>
        </w:rPr>
      </w:pPr>
      <w:r>
        <w:rPr>
          <w:rtl/>
        </w:rPr>
        <w:t>(2) هكذا كتبت في المتن.</w:t>
      </w:r>
    </w:p>
    <w:p w14:paraId="53FEC411" w14:textId="77777777" w:rsidR="00E732A3" w:rsidRDefault="00E732A3" w:rsidP="00E732A3">
      <w:pPr>
        <w:pStyle w:val="rfdFootnote0"/>
        <w:rPr>
          <w:rtl/>
        </w:rPr>
      </w:pPr>
      <w:r>
        <w:rPr>
          <w:rtl/>
        </w:rPr>
        <w:t xml:space="preserve">(3) قال أبو عبدالله </w:t>
      </w:r>
      <w:r w:rsidR="00DA6958" w:rsidRPr="00DA6958">
        <w:rPr>
          <w:rStyle w:val="rfdAlaem"/>
          <w:rtl/>
        </w:rPr>
        <w:t>عليه‌السلام</w:t>
      </w:r>
      <w:r w:rsidR="007C74F1">
        <w:rPr>
          <w:rStyle w:val="rfdAlaem"/>
          <w:rtl/>
        </w:rPr>
        <w:t xml:space="preserve"> </w:t>
      </w:r>
      <w:r w:rsidR="00836F2F">
        <w:rPr>
          <w:rtl/>
        </w:rPr>
        <w:t>:</w:t>
      </w:r>
      <w:r w:rsidR="007C74F1">
        <w:rPr>
          <w:rtl/>
        </w:rPr>
        <w:t xml:space="preserve"> </w:t>
      </w:r>
      <w:r>
        <w:rPr>
          <w:rtl/>
        </w:rPr>
        <w:t>«يا هيثم التميمي</w:t>
      </w:r>
      <w:r w:rsidR="00836F2F">
        <w:rPr>
          <w:rtl/>
        </w:rPr>
        <w:t xml:space="preserve"> ،</w:t>
      </w:r>
      <w:r w:rsidR="007C74F1">
        <w:rPr>
          <w:rtl/>
        </w:rPr>
        <w:t xml:space="preserve"> </w:t>
      </w:r>
      <w:r>
        <w:rPr>
          <w:rtl/>
        </w:rPr>
        <w:t>إنّ قوماً آمنوا بالظاهر وكفروا بالباطن فلم ينفعهم شيء</w:t>
      </w:r>
      <w:r w:rsidR="00836F2F">
        <w:rPr>
          <w:rtl/>
        </w:rPr>
        <w:t xml:space="preserve"> ،</w:t>
      </w:r>
      <w:r w:rsidR="007C74F1">
        <w:rPr>
          <w:rtl/>
        </w:rPr>
        <w:t xml:space="preserve"> </w:t>
      </w:r>
      <w:r>
        <w:rPr>
          <w:rtl/>
        </w:rPr>
        <w:t>وجاء قوم من بعدهم فآمنوا بالباطن وكفروا بالظاهر فلم ينفعهم ذلك شيئاً ولا إيمان بظاهر إلّا بباطن ولا بباطن إلّا بظاهر». (بصائر الدرجات</w:t>
      </w:r>
      <w:r w:rsidR="00836F2F">
        <w:rPr>
          <w:rtl/>
        </w:rPr>
        <w:t xml:space="preserve"> :</w:t>
      </w:r>
      <w:r w:rsidR="007C74F1">
        <w:rPr>
          <w:rtl/>
        </w:rPr>
        <w:t xml:space="preserve"> </w:t>
      </w:r>
      <w:r>
        <w:rPr>
          <w:rtl/>
        </w:rPr>
        <w:t>536</w:t>
      </w:r>
      <w:r w:rsidR="00836F2F">
        <w:rPr>
          <w:rtl/>
        </w:rPr>
        <w:t xml:space="preserve"> ،</w:t>
      </w:r>
      <w:r w:rsidR="007C74F1">
        <w:rPr>
          <w:rtl/>
        </w:rPr>
        <w:t xml:space="preserve"> </w:t>
      </w:r>
      <w:r>
        <w:rPr>
          <w:rtl/>
        </w:rPr>
        <w:t>باب</w:t>
      </w:r>
      <w:r w:rsidR="00836F2F">
        <w:rPr>
          <w:rtl/>
        </w:rPr>
        <w:t xml:space="preserve"> :</w:t>
      </w:r>
      <w:r w:rsidR="007C74F1">
        <w:rPr>
          <w:rtl/>
        </w:rPr>
        <w:t xml:space="preserve"> </w:t>
      </w:r>
      <w:r>
        <w:rPr>
          <w:rtl/>
        </w:rPr>
        <w:t>(21) فيه شر</w:t>
      </w:r>
      <w:r>
        <w:rPr>
          <w:rFonts w:hint="eastAsia"/>
          <w:rtl/>
        </w:rPr>
        <w:t>ح</w:t>
      </w:r>
      <w:r>
        <w:rPr>
          <w:rtl/>
        </w:rPr>
        <w:t xml:space="preserve"> أمور النبي والأئمّة في نفسهم والردّ علىٰ من غلا بجهلهم ما لم يعفوا من معنىٰ أقاويلهم</w:t>
      </w:r>
      <w:r w:rsidR="00836F2F">
        <w:rPr>
          <w:rtl/>
        </w:rPr>
        <w:t xml:space="preserve"> ،</w:t>
      </w:r>
      <w:r w:rsidR="007C74F1">
        <w:rPr>
          <w:rtl/>
        </w:rPr>
        <w:t xml:space="preserve"> </w:t>
      </w:r>
      <w:r>
        <w:rPr>
          <w:rtl/>
        </w:rPr>
        <w:t>حديث رقم</w:t>
      </w:r>
      <w:r w:rsidR="00836F2F">
        <w:rPr>
          <w:rtl/>
        </w:rPr>
        <w:t xml:space="preserve"> :</w:t>
      </w:r>
      <w:r w:rsidR="007C74F1">
        <w:rPr>
          <w:rtl/>
        </w:rPr>
        <w:t xml:space="preserve"> </w:t>
      </w:r>
      <w:r>
        <w:rPr>
          <w:rtl/>
        </w:rPr>
        <w:t>(5).</w:t>
      </w:r>
    </w:p>
    <w:p w14:paraId="6FB4B4FD" w14:textId="77777777" w:rsidR="00E732A3" w:rsidRDefault="00F11B4F" w:rsidP="00B9746D">
      <w:pPr>
        <w:pStyle w:val="rfdNormal0"/>
        <w:rPr>
          <w:rtl/>
        </w:rPr>
      </w:pPr>
      <w:r>
        <w:rPr>
          <w:rtl/>
        </w:rPr>
        <w:br w:type="page"/>
      </w:r>
      <w:r w:rsidR="00E732A3">
        <w:rPr>
          <w:rFonts w:hint="eastAsia"/>
          <w:rtl/>
        </w:rPr>
        <w:t>ويوم</w:t>
      </w:r>
      <w:r w:rsidR="00E732A3">
        <w:rPr>
          <w:rtl/>
        </w:rPr>
        <w:t xml:space="preserve"> القيامة في الرجوع يقابل النفس</w:t>
      </w:r>
      <w:r w:rsidR="00836F2F">
        <w:rPr>
          <w:rtl/>
        </w:rPr>
        <w:t xml:space="preserve"> ،</w:t>
      </w:r>
      <w:r w:rsidR="007C74F1">
        <w:rPr>
          <w:rtl/>
        </w:rPr>
        <w:t xml:space="preserve"> </w:t>
      </w:r>
      <w:r w:rsidR="00E732A3">
        <w:rPr>
          <w:rtl/>
        </w:rPr>
        <w:t>ومقام ذرّ الصور في النزول</w:t>
      </w:r>
      <w:r w:rsidR="00836F2F">
        <w:rPr>
          <w:rtl/>
        </w:rPr>
        <w:t xml:space="preserve"> ،</w:t>
      </w:r>
      <w:r w:rsidR="007C74F1">
        <w:rPr>
          <w:rtl/>
        </w:rPr>
        <w:t xml:space="preserve"> </w:t>
      </w:r>
      <w:r w:rsidR="00E732A3">
        <w:rPr>
          <w:rtl/>
        </w:rPr>
        <w:t>ومقام الطبيعة في النزول</w:t>
      </w:r>
      <w:r w:rsidR="00836F2F">
        <w:rPr>
          <w:rtl/>
        </w:rPr>
        <w:t xml:space="preserve"> :</w:t>
      </w:r>
      <w:r w:rsidR="007C74F1">
        <w:rPr>
          <w:rtl/>
        </w:rPr>
        <w:t xml:space="preserve"> </w:t>
      </w:r>
      <w:r w:rsidR="00E732A3">
        <w:rPr>
          <w:rtl/>
        </w:rPr>
        <w:t>مقام كسر وإعادة في المادّة</w:t>
      </w:r>
      <w:r w:rsidR="00836F2F">
        <w:rPr>
          <w:rtl/>
        </w:rPr>
        <w:t xml:space="preserve"> ،</w:t>
      </w:r>
      <w:r w:rsidR="007C74F1">
        <w:rPr>
          <w:rtl/>
        </w:rPr>
        <w:t xml:space="preserve"> </w:t>
      </w:r>
      <w:r w:rsidR="00E732A3">
        <w:rPr>
          <w:rtl/>
        </w:rPr>
        <w:t>يقابله في العود مقدار ما بين النفختين</w:t>
      </w:r>
      <w:r w:rsidR="00836F2F">
        <w:rPr>
          <w:rtl/>
        </w:rPr>
        <w:t xml:space="preserve"> ،</w:t>
      </w:r>
      <w:r w:rsidR="007C74F1">
        <w:rPr>
          <w:rtl/>
        </w:rPr>
        <w:t xml:space="preserve"> </w:t>
      </w:r>
      <w:r w:rsidR="00E732A3">
        <w:rPr>
          <w:rtl/>
        </w:rPr>
        <w:t>ومقام المعاني يقابله الرضوان أو الرفرف في العود</w:t>
      </w:r>
      <w:r w:rsidR="00836F2F">
        <w:rPr>
          <w:rtl/>
        </w:rPr>
        <w:t xml:space="preserve"> ،</w:t>
      </w:r>
      <w:r w:rsidR="007C74F1">
        <w:rPr>
          <w:rtl/>
        </w:rPr>
        <w:t xml:space="preserve"> </w:t>
      </w:r>
      <w:r w:rsidR="00E732A3">
        <w:rPr>
          <w:rtl/>
        </w:rPr>
        <w:t>ولا يحضرني التعيين.</w:t>
      </w:r>
    </w:p>
    <w:p w14:paraId="02902E92" w14:textId="77777777" w:rsidR="00E732A3" w:rsidRDefault="00E732A3" w:rsidP="00E732A3">
      <w:pPr>
        <w:rPr>
          <w:rtl/>
        </w:rPr>
      </w:pPr>
      <w:r>
        <w:rPr>
          <w:rFonts w:hint="eastAsia"/>
          <w:rtl/>
        </w:rPr>
        <w:t>وليس</w:t>
      </w:r>
      <w:r>
        <w:rPr>
          <w:rtl/>
        </w:rPr>
        <w:t xml:space="preserve"> فوق المجموع إلّا عالم المشيئة والأمر</w:t>
      </w:r>
      <w:r w:rsidR="00836F2F">
        <w:rPr>
          <w:rtl/>
        </w:rPr>
        <w:t xml:space="preserve"> ،</w:t>
      </w:r>
      <w:r w:rsidR="007C74F1">
        <w:rPr>
          <w:rtl/>
        </w:rPr>
        <w:t xml:space="preserve"> </w:t>
      </w:r>
      <w:r>
        <w:rPr>
          <w:rtl/>
        </w:rPr>
        <w:t>وتكوّنت المكوّنات وما فيه أيّهم ممّا في الأكوان</w:t>
      </w:r>
      <w:r w:rsidR="00836F2F">
        <w:rPr>
          <w:rtl/>
        </w:rPr>
        <w:t xml:space="preserve"> ،</w:t>
      </w:r>
      <w:r w:rsidR="007C74F1">
        <w:rPr>
          <w:rtl/>
        </w:rPr>
        <w:t xml:space="preserve"> </w:t>
      </w:r>
      <w:r>
        <w:rPr>
          <w:rtl/>
        </w:rPr>
        <w:t>وكذا إمكان كلّ شيء وكونه</w:t>
      </w:r>
      <w:r w:rsidR="00836F2F">
        <w:rPr>
          <w:rtl/>
        </w:rPr>
        <w:t xml:space="preserve"> ،</w:t>
      </w:r>
      <w:r w:rsidR="007C74F1">
        <w:rPr>
          <w:rtl/>
        </w:rPr>
        <w:t xml:space="preserve"> </w:t>
      </w:r>
      <w:r>
        <w:rPr>
          <w:rtl/>
        </w:rPr>
        <w:t>وما في إمكان كلّ شيء بعضه</w:t>
      </w:r>
      <w:r w:rsidR="00836F2F">
        <w:rPr>
          <w:rtl/>
        </w:rPr>
        <w:t xml:space="preserve"> ،</w:t>
      </w:r>
      <w:r w:rsidR="007C74F1">
        <w:rPr>
          <w:rtl/>
        </w:rPr>
        <w:t xml:space="preserve"> </w:t>
      </w:r>
      <w:r>
        <w:rPr>
          <w:rtl/>
        </w:rPr>
        <w:t>يمكن كونه ويمكن</w:t>
      </w:r>
      <w:r w:rsidR="00836F2F">
        <w:rPr>
          <w:rtl/>
        </w:rPr>
        <w:t xml:space="preserve"> ،</w:t>
      </w:r>
      <w:r w:rsidR="007C74F1">
        <w:rPr>
          <w:rtl/>
        </w:rPr>
        <w:t xml:space="preserve"> </w:t>
      </w:r>
      <w:r>
        <w:rPr>
          <w:rtl/>
        </w:rPr>
        <w:t>وبعض ويبقىٰ.</w:t>
      </w:r>
    </w:p>
    <w:p w14:paraId="705756CD" w14:textId="77777777" w:rsidR="005B136D" w:rsidRDefault="00E732A3" w:rsidP="00B87977">
      <w:pPr>
        <w:pStyle w:val="Heading1Center"/>
        <w:rPr>
          <w:rtl/>
        </w:rPr>
      </w:pPr>
      <w:r>
        <w:rPr>
          <w:rtl/>
        </w:rPr>
        <w:t>[انطواء المُجرد تحت عنوان الخلق]</w:t>
      </w:r>
    </w:p>
    <w:p w14:paraId="61A9E66B" w14:textId="77777777" w:rsidR="00E732A3" w:rsidRDefault="00E732A3" w:rsidP="00E732A3">
      <w:pPr>
        <w:rPr>
          <w:rtl/>
        </w:rPr>
      </w:pPr>
      <w:r>
        <w:rPr>
          <w:rFonts w:hint="eastAsia"/>
          <w:rtl/>
        </w:rPr>
        <w:t>وليس</w:t>
      </w:r>
      <w:r>
        <w:rPr>
          <w:rtl/>
        </w:rPr>
        <w:t xml:space="preserve"> المراد بعالم الأمر عالم المجرّدات</w:t>
      </w:r>
      <w:r w:rsidR="00836F2F">
        <w:rPr>
          <w:rtl/>
        </w:rPr>
        <w:t xml:space="preserve"> ،</w:t>
      </w:r>
      <w:r w:rsidR="007C74F1">
        <w:rPr>
          <w:rtl/>
        </w:rPr>
        <w:t xml:space="preserve"> </w:t>
      </w:r>
      <w:r>
        <w:rPr>
          <w:rtl/>
        </w:rPr>
        <w:t>والخلق المادّيات</w:t>
      </w:r>
      <w:r w:rsidR="00836F2F">
        <w:rPr>
          <w:rtl/>
        </w:rPr>
        <w:t xml:space="preserve"> ،</w:t>
      </w:r>
      <w:r w:rsidR="007C74F1">
        <w:rPr>
          <w:rtl/>
        </w:rPr>
        <w:t xml:space="preserve"> </w:t>
      </w:r>
      <w:r>
        <w:rPr>
          <w:rtl/>
        </w:rPr>
        <w:t>بل الخلق يشمل المجرّدات</w:t>
      </w:r>
      <w:r w:rsidRPr="00E732A3">
        <w:rPr>
          <w:rStyle w:val="rfdFootnotenum"/>
          <w:rtl/>
        </w:rPr>
        <w:t>(1)</w:t>
      </w:r>
      <w:r w:rsidR="00836F2F">
        <w:rPr>
          <w:rtl/>
        </w:rPr>
        <w:t xml:space="preserve"> ،</w:t>
      </w:r>
      <w:r w:rsidR="007C74F1">
        <w:rPr>
          <w:rtl/>
        </w:rPr>
        <w:t xml:space="preserve"> </w:t>
      </w:r>
      <w:r>
        <w:rPr>
          <w:rtl/>
        </w:rPr>
        <w:t>والأمر عالم المشيئة</w:t>
      </w:r>
      <w:r w:rsidR="00836F2F">
        <w:rPr>
          <w:rtl/>
        </w:rPr>
        <w:t xml:space="preserve"> ،</w:t>
      </w:r>
      <w:r w:rsidR="007C74F1">
        <w:rPr>
          <w:rtl/>
        </w:rPr>
        <w:t xml:space="preserve"> </w:t>
      </w:r>
      <w:r>
        <w:rPr>
          <w:rtl/>
        </w:rPr>
        <w:t>وهما المرادان من قوله تعالىٰ</w:t>
      </w:r>
      <w:r w:rsidR="00836F2F">
        <w:rPr>
          <w:rtl/>
        </w:rPr>
        <w:t xml:space="preserve"> :</w:t>
      </w:r>
      <w:r w:rsidR="007C74F1">
        <w:rPr>
          <w:rtl/>
        </w:rPr>
        <w:t xml:space="preserve"> </w:t>
      </w:r>
      <w:r>
        <w:rPr>
          <w:rStyle w:val="rfdAlaem"/>
          <w:rtl/>
        </w:rPr>
        <w:t>﴿</w:t>
      </w:r>
      <w:r w:rsidRPr="00E732A3">
        <w:rPr>
          <w:rStyle w:val="rfdAie"/>
          <w:rtl/>
        </w:rPr>
        <w:t>أَلاَ لَهُ الْخَلْقُ وَالأَمْرُ</w:t>
      </w:r>
      <w:r>
        <w:rPr>
          <w:rStyle w:val="rfdAlaem"/>
          <w:rtl/>
        </w:rPr>
        <w:t>﴾</w:t>
      </w:r>
      <w:r w:rsidRPr="00E732A3">
        <w:rPr>
          <w:rStyle w:val="rfdFootnotenum"/>
          <w:rtl/>
        </w:rPr>
        <w:t>(2)</w:t>
      </w:r>
      <w:r w:rsidR="00836F2F">
        <w:rPr>
          <w:rtl/>
        </w:rPr>
        <w:t xml:space="preserve"> ،</w:t>
      </w:r>
      <w:r w:rsidR="007C74F1">
        <w:rPr>
          <w:rtl/>
        </w:rPr>
        <w:t xml:space="preserve"> </w:t>
      </w:r>
      <w:r>
        <w:rPr>
          <w:rtl/>
        </w:rPr>
        <w:t>كما قال الله في الآية</w:t>
      </w:r>
      <w:r w:rsidRPr="00E732A3">
        <w:rPr>
          <w:rStyle w:val="rfdFootnotenum"/>
          <w:rtl/>
        </w:rPr>
        <w:t>(3)</w:t>
      </w:r>
      <w:r w:rsidR="00836F2F">
        <w:rPr>
          <w:rtl/>
        </w:rPr>
        <w:t xml:space="preserve"> ،</w:t>
      </w:r>
      <w:r w:rsidR="007C74F1">
        <w:rPr>
          <w:rtl/>
        </w:rPr>
        <w:t xml:space="preserve"> </w:t>
      </w:r>
      <w:r>
        <w:rPr>
          <w:rtl/>
        </w:rPr>
        <w:t>وقال تعالىٰ في [الحديث] القدسي</w:t>
      </w:r>
      <w:r w:rsidR="00836F2F">
        <w:rPr>
          <w:rtl/>
        </w:rPr>
        <w:t xml:space="preserve"> :</w:t>
      </w:r>
      <w:r w:rsidR="007C74F1">
        <w:rPr>
          <w:rtl/>
        </w:rPr>
        <w:t xml:space="preserve"> </w:t>
      </w:r>
      <w:r>
        <w:rPr>
          <w:rtl/>
        </w:rPr>
        <w:t>«فخلقت الخلق لأعرف»</w:t>
      </w:r>
      <w:r w:rsidRPr="00E732A3">
        <w:rPr>
          <w:rStyle w:val="rfdFootnotenum"/>
          <w:rtl/>
        </w:rPr>
        <w:t>(4)</w:t>
      </w:r>
      <w:r w:rsidR="00836F2F">
        <w:rPr>
          <w:rtl/>
        </w:rPr>
        <w:t xml:space="preserve"> ،</w:t>
      </w:r>
      <w:r w:rsidR="007C74F1">
        <w:rPr>
          <w:rtl/>
        </w:rPr>
        <w:t xml:space="preserve"> </w:t>
      </w:r>
      <w:r>
        <w:rPr>
          <w:rtl/>
        </w:rPr>
        <w:t>فيدخل</w:t>
      </w:r>
      <w:r w:rsidR="00852492">
        <w:rPr>
          <w:rtl/>
        </w:rPr>
        <w:t xml:space="preserve"> </w:t>
      </w:r>
      <w:r>
        <w:rPr>
          <w:rtl/>
        </w:rPr>
        <w:t>المجرّد.</w:t>
      </w:r>
    </w:p>
    <w:p w14:paraId="4DF96FA9" w14:textId="77777777" w:rsidR="00E732A3" w:rsidRDefault="00E732A3" w:rsidP="00E732A3">
      <w:pPr>
        <w:rPr>
          <w:rtl/>
        </w:rPr>
      </w:pPr>
      <w:r>
        <w:rPr>
          <w:rFonts w:hint="eastAsia"/>
          <w:rtl/>
        </w:rPr>
        <w:t>وفي</w:t>
      </w:r>
      <w:r>
        <w:rPr>
          <w:rtl/>
        </w:rPr>
        <w:t xml:space="preserve"> الأحاديث</w:t>
      </w:r>
      <w:r w:rsidR="00836F2F">
        <w:rPr>
          <w:rtl/>
        </w:rPr>
        <w:t xml:space="preserve"> :</w:t>
      </w:r>
      <w:r w:rsidR="007C74F1">
        <w:rPr>
          <w:rtl/>
        </w:rPr>
        <w:t xml:space="preserve"> </w:t>
      </w:r>
      <w:r>
        <w:rPr>
          <w:rtl/>
        </w:rPr>
        <w:t>«لمّا خلق الله العقل»</w:t>
      </w:r>
      <w:r w:rsidRPr="00E732A3">
        <w:rPr>
          <w:rStyle w:val="rfdFootnotenum"/>
          <w:rtl/>
        </w:rPr>
        <w:t>(5)</w:t>
      </w:r>
      <w:r>
        <w:rPr>
          <w:rtl/>
        </w:rPr>
        <w:t xml:space="preserve"> وهو مجرّد</w:t>
      </w:r>
      <w:r w:rsidR="00836F2F">
        <w:rPr>
          <w:rtl/>
        </w:rPr>
        <w:t xml:space="preserve"> ،</w:t>
      </w:r>
      <w:r w:rsidR="007C74F1">
        <w:rPr>
          <w:rtl/>
        </w:rPr>
        <w:t xml:space="preserve"> </w:t>
      </w:r>
      <w:r>
        <w:rPr>
          <w:rtl/>
        </w:rPr>
        <w:t>وأدخله في الخلق</w:t>
      </w:r>
      <w:r w:rsidR="00836F2F">
        <w:rPr>
          <w:rtl/>
        </w:rPr>
        <w:t xml:space="preserve"> ،</w:t>
      </w:r>
      <w:r w:rsidR="007C74F1">
        <w:rPr>
          <w:rtl/>
        </w:rPr>
        <w:t xml:space="preserve"> </w:t>
      </w:r>
      <w:r>
        <w:rPr>
          <w:rtl/>
        </w:rPr>
        <w:t>وهو في الكتاب والنصّ كثير.</w:t>
      </w:r>
    </w:p>
    <w:p w14:paraId="753D8999" w14:textId="77777777" w:rsidR="00E732A3" w:rsidRDefault="00E732A3" w:rsidP="00E732A3">
      <w:pPr>
        <w:pStyle w:val="rfdLine"/>
        <w:rPr>
          <w:rtl/>
        </w:rPr>
      </w:pPr>
      <w:r>
        <w:rPr>
          <w:rtl/>
        </w:rPr>
        <w:t>__________</w:t>
      </w:r>
    </w:p>
    <w:p w14:paraId="54D49F4D" w14:textId="77777777" w:rsidR="00E732A3" w:rsidRDefault="00E732A3" w:rsidP="00E732A3">
      <w:pPr>
        <w:pStyle w:val="rfdFootnote0"/>
        <w:rPr>
          <w:rtl/>
        </w:rPr>
      </w:pPr>
      <w:r>
        <w:rPr>
          <w:rtl/>
        </w:rPr>
        <w:t>(1) المجرّد عن المادّة العنصرية والأعراض والألوان والمدّة الزمانية لا مجرّد عن مطلق المادّة ومطلق الصورة.</w:t>
      </w:r>
    </w:p>
    <w:p w14:paraId="7BF03C63" w14:textId="77777777" w:rsidR="00E732A3" w:rsidRDefault="00E732A3" w:rsidP="00E732A3">
      <w:pPr>
        <w:pStyle w:val="rfdFootnote0"/>
        <w:rPr>
          <w:rtl/>
        </w:rPr>
      </w:pPr>
      <w:r>
        <w:rPr>
          <w:rtl/>
        </w:rPr>
        <w:t>(2) سورة الأعراف</w:t>
      </w:r>
      <w:r w:rsidR="00836F2F">
        <w:rPr>
          <w:rtl/>
        </w:rPr>
        <w:t xml:space="preserve"> ،</w:t>
      </w:r>
      <w:r w:rsidR="007C74F1">
        <w:rPr>
          <w:rtl/>
        </w:rPr>
        <w:t xml:space="preserve"> </w:t>
      </w:r>
      <w:r>
        <w:rPr>
          <w:rtl/>
        </w:rPr>
        <w:t>الآية</w:t>
      </w:r>
      <w:r w:rsidR="00836F2F">
        <w:rPr>
          <w:rtl/>
        </w:rPr>
        <w:t xml:space="preserve"> : </w:t>
      </w:r>
      <w:r>
        <w:rPr>
          <w:rtl/>
        </w:rPr>
        <w:t>54.</w:t>
      </w:r>
    </w:p>
    <w:p w14:paraId="4A49A5FD" w14:textId="77777777" w:rsidR="00E732A3" w:rsidRDefault="00E732A3" w:rsidP="00E732A3">
      <w:pPr>
        <w:pStyle w:val="rfdFootnote0"/>
        <w:rPr>
          <w:rtl/>
        </w:rPr>
      </w:pPr>
      <w:r>
        <w:rPr>
          <w:rtl/>
        </w:rPr>
        <w:t>(3) عالم الأمر</w:t>
      </w:r>
      <w:r w:rsidR="00836F2F">
        <w:rPr>
          <w:rtl/>
        </w:rPr>
        <w:t xml:space="preserve"> :</w:t>
      </w:r>
      <w:r w:rsidR="007C74F1">
        <w:rPr>
          <w:rtl/>
        </w:rPr>
        <w:t xml:space="preserve"> </w:t>
      </w:r>
      <w:r>
        <w:rPr>
          <w:rtl/>
        </w:rPr>
        <w:t>يقابل عالم الخلق</w:t>
      </w:r>
      <w:r w:rsidR="00836F2F">
        <w:rPr>
          <w:rtl/>
        </w:rPr>
        <w:t xml:space="preserve"> ،</w:t>
      </w:r>
      <w:r w:rsidR="007C74F1">
        <w:rPr>
          <w:rtl/>
        </w:rPr>
        <w:t xml:space="preserve"> </w:t>
      </w:r>
      <w:r>
        <w:rPr>
          <w:rtl/>
        </w:rPr>
        <w:t>وهو عالم الغيب والشهادة</w:t>
      </w:r>
      <w:r w:rsidR="00836F2F">
        <w:rPr>
          <w:rtl/>
        </w:rPr>
        <w:t xml:space="preserve"> ،</w:t>
      </w:r>
      <w:r w:rsidR="007C74F1">
        <w:rPr>
          <w:rtl/>
        </w:rPr>
        <w:t xml:space="preserve"> </w:t>
      </w:r>
      <w:r>
        <w:rPr>
          <w:rtl/>
        </w:rPr>
        <w:t>والدنيا والآخرة</w:t>
      </w:r>
      <w:r w:rsidR="00836F2F">
        <w:rPr>
          <w:rtl/>
        </w:rPr>
        <w:t xml:space="preserve"> ،</w:t>
      </w:r>
      <w:r w:rsidR="007C74F1">
        <w:rPr>
          <w:rtl/>
        </w:rPr>
        <w:t xml:space="preserve"> </w:t>
      </w:r>
      <w:r>
        <w:rPr>
          <w:rtl/>
        </w:rPr>
        <w:t>ويحتمل أنّه عالم المشيئة</w:t>
      </w:r>
      <w:r w:rsidR="00836F2F">
        <w:rPr>
          <w:rtl/>
        </w:rPr>
        <w:t xml:space="preserve"> ،</w:t>
      </w:r>
      <w:r w:rsidR="007C74F1">
        <w:rPr>
          <w:rtl/>
        </w:rPr>
        <w:t xml:space="preserve"> </w:t>
      </w:r>
      <w:r>
        <w:rPr>
          <w:rtl/>
        </w:rPr>
        <w:t>أو يراد به عالم الحقيقة المحمّدية. (راجع</w:t>
      </w:r>
      <w:r w:rsidR="00836F2F">
        <w:rPr>
          <w:rtl/>
        </w:rPr>
        <w:t xml:space="preserve"> :</w:t>
      </w:r>
      <w:r w:rsidR="007C74F1">
        <w:rPr>
          <w:rtl/>
        </w:rPr>
        <w:t xml:space="preserve"> </w:t>
      </w:r>
      <w:r>
        <w:rPr>
          <w:rtl/>
        </w:rPr>
        <w:t>شرح الفوائد 1/291 شرح الفائدة الثالثة).</w:t>
      </w:r>
    </w:p>
    <w:p w14:paraId="0671B6DA" w14:textId="77777777" w:rsidR="00E732A3" w:rsidRDefault="00E732A3" w:rsidP="00E732A3">
      <w:pPr>
        <w:pStyle w:val="rfdFootnote0"/>
        <w:rPr>
          <w:rtl/>
        </w:rPr>
      </w:pPr>
      <w:r>
        <w:rPr>
          <w:rtl/>
        </w:rPr>
        <w:t>(4) مشارق أنوار اليقين</w:t>
      </w:r>
      <w:r w:rsidR="00836F2F">
        <w:rPr>
          <w:rtl/>
        </w:rPr>
        <w:t xml:space="preserve"> :</w:t>
      </w:r>
      <w:r w:rsidR="007C74F1">
        <w:rPr>
          <w:rtl/>
        </w:rPr>
        <w:t xml:space="preserve"> </w:t>
      </w:r>
      <w:r>
        <w:rPr>
          <w:rtl/>
        </w:rPr>
        <w:t>57</w:t>
      </w:r>
      <w:r w:rsidR="00836F2F">
        <w:rPr>
          <w:rtl/>
        </w:rPr>
        <w:t xml:space="preserve"> ،</w:t>
      </w:r>
      <w:r w:rsidR="007C74F1">
        <w:rPr>
          <w:rtl/>
        </w:rPr>
        <w:t xml:space="preserve"> </w:t>
      </w:r>
      <w:r>
        <w:rPr>
          <w:rtl/>
        </w:rPr>
        <w:t>فصل (23) أقسام الوجود ومعنى</w:t>
      </w:r>
      <w:r w:rsidR="00836F2F">
        <w:rPr>
          <w:rtl/>
        </w:rPr>
        <w:t xml:space="preserve"> :</w:t>
      </w:r>
      <w:r w:rsidR="007C74F1">
        <w:rPr>
          <w:rtl/>
        </w:rPr>
        <w:t xml:space="preserve"> </w:t>
      </w:r>
      <w:r>
        <w:rPr>
          <w:rtl/>
        </w:rPr>
        <w:t>«كنتُ كنزاً مخفيّاً</w:t>
      </w:r>
      <w:r w:rsidR="007C74F1">
        <w:rPr>
          <w:rtl/>
        </w:rPr>
        <w:t xml:space="preserve"> ..</w:t>
      </w:r>
      <w:r>
        <w:rPr>
          <w:rtl/>
        </w:rPr>
        <w:t>.».</w:t>
      </w:r>
    </w:p>
    <w:p w14:paraId="538077CD" w14:textId="77777777" w:rsidR="00E732A3" w:rsidRDefault="00E732A3" w:rsidP="00E732A3">
      <w:pPr>
        <w:pStyle w:val="rfdFootnote0"/>
        <w:rPr>
          <w:rtl/>
        </w:rPr>
      </w:pPr>
      <w:r>
        <w:rPr>
          <w:rtl/>
        </w:rPr>
        <w:t>(5) الكافي 1/23</w:t>
      </w:r>
      <w:r w:rsidR="00836F2F">
        <w:rPr>
          <w:rtl/>
        </w:rPr>
        <w:t xml:space="preserve"> ،</w:t>
      </w:r>
      <w:r w:rsidR="007C74F1">
        <w:rPr>
          <w:rtl/>
        </w:rPr>
        <w:t xml:space="preserve"> </w:t>
      </w:r>
      <w:r>
        <w:rPr>
          <w:rtl/>
        </w:rPr>
        <w:t>كتاب العقل والجهل</w:t>
      </w:r>
      <w:r w:rsidR="00836F2F">
        <w:rPr>
          <w:rtl/>
        </w:rPr>
        <w:t xml:space="preserve"> ،</w:t>
      </w:r>
      <w:r w:rsidR="007C74F1">
        <w:rPr>
          <w:rtl/>
        </w:rPr>
        <w:t xml:space="preserve"> </w:t>
      </w:r>
      <w:r>
        <w:rPr>
          <w:rtl/>
        </w:rPr>
        <w:t>حديث رقم</w:t>
      </w:r>
      <w:r w:rsidR="00836F2F">
        <w:rPr>
          <w:rtl/>
        </w:rPr>
        <w:t xml:space="preserve"> :</w:t>
      </w:r>
      <w:r w:rsidR="007C74F1">
        <w:rPr>
          <w:rtl/>
        </w:rPr>
        <w:t xml:space="preserve"> </w:t>
      </w:r>
      <w:r>
        <w:rPr>
          <w:rtl/>
        </w:rPr>
        <w:t>(1).</w:t>
      </w:r>
    </w:p>
    <w:p w14:paraId="0280CC91" w14:textId="77777777" w:rsidR="005B136D" w:rsidRDefault="00F11B4F" w:rsidP="00B87977">
      <w:pPr>
        <w:pStyle w:val="Heading1Center"/>
        <w:rPr>
          <w:rtl/>
        </w:rPr>
      </w:pPr>
      <w:r>
        <w:rPr>
          <w:rtl/>
        </w:rPr>
        <w:br w:type="page"/>
      </w:r>
      <w:r w:rsidR="00E732A3">
        <w:rPr>
          <w:rtl/>
        </w:rPr>
        <w:t>[قيام الأشياء بالمشيئة]</w:t>
      </w:r>
    </w:p>
    <w:p w14:paraId="22348908" w14:textId="77777777" w:rsidR="00E732A3" w:rsidRDefault="00E732A3" w:rsidP="00E732A3">
      <w:pPr>
        <w:rPr>
          <w:rtl/>
        </w:rPr>
      </w:pPr>
      <w:r>
        <w:rPr>
          <w:rFonts w:hint="eastAsia"/>
          <w:rtl/>
        </w:rPr>
        <w:t>وللمشيئة</w:t>
      </w:r>
      <w:r>
        <w:rPr>
          <w:rtl/>
        </w:rPr>
        <w:t xml:space="preserve"> أيضاً رؤوس بعدد الخلائق</w:t>
      </w:r>
      <w:r w:rsidR="00836F2F">
        <w:rPr>
          <w:rtl/>
        </w:rPr>
        <w:t xml:space="preserve"> ،</w:t>
      </w:r>
      <w:r w:rsidR="007C74F1">
        <w:rPr>
          <w:rtl/>
        </w:rPr>
        <w:t xml:space="preserve"> </w:t>
      </w:r>
      <w:r>
        <w:rPr>
          <w:rtl/>
        </w:rPr>
        <w:t>وبها قام كلّ شيء</w:t>
      </w:r>
      <w:r w:rsidR="00836F2F">
        <w:rPr>
          <w:rtl/>
        </w:rPr>
        <w:t xml:space="preserve"> ،</w:t>
      </w:r>
      <w:r w:rsidR="007C74F1">
        <w:rPr>
          <w:rtl/>
        </w:rPr>
        <w:t xml:space="preserve"> </w:t>
      </w:r>
      <w:r>
        <w:rPr>
          <w:rtl/>
        </w:rPr>
        <w:t>وجود أو فعل</w:t>
      </w:r>
      <w:r w:rsidR="00836F2F">
        <w:rPr>
          <w:rtl/>
        </w:rPr>
        <w:t xml:space="preserve"> ،</w:t>
      </w:r>
      <w:r w:rsidR="007C74F1">
        <w:rPr>
          <w:rtl/>
        </w:rPr>
        <w:t xml:space="preserve"> </w:t>
      </w:r>
      <w:r>
        <w:rPr>
          <w:rtl/>
        </w:rPr>
        <w:t>كما هو ظاهر [في] دعاء لكميل</w:t>
      </w:r>
      <w:r w:rsidRPr="00E732A3">
        <w:rPr>
          <w:rStyle w:val="rfdFootnotenum"/>
          <w:rtl/>
        </w:rPr>
        <w:t>(1)</w:t>
      </w:r>
      <w:r>
        <w:rPr>
          <w:rtl/>
        </w:rPr>
        <w:t>.</w:t>
      </w:r>
    </w:p>
    <w:p w14:paraId="5479ADC8" w14:textId="77777777" w:rsidR="00E732A3" w:rsidRDefault="00E732A3" w:rsidP="00E732A3">
      <w:pPr>
        <w:rPr>
          <w:rtl/>
        </w:rPr>
      </w:pPr>
      <w:r>
        <w:rPr>
          <w:rFonts w:hint="eastAsia"/>
          <w:rtl/>
        </w:rPr>
        <w:t>وقال</w:t>
      </w:r>
      <w:r w:rsidR="007C74F1">
        <w:rPr>
          <w:rFonts w:hint="eastAsia"/>
          <w:rtl/>
        </w:rPr>
        <w:t xml:space="preserve"> </w:t>
      </w:r>
      <w:r w:rsidR="006E72D1" w:rsidRPr="00DA6958">
        <w:rPr>
          <w:rStyle w:val="rfdAlaem"/>
          <w:rtl/>
        </w:rPr>
        <w:t>عليه‌السلام</w:t>
      </w:r>
      <w:r w:rsidR="00852492">
        <w:rPr>
          <w:rtl/>
        </w:rPr>
        <w:t xml:space="preserve"> </w:t>
      </w:r>
      <w:r>
        <w:rPr>
          <w:rtl/>
        </w:rPr>
        <w:t>في خطبة الجمعة أو الغدير</w:t>
      </w:r>
      <w:r w:rsidRPr="00E732A3">
        <w:rPr>
          <w:rStyle w:val="rfdFootnotenum"/>
          <w:rtl/>
        </w:rPr>
        <w:t>(2)</w:t>
      </w:r>
      <w:r w:rsidR="00836F2F">
        <w:rPr>
          <w:rtl/>
        </w:rPr>
        <w:t xml:space="preserve"> :</w:t>
      </w:r>
      <w:r w:rsidR="007C74F1">
        <w:rPr>
          <w:rtl/>
        </w:rPr>
        <w:t xml:space="preserve"> </w:t>
      </w:r>
      <w:r>
        <w:rPr>
          <w:rtl/>
        </w:rPr>
        <w:t>«كلّ شيء سواك قام بأمرك»</w:t>
      </w:r>
      <w:r w:rsidRPr="00E732A3">
        <w:rPr>
          <w:rStyle w:val="rfdFootnotenum"/>
          <w:rtl/>
        </w:rPr>
        <w:t>(3)</w:t>
      </w:r>
      <w:r w:rsidR="00836F2F">
        <w:rPr>
          <w:rtl/>
        </w:rPr>
        <w:t xml:space="preserve"> ،</w:t>
      </w:r>
      <w:r w:rsidR="007C74F1">
        <w:rPr>
          <w:rtl/>
        </w:rPr>
        <w:t xml:space="preserve"> </w:t>
      </w:r>
      <w:r>
        <w:rPr>
          <w:rtl/>
        </w:rPr>
        <w:t>قال الله</w:t>
      </w:r>
      <w:r w:rsidR="00836F2F">
        <w:rPr>
          <w:rtl/>
        </w:rPr>
        <w:t xml:space="preserve"> :</w:t>
      </w:r>
      <w:r w:rsidR="007C74F1">
        <w:rPr>
          <w:rtl/>
        </w:rPr>
        <w:t xml:space="preserve"> </w:t>
      </w:r>
      <w:r>
        <w:rPr>
          <w:rStyle w:val="rfdAlaem"/>
          <w:rtl/>
        </w:rPr>
        <w:t>﴿</w:t>
      </w:r>
      <w:r w:rsidRPr="00E732A3">
        <w:rPr>
          <w:rStyle w:val="rfdAie"/>
          <w:rtl/>
        </w:rPr>
        <w:t>وَمِنْ آيَاتِهِ أَن تَقُومَ السَّمَاء وَالْأَرْضُ بِأَمْرِهِ</w:t>
      </w:r>
      <w:r>
        <w:rPr>
          <w:rStyle w:val="rfdAlaem"/>
          <w:rtl/>
        </w:rPr>
        <w:t>﴾</w:t>
      </w:r>
      <w:r w:rsidRPr="00E732A3">
        <w:rPr>
          <w:rStyle w:val="rfdFootnotenum"/>
          <w:rtl/>
        </w:rPr>
        <w:t>(4)</w:t>
      </w:r>
      <w:r w:rsidR="00836F2F">
        <w:rPr>
          <w:rtl/>
        </w:rPr>
        <w:t xml:space="preserve"> ،</w:t>
      </w:r>
      <w:r w:rsidR="007C74F1">
        <w:rPr>
          <w:rtl/>
        </w:rPr>
        <w:t xml:space="preserve"> </w:t>
      </w:r>
      <w:r>
        <w:rPr>
          <w:rtl/>
        </w:rPr>
        <w:t>ومظهرها فيك بحسب وجودك [في ال]</w:t>
      </w:r>
      <w:r w:rsidR="00836F2F">
        <w:rPr>
          <w:rtl/>
        </w:rPr>
        <w:t xml:space="preserve"> ـ</w:t>
      </w:r>
      <w:r w:rsidR="007C74F1">
        <w:rPr>
          <w:rtl/>
        </w:rPr>
        <w:t xml:space="preserve"> </w:t>
      </w:r>
      <w:r>
        <w:rPr>
          <w:rtl/>
        </w:rPr>
        <w:t>ذّكر الأوّل</w:t>
      </w:r>
      <w:r w:rsidR="00836F2F">
        <w:rPr>
          <w:rtl/>
        </w:rPr>
        <w:t xml:space="preserve"> ،</w:t>
      </w:r>
      <w:r w:rsidR="007C74F1">
        <w:rPr>
          <w:rtl/>
        </w:rPr>
        <w:t xml:space="preserve"> </w:t>
      </w:r>
      <w:r>
        <w:rPr>
          <w:rtl/>
        </w:rPr>
        <w:t>كما في حديث يونس</w:t>
      </w:r>
      <w:r w:rsidRPr="00E732A3">
        <w:rPr>
          <w:rStyle w:val="rfdFootnotenum"/>
          <w:rtl/>
        </w:rPr>
        <w:t>(5)</w:t>
      </w:r>
      <w:r w:rsidR="00836F2F">
        <w:rPr>
          <w:rFonts w:hint="eastAsia"/>
          <w:rtl/>
        </w:rPr>
        <w:t xml:space="preserve"> ،</w:t>
      </w:r>
      <w:r w:rsidR="007C74F1">
        <w:rPr>
          <w:rFonts w:hint="eastAsia"/>
          <w:rtl/>
        </w:rPr>
        <w:t xml:space="preserve"> </w:t>
      </w:r>
      <w:r>
        <w:rPr>
          <w:rtl/>
        </w:rPr>
        <w:t>أي</w:t>
      </w:r>
      <w:r w:rsidR="00836F2F">
        <w:rPr>
          <w:rtl/>
        </w:rPr>
        <w:t xml:space="preserve"> :</w:t>
      </w:r>
      <w:r w:rsidR="007C74F1">
        <w:rPr>
          <w:rtl/>
        </w:rPr>
        <w:t xml:space="preserve"> </w:t>
      </w:r>
      <w:r>
        <w:rPr>
          <w:rtl/>
        </w:rPr>
        <w:t>أوّل ما كنت به مذكوراً</w:t>
      </w:r>
      <w:r w:rsidR="00836F2F">
        <w:rPr>
          <w:rtl/>
        </w:rPr>
        <w:t xml:space="preserve"> ،</w:t>
      </w:r>
      <w:r w:rsidR="007C74F1">
        <w:rPr>
          <w:rtl/>
        </w:rPr>
        <w:t xml:space="preserve"> </w:t>
      </w:r>
      <w:r>
        <w:rPr>
          <w:rtl/>
        </w:rPr>
        <w:t>إذ لا ذكر لك فوق مقام المشيئة ومقام الإمكان</w:t>
      </w:r>
      <w:r w:rsidR="00836F2F">
        <w:rPr>
          <w:rtl/>
        </w:rPr>
        <w:t xml:space="preserve"> ،</w:t>
      </w:r>
      <w:r w:rsidR="007C74F1">
        <w:rPr>
          <w:rtl/>
        </w:rPr>
        <w:t xml:space="preserve"> </w:t>
      </w:r>
      <w:r>
        <w:rPr>
          <w:rtl/>
        </w:rPr>
        <w:t>وكذا في أفعالك.</w:t>
      </w:r>
    </w:p>
    <w:p w14:paraId="5B0CB323" w14:textId="77777777" w:rsidR="00E732A3" w:rsidRDefault="00E732A3" w:rsidP="00E732A3">
      <w:pPr>
        <w:pStyle w:val="rfdLine"/>
        <w:rPr>
          <w:rtl/>
        </w:rPr>
      </w:pPr>
      <w:r>
        <w:rPr>
          <w:rtl/>
        </w:rPr>
        <w:t>__________</w:t>
      </w:r>
    </w:p>
    <w:p w14:paraId="11412B9F" w14:textId="77777777" w:rsidR="00E732A3" w:rsidRDefault="00E732A3" w:rsidP="00E732A3">
      <w:pPr>
        <w:pStyle w:val="rfdFootnote0"/>
        <w:rPr>
          <w:rtl/>
        </w:rPr>
      </w:pPr>
      <w:r>
        <w:rPr>
          <w:rtl/>
        </w:rPr>
        <w:t>(1) دعاء كميل</w:t>
      </w:r>
      <w:r w:rsidR="00836F2F">
        <w:rPr>
          <w:rtl/>
        </w:rPr>
        <w:t xml:space="preserve"> ،</w:t>
      </w:r>
      <w:r w:rsidR="007C74F1">
        <w:rPr>
          <w:rtl/>
        </w:rPr>
        <w:t xml:space="preserve"> </w:t>
      </w:r>
      <w:r>
        <w:rPr>
          <w:rtl/>
        </w:rPr>
        <w:t xml:space="preserve">منسوب لأمير المؤمنين علي بين أبي طالب </w:t>
      </w:r>
      <w:r w:rsidR="00DA6958" w:rsidRPr="00DA6958">
        <w:rPr>
          <w:rStyle w:val="rfdAlaem"/>
          <w:rtl/>
        </w:rPr>
        <w:t>عليه‌السلام</w:t>
      </w:r>
      <w:r w:rsidR="007C74F1">
        <w:rPr>
          <w:rStyle w:val="rfdAlaem"/>
          <w:rtl/>
        </w:rPr>
        <w:t xml:space="preserve"> </w:t>
      </w:r>
      <w:r w:rsidR="00836F2F">
        <w:rPr>
          <w:rtl/>
        </w:rPr>
        <w:t>،</w:t>
      </w:r>
      <w:r w:rsidR="007C74F1">
        <w:rPr>
          <w:rtl/>
        </w:rPr>
        <w:t xml:space="preserve"> </w:t>
      </w:r>
      <w:r>
        <w:rPr>
          <w:rtl/>
        </w:rPr>
        <w:t>وهذه الفقرات</w:t>
      </w:r>
      <w:r w:rsidR="00836F2F">
        <w:rPr>
          <w:rtl/>
        </w:rPr>
        <w:t xml:space="preserve"> :</w:t>
      </w:r>
      <w:r w:rsidR="007C74F1">
        <w:rPr>
          <w:rtl/>
        </w:rPr>
        <w:t xml:space="preserve"> </w:t>
      </w:r>
      <w:r>
        <w:rPr>
          <w:rtl/>
        </w:rPr>
        <w:t>«اللّهمّ إنّي أسألك برحمتك التي وسعت كلّ شيء</w:t>
      </w:r>
      <w:r w:rsidR="00836F2F">
        <w:rPr>
          <w:rtl/>
        </w:rPr>
        <w:t xml:space="preserve"> ،</w:t>
      </w:r>
      <w:r w:rsidR="007C74F1">
        <w:rPr>
          <w:rtl/>
        </w:rPr>
        <w:t xml:space="preserve"> </w:t>
      </w:r>
      <w:r>
        <w:rPr>
          <w:rtl/>
        </w:rPr>
        <w:t>وبقوّتك التي قهرت بها كلّ شيء</w:t>
      </w:r>
      <w:r w:rsidR="00836F2F">
        <w:rPr>
          <w:rtl/>
        </w:rPr>
        <w:t xml:space="preserve"> ،</w:t>
      </w:r>
      <w:r w:rsidR="007C74F1">
        <w:rPr>
          <w:rtl/>
        </w:rPr>
        <w:t xml:space="preserve"> </w:t>
      </w:r>
      <w:r>
        <w:rPr>
          <w:rtl/>
        </w:rPr>
        <w:t>وخضع لها كلّ شيء</w:t>
      </w:r>
      <w:r w:rsidR="00836F2F">
        <w:rPr>
          <w:rtl/>
        </w:rPr>
        <w:t xml:space="preserve"> ،</w:t>
      </w:r>
      <w:r w:rsidR="007C74F1">
        <w:rPr>
          <w:rtl/>
        </w:rPr>
        <w:t xml:space="preserve"> </w:t>
      </w:r>
      <w:r>
        <w:rPr>
          <w:rtl/>
        </w:rPr>
        <w:t>وذلّ لها كلّ شيء</w:t>
      </w:r>
      <w:r w:rsidR="00836F2F">
        <w:rPr>
          <w:rtl/>
        </w:rPr>
        <w:t xml:space="preserve"> ،</w:t>
      </w:r>
      <w:r w:rsidR="007C74F1">
        <w:rPr>
          <w:rtl/>
        </w:rPr>
        <w:t xml:space="preserve"> </w:t>
      </w:r>
      <w:r>
        <w:rPr>
          <w:rtl/>
        </w:rPr>
        <w:t>وبجبروتك التي غلبت بها كلّ شيء</w:t>
      </w:r>
      <w:r w:rsidR="00836F2F">
        <w:rPr>
          <w:rtl/>
        </w:rPr>
        <w:t xml:space="preserve"> ،</w:t>
      </w:r>
      <w:r w:rsidR="007C74F1">
        <w:rPr>
          <w:rtl/>
        </w:rPr>
        <w:t xml:space="preserve"> </w:t>
      </w:r>
      <w:r>
        <w:rPr>
          <w:rtl/>
        </w:rPr>
        <w:t>وبعزّتك التي لا يقوم لها شيء</w:t>
      </w:r>
      <w:r w:rsidR="00836F2F">
        <w:rPr>
          <w:rtl/>
        </w:rPr>
        <w:t xml:space="preserve"> ،</w:t>
      </w:r>
      <w:r w:rsidR="007C74F1">
        <w:rPr>
          <w:rtl/>
        </w:rPr>
        <w:t xml:space="preserve"> </w:t>
      </w:r>
      <w:r>
        <w:rPr>
          <w:rtl/>
        </w:rPr>
        <w:t>وبعظمتك التي ملأت كلّ شيء</w:t>
      </w:r>
      <w:r w:rsidR="00836F2F">
        <w:rPr>
          <w:rtl/>
        </w:rPr>
        <w:t xml:space="preserve"> ،</w:t>
      </w:r>
      <w:r w:rsidR="007C74F1">
        <w:rPr>
          <w:rtl/>
        </w:rPr>
        <w:t xml:space="preserve"> </w:t>
      </w:r>
      <w:r>
        <w:rPr>
          <w:rtl/>
        </w:rPr>
        <w:t>وبسلطانك الذي علا كلّ شيء</w:t>
      </w:r>
      <w:r w:rsidR="00836F2F">
        <w:rPr>
          <w:rtl/>
        </w:rPr>
        <w:t xml:space="preserve"> ،</w:t>
      </w:r>
      <w:r w:rsidR="007C74F1">
        <w:rPr>
          <w:rtl/>
        </w:rPr>
        <w:t xml:space="preserve"> </w:t>
      </w:r>
      <w:r>
        <w:rPr>
          <w:rtl/>
        </w:rPr>
        <w:t>وبوجهك الباقي بعد فناء كلّ شيء</w:t>
      </w:r>
      <w:r w:rsidR="00836F2F">
        <w:rPr>
          <w:rtl/>
        </w:rPr>
        <w:t xml:space="preserve"> ،</w:t>
      </w:r>
      <w:r w:rsidR="007C74F1">
        <w:rPr>
          <w:rtl/>
        </w:rPr>
        <w:t xml:space="preserve"> </w:t>
      </w:r>
      <w:r>
        <w:rPr>
          <w:rtl/>
        </w:rPr>
        <w:t>وبأسمائك التي ملأت أركان كلّ شيء</w:t>
      </w:r>
      <w:r w:rsidR="00836F2F">
        <w:rPr>
          <w:rtl/>
        </w:rPr>
        <w:t xml:space="preserve"> ،</w:t>
      </w:r>
      <w:r w:rsidR="007C74F1">
        <w:rPr>
          <w:rtl/>
        </w:rPr>
        <w:t xml:space="preserve"> </w:t>
      </w:r>
      <w:r>
        <w:rPr>
          <w:rtl/>
        </w:rPr>
        <w:t>وبعلمك الذي أحاط بكلّ شيء</w:t>
      </w:r>
      <w:r w:rsidR="00836F2F">
        <w:rPr>
          <w:rtl/>
        </w:rPr>
        <w:t xml:space="preserve"> ،</w:t>
      </w:r>
      <w:r w:rsidR="007C74F1">
        <w:rPr>
          <w:rtl/>
        </w:rPr>
        <w:t xml:space="preserve"> </w:t>
      </w:r>
      <w:r>
        <w:rPr>
          <w:rtl/>
        </w:rPr>
        <w:t>وبنور وجهك الذي أضاء له كلّ شيء».</w:t>
      </w:r>
    </w:p>
    <w:p w14:paraId="0C332771" w14:textId="77777777" w:rsidR="00E732A3" w:rsidRDefault="00E732A3" w:rsidP="00E732A3">
      <w:pPr>
        <w:pStyle w:val="rfdFootnote0"/>
        <w:rPr>
          <w:rtl/>
        </w:rPr>
      </w:pPr>
      <w:r>
        <w:rPr>
          <w:rtl/>
        </w:rPr>
        <w:t>(2) دعاء يوم السبت الوارد في مصباح المتهجّد</w:t>
      </w:r>
      <w:r w:rsidR="00836F2F">
        <w:rPr>
          <w:rtl/>
        </w:rPr>
        <w:t xml:space="preserve"> :</w:t>
      </w:r>
      <w:r w:rsidR="007C74F1">
        <w:rPr>
          <w:rtl/>
        </w:rPr>
        <w:t xml:space="preserve"> </w:t>
      </w:r>
      <w:r>
        <w:rPr>
          <w:rtl/>
        </w:rPr>
        <w:t>305.</w:t>
      </w:r>
    </w:p>
    <w:p w14:paraId="217CC1C4" w14:textId="77777777" w:rsidR="00E732A3" w:rsidRDefault="00E732A3" w:rsidP="00E732A3">
      <w:pPr>
        <w:pStyle w:val="rfdFootnote0"/>
        <w:rPr>
          <w:rtl/>
        </w:rPr>
      </w:pPr>
      <w:r>
        <w:rPr>
          <w:rtl/>
        </w:rPr>
        <w:t>(3) في المخطوط</w:t>
      </w:r>
      <w:r w:rsidR="00836F2F">
        <w:rPr>
          <w:rtl/>
        </w:rPr>
        <w:t xml:space="preserve"> :</w:t>
      </w:r>
      <w:r w:rsidR="007C74F1">
        <w:rPr>
          <w:rtl/>
        </w:rPr>
        <w:t xml:space="preserve"> </w:t>
      </w:r>
      <w:r>
        <w:rPr>
          <w:rtl/>
        </w:rPr>
        <w:t>«كلّ شيء بأمره قائم».</w:t>
      </w:r>
    </w:p>
    <w:p w14:paraId="4A223A05" w14:textId="77777777" w:rsidR="00E732A3" w:rsidRDefault="00E732A3" w:rsidP="00E732A3">
      <w:pPr>
        <w:pStyle w:val="rfdFootnote0"/>
        <w:rPr>
          <w:rtl/>
        </w:rPr>
      </w:pPr>
      <w:r>
        <w:rPr>
          <w:rtl/>
        </w:rPr>
        <w:t>(4) سورة الروم</w:t>
      </w:r>
      <w:r w:rsidR="00836F2F">
        <w:rPr>
          <w:rtl/>
        </w:rPr>
        <w:t xml:space="preserve"> ،</w:t>
      </w:r>
      <w:r w:rsidR="007C74F1">
        <w:rPr>
          <w:rtl/>
        </w:rPr>
        <w:t xml:space="preserve"> </w:t>
      </w:r>
      <w:r>
        <w:rPr>
          <w:rtl/>
        </w:rPr>
        <w:t>الآية</w:t>
      </w:r>
      <w:r w:rsidR="00836F2F">
        <w:rPr>
          <w:rtl/>
        </w:rPr>
        <w:t xml:space="preserve"> :</w:t>
      </w:r>
      <w:r w:rsidR="007C74F1">
        <w:rPr>
          <w:rtl/>
        </w:rPr>
        <w:t xml:space="preserve"> </w:t>
      </w:r>
      <w:r>
        <w:rPr>
          <w:rtl/>
        </w:rPr>
        <w:t>25.</w:t>
      </w:r>
    </w:p>
    <w:p w14:paraId="1E18A60A" w14:textId="77777777" w:rsidR="00E732A3" w:rsidRDefault="00E732A3" w:rsidP="00E732A3">
      <w:pPr>
        <w:pStyle w:val="rfdFootnote0"/>
        <w:rPr>
          <w:rtl/>
        </w:rPr>
      </w:pPr>
      <w:r>
        <w:rPr>
          <w:rtl/>
        </w:rPr>
        <w:t>(5) عن يونس بن عبد الرحمن</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 xml:space="preserve">قال لي أبو الحسن الرضا </w:t>
      </w:r>
      <w:r w:rsidR="00DA6958" w:rsidRPr="00DA6958">
        <w:rPr>
          <w:rStyle w:val="rfdAlaem"/>
          <w:rtl/>
        </w:rPr>
        <w:t>عليه‌السلام</w:t>
      </w:r>
      <w:r w:rsidR="007C74F1">
        <w:rPr>
          <w:rStyle w:val="rfdAlaem"/>
          <w:rtl/>
        </w:rPr>
        <w:t xml:space="preserve"> </w:t>
      </w:r>
      <w:r w:rsidR="00836F2F">
        <w:rPr>
          <w:rtl/>
        </w:rPr>
        <w:t>:</w:t>
      </w:r>
      <w:r w:rsidR="007C74F1">
        <w:rPr>
          <w:rtl/>
        </w:rPr>
        <w:t xml:space="preserve"> </w:t>
      </w:r>
      <w:r>
        <w:rPr>
          <w:rtl/>
        </w:rPr>
        <w:t>يا يونس‏</w:t>
      </w:r>
      <w:r w:rsidR="007C74F1">
        <w:rPr>
          <w:rtl/>
        </w:rPr>
        <w:t xml:space="preserve"> ..</w:t>
      </w:r>
      <w:r>
        <w:rPr>
          <w:rtl/>
        </w:rPr>
        <w:t>. تعلم ما المشيئة؟ قلت</w:t>
      </w:r>
      <w:r w:rsidR="00836F2F">
        <w:rPr>
          <w:rtl/>
        </w:rPr>
        <w:t xml:space="preserve"> :</w:t>
      </w:r>
      <w:r w:rsidR="007C74F1">
        <w:rPr>
          <w:rtl/>
        </w:rPr>
        <w:t xml:space="preserve"> </w:t>
      </w:r>
      <w:r>
        <w:rPr>
          <w:rtl/>
        </w:rPr>
        <w:t>لا</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هي الذكر الأوّل</w:t>
      </w:r>
      <w:r w:rsidR="00836F2F">
        <w:rPr>
          <w:rtl/>
        </w:rPr>
        <w:t xml:space="preserve"> ،</w:t>
      </w:r>
      <w:r w:rsidR="007C74F1">
        <w:rPr>
          <w:rtl/>
        </w:rPr>
        <w:t xml:space="preserve"> </w:t>
      </w:r>
      <w:r>
        <w:rPr>
          <w:rtl/>
        </w:rPr>
        <w:t>فتعلم ما الإرادة؟ قلت</w:t>
      </w:r>
      <w:r w:rsidR="00836F2F">
        <w:rPr>
          <w:rtl/>
        </w:rPr>
        <w:t xml:space="preserve"> :</w:t>
      </w:r>
      <w:r w:rsidR="007C74F1">
        <w:rPr>
          <w:rtl/>
        </w:rPr>
        <w:t xml:space="preserve"> </w:t>
      </w:r>
      <w:r>
        <w:rPr>
          <w:rtl/>
        </w:rPr>
        <w:t>لا</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هي العزيمة علىٰ ما يشاء</w:t>
      </w:r>
      <w:r w:rsidR="00836F2F">
        <w:rPr>
          <w:rtl/>
        </w:rPr>
        <w:t xml:space="preserve"> ،</w:t>
      </w:r>
      <w:r w:rsidR="007C74F1">
        <w:rPr>
          <w:rtl/>
        </w:rPr>
        <w:t xml:space="preserve"> </w:t>
      </w:r>
      <w:r>
        <w:rPr>
          <w:rtl/>
        </w:rPr>
        <w:t>فتعلم ما القدر؟ قلت</w:t>
      </w:r>
      <w:r w:rsidR="00836F2F">
        <w:rPr>
          <w:rtl/>
        </w:rPr>
        <w:t xml:space="preserve"> :</w:t>
      </w:r>
      <w:r w:rsidR="007C74F1">
        <w:rPr>
          <w:rtl/>
        </w:rPr>
        <w:t xml:space="preserve"> </w:t>
      </w:r>
      <w:r>
        <w:rPr>
          <w:rtl/>
        </w:rPr>
        <w:t>لا</w:t>
      </w:r>
      <w:r w:rsidR="00836F2F">
        <w:rPr>
          <w:rtl/>
        </w:rPr>
        <w:t xml:space="preserve"> ،</w:t>
      </w:r>
      <w:r w:rsidR="007C74F1">
        <w:rPr>
          <w:rtl/>
        </w:rPr>
        <w:t xml:space="preserve"> </w:t>
      </w:r>
      <w:r>
        <w:rPr>
          <w:rtl/>
        </w:rPr>
        <w:t>قال</w:t>
      </w:r>
      <w:r w:rsidR="00836F2F">
        <w:rPr>
          <w:rtl/>
        </w:rPr>
        <w:t xml:space="preserve"> :</w:t>
      </w:r>
      <w:r w:rsidR="007C74F1">
        <w:rPr>
          <w:rtl/>
        </w:rPr>
        <w:t xml:space="preserve"> </w:t>
      </w:r>
      <w:r>
        <w:rPr>
          <w:rtl/>
        </w:rPr>
        <w:t>هي الهندسة</w:t>
      </w:r>
      <w:r w:rsidR="00836F2F">
        <w:rPr>
          <w:rtl/>
        </w:rPr>
        <w:t xml:space="preserve"> ،</w:t>
      </w:r>
      <w:r w:rsidR="007C74F1">
        <w:rPr>
          <w:rtl/>
        </w:rPr>
        <w:t xml:space="preserve"> </w:t>
      </w:r>
      <w:r>
        <w:rPr>
          <w:rtl/>
        </w:rPr>
        <w:t>ووضع الحدود من البقاء والفناء. قال</w:t>
      </w:r>
      <w:r w:rsidR="00836F2F">
        <w:rPr>
          <w:rtl/>
        </w:rPr>
        <w:t xml:space="preserve"> :</w:t>
      </w:r>
      <w:r w:rsidR="007C74F1">
        <w:rPr>
          <w:rtl/>
        </w:rPr>
        <w:t xml:space="preserve"> </w:t>
      </w:r>
      <w:r>
        <w:rPr>
          <w:rtl/>
        </w:rPr>
        <w:t>ثمّ قال</w:t>
      </w:r>
      <w:r w:rsidR="00836F2F">
        <w:rPr>
          <w:rtl/>
        </w:rPr>
        <w:t xml:space="preserve"> :</w:t>
      </w:r>
      <w:r w:rsidR="007C74F1">
        <w:rPr>
          <w:rtl/>
        </w:rPr>
        <w:t xml:space="preserve"> </w:t>
      </w:r>
      <w:r>
        <w:rPr>
          <w:rtl/>
        </w:rPr>
        <w:t>والقضاء هو الإبرام وإقامة العين. قال</w:t>
      </w:r>
      <w:r w:rsidR="00836F2F">
        <w:rPr>
          <w:rtl/>
        </w:rPr>
        <w:t xml:space="preserve"> :</w:t>
      </w:r>
      <w:r w:rsidR="007C74F1">
        <w:rPr>
          <w:rtl/>
        </w:rPr>
        <w:t xml:space="preserve"> </w:t>
      </w:r>
      <w:r>
        <w:rPr>
          <w:rtl/>
        </w:rPr>
        <w:t>فاستأذنته أن أقبّل رأسه</w:t>
      </w:r>
      <w:r w:rsidR="00836F2F">
        <w:rPr>
          <w:rtl/>
        </w:rPr>
        <w:t xml:space="preserve"> ،</w:t>
      </w:r>
      <w:r w:rsidR="007C74F1">
        <w:rPr>
          <w:rtl/>
        </w:rPr>
        <w:t xml:space="preserve"> </w:t>
      </w:r>
      <w:r>
        <w:rPr>
          <w:rtl/>
        </w:rPr>
        <w:t>وقلت</w:t>
      </w:r>
      <w:r w:rsidR="00836F2F">
        <w:rPr>
          <w:rtl/>
        </w:rPr>
        <w:t xml:space="preserve"> :</w:t>
      </w:r>
      <w:r w:rsidR="007C74F1">
        <w:rPr>
          <w:rtl/>
        </w:rPr>
        <w:t xml:space="preserve"> </w:t>
      </w:r>
      <w:r>
        <w:rPr>
          <w:rtl/>
        </w:rPr>
        <w:t>فتحت لي شيئاً كنت عنه في غفلة. (الكافي 1/383</w:t>
      </w:r>
      <w:r w:rsidR="00836F2F">
        <w:rPr>
          <w:rtl/>
        </w:rPr>
        <w:t xml:space="preserve"> ،</w:t>
      </w:r>
      <w:r w:rsidR="007C74F1">
        <w:rPr>
          <w:rtl/>
        </w:rPr>
        <w:t xml:space="preserve"> </w:t>
      </w:r>
      <w:r>
        <w:rPr>
          <w:rtl/>
        </w:rPr>
        <w:t>باب 30</w:t>
      </w:r>
      <w:r w:rsidR="00836F2F">
        <w:rPr>
          <w:rtl/>
        </w:rPr>
        <w:t xml:space="preserve"> ،</w:t>
      </w:r>
      <w:r w:rsidR="007C74F1">
        <w:rPr>
          <w:rtl/>
        </w:rPr>
        <w:t xml:space="preserve"> </w:t>
      </w:r>
      <w:r>
        <w:rPr>
          <w:rtl/>
        </w:rPr>
        <w:t>الجبر والقدر والأمر بين الأمرين من كتاب التوحيد</w:t>
      </w:r>
      <w:r w:rsidR="00836F2F">
        <w:rPr>
          <w:rtl/>
        </w:rPr>
        <w:t xml:space="preserve"> ،</w:t>
      </w:r>
      <w:r w:rsidR="007C74F1">
        <w:rPr>
          <w:rtl/>
        </w:rPr>
        <w:t xml:space="preserve"> </w:t>
      </w:r>
      <w:r>
        <w:rPr>
          <w:rtl/>
        </w:rPr>
        <w:t>رقم الحديث</w:t>
      </w:r>
      <w:r w:rsidR="00836F2F">
        <w:rPr>
          <w:rtl/>
        </w:rPr>
        <w:t xml:space="preserve"> :</w:t>
      </w:r>
      <w:r w:rsidR="007C74F1">
        <w:rPr>
          <w:rtl/>
        </w:rPr>
        <w:t xml:space="preserve"> </w:t>
      </w:r>
      <w:r>
        <w:rPr>
          <w:rtl/>
        </w:rPr>
        <w:t>404/4).</w:t>
      </w:r>
    </w:p>
    <w:p w14:paraId="32A68767" w14:textId="77777777" w:rsidR="00E732A3" w:rsidRDefault="00F11B4F" w:rsidP="00B87977">
      <w:pPr>
        <w:pStyle w:val="Heading1Center"/>
        <w:rPr>
          <w:rtl/>
        </w:rPr>
      </w:pPr>
      <w:r>
        <w:rPr>
          <w:rtl/>
        </w:rPr>
        <w:br w:type="page"/>
      </w:r>
      <w:r w:rsidR="00E732A3">
        <w:rPr>
          <w:rtl/>
        </w:rPr>
        <w:t>[ملخّص ما ذكر]</w:t>
      </w:r>
    </w:p>
    <w:p w14:paraId="39A555FB" w14:textId="77777777" w:rsidR="00E732A3" w:rsidRDefault="00E732A3" w:rsidP="00E732A3">
      <w:pPr>
        <w:rPr>
          <w:rtl/>
        </w:rPr>
      </w:pPr>
      <w:r>
        <w:rPr>
          <w:rFonts w:hint="eastAsia"/>
          <w:rtl/>
        </w:rPr>
        <w:t>واتّضح</w:t>
      </w:r>
      <w:r>
        <w:rPr>
          <w:rtl/>
        </w:rPr>
        <w:t xml:space="preserve"> لديك صدق قوله تعالىٰ</w:t>
      </w:r>
      <w:r w:rsidR="00836F2F">
        <w:rPr>
          <w:rtl/>
        </w:rPr>
        <w:t xml:space="preserve"> :</w:t>
      </w:r>
      <w:r w:rsidR="007C74F1">
        <w:rPr>
          <w:rtl/>
        </w:rPr>
        <w:t xml:space="preserve"> </w:t>
      </w:r>
      <w:r>
        <w:rPr>
          <w:rStyle w:val="rfdAlaem"/>
          <w:rtl/>
        </w:rPr>
        <w:t>﴿</w:t>
      </w:r>
      <w:r w:rsidRPr="00E732A3">
        <w:rPr>
          <w:rStyle w:val="rfdAie"/>
          <w:rtl/>
        </w:rPr>
        <w:t>وَمَا كُنَّا عَنِ الْخَلْقِ غَافِلِينَ</w:t>
      </w:r>
      <w:r>
        <w:rPr>
          <w:rStyle w:val="rfdAlaem"/>
          <w:rtl/>
        </w:rPr>
        <w:t>﴾</w:t>
      </w:r>
      <w:r w:rsidRPr="00E732A3">
        <w:rPr>
          <w:rStyle w:val="rfdFootnotenum"/>
          <w:rtl/>
        </w:rPr>
        <w:t>(1)</w:t>
      </w:r>
      <w:r w:rsidR="00836F2F">
        <w:rPr>
          <w:rtl/>
        </w:rPr>
        <w:t xml:space="preserve"> ،</w:t>
      </w:r>
      <w:r w:rsidR="007C74F1">
        <w:rPr>
          <w:rtl/>
        </w:rPr>
        <w:t xml:space="preserve"> </w:t>
      </w:r>
      <w:r>
        <w:rPr>
          <w:rtl/>
        </w:rPr>
        <w:t>[وقوله تعالىٰ]</w:t>
      </w:r>
      <w:r w:rsidR="00836F2F">
        <w:rPr>
          <w:rtl/>
        </w:rPr>
        <w:t xml:space="preserve"> :</w:t>
      </w:r>
      <w:r w:rsidR="007C74F1">
        <w:rPr>
          <w:rtl/>
        </w:rPr>
        <w:t xml:space="preserve"> </w:t>
      </w:r>
      <w:r>
        <w:rPr>
          <w:rStyle w:val="rfdAlaem"/>
          <w:rtl/>
        </w:rPr>
        <w:t>﴿</w:t>
      </w:r>
      <w:r w:rsidRPr="00E732A3">
        <w:rPr>
          <w:rStyle w:val="rfdAie"/>
          <w:rtl/>
        </w:rPr>
        <w:t>أَيَحْسَبُ الْإِنسَانُ أَن يُتْرَكَ سُدًى</w:t>
      </w:r>
      <w:r>
        <w:rPr>
          <w:rStyle w:val="rfdAlaem"/>
          <w:rtl/>
        </w:rPr>
        <w:t>﴾</w:t>
      </w:r>
      <w:r w:rsidRPr="00E732A3">
        <w:rPr>
          <w:rStyle w:val="rfdFootnotenum"/>
          <w:rtl/>
        </w:rPr>
        <w:t>(2)</w:t>
      </w:r>
      <w:r w:rsidR="00836F2F">
        <w:rPr>
          <w:rtl/>
        </w:rPr>
        <w:t xml:space="preserve"> ،</w:t>
      </w:r>
      <w:r w:rsidR="007C74F1">
        <w:rPr>
          <w:rtl/>
        </w:rPr>
        <w:t xml:space="preserve"> </w:t>
      </w:r>
      <w:r>
        <w:rPr>
          <w:rtl/>
        </w:rPr>
        <w:t>[وهو] عدم جواز رجوعه</w:t>
      </w:r>
      <w:r w:rsidR="00836F2F">
        <w:rPr>
          <w:rtl/>
        </w:rPr>
        <w:t xml:space="preserve"> ،</w:t>
      </w:r>
      <w:r w:rsidR="007C74F1">
        <w:rPr>
          <w:rtl/>
        </w:rPr>
        <w:t xml:space="preserve"> </w:t>
      </w:r>
      <w:r>
        <w:rPr>
          <w:rtl/>
        </w:rPr>
        <w:t>وحينئذٍ يتّضح لك إبطال العمل بالظّنّ إلىٰ فتح الظنو</w:t>
      </w:r>
      <w:r>
        <w:rPr>
          <w:rFonts w:hint="eastAsia"/>
          <w:rtl/>
        </w:rPr>
        <w:t>ن</w:t>
      </w:r>
      <w:r>
        <w:rPr>
          <w:rtl/>
        </w:rPr>
        <w:t xml:space="preserve"> له وتركه وإيّاها</w:t>
      </w:r>
      <w:r w:rsidR="00836F2F">
        <w:rPr>
          <w:rtl/>
        </w:rPr>
        <w:t xml:space="preserve"> ،</w:t>
      </w:r>
      <w:r w:rsidR="007C74F1">
        <w:rPr>
          <w:rtl/>
        </w:rPr>
        <w:t xml:space="preserve"> </w:t>
      </w:r>
      <w:r>
        <w:rPr>
          <w:rtl/>
        </w:rPr>
        <w:t>وسدّ العلم وموادّه عنه علىٰ سبيل الكلّية</w:t>
      </w:r>
      <w:r w:rsidR="00836F2F">
        <w:rPr>
          <w:rtl/>
        </w:rPr>
        <w:t xml:space="preserve"> ،</w:t>
      </w:r>
      <w:r w:rsidR="007C74F1">
        <w:rPr>
          <w:rtl/>
        </w:rPr>
        <w:t xml:space="preserve"> </w:t>
      </w:r>
      <w:r>
        <w:rPr>
          <w:rtl/>
        </w:rPr>
        <w:t>كما زعمه بعض الفقهاء</w:t>
      </w:r>
      <w:r w:rsidR="00836F2F">
        <w:rPr>
          <w:rtl/>
        </w:rPr>
        <w:t xml:space="preserve"> ،</w:t>
      </w:r>
      <w:r w:rsidR="007C74F1">
        <w:rPr>
          <w:rtl/>
        </w:rPr>
        <w:t xml:space="preserve"> </w:t>
      </w:r>
      <w:r>
        <w:rPr>
          <w:rtl/>
        </w:rPr>
        <w:t>وهو يوجب التّفويض المحال علىٰ الله</w:t>
      </w:r>
      <w:r w:rsidR="00836F2F">
        <w:rPr>
          <w:rtl/>
        </w:rPr>
        <w:t xml:space="preserve"> ،</w:t>
      </w:r>
      <w:r w:rsidR="007C74F1">
        <w:rPr>
          <w:rtl/>
        </w:rPr>
        <w:t xml:space="preserve"> </w:t>
      </w:r>
      <w:r>
        <w:rPr>
          <w:rtl/>
        </w:rPr>
        <w:t>وإلّا ممّا يكون حكمهم</w:t>
      </w:r>
      <w:r w:rsidR="007C74F1">
        <w:rPr>
          <w:rtl/>
        </w:rPr>
        <w:t xml:space="preserve"> </w:t>
      </w:r>
      <w:r w:rsidR="00DA6958" w:rsidRPr="00DA6958">
        <w:rPr>
          <w:rStyle w:val="rfdAlaem"/>
          <w:rtl/>
        </w:rPr>
        <w:t>عليهم‌السلام</w:t>
      </w:r>
      <w:r w:rsidR="00852492">
        <w:rPr>
          <w:rtl/>
        </w:rPr>
        <w:t xml:space="preserve"> </w:t>
      </w:r>
      <w:r>
        <w:rPr>
          <w:rtl/>
        </w:rPr>
        <w:t>سواء</w:t>
      </w:r>
      <w:r w:rsidR="00836F2F">
        <w:rPr>
          <w:rtl/>
        </w:rPr>
        <w:t xml:space="preserve"> ،</w:t>
      </w:r>
      <w:r w:rsidR="007C74F1">
        <w:rPr>
          <w:rtl/>
        </w:rPr>
        <w:t xml:space="preserve"> </w:t>
      </w:r>
      <w:r>
        <w:rPr>
          <w:rtl/>
        </w:rPr>
        <w:t>وإن اختلف الحكم</w:t>
      </w:r>
      <w:r w:rsidR="00836F2F">
        <w:rPr>
          <w:rtl/>
        </w:rPr>
        <w:t xml:space="preserve"> ،</w:t>
      </w:r>
      <w:r w:rsidR="007C74F1">
        <w:rPr>
          <w:rtl/>
        </w:rPr>
        <w:t xml:space="preserve"> </w:t>
      </w:r>
      <w:r>
        <w:rPr>
          <w:rtl/>
        </w:rPr>
        <w:t>الحكم والبيان منهم</w:t>
      </w:r>
      <w:r w:rsidR="007C74F1">
        <w:rPr>
          <w:rtl/>
        </w:rPr>
        <w:t xml:space="preserve"> </w:t>
      </w:r>
      <w:r w:rsidR="00DA6958" w:rsidRPr="00DA6958">
        <w:rPr>
          <w:rStyle w:val="rfdAlaem"/>
          <w:rtl/>
        </w:rPr>
        <w:t>عليهم‌السلام</w:t>
      </w:r>
      <w:r w:rsidR="00852492">
        <w:rPr>
          <w:rtl/>
        </w:rPr>
        <w:t xml:space="preserve"> </w:t>
      </w:r>
      <w:r>
        <w:rPr>
          <w:rtl/>
        </w:rPr>
        <w:t>بحسب حال الوقت والمكلّف.</w:t>
      </w:r>
    </w:p>
    <w:p w14:paraId="16E056AD" w14:textId="77777777" w:rsidR="00E732A3" w:rsidRDefault="00E732A3" w:rsidP="00E732A3">
      <w:pPr>
        <w:rPr>
          <w:rtl/>
        </w:rPr>
      </w:pPr>
      <w:r>
        <w:rPr>
          <w:rFonts w:hint="eastAsia"/>
          <w:rtl/>
        </w:rPr>
        <w:t>واتّضح</w:t>
      </w:r>
      <w:r>
        <w:rPr>
          <w:rtl/>
        </w:rPr>
        <w:t xml:space="preserve"> لك أنّ حقيقة الإنسان وإن كانت واحدة لكنّها جامعة</w:t>
      </w:r>
      <w:r w:rsidR="00836F2F">
        <w:rPr>
          <w:rtl/>
        </w:rPr>
        <w:t xml:space="preserve"> ،</w:t>
      </w:r>
      <w:r w:rsidR="007C74F1">
        <w:rPr>
          <w:rtl/>
        </w:rPr>
        <w:t xml:space="preserve"> </w:t>
      </w:r>
      <w:r>
        <w:rPr>
          <w:rtl/>
        </w:rPr>
        <w:t>ومتنوّعاً ظهروا بحسب المراتب وما فيها بالقوّة</w:t>
      </w:r>
      <w:r w:rsidR="00836F2F">
        <w:rPr>
          <w:rtl/>
        </w:rPr>
        <w:t xml:space="preserve"> ،</w:t>
      </w:r>
      <w:r w:rsidR="007C74F1">
        <w:rPr>
          <w:rtl/>
        </w:rPr>
        <w:t xml:space="preserve"> </w:t>
      </w:r>
      <w:r>
        <w:rPr>
          <w:rtl/>
        </w:rPr>
        <w:t>وإنّ كلّ مرتبة سافلة هي العالية بحسب ظهورها في مقامها النّازل</w:t>
      </w:r>
      <w:r w:rsidR="00836F2F">
        <w:rPr>
          <w:rtl/>
        </w:rPr>
        <w:t xml:space="preserve"> ،</w:t>
      </w:r>
      <w:r w:rsidR="007C74F1">
        <w:rPr>
          <w:rtl/>
        </w:rPr>
        <w:t xml:space="preserve"> </w:t>
      </w:r>
      <w:r>
        <w:rPr>
          <w:rtl/>
        </w:rPr>
        <w:t>وتكون غيباً فيها</w:t>
      </w:r>
      <w:r w:rsidR="00836F2F">
        <w:rPr>
          <w:rtl/>
        </w:rPr>
        <w:t xml:space="preserve"> ،</w:t>
      </w:r>
      <w:r w:rsidR="007C74F1">
        <w:rPr>
          <w:rtl/>
        </w:rPr>
        <w:t xml:space="preserve"> </w:t>
      </w:r>
      <w:r>
        <w:rPr>
          <w:rtl/>
        </w:rPr>
        <w:t>وكلّ مرتبة تلاحظ فيها فهي هو</w:t>
      </w:r>
      <w:r w:rsidR="00836F2F">
        <w:rPr>
          <w:rtl/>
        </w:rPr>
        <w:t xml:space="preserve"> ،</w:t>
      </w:r>
      <w:r w:rsidR="007C74F1">
        <w:rPr>
          <w:rtl/>
        </w:rPr>
        <w:t xml:space="preserve"> </w:t>
      </w:r>
      <w:r>
        <w:rPr>
          <w:rtl/>
        </w:rPr>
        <w:t>ليس غيرها علىٰ نحو ما عرفت.</w:t>
      </w:r>
    </w:p>
    <w:p w14:paraId="3769F22E" w14:textId="77777777" w:rsidR="00E732A3" w:rsidRDefault="00E732A3" w:rsidP="00E732A3">
      <w:pPr>
        <w:rPr>
          <w:rtl/>
        </w:rPr>
      </w:pPr>
      <w:r>
        <w:rPr>
          <w:rFonts w:hint="eastAsia"/>
          <w:rtl/>
        </w:rPr>
        <w:t>واتّضح</w:t>
      </w:r>
      <w:r>
        <w:rPr>
          <w:rtl/>
        </w:rPr>
        <w:t xml:space="preserve"> أنّ الروح برزخ بين العقل والنّفس</w:t>
      </w:r>
      <w:r w:rsidR="00836F2F">
        <w:rPr>
          <w:rtl/>
        </w:rPr>
        <w:t xml:space="preserve"> ،</w:t>
      </w:r>
      <w:r w:rsidR="007C74F1">
        <w:rPr>
          <w:rtl/>
        </w:rPr>
        <w:t xml:space="preserve"> </w:t>
      </w:r>
      <w:r>
        <w:rPr>
          <w:rtl/>
        </w:rPr>
        <w:t>والمثال برزخ بين النّفس والبدن.</w:t>
      </w:r>
    </w:p>
    <w:p w14:paraId="767CA58D" w14:textId="77777777" w:rsidR="00E732A3" w:rsidRDefault="00E732A3" w:rsidP="00E732A3">
      <w:pPr>
        <w:rPr>
          <w:rtl/>
        </w:rPr>
      </w:pPr>
      <w:r>
        <w:rPr>
          <w:rFonts w:hint="eastAsia"/>
          <w:rtl/>
        </w:rPr>
        <w:t>نعم</w:t>
      </w:r>
      <w:r w:rsidR="00836F2F">
        <w:rPr>
          <w:rFonts w:hint="eastAsia"/>
          <w:rtl/>
        </w:rPr>
        <w:t xml:space="preserve"> ،</w:t>
      </w:r>
      <w:r w:rsidR="007C74F1">
        <w:rPr>
          <w:rFonts w:hint="eastAsia"/>
          <w:rtl/>
        </w:rPr>
        <w:t xml:space="preserve"> </w:t>
      </w:r>
      <w:r>
        <w:rPr>
          <w:rtl/>
        </w:rPr>
        <w:t>قد يكون ذلك خاف في بعض أفراد الإنسان لبعد مرتبته الوجودية وضعفها عن الفعلية</w:t>
      </w:r>
      <w:r w:rsidR="00836F2F">
        <w:rPr>
          <w:rtl/>
        </w:rPr>
        <w:t xml:space="preserve"> ،</w:t>
      </w:r>
      <w:r w:rsidR="007C74F1">
        <w:rPr>
          <w:rtl/>
        </w:rPr>
        <w:t xml:space="preserve"> </w:t>
      </w:r>
      <w:r>
        <w:rPr>
          <w:rtl/>
        </w:rPr>
        <w:t>فهو كالجماد أو أقلّ</w:t>
      </w:r>
      <w:r w:rsidR="00836F2F">
        <w:rPr>
          <w:rtl/>
        </w:rPr>
        <w:t xml:space="preserve"> ،</w:t>
      </w:r>
      <w:r w:rsidR="007C74F1">
        <w:rPr>
          <w:rtl/>
        </w:rPr>
        <w:t xml:space="preserve"> </w:t>
      </w:r>
      <w:r>
        <w:rPr>
          <w:rtl/>
        </w:rPr>
        <w:t>ويضع بقدر ما يمكن في شأنه.</w:t>
      </w:r>
    </w:p>
    <w:p w14:paraId="26E80012" w14:textId="77777777" w:rsidR="005B136D" w:rsidRDefault="00E732A3" w:rsidP="00B87977">
      <w:pPr>
        <w:pStyle w:val="Heading1Center"/>
        <w:rPr>
          <w:rtl/>
        </w:rPr>
      </w:pPr>
      <w:r>
        <w:rPr>
          <w:rtl/>
        </w:rPr>
        <w:t>[حقيقة عالم الذرّ]</w:t>
      </w:r>
    </w:p>
    <w:p w14:paraId="2D57711B" w14:textId="77777777" w:rsidR="00E732A3" w:rsidRPr="003F50CA" w:rsidRDefault="00E732A3" w:rsidP="00E732A3">
      <w:pPr>
        <w:rPr>
          <w:rtl/>
        </w:rPr>
      </w:pPr>
      <w:r>
        <w:rPr>
          <w:rFonts w:hint="eastAsia"/>
          <w:rtl/>
        </w:rPr>
        <w:t>وأمّا</w:t>
      </w:r>
      <w:r>
        <w:rPr>
          <w:rtl/>
        </w:rPr>
        <w:t xml:space="preserve"> حقيقة عالم الذرّ</w:t>
      </w:r>
      <w:r w:rsidRPr="00E732A3">
        <w:rPr>
          <w:rStyle w:val="rfdFootnotenum"/>
          <w:rtl/>
        </w:rPr>
        <w:t>(3)</w:t>
      </w:r>
      <w:r w:rsidR="00836F2F">
        <w:rPr>
          <w:rtl/>
        </w:rPr>
        <w:t xml:space="preserve"> ، </w:t>
      </w:r>
      <w:r>
        <w:rPr>
          <w:rtl/>
        </w:rPr>
        <w:t>فكما قال الله تعالىٰ</w:t>
      </w:r>
      <w:r w:rsidR="00836F2F">
        <w:rPr>
          <w:rtl/>
        </w:rPr>
        <w:t xml:space="preserve"> : </w:t>
      </w:r>
      <w:r>
        <w:rPr>
          <w:rStyle w:val="rfdAlaem"/>
          <w:rtl/>
        </w:rPr>
        <w:t>﴿</w:t>
      </w:r>
      <w:r w:rsidRPr="00E732A3">
        <w:rPr>
          <w:rStyle w:val="rfdAie"/>
          <w:rtl/>
        </w:rPr>
        <w:t>وَإِذْ أَخَذَ رَبُّكَ مِن بَنِي آدَمَ مِن ظُهُورِهِمْ</w:t>
      </w:r>
    </w:p>
    <w:p w14:paraId="0E9AE5FD" w14:textId="77777777" w:rsidR="00E732A3" w:rsidRPr="00B9746D" w:rsidRDefault="00E732A3" w:rsidP="00B9746D">
      <w:pPr>
        <w:pStyle w:val="rfdLine"/>
        <w:rPr>
          <w:rtl/>
        </w:rPr>
      </w:pPr>
      <w:r w:rsidRPr="00B9746D">
        <w:rPr>
          <w:rtl/>
        </w:rPr>
        <w:t>__________</w:t>
      </w:r>
    </w:p>
    <w:p w14:paraId="6775D1D5" w14:textId="77777777" w:rsidR="00E732A3" w:rsidRPr="00B9746D" w:rsidRDefault="00E732A3" w:rsidP="00B9746D">
      <w:pPr>
        <w:pStyle w:val="rfdFootnote0"/>
        <w:rPr>
          <w:rtl/>
        </w:rPr>
      </w:pPr>
      <w:r w:rsidRPr="00B9746D">
        <w:rPr>
          <w:rtl/>
        </w:rPr>
        <w:t>(1) سورة المؤمنون</w:t>
      </w:r>
      <w:r w:rsidR="00836F2F">
        <w:rPr>
          <w:rtl/>
        </w:rPr>
        <w:t xml:space="preserve"> ،</w:t>
      </w:r>
      <w:r w:rsidR="007C74F1">
        <w:rPr>
          <w:rtl/>
        </w:rPr>
        <w:t xml:space="preserve"> </w:t>
      </w:r>
      <w:r w:rsidRPr="00B9746D">
        <w:rPr>
          <w:rtl/>
        </w:rPr>
        <w:t>الاية</w:t>
      </w:r>
      <w:r w:rsidR="00836F2F">
        <w:rPr>
          <w:rtl/>
        </w:rPr>
        <w:t xml:space="preserve"> :</w:t>
      </w:r>
      <w:r w:rsidR="007C74F1">
        <w:rPr>
          <w:rtl/>
        </w:rPr>
        <w:t xml:space="preserve"> </w:t>
      </w:r>
      <w:r w:rsidRPr="00B9746D">
        <w:rPr>
          <w:rtl/>
        </w:rPr>
        <w:t>17.</w:t>
      </w:r>
    </w:p>
    <w:p w14:paraId="2DFFB7B0" w14:textId="77777777" w:rsidR="00E732A3" w:rsidRPr="00B9746D" w:rsidRDefault="00E732A3" w:rsidP="00B9746D">
      <w:pPr>
        <w:pStyle w:val="rfdFootnote0"/>
        <w:rPr>
          <w:rtl/>
        </w:rPr>
      </w:pPr>
      <w:r w:rsidRPr="00B9746D">
        <w:rPr>
          <w:rtl/>
        </w:rPr>
        <w:t>(2) سورة القيامة</w:t>
      </w:r>
      <w:r w:rsidR="00836F2F">
        <w:rPr>
          <w:rtl/>
        </w:rPr>
        <w:t xml:space="preserve"> ،</w:t>
      </w:r>
      <w:r w:rsidR="007C74F1">
        <w:rPr>
          <w:rtl/>
        </w:rPr>
        <w:t xml:space="preserve"> </w:t>
      </w:r>
      <w:r w:rsidRPr="00B9746D">
        <w:rPr>
          <w:rtl/>
        </w:rPr>
        <w:t>الآية</w:t>
      </w:r>
      <w:r w:rsidR="00836F2F">
        <w:rPr>
          <w:rtl/>
        </w:rPr>
        <w:t xml:space="preserve"> :</w:t>
      </w:r>
      <w:r w:rsidR="007C74F1">
        <w:rPr>
          <w:rtl/>
        </w:rPr>
        <w:t xml:space="preserve"> </w:t>
      </w:r>
      <w:r w:rsidRPr="00B9746D">
        <w:rPr>
          <w:rtl/>
        </w:rPr>
        <w:t>36.</w:t>
      </w:r>
    </w:p>
    <w:p w14:paraId="4636B693" w14:textId="77777777" w:rsidR="005B136D" w:rsidRDefault="00E732A3" w:rsidP="00B9746D">
      <w:pPr>
        <w:pStyle w:val="rfdFootnote0"/>
        <w:rPr>
          <w:rtl/>
        </w:rPr>
      </w:pPr>
      <w:r w:rsidRPr="00B9746D">
        <w:rPr>
          <w:rtl/>
        </w:rPr>
        <w:t>(3) الذرّ</w:t>
      </w:r>
      <w:r w:rsidR="00836F2F">
        <w:rPr>
          <w:rtl/>
        </w:rPr>
        <w:t xml:space="preserve"> :</w:t>
      </w:r>
      <w:r w:rsidR="007C74F1">
        <w:rPr>
          <w:rtl/>
        </w:rPr>
        <w:t xml:space="preserve"> </w:t>
      </w:r>
      <w:r w:rsidRPr="00B9746D">
        <w:rPr>
          <w:rtl/>
        </w:rPr>
        <w:t>هو ما تراه في الكوّة</w:t>
      </w:r>
      <w:r w:rsidR="00836F2F">
        <w:rPr>
          <w:rtl/>
        </w:rPr>
        <w:t xml:space="preserve"> ،</w:t>
      </w:r>
      <w:r w:rsidR="007C74F1">
        <w:rPr>
          <w:rtl/>
        </w:rPr>
        <w:t xml:space="preserve"> </w:t>
      </w:r>
      <w:r w:rsidRPr="00B9746D">
        <w:rPr>
          <w:rtl/>
        </w:rPr>
        <w:t>إذا دخلت فيها الشمس</w:t>
      </w:r>
      <w:r w:rsidR="00836F2F">
        <w:rPr>
          <w:rtl/>
        </w:rPr>
        <w:t xml:space="preserve"> ،</w:t>
      </w:r>
      <w:r w:rsidR="007C74F1">
        <w:rPr>
          <w:rtl/>
        </w:rPr>
        <w:t xml:space="preserve"> </w:t>
      </w:r>
      <w:r w:rsidRPr="00B9746D">
        <w:rPr>
          <w:rtl/>
        </w:rPr>
        <w:t>وسمّي ذلك العالم بعالم الذرّ لسعته وعلوّه</w:t>
      </w:r>
      <w:r w:rsidR="00836F2F">
        <w:rPr>
          <w:rtl/>
        </w:rPr>
        <w:t xml:space="preserve"> ،</w:t>
      </w:r>
      <w:r w:rsidR="007C74F1">
        <w:rPr>
          <w:rtl/>
        </w:rPr>
        <w:t xml:space="preserve"> </w:t>
      </w:r>
      <w:r w:rsidRPr="00B9746D">
        <w:rPr>
          <w:rtl/>
        </w:rPr>
        <w:t>كما لو صعَدت علىٰ شاهق فإنّك ترىٰ من تحته كالذرّ</w:t>
      </w:r>
      <w:r w:rsidR="00836F2F">
        <w:rPr>
          <w:rtl/>
        </w:rPr>
        <w:t xml:space="preserve"> ،</w:t>
      </w:r>
      <w:r w:rsidR="007C74F1">
        <w:rPr>
          <w:rtl/>
        </w:rPr>
        <w:t xml:space="preserve"> </w:t>
      </w:r>
      <w:r w:rsidRPr="00B9746D">
        <w:rPr>
          <w:rtl/>
        </w:rPr>
        <w:t>مع أنّه في نفسه علىٰ ما هو</w:t>
      </w:r>
    </w:p>
    <w:p w14:paraId="3C0704DD" w14:textId="77777777" w:rsidR="00E732A3" w:rsidRDefault="00F11B4F" w:rsidP="00B9746D">
      <w:pPr>
        <w:pStyle w:val="rfdNormal0"/>
        <w:rPr>
          <w:rtl/>
        </w:rPr>
      </w:pPr>
      <w:r>
        <w:rPr>
          <w:rtl/>
        </w:rPr>
        <w:br w:type="page"/>
      </w:r>
      <w:r w:rsidR="00E732A3" w:rsidRPr="00E732A3">
        <w:rPr>
          <w:rStyle w:val="rfdAie"/>
          <w:rFonts w:hint="eastAsia"/>
          <w:rtl/>
        </w:rPr>
        <w:t>ذُرِّيَّتَهُمْ</w:t>
      </w:r>
      <w:r w:rsidR="00BE19A0" w:rsidRPr="00BE19A0">
        <w:rPr>
          <w:rStyle w:val="rfdAlaem"/>
          <w:rFonts w:hint="cs"/>
          <w:rtl/>
        </w:rPr>
        <w:t>)</w:t>
      </w:r>
      <w:r w:rsidR="00E732A3" w:rsidRPr="00E732A3">
        <w:rPr>
          <w:rStyle w:val="rfdFootnotenum"/>
          <w:rtl/>
        </w:rPr>
        <w:t>(1)</w:t>
      </w:r>
      <w:r w:rsidR="00836F2F">
        <w:rPr>
          <w:rtl/>
        </w:rPr>
        <w:t xml:space="preserve"> ،</w:t>
      </w:r>
      <w:r w:rsidR="007C74F1">
        <w:rPr>
          <w:rtl/>
        </w:rPr>
        <w:t xml:space="preserve"> </w:t>
      </w:r>
      <w:r w:rsidR="00E732A3">
        <w:rPr>
          <w:rtl/>
        </w:rPr>
        <w:t>وعبّر بالجمع لأنّه استخرج كلّ من صلب أبيه</w:t>
      </w:r>
      <w:r w:rsidR="00836F2F">
        <w:rPr>
          <w:rtl/>
        </w:rPr>
        <w:t xml:space="preserve"> ،</w:t>
      </w:r>
      <w:r w:rsidR="007C74F1">
        <w:rPr>
          <w:rtl/>
        </w:rPr>
        <w:t xml:space="preserve"> </w:t>
      </w:r>
      <w:r w:rsidR="00E732A3">
        <w:rPr>
          <w:rtl/>
        </w:rPr>
        <w:t>ولو بواسطة أو وسائط.</w:t>
      </w:r>
    </w:p>
    <w:p w14:paraId="7452557E" w14:textId="77777777" w:rsidR="005B136D" w:rsidRDefault="00E732A3" w:rsidP="00E732A3">
      <w:pPr>
        <w:rPr>
          <w:rtl/>
        </w:rPr>
      </w:pPr>
      <w:r>
        <w:rPr>
          <w:rFonts w:hint="eastAsia"/>
          <w:rtl/>
        </w:rPr>
        <w:t>ويراد</w:t>
      </w:r>
      <w:r>
        <w:rPr>
          <w:rtl/>
        </w:rPr>
        <w:t xml:space="preserve"> بآدم الجنس أو الشخص</w:t>
      </w:r>
      <w:r w:rsidR="00836F2F">
        <w:rPr>
          <w:rtl/>
        </w:rPr>
        <w:t xml:space="preserve"> ،</w:t>
      </w:r>
      <w:r w:rsidR="007C74F1">
        <w:rPr>
          <w:rtl/>
        </w:rPr>
        <w:t xml:space="preserve"> </w:t>
      </w:r>
      <w:r>
        <w:rPr>
          <w:rtl/>
        </w:rPr>
        <w:t>وهو آدم أبو البشر</w:t>
      </w:r>
      <w:r w:rsidR="00836F2F">
        <w:rPr>
          <w:rtl/>
        </w:rPr>
        <w:t xml:space="preserve"> ،</w:t>
      </w:r>
      <w:r w:rsidR="007C74F1">
        <w:rPr>
          <w:rtl/>
        </w:rPr>
        <w:t xml:space="preserve"> </w:t>
      </w:r>
      <w:r>
        <w:rPr>
          <w:rtl/>
        </w:rPr>
        <w:t>أوّل ما خلق من الطين كما روي</w:t>
      </w:r>
      <w:r w:rsidR="00836F2F">
        <w:rPr>
          <w:rtl/>
        </w:rPr>
        <w:t xml:space="preserve"> ،</w:t>
      </w:r>
      <w:r w:rsidR="007C74F1">
        <w:rPr>
          <w:rtl/>
        </w:rPr>
        <w:t xml:space="preserve"> </w:t>
      </w:r>
      <w:r>
        <w:rPr>
          <w:rtl/>
        </w:rPr>
        <w:t>أو أنّه الأصل الكلّي</w:t>
      </w:r>
      <w:r w:rsidR="00836F2F">
        <w:rPr>
          <w:rtl/>
        </w:rPr>
        <w:t xml:space="preserve"> ،</w:t>
      </w:r>
      <w:r w:rsidR="007C74F1">
        <w:rPr>
          <w:rtl/>
        </w:rPr>
        <w:t xml:space="preserve"> </w:t>
      </w:r>
      <w:r>
        <w:rPr>
          <w:rtl/>
        </w:rPr>
        <w:t>وهو آدم الأوّل. وأتىٰ بالربّ</w:t>
      </w:r>
      <w:r w:rsidR="00836F2F">
        <w:rPr>
          <w:rtl/>
        </w:rPr>
        <w:t xml:space="preserve"> ؛</w:t>
      </w:r>
      <w:r w:rsidR="007C74F1">
        <w:rPr>
          <w:rtl/>
        </w:rPr>
        <w:t xml:space="preserve"> </w:t>
      </w:r>
      <w:r>
        <w:rPr>
          <w:rtl/>
        </w:rPr>
        <w:t>لأنّه مقام التربية.</w:t>
      </w:r>
    </w:p>
    <w:p w14:paraId="15A6C05B" w14:textId="77777777" w:rsidR="00E732A3" w:rsidRDefault="00E732A3" w:rsidP="00E732A3">
      <w:pPr>
        <w:rPr>
          <w:rtl/>
        </w:rPr>
      </w:pPr>
      <w:r>
        <w:rPr>
          <w:rStyle w:val="rfdAlaem"/>
          <w:rtl/>
        </w:rPr>
        <w:t>﴿</w:t>
      </w:r>
      <w:r w:rsidRPr="00E732A3">
        <w:rPr>
          <w:rStyle w:val="rfdAie"/>
          <w:rtl/>
        </w:rPr>
        <w:t>وَأَشْهَدَهُمْ عَلَى أَنفُسِهِمْ</w:t>
      </w:r>
      <w:r>
        <w:rPr>
          <w:rStyle w:val="rfdAlaem"/>
          <w:rtl/>
        </w:rPr>
        <w:t>﴾</w:t>
      </w:r>
      <w:r w:rsidR="00852492">
        <w:rPr>
          <w:rtl/>
        </w:rPr>
        <w:t xml:space="preserve"> </w:t>
      </w:r>
      <w:r>
        <w:rPr>
          <w:rtl/>
        </w:rPr>
        <w:t>لأنّ الله إنّما تجلّىٰ للأشياء</w:t>
      </w:r>
      <w:r w:rsidR="007C74F1">
        <w:rPr>
          <w:rtl/>
        </w:rPr>
        <w:t xml:space="preserve"> </w:t>
      </w:r>
      <w:r w:rsidR="00836F2F">
        <w:rPr>
          <w:rtl/>
        </w:rPr>
        <w:t>ـ</w:t>
      </w:r>
      <w:r w:rsidR="007C74F1">
        <w:rPr>
          <w:rtl/>
        </w:rPr>
        <w:t xml:space="preserve"> </w:t>
      </w:r>
      <w:r>
        <w:rPr>
          <w:rtl/>
        </w:rPr>
        <w:t>مجرّدة أو مادّية</w:t>
      </w:r>
      <w:r w:rsidR="007C74F1">
        <w:rPr>
          <w:rtl/>
        </w:rPr>
        <w:t xml:space="preserve"> </w:t>
      </w:r>
      <w:r w:rsidR="00836F2F">
        <w:rPr>
          <w:rtl/>
        </w:rPr>
        <w:t>ـ</w:t>
      </w:r>
      <w:r w:rsidR="007C74F1">
        <w:rPr>
          <w:rtl/>
        </w:rPr>
        <w:t xml:space="preserve"> </w:t>
      </w:r>
      <w:r>
        <w:rPr>
          <w:rtl/>
        </w:rPr>
        <w:t>بما تجلّىٰ لها</w:t>
      </w:r>
      <w:r w:rsidR="00836F2F">
        <w:rPr>
          <w:rtl/>
        </w:rPr>
        <w:t xml:space="preserve"> ،</w:t>
      </w:r>
      <w:r w:rsidR="007C74F1">
        <w:rPr>
          <w:rtl/>
        </w:rPr>
        <w:t xml:space="preserve"> </w:t>
      </w:r>
      <w:r>
        <w:rPr>
          <w:rtl/>
        </w:rPr>
        <w:t>وبذلك عرفوه</w:t>
      </w:r>
      <w:r w:rsidR="00836F2F">
        <w:rPr>
          <w:rtl/>
        </w:rPr>
        <w:t xml:space="preserve"> ،</w:t>
      </w:r>
      <w:r w:rsidR="007C74F1">
        <w:rPr>
          <w:rtl/>
        </w:rPr>
        <w:t xml:space="preserve"> </w:t>
      </w:r>
      <w:r>
        <w:rPr>
          <w:rtl/>
        </w:rPr>
        <w:t>فهي معرفة دلالة</w:t>
      </w:r>
      <w:r w:rsidR="00836F2F">
        <w:rPr>
          <w:rtl/>
        </w:rPr>
        <w:t xml:space="preserve"> ،</w:t>
      </w:r>
      <w:r w:rsidR="007C74F1">
        <w:rPr>
          <w:rtl/>
        </w:rPr>
        <w:t xml:space="preserve"> </w:t>
      </w:r>
      <w:r>
        <w:rPr>
          <w:rtl/>
        </w:rPr>
        <w:t>لا معرفة إحاطة واكتناه</w:t>
      </w:r>
      <w:r w:rsidR="00836F2F">
        <w:rPr>
          <w:rtl/>
        </w:rPr>
        <w:t xml:space="preserve"> ؛</w:t>
      </w:r>
      <w:r w:rsidR="007C74F1">
        <w:rPr>
          <w:rtl/>
        </w:rPr>
        <w:t xml:space="preserve"> </w:t>
      </w:r>
      <w:r>
        <w:rPr>
          <w:rtl/>
        </w:rPr>
        <w:t>لتعالي الله عنها</w:t>
      </w:r>
      <w:r w:rsidR="00836F2F">
        <w:rPr>
          <w:rtl/>
        </w:rPr>
        <w:t xml:space="preserve"> ،</w:t>
      </w:r>
      <w:r w:rsidR="007C74F1">
        <w:rPr>
          <w:rtl/>
        </w:rPr>
        <w:t xml:space="preserve"> </w:t>
      </w:r>
      <w:r>
        <w:rPr>
          <w:rtl/>
        </w:rPr>
        <w:t>وقصور الممكن عن ذلك.</w:t>
      </w:r>
    </w:p>
    <w:p w14:paraId="392E2705" w14:textId="77777777" w:rsidR="005B136D" w:rsidRDefault="00E732A3" w:rsidP="00E732A3">
      <w:pPr>
        <w:rPr>
          <w:rtl/>
        </w:rPr>
      </w:pPr>
      <w:r>
        <w:rPr>
          <w:rFonts w:hint="eastAsia"/>
          <w:rtl/>
        </w:rPr>
        <w:t>وعنهم</w:t>
      </w:r>
      <w:r w:rsidR="007C74F1">
        <w:rPr>
          <w:rFonts w:hint="eastAsia"/>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Pr>
          <w:rtl/>
        </w:rPr>
        <w:t>«جعل فيهم ما إذا سألوا أجابوا»</w:t>
      </w:r>
      <w:r w:rsidRPr="00E732A3">
        <w:rPr>
          <w:rStyle w:val="rfdFootnotenum"/>
          <w:rtl/>
        </w:rPr>
        <w:t>(2)</w:t>
      </w:r>
      <w:r>
        <w:rPr>
          <w:rtl/>
        </w:rPr>
        <w:t xml:space="preserve"> مجيباً بذلك عن مسألة</w:t>
      </w:r>
      <w:r w:rsidR="00836F2F">
        <w:rPr>
          <w:rtl/>
        </w:rPr>
        <w:t xml:space="preserve"> ،</w:t>
      </w:r>
      <w:r w:rsidR="007C74F1">
        <w:rPr>
          <w:rtl/>
        </w:rPr>
        <w:t xml:space="preserve"> </w:t>
      </w:r>
      <w:r>
        <w:rPr>
          <w:rtl/>
        </w:rPr>
        <w:t>كيف أجابوا وهم ذرّ</w:t>
      </w:r>
      <w:r w:rsidRPr="00E732A3">
        <w:rPr>
          <w:rStyle w:val="rfdFootnotenum"/>
          <w:rtl/>
        </w:rPr>
        <w:t>(3)</w:t>
      </w:r>
      <w:r w:rsidR="00836F2F">
        <w:rPr>
          <w:rtl/>
        </w:rPr>
        <w:t xml:space="preserve"> ،</w:t>
      </w:r>
      <w:r w:rsidR="007C74F1">
        <w:rPr>
          <w:rtl/>
        </w:rPr>
        <w:t xml:space="preserve"> </w:t>
      </w:r>
      <w:r>
        <w:rPr>
          <w:rtl/>
        </w:rPr>
        <w:t>فالله تعالىٰ تجلّىٰ للعباد بما جعل في حقائقهم من المعرفة</w:t>
      </w:r>
      <w:r w:rsidR="00836F2F">
        <w:rPr>
          <w:rtl/>
        </w:rPr>
        <w:t xml:space="preserve"> ،</w:t>
      </w:r>
      <w:r w:rsidR="007C74F1">
        <w:rPr>
          <w:rtl/>
        </w:rPr>
        <w:t xml:space="preserve"> </w:t>
      </w:r>
      <w:r>
        <w:rPr>
          <w:rtl/>
        </w:rPr>
        <w:t>والدليل عليه</w:t>
      </w:r>
      <w:r w:rsidR="00836F2F">
        <w:rPr>
          <w:rtl/>
        </w:rPr>
        <w:t xml:space="preserve"> ،</w:t>
      </w:r>
      <w:r w:rsidR="007C74F1">
        <w:rPr>
          <w:rtl/>
        </w:rPr>
        <w:t xml:space="preserve"> </w:t>
      </w:r>
      <w:r>
        <w:rPr>
          <w:rtl/>
        </w:rPr>
        <w:t>أو قل العقل المطبوع أو الهيولائي</w:t>
      </w:r>
      <w:r w:rsidRPr="00E732A3">
        <w:rPr>
          <w:rStyle w:val="rfdFootnotenum"/>
          <w:rtl/>
        </w:rPr>
        <w:t>(4)</w:t>
      </w:r>
      <w:r w:rsidR="00836F2F">
        <w:rPr>
          <w:rtl/>
        </w:rPr>
        <w:t xml:space="preserve"> ،</w:t>
      </w:r>
      <w:r w:rsidR="007C74F1">
        <w:rPr>
          <w:rtl/>
        </w:rPr>
        <w:t xml:space="preserve"> </w:t>
      </w:r>
      <w:r>
        <w:rPr>
          <w:rtl/>
        </w:rPr>
        <w:t>وطلب منهم القبول والعمل بمقتضا</w:t>
      </w:r>
      <w:r>
        <w:rPr>
          <w:rFonts w:hint="eastAsia"/>
          <w:rtl/>
        </w:rPr>
        <w:t>ه</w:t>
      </w:r>
      <w:r>
        <w:rPr>
          <w:rtl/>
        </w:rPr>
        <w:t xml:space="preserve"> لمّا سألوه بحقائقهم</w:t>
      </w:r>
      <w:r w:rsidR="00836F2F">
        <w:rPr>
          <w:rtl/>
        </w:rPr>
        <w:t xml:space="preserve"> ،</w:t>
      </w:r>
      <w:r w:rsidR="007C74F1">
        <w:rPr>
          <w:rtl/>
        </w:rPr>
        <w:t xml:space="preserve"> </w:t>
      </w:r>
      <w:r>
        <w:rPr>
          <w:rtl/>
        </w:rPr>
        <w:t>ولسان حالهم الوجودي أن يسألهم</w:t>
      </w:r>
      <w:r w:rsidR="00836F2F">
        <w:rPr>
          <w:rtl/>
        </w:rPr>
        <w:t xml:space="preserve"> ،</w:t>
      </w:r>
      <w:r w:rsidR="007C74F1">
        <w:rPr>
          <w:rtl/>
        </w:rPr>
        <w:t xml:space="preserve"> </w:t>
      </w:r>
      <w:r>
        <w:rPr>
          <w:rtl/>
        </w:rPr>
        <w:t>فقال لهم علىٰ لسان نبيّه</w:t>
      </w:r>
      <w:r w:rsidR="00836F2F">
        <w:rPr>
          <w:rtl/>
        </w:rPr>
        <w:t xml:space="preserve"> ،</w:t>
      </w:r>
      <w:r w:rsidR="007C74F1">
        <w:rPr>
          <w:rtl/>
        </w:rPr>
        <w:t xml:space="preserve"> </w:t>
      </w:r>
      <w:r>
        <w:rPr>
          <w:rtl/>
        </w:rPr>
        <w:t>وتفصيله ظهر بعليّ</w:t>
      </w:r>
      <w:r w:rsidR="00836F2F">
        <w:rPr>
          <w:rtl/>
        </w:rPr>
        <w:t xml:space="preserve"> :</w:t>
      </w:r>
      <w:r w:rsidR="007C74F1">
        <w:rPr>
          <w:rtl/>
        </w:rPr>
        <w:t xml:space="preserve"> </w:t>
      </w:r>
      <w:r>
        <w:rPr>
          <w:rtl/>
        </w:rPr>
        <w:t>ألستُ بربّكم ومحمّد نبيّكم وعليّ إمامكم</w:t>
      </w:r>
      <w:r w:rsidR="00836F2F">
        <w:rPr>
          <w:rtl/>
        </w:rPr>
        <w:t xml:space="preserve"> ،</w:t>
      </w:r>
      <w:r w:rsidR="007C74F1">
        <w:rPr>
          <w:rtl/>
        </w:rPr>
        <w:t xml:space="preserve"> </w:t>
      </w:r>
      <w:r>
        <w:rPr>
          <w:rtl/>
        </w:rPr>
        <w:t>وكذا الأئمّة. فقالوا</w:t>
      </w:r>
      <w:r w:rsidR="00836F2F">
        <w:rPr>
          <w:rtl/>
        </w:rPr>
        <w:t xml:space="preserve"> :</w:t>
      </w:r>
      <w:r w:rsidR="007C74F1">
        <w:rPr>
          <w:rtl/>
        </w:rPr>
        <w:t xml:space="preserve"> </w:t>
      </w:r>
      <w:r>
        <w:rPr>
          <w:rtl/>
        </w:rPr>
        <w:t>بلىٰ</w:t>
      </w:r>
      <w:r w:rsidR="00836F2F">
        <w:rPr>
          <w:rtl/>
        </w:rPr>
        <w:t xml:space="preserve"> ،</w:t>
      </w:r>
      <w:r w:rsidR="007C74F1">
        <w:rPr>
          <w:rtl/>
        </w:rPr>
        <w:t xml:space="preserve"> </w:t>
      </w:r>
      <w:r>
        <w:rPr>
          <w:rtl/>
        </w:rPr>
        <w:t>[كلّ] أجاب بمقتضاه</w:t>
      </w:r>
      <w:r w:rsidRPr="00E732A3">
        <w:rPr>
          <w:rStyle w:val="rfdFootnotenum"/>
          <w:rtl/>
        </w:rPr>
        <w:t>(5)</w:t>
      </w:r>
      <w:r w:rsidR="00836F2F">
        <w:rPr>
          <w:rtl/>
        </w:rPr>
        <w:t xml:space="preserve"> ،</w:t>
      </w:r>
      <w:r w:rsidR="007C74F1">
        <w:rPr>
          <w:rtl/>
        </w:rPr>
        <w:t xml:space="preserve"> </w:t>
      </w:r>
      <w:r>
        <w:rPr>
          <w:rtl/>
        </w:rPr>
        <w:t>بعض عن تقبّل ومعرفة</w:t>
      </w:r>
      <w:r w:rsidR="00836F2F">
        <w:rPr>
          <w:rtl/>
        </w:rPr>
        <w:t xml:space="preserve"> ،</w:t>
      </w:r>
      <w:r w:rsidR="007C74F1">
        <w:rPr>
          <w:rtl/>
        </w:rPr>
        <w:t xml:space="preserve"> </w:t>
      </w:r>
      <w:r>
        <w:rPr>
          <w:rtl/>
        </w:rPr>
        <w:t>وبعض</w:t>
      </w:r>
    </w:p>
    <w:p w14:paraId="3A9BBAFE" w14:textId="77777777" w:rsidR="00E732A3" w:rsidRDefault="00E732A3" w:rsidP="00E732A3">
      <w:pPr>
        <w:pStyle w:val="rfdLine"/>
        <w:rPr>
          <w:rtl/>
        </w:rPr>
      </w:pPr>
      <w:r>
        <w:rPr>
          <w:rtl/>
        </w:rPr>
        <w:t>__________</w:t>
      </w:r>
    </w:p>
    <w:p w14:paraId="03616364" w14:textId="77777777" w:rsidR="00B9746D" w:rsidRPr="00B9746D" w:rsidRDefault="00B9746D" w:rsidP="00B9746D">
      <w:pPr>
        <w:pStyle w:val="rfdFootnote0"/>
        <w:rPr>
          <w:rtl/>
        </w:rPr>
      </w:pPr>
      <w:r w:rsidRPr="00B9746D">
        <w:rPr>
          <w:rtl/>
        </w:rPr>
        <w:t>عليه من الكبر والحجم</w:t>
      </w:r>
      <w:r w:rsidR="00836F2F">
        <w:rPr>
          <w:rtl/>
        </w:rPr>
        <w:t xml:space="preserve"> ،</w:t>
      </w:r>
      <w:r w:rsidR="007C74F1">
        <w:rPr>
          <w:rtl/>
        </w:rPr>
        <w:t xml:space="preserve"> </w:t>
      </w:r>
      <w:r w:rsidRPr="00B9746D">
        <w:rPr>
          <w:rtl/>
        </w:rPr>
        <w:t>فكذلك من اتّخذ عليهم الميثاق في ذلك العالم هم علىٰ ما هم عليه في هذه الدنيا من الحجم والكبر. (أجوبة المسائل الكويتية</w:t>
      </w:r>
      <w:r w:rsidR="00836F2F">
        <w:rPr>
          <w:rtl/>
        </w:rPr>
        <w:t xml:space="preserve"> :</w:t>
      </w:r>
      <w:r w:rsidR="007C74F1">
        <w:rPr>
          <w:rtl/>
        </w:rPr>
        <w:t xml:space="preserve"> </w:t>
      </w:r>
      <w:r w:rsidRPr="00B9746D">
        <w:rPr>
          <w:rtl/>
        </w:rPr>
        <w:t>209).</w:t>
      </w:r>
    </w:p>
    <w:p w14:paraId="4A2EA0E2" w14:textId="77777777" w:rsidR="00E732A3" w:rsidRDefault="00E732A3" w:rsidP="00E732A3">
      <w:pPr>
        <w:pStyle w:val="rfdFootnote0"/>
        <w:rPr>
          <w:rtl/>
        </w:rPr>
      </w:pPr>
      <w:r>
        <w:rPr>
          <w:rtl/>
        </w:rPr>
        <w:t>(1) سورة الأعراف</w:t>
      </w:r>
      <w:r w:rsidR="00836F2F">
        <w:rPr>
          <w:rtl/>
        </w:rPr>
        <w:t xml:space="preserve"> ،</w:t>
      </w:r>
      <w:r w:rsidR="007C74F1">
        <w:rPr>
          <w:rtl/>
        </w:rPr>
        <w:t xml:space="preserve"> </w:t>
      </w:r>
      <w:r>
        <w:rPr>
          <w:rtl/>
        </w:rPr>
        <w:t>الآية</w:t>
      </w:r>
      <w:r w:rsidR="00836F2F">
        <w:rPr>
          <w:rtl/>
        </w:rPr>
        <w:t xml:space="preserve"> :</w:t>
      </w:r>
      <w:r w:rsidR="007C74F1">
        <w:rPr>
          <w:rtl/>
        </w:rPr>
        <w:t xml:space="preserve"> </w:t>
      </w:r>
      <w:r>
        <w:rPr>
          <w:rtl/>
        </w:rPr>
        <w:t>172.</w:t>
      </w:r>
    </w:p>
    <w:p w14:paraId="79DEE8B9" w14:textId="77777777" w:rsidR="00E732A3" w:rsidRDefault="00E732A3" w:rsidP="00E732A3">
      <w:pPr>
        <w:pStyle w:val="rfdFootnote0"/>
        <w:rPr>
          <w:rtl/>
        </w:rPr>
      </w:pPr>
      <w:r>
        <w:rPr>
          <w:rtl/>
        </w:rPr>
        <w:t>(2) في الكافي 3/33</w:t>
      </w:r>
      <w:r w:rsidR="00836F2F">
        <w:rPr>
          <w:rtl/>
        </w:rPr>
        <w:t xml:space="preserve"> ،</w:t>
      </w:r>
      <w:r w:rsidR="007C74F1">
        <w:rPr>
          <w:rtl/>
        </w:rPr>
        <w:t xml:space="preserve"> </w:t>
      </w:r>
      <w:r>
        <w:rPr>
          <w:rtl/>
        </w:rPr>
        <w:t>باب 5</w:t>
      </w:r>
      <w:r w:rsidR="00836F2F">
        <w:rPr>
          <w:rtl/>
        </w:rPr>
        <w:t xml:space="preserve"> ،</w:t>
      </w:r>
      <w:r w:rsidR="007C74F1">
        <w:rPr>
          <w:rtl/>
        </w:rPr>
        <w:t xml:space="preserve"> </w:t>
      </w:r>
      <w:r>
        <w:rPr>
          <w:rtl/>
        </w:rPr>
        <w:t>كيف أجابوا وهم ذرّ</w:t>
      </w:r>
      <w:r w:rsidR="00836F2F">
        <w:rPr>
          <w:rtl/>
        </w:rPr>
        <w:t xml:space="preserve"> ،</w:t>
      </w:r>
      <w:r w:rsidR="007C74F1">
        <w:rPr>
          <w:rtl/>
        </w:rPr>
        <w:t xml:space="preserve"> </w:t>
      </w:r>
      <w:r>
        <w:rPr>
          <w:rtl/>
        </w:rPr>
        <w:t>من كتاب الإيمان والكفر</w:t>
      </w:r>
      <w:r w:rsidR="00836F2F">
        <w:rPr>
          <w:rtl/>
        </w:rPr>
        <w:t xml:space="preserve"> ،</w:t>
      </w:r>
      <w:r w:rsidR="007C74F1">
        <w:rPr>
          <w:rtl/>
        </w:rPr>
        <w:t xml:space="preserve"> </w:t>
      </w:r>
      <w:r>
        <w:rPr>
          <w:rtl/>
        </w:rPr>
        <w:t>حديث رقم</w:t>
      </w:r>
      <w:r w:rsidR="00836F2F">
        <w:rPr>
          <w:rtl/>
        </w:rPr>
        <w:t xml:space="preserve"> :</w:t>
      </w:r>
      <w:r w:rsidR="007C74F1">
        <w:rPr>
          <w:rtl/>
        </w:rPr>
        <w:t xml:space="preserve"> </w:t>
      </w:r>
      <w:r>
        <w:rPr>
          <w:rtl/>
        </w:rPr>
        <w:t>(1465/1).</w:t>
      </w:r>
    </w:p>
    <w:p w14:paraId="7792ED40" w14:textId="77777777" w:rsidR="00E732A3" w:rsidRDefault="00E732A3" w:rsidP="00E732A3">
      <w:pPr>
        <w:pStyle w:val="rfdFootnote0"/>
        <w:rPr>
          <w:rtl/>
        </w:rPr>
      </w:pPr>
      <w:r>
        <w:rPr>
          <w:rtl/>
        </w:rPr>
        <w:t>(3) الكافي</w:t>
      </w:r>
      <w:r w:rsidR="00836F2F">
        <w:rPr>
          <w:rtl/>
        </w:rPr>
        <w:t xml:space="preserve"> :</w:t>
      </w:r>
      <w:r w:rsidR="007C74F1">
        <w:rPr>
          <w:rtl/>
        </w:rPr>
        <w:t xml:space="preserve"> </w:t>
      </w:r>
      <w:r>
        <w:rPr>
          <w:rtl/>
        </w:rPr>
        <w:t>المصدر السابق.</w:t>
      </w:r>
    </w:p>
    <w:p w14:paraId="5AA4ADC1" w14:textId="77777777" w:rsidR="00E732A3" w:rsidRDefault="00E732A3" w:rsidP="00E732A3">
      <w:pPr>
        <w:pStyle w:val="rfdFootnote0"/>
        <w:rPr>
          <w:rtl/>
        </w:rPr>
      </w:pPr>
      <w:r>
        <w:rPr>
          <w:rtl/>
        </w:rPr>
        <w:t>(4) العقل الهيولائي أو المطبوع</w:t>
      </w:r>
      <w:r w:rsidR="00836F2F">
        <w:rPr>
          <w:rtl/>
        </w:rPr>
        <w:t xml:space="preserve"> :</w:t>
      </w:r>
      <w:r w:rsidR="007C74F1">
        <w:rPr>
          <w:rtl/>
        </w:rPr>
        <w:t xml:space="preserve"> </w:t>
      </w:r>
      <w:r>
        <w:rPr>
          <w:rtl/>
        </w:rPr>
        <w:t>هو أوّل وجود النفس</w:t>
      </w:r>
      <w:r w:rsidR="00836F2F">
        <w:rPr>
          <w:rtl/>
        </w:rPr>
        <w:t xml:space="preserve"> ،</w:t>
      </w:r>
      <w:r w:rsidR="007C74F1">
        <w:rPr>
          <w:rtl/>
        </w:rPr>
        <w:t xml:space="preserve"> </w:t>
      </w:r>
      <w:r>
        <w:rPr>
          <w:rtl/>
        </w:rPr>
        <w:t>والولادة الإنسانية</w:t>
      </w:r>
      <w:r w:rsidR="00836F2F">
        <w:rPr>
          <w:rtl/>
        </w:rPr>
        <w:t xml:space="preserve"> ،</w:t>
      </w:r>
      <w:r w:rsidR="007C74F1">
        <w:rPr>
          <w:rtl/>
        </w:rPr>
        <w:t xml:space="preserve"> </w:t>
      </w:r>
      <w:r>
        <w:rPr>
          <w:rtl/>
        </w:rPr>
        <w:t>باعتبار أنّ فيها قوّة القبول</w:t>
      </w:r>
      <w:r w:rsidR="00836F2F">
        <w:rPr>
          <w:rtl/>
        </w:rPr>
        <w:t xml:space="preserve"> ،</w:t>
      </w:r>
      <w:r w:rsidR="007C74F1">
        <w:rPr>
          <w:rtl/>
        </w:rPr>
        <w:t xml:space="preserve"> </w:t>
      </w:r>
      <w:r>
        <w:rPr>
          <w:rtl/>
        </w:rPr>
        <w:t>ولكنّها خالية من جميع العلوم</w:t>
      </w:r>
      <w:r w:rsidR="00836F2F">
        <w:rPr>
          <w:rtl/>
        </w:rPr>
        <w:t xml:space="preserve"> ،</w:t>
      </w:r>
      <w:r w:rsidR="007C74F1">
        <w:rPr>
          <w:rtl/>
        </w:rPr>
        <w:t xml:space="preserve"> </w:t>
      </w:r>
      <w:r>
        <w:rPr>
          <w:rtl/>
        </w:rPr>
        <w:t>فسمّيت بالهيولانية</w:t>
      </w:r>
      <w:r w:rsidR="00836F2F">
        <w:rPr>
          <w:rtl/>
        </w:rPr>
        <w:t xml:space="preserve"> ،</w:t>
      </w:r>
      <w:r w:rsidR="007C74F1">
        <w:rPr>
          <w:rtl/>
        </w:rPr>
        <w:t xml:space="preserve"> </w:t>
      </w:r>
      <w:r>
        <w:rPr>
          <w:rtl/>
        </w:rPr>
        <w:t>تشبيهاً لها بها</w:t>
      </w:r>
      <w:r w:rsidR="00836F2F">
        <w:rPr>
          <w:rtl/>
        </w:rPr>
        <w:t xml:space="preserve"> ،</w:t>
      </w:r>
      <w:r w:rsidR="007C74F1">
        <w:rPr>
          <w:rtl/>
        </w:rPr>
        <w:t xml:space="preserve"> </w:t>
      </w:r>
      <w:r>
        <w:rPr>
          <w:rtl/>
        </w:rPr>
        <w:t>الخالية من الصور. (هدي العقول 1/108).</w:t>
      </w:r>
    </w:p>
    <w:p w14:paraId="7AAAA88A" w14:textId="77777777" w:rsidR="00E732A3" w:rsidRDefault="00E732A3" w:rsidP="00E732A3">
      <w:pPr>
        <w:pStyle w:val="rfdFootnote0"/>
        <w:rPr>
          <w:rtl/>
        </w:rPr>
      </w:pPr>
      <w:r>
        <w:rPr>
          <w:rtl/>
        </w:rPr>
        <w:t>(5) راجع مختصر بصائر الدرجات</w:t>
      </w:r>
      <w:r w:rsidR="00836F2F">
        <w:rPr>
          <w:rtl/>
        </w:rPr>
        <w:t xml:space="preserve"> :</w:t>
      </w:r>
      <w:r w:rsidR="007C74F1">
        <w:rPr>
          <w:rtl/>
        </w:rPr>
        <w:t xml:space="preserve"> </w:t>
      </w:r>
      <w:r>
        <w:rPr>
          <w:rtl/>
        </w:rPr>
        <w:t>609</w:t>
      </w:r>
      <w:r w:rsidR="00836F2F">
        <w:rPr>
          <w:rtl/>
        </w:rPr>
        <w:t xml:space="preserve"> ،</w:t>
      </w:r>
      <w:r w:rsidR="007C74F1">
        <w:rPr>
          <w:rtl/>
        </w:rPr>
        <w:t xml:space="preserve"> </w:t>
      </w:r>
      <w:r>
        <w:rPr>
          <w:rtl/>
        </w:rPr>
        <w:t>تتمّة ما تقدّم من أحاديث الذرّ</w:t>
      </w:r>
      <w:r w:rsidR="00836F2F">
        <w:rPr>
          <w:rtl/>
        </w:rPr>
        <w:t xml:space="preserve"> ،</w:t>
      </w:r>
      <w:r w:rsidR="007C74F1">
        <w:rPr>
          <w:rtl/>
        </w:rPr>
        <w:t xml:space="preserve"> </w:t>
      </w:r>
      <w:r>
        <w:rPr>
          <w:rtl/>
        </w:rPr>
        <w:t>حديث رقم</w:t>
      </w:r>
      <w:r w:rsidR="00836F2F">
        <w:rPr>
          <w:rtl/>
        </w:rPr>
        <w:t xml:space="preserve"> :</w:t>
      </w:r>
      <w:r w:rsidR="007C74F1">
        <w:rPr>
          <w:rtl/>
        </w:rPr>
        <w:t xml:space="preserve"> </w:t>
      </w:r>
      <w:r>
        <w:rPr>
          <w:rtl/>
        </w:rPr>
        <w:t>(584/18).</w:t>
      </w:r>
    </w:p>
    <w:p w14:paraId="0010B7C3" w14:textId="77777777" w:rsidR="00E732A3" w:rsidRDefault="00F11B4F" w:rsidP="00B9746D">
      <w:pPr>
        <w:pStyle w:val="rfdNormal0"/>
        <w:rPr>
          <w:rtl/>
        </w:rPr>
      </w:pPr>
      <w:r>
        <w:rPr>
          <w:rtl/>
        </w:rPr>
        <w:br w:type="page"/>
      </w:r>
      <w:r w:rsidR="00E732A3">
        <w:rPr>
          <w:rFonts w:hint="eastAsia"/>
          <w:rtl/>
        </w:rPr>
        <w:t>عن</w:t>
      </w:r>
      <w:r w:rsidR="00E732A3">
        <w:rPr>
          <w:rtl/>
        </w:rPr>
        <w:t xml:space="preserve"> تصوّر</w:t>
      </w:r>
      <w:r w:rsidR="00836F2F">
        <w:rPr>
          <w:rtl/>
        </w:rPr>
        <w:t xml:space="preserve"> ،</w:t>
      </w:r>
      <w:r w:rsidR="007C74F1">
        <w:rPr>
          <w:rtl/>
        </w:rPr>
        <w:t xml:space="preserve"> </w:t>
      </w:r>
      <w:r w:rsidR="00E732A3">
        <w:rPr>
          <w:rtl/>
        </w:rPr>
        <w:t>وبعض عن تشبيه</w:t>
      </w:r>
      <w:r w:rsidR="00836F2F">
        <w:rPr>
          <w:rtl/>
        </w:rPr>
        <w:t xml:space="preserve"> ،</w:t>
      </w:r>
      <w:r w:rsidR="007C74F1">
        <w:rPr>
          <w:rtl/>
        </w:rPr>
        <w:t xml:space="preserve"> </w:t>
      </w:r>
      <w:r w:rsidR="00E732A3">
        <w:rPr>
          <w:rtl/>
        </w:rPr>
        <w:t>وبعض عن تبعية</w:t>
      </w:r>
      <w:r w:rsidR="00836F2F">
        <w:rPr>
          <w:rtl/>
        </w:rPr>
        <w:t xml:space="preserve"> ،</w:t>
      </w:r>
      <w:r w:rsidR="007C74F1">
        <w:rPr>
          <w:rtl/>
        </w:rPr>
        <w:t xml:space="preserve"> </w:t>
      </w:r>
      <w:r w:rsidR="00E732A3">
        <w:rPr>
          <w:rtl/>
        </w:rPr>
        <w:t>وبعض مع جحود وعناد</w:t>
      </w:r>
      <w:r w:rsidR="00836F2F">
        <w:rPr>
          <w:rtl/>
        </w:rPr>
        <w:t xml:space="preserve"> ،</w:t>
      </w:r>
      <w:r w:rsidR="007C74F1">
        <w:rPr>
          <w:rtl/>
        </w:rPr>
        <w:t xml:space="preserve"> </w:t>
      </w:r>
      <w:r w:rsidR="00E732A3">
        <w:rPr>
          <w:rtl/>
        </w:rPr>
        <w:t>وبعض مع مخالفة</w:t>
      </w:r>
      <w:r w:rsidR="00836F2F">
        <w:rPr>
          <w:rtl/>
        </w:rPr>
        <w:t xml:space="preserve"> ،</w:t>
      </w:r>
      <w:r w:rsidR="007C74F1">
        <w:rPr>
          <w:rtl/>
        </w:rPr>
        <w:t xml:space="preserve"> </w:t>
      </w:r>
      <w:r w:rsidR="00E732A3">
        <w:rPr>
          <w:rtl/>
        </w:rPr>
        <w:t>وبعض عن تبعية محضة</w:t>
      </w:r>
      <w:r w:rsidR="00836F2F">
        <w:rPr>
          <w:rtl/>
        </w:rPr>
        <w:t xml:space="preserve"> ،</w:t>
      </w:r>
      <w:r w:rsidR="007C74F1">
        <w:rPr>
          <w:rtl/>
        </w:rPr>
        <w:t xml:space="preserve"> </w:t>
      </w:r>
      <w:r w:rsidR="00E732A3">
        <w:rPr>
          <w:rtl/>
        </w:rPr>
        <w:t>ومن هو في رتبة اليقين والمعاني والعقل</w:t>
      </w:r>
      <w:r w:rsidR="00836F2F">
        <w:rPr>
          <w:rtl/>
        </w:rPr>
        <w:t xml:space="preserve"> ،</w:t>
      </w:r>
      <w:r w:rsidR="007C74F1">
        <w:rPr>
          <w:rtl/>
        </w:rPr>
        <w:t xml:space="preserve"> </w:t>
      </w:r>
      <w:r w:rsidR="00E732A3">
        <w:rPr>
          <w:rtl/>
        </w:rPr>
        <w:t>وكذا في باقي المراتب</w:t>
      </w:r>
      <w:r w:rsidR="00836F2F">
        <w:rPr>
          <w:rtl/>
        </w:rPr>
        <w:t xml:space="preserve"> ،</w:t>
      </w:r>
      <w:r w:rsidR="007C74F1">
        <w:rPr>
          <w:rtl/>
        </w:rPr>
        <w:t xml:space="preserve"> </w:t>
      </w:r>
      <w:r w:rsidR="00E732A3">
        <w:rPr>
          <w:rtl/>
        </w:rPr>
        <w:t>وكذا أهل الصور والمثال</w:t>
      </w:r>
      <w:r w:rsidR="00836F2F">
        <w:rPr>
          <w:rtl/>
        </w:rPr>
        <w:t xml:space="preserve"> ،</w:t>
      </w:r>
      <w:r w:rsidR="007C74F1">
        <w:rPr>
          <w:rtl/>
        </w:rPr>
        <w:t xml:space="preserve"> </w:t>
      </w:r>
      <w:r w:rsidR="00E732A3">
        <w:rPr>
          <w:rtl/>
        </w:rPr>
        <w:t>ولكلّ درجات.</w:t>
      </w:r>
    </w:p>
    <w:p w14:paraId="1C66709C" w14:textId="77777777" w:rsidR="005B136D" w:rsidRDefault="00E732A3" w:rsidP="00B87977">
      <w:pPr>
        <w:pStyle w:val="Heading1Center"/>
        <w:rPr>
          <w:rtl/>
        </w:rPr>
      </w:pPr>
      <w:r>
        <w:rPr>
          <w:rtl/>
        </w:rPr>
        <w:t>[التكليف في عالم الذرّ]</w:t>
      </w:r>
    </w:p>
    <w:p w14:paraId="20FAD011" w14:textId="77777777" w:rsidR="00E732A3" w:rsidRDefault="00E732A3" w:rsidP="00E732A3">
      <w:pPr>
        <w:rPr>
          <w:rtl/>
        </w:rPr>
      </w:pPr>
      <w:r>
        <w:rPr>
          <w:rFonts w:hint="eastAsia"/>
          <w:rtl/>
        </w:rPr>
        <w:t>وسمّي</w:t>
      </w:r>
      <w:r>
        <w:rPr>
          <w:rtl/>
        </w:rPr>
        <w:t xml:space="preserve"> عالم ذرّ للطفه أو لتجرّده</w:t>
      </w:r>
      <w:r w:rsidR="00836F2F">
        <w:rPr>
          <w:rtl/>
        </w:rPr>
        <w:t xml:space="preserve"> ،</w:t>
      </w:r>
      <w:r w:rsidR="007C74F1">
        <w:rPr>
          <w:rtl/>
        </w:rPr>
        <w:t xml:space="preserve"> </w:t>
      </w:r>
      <w:r>
        <w:rPr>
          <w:rtl/>
        </w:rPr>
        <w:t>لا أنّهم مثل الذرّ</w:t>
      </w:r>
      <w:r w:rsidR="00836F2F">
        <w:rPr>
          <w:rtl/>
        </w:rPr>
        <w:t xml:space="preserve"> :</w:t>
      </w:r>
      <w:r w:rsidR="007C74F1">
        <w:rPr>
          <w:rtl/>
        </w:rPr>
        <w:t xml:space="preserve"> </w:t>
      </w:r>
      <w:r>
        <w:rPr>
          <w:rtl/>
        </w:rPr>
        <w:t>وهو النّمل الحمر الصغار</w:t>
      </w:r>
      <w:r w:rsidRPr="00E732A3">
        <w:rPr>
          <w:rStyle w:val="rfdFootnotenum"/>
          <w:rtl/>
        </w:rPr>
        <w:t>(1)</w:t>
      </w:r>
      <w:r w:rsidR="00836F2F">
        <w:rPr>
          <w:rtl/>
        </w:rPr>
        <w:t xml:space="preserve"> ،</w:t>
      </w:r>
      <w:r w:rsidR="007C74F1">
        <w:rPr>
          <w:rtl/>
        </w:rPr>
        <w:t xml:space="preserve"> </w:t>
      </w:r>
      <w:r>
        <w:rPr>
          <w:rtl/>
        </w:rPr>
        <w:t>فلم يكن كذلك</w:t>
      </w:r>
      <w:r w:rsidR="00836F2F">
        <w:rPr>
          <w:rtl/>
        </w:rPr>
        <w:t xml:space="preserve"> ،</w:t>
      </w:r>
      <w:r w:rsidR="007C74F1">
        <w:rPr>
          <w:rtl/>
        </w:rPr>
        <w:t xml:space="preserve"> </w:t>
      </w:r>
      <w:r>
        <w:rPr>
          <w:rtl/>
        </w:rPr>
        <w:t>ولولا مشيئة الله وإرادته لكانوا كذلك</w:t>
      </w:r>
      <w:r w:rsidRPr="00E732A3">
        <w:rPr>
          <w:rStyle w:val="rfdFootnotenum"/>
          <w:rtl/>
        </w:rPr>
        <w:t>(2)</w:t>
      </w:r>
      <w:r w:rsidR="00836F2F">
        <w:rPr>
          <w:rtl/>
        </w:rPr>
        <w:t xml:space="preserve"> ،</w:t>
      </w:r>
      <w:r w:rsidR="007C74F1">
        <w:rPr>
          <w:rtl/>
        </w:rPr>
        <w:t xml:space="preserve"> </w:t>
      </w:r>
      <w:r>
        <w:rPr>
          <w:rtl/>
        </w:rPr>
        <w:t>ويجعل فيهم ما إذا سألوا عنه أجابوا أو امتنعوا</w:t>
      </w:r>
      <w:r w:rsidR="00836F2F">
        <w:rPr>
          <w:rtl/>
        </w:rPr>
        <w:t xml:space="preserve"> ؛</w:t>
      </w:r>
      <w:r w:rsidR="007C74F1">
        <w:rPr>
          <w:rtl/>
        </w:rPr>
        <w:t xml:space="preserve"> </w:t>
      </w:r>
      <w:r>
        <w:rPr>
          <w:rtl/>
        </w:rPr>
        <w:t>لاستحالة أنْ يسأل الله العبد عمّا لا سبيل له إلىٰ معرفته</w:t>
      </w:r>
      <w:r w:rsidR="00836F2F">
        <w:rPr>
          <w:rtl/>
        </w:rPr>
        <w:t xml:space="preserve"> ،</w:t>
      </w:r>
      <w:r w:rsidR="007C74F1">
        <w:rPr>
          <w:rtl/>
        </w:rPr>
        <w:t xml:space="preserve"> </w:t>
      </w:r>
      <w:r>
        <w:rPr>
          <w:rtl/>
        </w:rPr>
        <w:t xml:space="preserve">ولم </w:t>
      </w:r>
      <w:r>
        <w:rPr>
          <w:rFonts w:hint="eastAsia"/>
          <w:rtl/>
        </w:rPr>
        <w:t>يبيّن</w:t>
      </w:r>
      <w:r>
        <w:rPr>
          <w:rtl/>
        </w:rPr>
        <w:t xml:space="preserve"> الله له مراده منه</w:t>
      </w:r>
      <w:r w:rsidR="00836F2F">
        <w:rPr>
          <w:rtl/>
        </w:rPr>
        <w:t xml:space="preserve"> ،</w:t>
      </w:r>
      <w:r w:rsidR="007C74F1">
        <w:rPr>
          <w:rtl/>
        </w:rPr>
        <w:t xml:space="preserve"> </w:t>
      </w:r>
      <w:r>
        <w:rPr>
          <w:rtl/>
        </w:rPr>
        <w:t>فهو تكليف ما لا يطاق</w:t>
      </w:r>
      <w:r w:rsidR="00836F2F">
        <w:rPr>
          <w:rtl/>
        </w:rPr>
        <w:t xml:space="preserve"> ،</w:t>
      </w:r>
      <w:r w:rsidR="007C74F1">
        <w:rPr>
          <w:rtl/>
        </w:rPr>
        <w:t xml:space="preserve"> </w:t>
      </w:r>
      <w:r>
        <w:rPr>
          <w:rtl/>
        </w:rPr>
        <w:t>وهو محال</w:t>
      </w:r>
      <w:r w:rsidR="00836F2F">
        <w:rPr>
          <w:rtl/>
        </w:rPr>
        <w:t xml:space="preserve"> ،</w:t>
      </w:r>
      <w:r w:rsidR="007C74F1">
        <w:rPr>
          <w:rtl/>
        </w:rPr>
        <w:t xml:space="preserve"> </w:t>
      </w:r>
      <w:r>
        <w:rPr>
          <w:rtl/>
        </w:rPr>
        <w:t>فلا تكليف إلّا بعد البيان وإزاحة العلل</w:t>
      </w:r>
      <w:r w:rsidR="00836F2F">
        <w:rPr>
          <w:rtl/>
        </w:rPr>
        <w:t xml:space="preserve"> ؛</w:t>
      </w:r>
      <w:r w:rsidR="007C74F1">
        <w:rPr>
          <w:rtl/>
        </w:rPr>
        <w:t xml:space="preserve"> </w:t>
      </w:r>
      <w:r>
        <w:rPr>
          <w:rtl/>
        </w:rPr>
        <w:t>ليتمّ</w:t>
      </w:r>
      <w:r w:rsidR="00836F2F">
        <w:rPr>
          <w:rtl/>
        </w:rPr>
        <w:t xml:space="preserve"> ،</w:t>
      </w:r>
      <w:r w:rsidR="007C74F1">
        <w:rPr>
          <w:rtl/>
        </w:rPr>
        <w:t xml:space="preserve"> </w:t>
      </w:r>
      <w:r>
        <w:rPr>
          <w:rtl/>
        </w:rPr>
        <w:t>وتعلو حجّة الله علىٰ العبد</w:t>
      </w:r>
      <w:r w:rsidR="00836F2F">
        <w:rPr>
          <w:rtl/>
        </w:rPr>
        <w:t xml:space="preserve"> ،</w:t>
      </w:r>
      <w:r w:rsidR="007C74F1">
        <w:rPr>
          <w:rtl/>
        </w:rPr>
        <w:t xml:space="preserve"> </w:t>
      </w:r>
      <w:r>
        <w:rPr>
          <w:rtl/>
        </w:rPr>
        <w:t>وتحقيق الطاعة أو المعصية</w:t>
      </w:r>
      <w:r w:rsidR="00836F2F">
        <w:rPr>
          <w:rtl/>
        </w:rPr>
        <w:t xml:space="preserve"> ،</w:t>
      </w:r>
      <w:r w:rsidR="007C74F1">
        <w:rPr>
          <w:rtl/>
        </w:rPr>
        <w:t xml:space="preserve"> </w:t>
      </w:r>
      <w:r>
        <w:rPr>
          <w:rtl/>
        </w:rPr>
        <w:t>قال الله تعالىٰ</w:t>
      </w:r>
      <w:r w:rsidR="00836F2F">
        <w:rPr>
          <w:rtl/>
        </w:rPr>
        <w:t xml:space="preserve"> :</w:t>
      </w:r>
      <w:r w:rsidR="007C74F1">
        <w:rPr>
          <w:rtl/>
        </w:rPr>
        <w:t xml:space="preserve"> </w:t>
      </w:r>
      <w:r>
        <w:rPr>
          <w:rStyle w:val="rfdAlaem"/>
          <w:rtl/>
        </w:rPr>
        <w:t>﴿</w:t>
      </w:r>
      <w:r w:rsidRPr="00E732A3">
        <w:rPr>
          <w:rStyle w:val="rfdAie"/>
          <w:rtl/>
        </w:rPr>
        <w:t>وَمَا كَانَ اللّهُ لِيُضِلَّ قَوْمًا بَعْدَ إِذْ هَدَاهُمْ حَتَّى يُبَي</w:t>
      </w:r>
      <w:r w:rsidRPr="00E732A3">
        <w:rPr>
          <w:rStyle w:val="rfdAie"/>
          <w:rFonts w:hint="eastAsia"/>
          <w:rtl/>
        </w:rPr>
        <w:t>ِّنَ</w:t>
      </w:r>
      <w:r w:rsidRPr="00E732A3">
        <w:rPr>
          <w:rStyle w:val="rfdAie"/>
          <w:rtl/>
        </w:rPr>
        <w:t xml:space="preserve"> لَهُم مَّا يَتَّقُونَ</w:t>
      </w:r>
      <w:r>
        <w:rPr>
          <w:rStyle w:val="rfdAlaem"/>
          <w:rtl/>
        </w:rPr>
        <w:t>﴾</w:t>
      </w:r>
      <w:r w:rsidRPr="00E732A3">
        <w:rPr>
          <w:rStyle w:val="rfdFootnotenum"/>
          <w:rtl/>
        </w:rPr>
        <w:t>(3)</w:t>
      </w:r>
      <w:r>
        <w:rPr>
          <w:rtl/>
        </w:rPr>
        <w:t>.</w:t>
      </w:r>
    </w:p>
    <w:p w14:paraId="510CD08D" w14:textId="77777777" w:rsidR="00E732A3" w:rsidRDefault="00E732A3" w:rsidP="00E732A3">
      <w:pPr>
        <w:rPr>
          <w:rtl/>
        </w:rPr>
      </w:pPr>
      <w:r>
        <w:rPr>
          <w:rtl/>
        </w:rPr>
        <w:t>[وقولهُ تعالىٰ]</w:t>
      </w:r>
      <w:r w:rsidR="00836F2F">
        <w:rPr>
          <w:rtl/>
        </w:rPr>
        <w:t xml:space="preserve"> :</w:t>
      </w:r>
      <w:r w:rsidR="007C74F1">
        <w:rPr>
          <w:rtl/>
        </w:rPr>
        <w:t xml:space="preserve"> </w:t>
      </w:r>
      <w:r>
        <w:rPr>
          <w:rStyle w:val="rfdAlaem"/>
          <w:rtl/>
        </w:rPr>
        <w:t>﴿</w:t>
      </w:r>
      <w:r w:rsidRPr="00E732A3">
        <w:rPr>
          <w:rStyle w:val="rfdAie"/>
          <w:rtl/>
        </w:rPr>
        <w:t>وَأَمَّا ثَمُودُ فَهَدَيْنَاهُمْ</w:t>
      </w:r>
      <w:r>
        <w:rPr>
          <w:rStyle w:val="rfdAlaem"/>
          <w:rtl/>
        </w:rPr>
        <w:t>﴾</w:t>
      </w:r>
      <w:r w:rsidRPr="00E732A3">
        <w:rPr>
          <w:rStyle w:val="rfdFootnotenum"/>
          <w:rtl/>
        </w:rPr>
        <w:t>(4)</w:t>
      </w:r>
      <w:r w:rsidR="00836F2F">
        <w:rPr>
          <w:rtl/>
        </w:rPr>
        <w:t xml:space="preserve"> ،</w:t>
      </w:r>
      <w:r w:rsidR="007C74F1">
        <w:rPr>
          <w:rtl/>
        </w:rPr>
        <w:t xml:space="preserve"> </w:t>
      </w:r>
      <w:r>
        <w:rPr>
          <w:rtl/>
        </w:rPr>
        <w:t>أي</w:t>
      </w:r>
      <w:r w:rsidR="00836F2F">
        <w:rPr>
          <w:rtl/>
        </w:rPr>
        <w:t xml:space="preserve"> :</w:t>
      </w:r>
      <w:r w:rsidR="007C74F1">
        <w:rPr>
          <w:rtl/>
        </w:rPr>
        <w:t xml:space="preserve"> </w:t>
      </w:r>
      <w:r>
        <w:rPr>
          <w:rtl/>
        </w:rPr>
        <w:t>بحسب ما جعل في حقائق وجودهم</w:t>
      </w:r>
      <w:r w:rsidR="00836F2F">
        <w:rPr>
          <w:rtl/>
        </w:rPr>
        <w:t xml:space="preserve"> ،</w:t>
      </w:r>
      <w:r w:rsidR="007C74F1">
        <w:rPr>
          <w:rtl/>
        </w:rPr>
        <w:t xml:space="preserve"> </w:t>
      </w:r>
      <w:r>
        <w:rPr>
          <w:rtl/>
        </w:rPr>
        <w:t>وبيّن لهم سبيله</w:t>
      </w:r>
      <w:r w:rsidR="00836F2F">
        <w:rPr>
          <w:rtl/>
        </w:rPr>
        <w:t xml:space="preserve"> ؛</w:t>
      </w:r>
      <w:r w:rsidR="007C74F1">
        <w:rPr>
          <w:rtl/>
        </w:rPr>
        <w:t xml:space="preserve"> </w:t>
      </w:r>
      <w:r>
        <w:rPr>
          <w:rtl/>
        </w:rPr>
        <w:t>لأنّه أصل فطرة الوجود علىٰ المعرفة والدلالة عليه وعلىٰ النبيّ والوصيّ</w:t>
      </w:r>
      <w:r w:rsidR="00836F2F">
        <w:rPr>
          <w:rtl/>
        </w:rPr>
        <w:t xml:space="preserve"> ،</w:t>
      </w:r>
      <w:r w:rsidR="007C74F1">
        <w:rPr>
          <w:rtl/>
        </w:rPr>
        <w:t xml:space="preserve"> </w:t>
      </w:r>
      <w:r>
        <w:rPr>
          <w:rtl/>
        </w:rPr>
        <w:t>إذ لا تقوم الولاية علىٰ واحدٍ بدون الباقي.</w:t>
      </w:r>
    </w:p>
    <w:p w14:paraId="73A989C9" w14:textId="77777777" w:rsidR="005B136D" w:rsidRDefault="00E732A3" w:rsidP="00E732A3">
      <w:pPr>
        <w:rPr>
          <w:rtl/>
        </w:rPr>
      </w:pPr>
      <w:r>
        <w:rPr>
          <w:rStyle w:val="rfdAlaem"/>
          <w:rtl/>
        </w:rPr>
        <w:t>﴿</w:t>
      </w:r>
      <w:r w:rsidRPr="00E732A3">
        <w:rPr>
          <w:rStyle w:val="rfdAie"/>
          <w:rtl/>
        </w:rPr>
        <w:t>فَاسْتَحَبُّوا الْعَمَى عَلَى الْهُدَى</w:t>
      </w:r>
      <w:r>
        <w:rPr>
          <w:rStyle w:val="rfdAlaem"/>
          <w:rtl/>
        </w:rPr>
        <w:t>﴾</w:t>
      </w:r>
      <w:r w:rsidR="00852492">
        <w:rPr>
          <w:rtl/>
        </w:rPr>
        <w:t xml:space="preserve"> </w:t>
      </w:r>
      <w:r>
        <w:rPr>
          <w:rtl/>
        </w:rPr>
        <w:t>فلم يعملوا بمقتضىٰ ما جعل فيهم</w:t>
      </w:r>
      <w:r w:rsidR="00836F2F">
        <w:rPr>
          <w:rtl/>
        </w:rPr>
        <w:t xml:space="preserve"> ،</w:t>
      </w:r>
      <w:r w:rsidR="007C74F1">
        <w:rPr>
          <w:rtl/>
        </w:rPr>
        <w:t xml:space="preserve"> </w:t>
      </w:r>
      <w:r>
        <w:rPr>
          <w:rtl/>
        </w:rPr>
        <w:t>وأهدوا إليه</w:t>
      </w:r>
    </w:p>
    <w:p w14:paraId="4A17D8AF" w14:textId="77777777" w:rsidR="00E732A3" w:rsidRDefault="00E732A3" w:rsidP="00E732A3">
      <w:pPr>
        <w:pStyle w:val="rfdLine"/>
        <w:rPr>
          <w:rtl/>
        </w:rPr>
      </w:pPr>
      <w:r>
        <w:rPr>
          <w:rtl/>
        </w:rPr>
        <w:t>__________</w:t>
      </w:r>
    </w:p>
    <w:p w14:paraId="0FE08460" w14:textId="77777777" w:rsidR="00E732A3" w:rsidRDefault="00E732A3" w:rsidP="00E732A3">
      <w:pPr>
        <w:pStyle w:val="rfdFootnote0"/>
        <w:rPr>
          <w:rtl/>
        </w:rPr>
      </w:pPr>
      <w:r>
        <w:rPr>
          <w:rtl/>
        </w:rPr>
        <w:t>(1) الوافي 4/44</w:t>
      </w:r>
      <w:r w:rsidR="00836F2F">
        <w:rPr>
          <w:rtl/>
        </w:rPr>
        <w:t xml:space="preserve"> ،</w:t>
      </w:r>
      <w:r w:rsidR="007C74F1">
        <w:rPr>
          <w:rtl/>
        </w:rPr>
        <w:t xml:space="preserve"> </w:t>
      </w:r>
      <w:r>
        <w:rPr>
          <w:rtl/>
        </w:rPr>
        <w:t>باب (1)</w:t>
      </w:r>
      <w:r w:rsidR="00836F2F">
        <w:rPr>
          <w:rtl/>
        </w:rPr>
        <w:t xml:space="preserve"> ،</w:t>
      </w:r>
      <w:r w:rsidR="007C74F1">
        <w:rPr>
          <w:rtl/>
        </w:rPr>
        <w:t xml:space="preserve"> </w:t>
      </w:r>
      <w:r>
        <w:rPr>
          <w:rtl/>
        </w:rPr>
        <w:t>طينة المؤمن والكافر وما يتعلّق بذلك</w:t>
      </w:r>
      <w:r w:rsidR="00836F2F">
        <w:rPr>
          <w:rtl/>
        </w:rPr>
        <w:t xml:space="preserve"> ،</w:t>
      </w:r>
      <w:r w:rsidR="007C74F1">
        <w:rPr>
          <w:rtl/>
        </w:rPr>
        <w:t xml:space="preserve"> </w:t>
      </w:r>
      <w:r>
        <w:rPr>
          <w:rtl/>
        </w:rPr>
        <w:t>من أبواب الطينات وبدؤ الخلائق</w:t>
      </w:r>
      <w:r w:rsidR="00836F2F">
        <w:rPr>
          <w:rtl/>
        </w:rPr>
        <w:t xml:space="preserve"> ،</w:t>
      </w:r>
      <w:r w:rsidR="007C74F1">
        <w:rPr>
          <w:rtl/>
        </w:rPr>
        <w:t xml:space="preserve"> </w:t>
      </w:r>
      <w:r>
        <w:rPr>
          <w:rtl/>
        </w:rPr>
        <w:t>حديث رقم</w:t>
      </w:r>
      <w:r w:rsidR="00836F2F">
        <w:rPr>
          <w:rtl/>
        </w:rPr>
        <w:t xml:space="preserve"> :</w:t>
      </w:r>
      <w:r w:rsidR="007C74F1">
        <w:rPr>
          <w:rtl/>
        </w:rPr>
        <w:t xml:space="preserve"> </w:t>
      </w:r>
      <w:r>
        <w:rPr>
          <w:rtl/>
        </w:rPr>
        <w:t>(1650/8).</w:t>
      </w:r>
    </w:p>
    <w:p w14:paraId="3342FF56" w14:textId="77777777" w:rsidR="00E732A3" w:rsidRDefault="00E732A3" w:rsidP="00E732A3">
      <w:pPr>
        <w:pStyle w:val="rfdFootnote0"/>
        <w:rPr>
          <w:rtl/>
        </w:rPr>
      </w:pPr>
      <w:r>
        <w:rPr>
          <w:rtl/>
        </w:rPr>
        <w:t>(2) كتب النصّ في المتن مضطرب هكذا</w:t>
      </w:r>
      <w:r w:rsidR="00836F2F">
        <w:rPr>
          <w:rtl/>
        </w:rPr>
        <w:t xml:space="preserve"> :</w:t>
      </w:r>
      <w:r w:rsidR="007C74F1">
        <w:rPr>
          <w:rtl/>
        </w:rPr>
        <w:t xml:space="preserve"> </w:t>
      </w:r>
      <w:r>
        <w:rPr>
          <w:rtl/>
        </w:rPr>
        <w:t>ولو مشافه الله وإرادة لكانوا كذلك.</w:t>
      </w:r>
    </w:p>
    <w:p w14:paraId="2C4A6361" w14:textId="77777777" w:rsidR="00E732A3" w:rsidRDefault="00E732A3" w:rsidP="00E732A3">
      <w:pPr>
        <w:pStyle w:val="rfdFootnote0"/>
        <w:rPr>
          <w:rtl/>
        </w:rPr>
      </w:pPr>
      <w:r>
        <w:rPr>
          <w:rtl/>
        </w:rPr>
        <w:t>(3) سورة التوبة</w:t>
      </w:r>
      <w:r w:rsidR="00836F2F">
        <w:rPr>
          <w:rtl/>
        </w:rPr>
        <w:t xml:space="preserve"> ،</w:t>
      </w:r>
      <w:r w:rsidR="007C74F1">
        <w:rPr>
          <w:rtl/>
        </w:rPr>
        <w:t xml:space="preserve"> </w:t>
      </w:r>
      <w:r>
        <w:rPr>
          <w:rtl/>
        </w:rPr>
        <w:t>الآية</w:t>
      </w:r>
      <w:r w:rsidR="00836F2F">
        <w:rPr>
          <w:rtl/>
        </w:rPr>
        <w:t xml:space="preserve"> :</w:t>
      </w:r>
      <w:r w:rsidR="007C74F1">
        <w:rPr>
          <w:rtl/>
        </w:rPr>
        <w:t xml:space="preserve"> </w:t>
      </w:r>
      <w:r>
        <w:rPr>
          <w:rtl/>
        </w:rPr>
        <w:t>115.</w:t>
      </w:r>
    </w:p>
    <w:p w14:paraId="3CD3519C" w14:textId="77777777" w:rsidR="00E732A3" w:rsidRDefault="00E732A3" w:rsidP="00E732A3">
      <w:pPr>
        <w:pStyle w:val="rfdFootnote0"/>
        <w:rPr>
          <w:rtl/>
        </w:rPr>
      </w:pPr>
      <w:r>
        <w:rPr>
          <w:rtl/>
        </w:rPr>
        <w:t>(4) سورة فصّلت</w:t>
      </w:r>
      <w:r w:rsidR="00836F2F">
        <w:rPr>
          <w:rtl/>
        </w:rPr>
        <w:t xml:space="preserve"> ،</w:t>
      </w:r>
      <w:r w:rsidR="007C74F1">
        <w:rPr>
          <w:rtl/>
        </w:rPr>
        <w:t xml:space="preserve"> </w:t>
      </w:r>
      <w:r>
        <w:rPr>
          <w:rtl/>
        </w:rPr>
        <w:t>الآية</w:t>
      </w:r>
      <w:r w:rsidR="00836F2F">
        <w:rPr>
          <w:rtl/>
        </w:rPr>
        <w:t xml:space="preserve"> :</w:t>
      </w:r>
      <w:r w:rsidR="007C74F1">
        <w:rPr>
          <w:rtl/>
        </w:rPr>
        <w:t xml:space="preserve"> </w:t>
      </w:r>
      <w:r>
        <w:rPr>
          <w:rtl/>
        </w:rPr>
        <w:t>17.</w:t>
      </w:r>
    </w:p>
    <w:p w14:paraId="11EEB18E" w14:textId="77777777" w:rsidR="00E732A3" w:rsidRDefault="00F11B4F" w:rsidP="00B9746D">
      <w:pPr>
        <w:pStyle w:val="rfdNormal0"/>
        <w:rPr>
          <w:rtl/>
        </w:rPr>
      </w:pPr>
      <w:r>
        <w:rPr>
          <w:rtl/>
        </w:rPr>
        <w:br w:type="page"/>
      </w:r>
      <w:r w:rsidR="00E732A3">
        <w:rPr>
          <w:rFonts w:hint="eastAsia"/>
          <w:rtl/>
        </w:rPr>
        <w:t>بفطرتهم</w:t>
      </w:r>
      <w:r w:rsidR="00836F2F">
        <w:rPr>
          <w:rFonts w:hint="eastAsia"/>
          <w:rtl/>
        </w:rPr>
        <w:t xml:space="preserve"> ،</w:t>
      </w:r>
      <w:r w:rsidR="007C74F1">
        <w:rPr>
          <w:rFonts w:hint="eastAsia"/>
          <w:rtl/>
        </w:rPr>
        <w:t xml:space="preserve"> </w:t>
      </w:r>
      <w:r w:rsidR="00E732A3">
        <w:rPr>
          <w:rtl/>
        </w:rPr>
        <w:t>وقال تعالىٰ</w:t>
      </w:r>
      <w:r w:rsidR="00836F2F">
        <w:rPr>
          <w:rtl/>
        </w:rPr>
        <w:t xml:space="preserve"> :</w:t>
      </w:r>
      <w:r w:rsidR="007C74F1">
        <w:rPr>
          <w:rtl/>
        </w:rPr>
        <w:t xml:space="preserve"> </w:t>
      </w:r>
      <w:r w:rsidR="00E732A3">
        <w:rPr>
          <w:rStyle w:val="rfdAlaem"/>
          <w:rtl/>
        </w:rPr>
        <w:t>﴿</w:t>
      </w:r>
      <w:r w:rsidR="00E732A3" w:rsidRPr="00E732A3">
        <w:rPr>
          <w:rStyle w:val="rfdAie"/>
          <w:rtl/>
        </w:rPr>
        <w:t>وَمَا كَانَ اللّهُ لِيُضِلَّ قَوْمًا بَعْدَ إِذْ هَدَاهُمْ حَتَّى يُبَيِّنَ لَهُم مَّا يَتَّقُونَ</w:t>
      </w:r>
      <w:r w:rsidR="00E732A3">
        <w:rPr>
          <w:rStyle w:val="rfdAlaem"/>
          <w:rtl/>
        </w:rPr>
        <w:t>﴾</w:t>
      </w:r>
      <w:r w:rsidR="00E732A3" w:rsidRPr="00E732A3">
        <w:rPr>
          <w:rStyle w:val="rfdFootnotenum"/>
          <w:rtl/>
        </w:rPr>
        <w:t>(1)</w:t>
      </w:r>
      <w:r w:rsidR="00E732A3">
        <w:rPr>
          <w:rtl/>
        </w:rPr>
        <w:t>.</w:t>
      </w:r>
    </w:p>
    <w:p w14:paraId="0D1E4CEF" w14:textId="77777777" w:rsidR="00E732A3" w:rsidRDefault="00E732A3" w:rsidP="00E732A3">
      <w:pPr>
        <w:rPr>
          <w:rtl/>
        </w:rPr>
      </w:pPr>
      <w:r>
        <w:rPr>
          <w:rtl/>
        </w:rPr>
        <w:t>"وعن أحدهم</w:t>
      </w:r>
      <w:r w:rsidR="00852492">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Pr>
          <w:rtl/>
        </w:rPr>
        <w:t>«فسبحان من تقوله أعلم الوجود</w:t>
      </w:r>
      <w:r w:rsidR="00836F2F">
        <w:rPr>
          <w:rtl/>
        </w:rPr>
        <w:t xml:space="preserve"> ،</w:t>
      </w:r>
      <w:r w:rsidR="007C74F1">
        <w:rPr>
          <w:rtl/>
        </w:rPr>
        <w:t xml:space="preserve"> </w:t>
      </w:r>
      <w:r>
        <w:rPr>
          <w:rtl/>
        </w:rPr>
        <w:t>علىٰ ألسن الكافر الجحود»"</w:t>
      </w:r>
      <w:r w:rsidRPr="00E732A3">
        <w:rPr>
          <w:rStyle w:val="rfdFootnotenum"/>
          <w:rtl/>
        </w:rPr>
        <w:t>(2)</w:t>
      </w:r>
      <w:r>
        <w:rPr>
          <w:rtl/>
        </w:rPr>
        <w:t>.</w:t>
      </w:r>
    </w:p>
    <w:p w14:paraId="5E7A3714" w14:textId="77777777" w:rsidR="00E732A3" w:rsidRDefault="00E732A3" w:rsidP="00E732A3">
      <w:pPr>
        <w:rPr>
          <w:rtl/>
        </w:rPr>
      </w:pPr>
      <w:r>
        <w:rPr>
          <w:rFonts w:hint="eastAsia"/>
          <w:rtl/>
        </w:rPr>
        <w:t>ومعلوم</w:t>
      </w:r>
      <w:r>
        <w:rPr>
          <w:rtl/>
        </w:rPr>
        <w:t xml:space="preserve"> أنّ طلب المجهول المطلق محال وقبيح</w:t>
      </w:r>
      <w:r w:rsidR="00836F2F">
        <w:rPr>
          <w:rtl/>
        </w:rPr>
        <w:t xml:space="preserve"> ،</w:t>
      </w:r>
      <w:r w:rsidR="007C74F1">
        <w:rPr>
          <w:rtl/>
        </w:rPr>
        <w:t xml:space="preserve"> </w:t>
      </w:r>
      <w:r>
        <w:rPr>
          <w:rtl/>
        </w:rPr>
        <w:t>فالله بمشيئته لمّا أوجد الإنسان من شجرة المزن بمشيئته متنزّلاً في مراتبه السبعة إلىٰ الأرض</w:t>
      </w:r>
      <w:r w:rsidRPr="00E732A3">
        <w:rPr>
          <w:rStyle w:val="rfdFootnotenum"/>
          <w:rtl/>
        </w:rPr>
        <w:t>(3)</w:t>
      </w:r>
      <w:r w:rsidR="00836F2F">
        <w:rPr>
          <w:rtl/>
        </w:rPr>
        <w:t xml:space="preserve"> ؛</w:t>
      </w:r>
      <w:r w:rsidR="007C74F1">
        <w:rPr>
          <w:rtl/>
        </w:rPr>
        <w:t xml:space="preserve"> </w:t>
      </w:r>
      <w:r>
        <w:rPr>
          <w:rtl/>
        </w:rPr>
        <w:t>لكماله وتكميله</w:t>
      </w:r>
      <w:r w:rsidR="00836F2F">
        <w:rPr>
          <w:rtl/>
        </w:rPr>
        <w:t xml:space="preserve"> ،</w:t>
      </w:r>
      <w:r w:rsidR="007C74F1">
        <w:rPr>
          <w:rtl/>
        </w:rPr>
        <w:t xml:space="preserve"> </w:t>
      </w:r>
      <w:r>
        <w:rPr>
          <w:rtl/>
        </w:rPr>
        <w:t>ويتعرّف له في جميعها</w:t>
      </w:r>
      <w:r w:rsidR="00836F2F">
        <w:rPr>
          <w:rtl/>
        </w:rPr>
        <w:t xml:space="preserve"> ،</w:t>
      </w:r>
      <w:r w:rsidR="007C74F1">
        <w:rPr>
          <w:rtl/>
        </w:rPr>
        <w:t xml:space="preserve"> </w:t>
      </w:r>
      <w:r>
        <w:rPr>
          <w:rtl/>
        </w:rPr>
        <w:t>ويعبّده ويعرفه فيها</w:t>
      </w:r>
      <w:r w:rsidR="00836F2F">
        <w:rPr>
          <w:rtl/>
        </w:rPr>
        <w:t xml:space="preserve"> ،</w:t>
      </w:r>
      <w:r w:rsidR="007C74F1">
        <w:rPr>
          <w:rtl/>
        </w:rPr>
        <w:t xml:space="preserve"> </w:t>
      </w:r>
      <w:r>
        <w:rPr>
          <w:rtl/>
        </w:rPr>
        <w:t>كان في رتبة المعاني</w:t>
      </w:r>
      <w:r w:rsidR="00836F2F">
        <w:rPr>
          <w:rtl/>
        </w:rPr>
        <w:t xml:space="preserve"> ،</w:t>
      </w:r>
      <w:r w:rsidR="007C74F1">
        <w:rPr>
          <w:rtl/>
        </w:rPr>
        <w:t xml:space="preserve"> </w:t>
      </w:r>
      <w:r>
        <w:rPr>
          <w:rtl/>
        </w:rPr>
        <w:t>ثمّ الصور</w:t>
      </w:r>
      <w:r w:rsidR="00836F2F">
        <w:rPr>
          <w:rtl/>
        </w:rPr>
        <w:t xml:space="preserve"> ،</w:t>
      </w:r>
      <w:r w:rsidR="007C74F1">
        <w:rPr>
          <w:rtl/>
        </w:rPr>
        <w:t xml:space="preserve"> </w:t>
      </w:r>
      <w:r>
        <w:rPr>
          <w:rtl/>
        </w:rPr>
        <w:t>ثمّ الأجسام</w:t>
      </w:r>
      <w:r w:rsidR="00836F2F">
        <w:rPr>
          <w:rtl/>
        </w:rPr>
        <w:t xml:space="preserve"> ،</w:t>
      </w:r>
      <w:r w:rsidR="007C74F1">
        <w:rPr>
          <w:rtl/>
        </w:rPr>
        <w:t xml:space="preserve"> </w:t>
      </w:r>
      <w:r>
        <w:rPr>
          <w:rtl/>
        </w:rPr>
        <w:t>هذا بحسب ا</w:t>
      </w:r>
      <w:r>
        <w:rPr>
          <w:rFonts w:hint="eastAsia"/>
          <w:rtl/>
        </w:rPr>
        <w:t>لكلّية</w:t>
      </w:r>
      <w:r w:rsidR="00836F2F">
        <w:rPr>
          <w:rFonts w:hint="eastAsia"/>
          <w:rtl/>
        </w:rPr>
        <w:t xml:space="preserve"> ،</w:t>
      </w:r>
      <w:r w:rsidR="007C74F1">
        <w:rPr>
          <w:rFonts w:hint="eastAsia"/>
          <w:rtl/>
        </w:rPr>
        <w:t xml:space="preserve"> </w:t>
      </w:r>
      <w:r>
        <w:rPr>
          <w:rtl/>
        </w:rPr>
        <w:t>فعوالم الذرّ تلته معاني وصور وأجسام</w:t>
      </w:r>
      <w:r w:rsidR="00836F2F">
        <w:rPr>
          <w:rtl/>
        </w:rPr>
        <w:t xml:space="preserve"> ،</w:t>
      </w:r>
      <w:r w:rsidR="007C74F1">
        <w:rPr>
          <w:rtl/>
        </w:rPr>
        <w:t xml:space="preserve"> </w:t>
      </w:r>
      <w:r>
        <w:rPr>
          <w:rtl/>
        </w:rPr>
        <w:t>وبحسب الجزئيّات كثيرة</w:t>
      </w:r>
      <w:r w:rsidR="00836F2F">
        <w:rPr>
          <w:rtl/>
        </w:rPr>
        <w:t xml:space="preserve"> ،</w:t>
      </w:r>
      <w:r w:rsidR="007C74F1">
        <w:rPr>
          <w:rtl/>
        </w:rPr>
        <w:t xml:space="preserve"> </w:t>
      </w:r>
      <w:r>
        <w:rPr>
          <w:rtl/>
        </w:rPr>
        <w:t>فكلّ عالم عالم ذرّ</w:t>
      </w:r>
      <w:r w:rsidR="00836F2F">
        <w:rPr>
          <w:rtl/>
        </w:rPr>
        <w:t xml:space="preserve"> ،</w:t>
      </w:r>
      <w:r w:rsidR="007C74F1">
        <w:rPr>
          <w:rtl/>
        </w:rPr>
        <w:t xml:space="preserve"> </w:t>
      </w:r>
      <w:r>
        <w:rPr>
          <w:rtl/>
        </w:rPr>
        <w:t>ولا نهاية لها.</w:t>
      </w:r>
    </w:p>
    <w:p w14:paraId="119FD455" w14:textId="77777777" w:rsidR="00E732A3" w:rsidRDefault="00E732A3" w:rsidP="00E732A3">
      <w:pPr>
        <w:rPr>
          <w:rtl/>
        </w:rPr>
      </w:pPr>
      <w:r>
        <w:rPr>
          <w:rFonts w:hint="eastAsia"/>
          <w:rtl/>
        </w:rPr>
        <w:t>وفي</w:t>
      </w:r>
      <w:r>
        <w:rPr>
          <w:rtl/>
        </w:rPr>
        <w:t xml:space="preserve"> </w:t>
      </w:r>
      <w:r w:rsidRPr="00B9746D">
        <w:rPr>
          <w:rStyle w:val="rfdBold2"/>
          <w:rtl/>
        </w:rPr>
        <w:t>الخصال</w:t>
      </w:r>
      <w:r w:rsidR="00836F2F">
        <w:rPr>
          <w:rtl/>
        </w:rPr>
        <w:t xml:space="preserve"> :</w:t>
      </w:r>
      <w:r w:rsidR="007C74F1">
        <w:rPr>
          <w:rtl/>
        </w:rPr>
        <w:t xml:space="preserve"> </w:t>
      </w:r>
      <w:r>
        <w:rPr>
          <w:rtl/>
        </w:rPr>
        <w:t>«خلق الله ألف ألف عالم</w:t>
      </w:r>
      <w:r w:rsidR="00836F2F">
        <w:rPr>
          <w:rtl/>
        </w:rPr>
        <w:t xml:space="preserve"> ،</w:t>
      </w:r>
      <w:r w:rsidR="007C74F1">
        <w:rPr>
          <w:rtl/>
        </w:rPr>
        <w:t xml:space="preserve"> </w:t>
      </w:r>
      <w:r>
        <w:rPr>
          <w:rtl/>
        </w:rPr>
        <w:t>وألف ألف آدم</w:t>
      </w:r>
      <w:r w:rsidR="00836F2F">
        <w:rPr>
          <w:rtl/>
        </w:rPr>
        <w:t xml:space="preserve"> ،</w:t>
      </w:r>
      <w:r w:rsidR="007C74F1">
        <w:rPr>
          <w:rtl/>
        </w:rPr>
        <w:t xml:space="preserve"> </w:t>
      </w:r>
      <w:r>
        <w:rPr>
          <w:rtl/>
        </w:rPr>
        <w:t xml:space="preserve">أنتم في آخر [تلك] العوالم </w:t>
      </w:r>
      <w:r w:rsidR="009F35D3">
        <w:rPr>
          <w:rtl/>
        </w:rPr>
        <w:t>و [</w:t>
      </w:r>
      <w:r>
        <w:rPr>
          <w:rtl/>
        </w:rPr>
        <w:t>أولئك] الآدميّين»</w:t>
      </w:r>
      <w:r w:rsidRPr="00E732A3">
        <w:rPr>
          <w:rStyle w:val="rfdFootnotenum"/>
          <w:rtl/>
        </w:rPr>
        <w:t>(4)</w:t>
      </w:r>
      <w:r w:rsidR="00836F2F">
        <w:rPr>
          <w:rtl/>
        </w:rPr>
        <w:t xml:space="preserve"> ،</w:t>
      </w:r>
      <w:r w:rsidR="007C74F1">
        <w:rPr>
          <w:rtl/>
        </w:rPr>
        <w:t xml:space="preserve"> </w:t>
      </w:r>
      <w:r>
        <w:rPr>
          <w:rtl/>
        </w:rPr>
        <w:t>ولم يخلق من التراب غيركم</w:t>
      </w:r>
      <w:r w:rsidR="00836F2F">
        <w:rPr>
          <w:rtl/>
        </w:rPr>
        <w:t xml:space="preserve"> ،</w:t>
      </w:r>
      <w:r w:rsidR="007C74F1">
        <w:rPr>
          <w:rtl/>
        </w:rPr>
        <w:t xml:space="preserve"> </w:t>
      </w:r>
      <w:r>
        <w:rPr>
          <w:rtl/>
        </w:rPr>
        <w:t>وكلّها داخلة في كلّ فرد فرد</w:t>
      </w:r>
      <w:r w:rsidR="00836F2F">
        <w:rPr>
          <w:rtl/>
        </w:rPr>
        <w:t xml:space="preserve"> ،</w:t>
      </w:r>
      <w:r w:rsidR="007C74F1">
        <w:rPr>
          <w:rtl/>
        </w:rPr>
        <w:t xml:space="preserve"> </w:t>
      </w:r>
      <w:r>
        <w:rPr>
          <w:rtl/>
        </w:rPr>
        <w:t>وفي غيبه علىٰ نحو ما أشرنا له سابقاً.</w:t>
      </w:r>
    </w:p>
    <w:p w14:paraId="3BA18118" w14:textId="77777777" w:rsidR="005B136D" w:rsidRDefault="00E732A3" w:rsidP="00E732A3">
      <w:pPr>
        <w:rPr>
          <w:rtl/>
        </w:rPr>
      </w:pPr>
      <w:r>
        <w:rPr>
          <w:rFonts w:hint="eastAsia"/>
          <w:rtl/>
        </w:rPr>
        <w:t>ولا</w:t>
      </w:r>
      <w:r>
        <w:rPr>
          <w:rtl/>
        </w:rPr>
        <w:t xml:space="preserve"> غنىٰ لمكلّف في مقام البدء عن التكليف وكذا في العود بطور آخر</w:t>
      </w:r>
      <w:r w:rsidRPr="00E732A3">
        <w:rPr>
          <w:rStyle w:val="rfdFootnotenum"/>
          <w:rtl/>
        </w:rPr>
        <w:t>(5)</w:t>
      </w:r>
      <w:r w:rsidR="00836F2F">
        <w:rPr>
          <w:rtl/>
        </w:rPr>
        <w:t xml:space="preserve"> ،</w:t>
      </w:r>
    </w:p>
    <w:p w14:paraId="3DE242BF" w14:textId="77777777" w:rsidR="00E732A3" w:rsidRDefault="00E732A3" w:rsidP="00E732A3">
      <w:pPr>
        <w:pStyle w:val="rfdLine"/>
        <w:rPr>
          <w:rtl/>
        </w:rPr>
      </w:pPr>
      <w:r>
        <w:rPr>
          <w:rtl/>
        </w:rPr>
        <w:t>__________</w:t>
      </w:r>
    </w:p>
    <w:p w14:paraId="2C2768BD" w14:textId="77777777" w:rsidR="00E732A3" w:rsidRDefault="00E732A3" w:rsidP="00E732A3">
      <w:pPr>
        <w:pStyle w:val="rfdFootnote0"/>
        <w:rPr>
          <w:rtl/>
        </w:rPr>
      </w:pPr>
      <w:r>
        <w:rPr>
          <w:rtl/>
        </w:rPr>
        <w:t>(1) سورة التوبة</w:t>
      </w:r>
      <w:r w:rsidR="00836F2F">
        <w:rPr>
          <w:rtl/>
        </w:rPr>
        <w:t xml:space="preserve"> ،</w:t>
      </w:r>
      <w:r w:rsidR="007C74F1">
        <w:rPr>
          <w:rtl/>
        </w:rPr>
        <w:t xml:space="preserve"> </w:t>
      </w:r>
      <w:r>
        <w:rPr>
          <w:rtl/>
        </w:rPr>
        <w:t>الآية</w:t>
      </w:r>
      <w:r w:rsidR="00836F2F">
        <w:rPr>
          <w:rtl/>
        </w:rPr>
        <w:t xml:space="preserve"> :</w:t>
      </w:r>
      <w:r w:rsidR="007C74F1">
        <w:rPr>
          <w:rtl/>
        </w:rPr>
        <w:t xml:space="preserve"> </w:t>
      </w:r>
      <w:r>
        <w:rPr>
          <w:rtl/>
        </w:rPr>
        <w:t>115.</w:t>
      </w:r>
    </w:p>
    <w:p w14:paraId="7EE9DBD8" w14:textId="77777777" w:rsidR="00E732A3" w:rsidRDefault="00E732A3" w:rsidP="00E732A3">
      <w:pPr>
        <w:pStyle w:val="rfdFootnote0"/>
        <w:rPr>
          <w:rtl/>
        </w:rPr>
      </w:pPr>
      <w:r>
        <w:rPr>
          <w:rtl/>
        </w:rPr>
        <w:t>(2) ما بين " " هكذا وردت العبارة في متن المخطوط.</w:t>
      </w:r>
    </w:p>
    <w:p w14:paraId="6CA3EEB8" w14:textId="77777777" w:rsidR="00E732A3" w:rsidRDefault="00E732A3" w:rsidP="00E732A3">
      <w:pPr>
        <w:pStyle w:val="rfdFootnote0"/>
        <w:rPr>
          <w:rtl/>
        </w:rPr>
      </w:pPr>
      <w:r>
        <w:rPr>
          <w:rtl/>
        </w:rPr>
        <w:t>(3) مراتب تنزّلات الإنسان السبع</w:t>
      </w:r>
      <w:r w:rsidR="00836F2F">
        <w:rPr>
          <w:rtl/>
        </w:rPr>
        <w:t xml:space="preserve"> ،</w:t>
      </w:r>
      <w:r w:rsidR="007C74F1">
        <w:rPr>
          <w:rtl/>
        </w:rPr>
        <w:t xml:space="preserve"> </w:t>
      </w:r>
      <w:r>
        <w:rPr>
          <w:rtl/>
        </w:rPr>
        <w:t>هي</w:t>
      </w:r>
      <w:r w:rsidR="00836F2F">
        <w:rPr>
          <w:rtl/>
        </w:rPr>
        <w:t xml:space="preserve"> :</w:t>
      </w:r>
      <w:r w:rsidR="007C74F1">
        <w:rPr>
          <w:rtl/>
        </w:rPr>
        <w:t xml:space="preserve"> </w:t>
      </w:r>
      <w:r>
        <w:rPr>
          <w:rtl/>
        </w:rPr>
        <w:t>العقل</w:t>
      </w:r>
      <w:r w:rsidR="00836F2F">
        <w:rPr>
          <w:rtl/>
        </w:rPr>
        <w:t xml:space="preserve"> ،</w:t>
      </w:r>
      <w:r w:rsidR="007C74F1">
        <w:rPr>
          <w:rtl/>
        </w:rPr>
        <w:t xml:space="preserve"> </w:t>
      </w:r>
      <w:r>
        <w:rPr>
          <w:rtl/>
        </w:rPr>
        <w:t>والروح</w:t>
      </w:r>
      <w:r w:rsidR="00836F2F">
        <w:rPr>
          <w:rtl/>
        </w:rPr>
        <w:t xml:space="preserve"> ،</w:t>
      </w:r>
      <w:r w:rsidR="007C74F1">
        <w:rPr>
          <w:rtl/>
        </w:rPr>
        <w:t xml:space="preserve"> </w:t>
      </w:r>
      <w:r>
        <w:rPr>
          <w:rtl/>
        </w:rPr>
        <w:t>والنفس والطبيعة</w:t>
      </w:r>
      <w:r w:rsidR="00836F2F">
        <w:rPr>
          <w:rtl/>
        </w:rPr>
        <w:t xml:space="preserve"> ،</w:t>
      </w:r>
      <w:r w:rsidR="007C74F1">
        <w:rPr>
          <w:rtl/>
        </w:rPr>
        <w:t xml:space="preserve"> </w:t>
      </w:r>
      <w:r>
        <w:rPr>
          <w:rtl/>
        </w:rPr>
        <w:t>والمادّة</w:t>
      </w:r>
      <w:r w:rsidR="00836F2F">
        <w:rPr>
          <w:rtl/>
        </w:rPr>
        <w:t xml:space="preserve"> ،</w:t>
      </w:r>
      <w:r w:rsidR="007C74F1">
        <w:rPr>
          <w:rtl/>
        </w:rPr>
        <w:t xml:space="preserve"> </w:t>
      </w:r>
      <w:r>
        <w:rPr>
          <w:rtl/>
        </w:rPr>
        <w:t>والصورة والجسم. (راجع</w:t>
      </w:r>
      <w:r w:rsidR="00836F2F">
        <w:rPr>
          <w:rtl/>
        </w:rPr>
        <w:t xml:space="preserve"> :</w:t>
      </w:r>
      <w:r w:rsidR="007C74F1">
        <w:rPr>
          <w:rtl/>
        </w:rPr>
        <w:t xml:space="preserve"> </w:t>
      </w:r>
      <w:r>
        <w:rPr>
          <w:rtl/>
        </w:rPr>
        <w:t>تفسير آية الكرسي 2/161</w:t>
      </w:r>
      <w:r w:rsidR="00836F2F">
        <w:rPr>
          <w:rtl/>
        </w:rPr>
        <w:t xml:space="preserve"> ؛</w:t>
      </w:r>
      <w:r w:rsidR="007C74F1">
        <w:rPr>
          <w:rtl/>
        </w:rPr>
        <w:t xml:space="preserve"> </w:t>
      </w:r>
      <w:r>
        <w:rPr>
          <w:rtl/>
        </w:rPr>
        <w:t>مفاتيح الأنوار 2/33).</w:t>
      </w:r>
    </w:p>
    <w:p w14:paraId="6809EF6B" w14:textId="77777777" w:rsidR="00E732A3" w:rsidRDefault="00E732A3" w:rsidP="00E732A3">
      <w:pPr>
        <w:pStyle w:val="rfdFootnote0"/>
        <w:rPr>
          <w:rtl/>
        </w:rPr>
      </w:pPr>
      <w:r>
        <w:rPr>
          <w:rtl/>
        </w:rPr>
        <w:t>(4) الخصال 2/714</w:t>
      </w:r>
      <w:r w:rsidR="00836F2F">
        <w:rPr>
          <w:rtl/>
        </w:rPr>
        <w:t xml:space="preserve"> ،</w:t>
      </w:r>
      <w:r w:rsidR="007C74F1">
        <w:rPr>
          <w:rtl/>
        </w:rPr>
        <w:t xml:space="preserve"> </w:t>
      </w:r>
      <w:r>
        <w:rPr>
          <w:rtl/>
        </w:rPr>
        <w:t>أبواب الواحد إلىٰ المائة</w:t>
      </w:r>
      <w:r w:rsidR="00836F2F">
        <w:rPr>
          <w:rtl/>
        </w:rPr>
        <w:t xml:space="preserve"> ،</w:t>
      </w:r>
      <w:r w:rsidR="007C74F1">
        <w:rPr>
          <w:rtl/>
        </w:rPr>
        <w:t xml:space="preserve"> </w:t>
      </w:r>
      <w:r>
        <w:rPr>
          <w:rtl/>
        </w:rPr>
        <w:t>خلق الله عزّ وجلّ ألف ألف عالم وألف ألف آدم</w:t>
      </w:r>
      <w:r w:rsidR="00836F2F">
        <w:rPr>
          <w:rtl/>
        </w:rPr>
        <w:t xml:space="preserve"> ،</w:t>
      </w:r>
      <w:r w:rsidR="007C74F1">
        <w:rPr>
          <w:rtl/>
        </w:rPr>
        <w:t xml:space="preserve"> </w:t>
      </w:r>
      <w:r>
        <w:rPr>
          <w:rtl/>
        </w:rPr>
        <w:t>حديث رقم</w:t>
      </w:r>
      <w:r w:rsidR="00836F2F">
        <w:rPr>
          <w:rtl/>
        </w:rPr>
        <w:t xml:space="preserve"> :</w:t>
      </w:r>
      <w:r w:rsidR="007C74F1">
        <w:rPr>
          <w:rtl/>
        </w:rPr>
        <w:t xml:space="preserve"> </w:t>
      </w:r>
      <w:r>
        <w:rPr>
          <w:rtl/>
        </w:rPr>
        <w:t>(44).</w:t>
      </w:r>
    </w:p>
    <w:p w14:paraId="6032CF55" w14:textId="77777777" w:rsidR="005B136D" w:rsidRDefault="00E732A3" w:rsidP="00E732A3">
      <w:pPr>
        <w:pStyle w:val="rfdFootnote0"/>
        <w:rPr>
          <w:rStyle w:val="rfdFootnoteAie"/>
          <w:rtl/>
        </w:rPr>
      </w:pPr>
      <w:r>
        <w:rPr>
          <w:rtl/>
        </w:rPr>
        <w:t>(5) إشارة منه</w:t>
      </w:r>
      <w:r w:rsidR="007C74F1">
        <w:rPr>
          <w:rtl/>
        </w:rPr>
        <w:t xml:space="preserve"> </w:t>
      </w:r>
      <w:r w:rsidR="00836F2F">
        <w:rPr>
          <w:rtl/>
        </w:rPr>
        <w:t>ـ</w:t>
      </w:r>
      <w:r w:rsidR="007C74F1">
        <w:rPr>
          <w:rtl/>
        </w:rPr>
        <w:t xml:space="preserve"> </w:t>
      </w:r>
      <w:r>
        <w:rPr>
          <w:rtl/>
        </w:rPr>
        <w:t>أعلىٰ الله مقامه</w:t>
      </w:r>
      <w:r w:rsidR="007C74F1">
        <w:rPr>
          <w:rtl/>
        </w:rPr>
        <w:t xml:space="preserve"> </w:t>
      </w:r>
      <w:r w:rsidR="00836F2F">
        <w:rPr>
          <w:rtl/>
        </w:rPr>
        <w:t>ـ</w:t>
      </w:r>
      <w:r w:rsidR="007C74F1">
        <w:rPr>
          <w:rtl/>
        </w:rPr>
        <w:t xml:space="preserve"> </w:t>
      </w:r>
      <w:r>
        <w:rPr>
          <w:rtl/>
        </w:rPr>
        <w:t>إلىٰ تكليف أهل الجنّة بتنعّمهم بشهوتهم ومناجاة ربّهم وبدعواهم</w:t>
      </w:r>
      <w:r w:rsidR="00836F2F">
        <w:rPr>
          <w:rtl/>
        </w:rPr>
        <w:t xml:space="preserve"> :</w:t>
      </w:r>
      <w:r w:rsidR="007C74F1">
        <w:rPr>
          <w:rtl/>
        </w:rPr>
        <w:t xml:space="preserve"> </w:t>
      </w:r>
      <w:r>
        <w:rPr>
          <w:rStyle w:val="rfdAlaem"/>
          <w:rtl/>
        </w:rPr>
        <w:t>﴿</w:t>
      </w:r>
      <w:r w:rsidRPr="00B9746D">
        <w:rPr>
          <w:rStyle w:val="rfdFootnoteAie"/>
          <w:rtl/>
        </w:rPr>
        <w:t>دَعْوَاهُمْ فِيهَا سُبْحَانَكَ اللَّهُمَّ وَتَحِيَّتُهُمْ فِيهَا سَلاَمٌ وَآخِرُ دَعْوَاهُمْ أَنِ الْحَمْدُ</w:t>
      </w:r>
    </w:p>
    <w:p w14:paraId="1848EC90" w14:textId="77777777" w:rsidR="005B136D" w:rsidRDefault="00F11B4F" w:rsidP="00B9746D">
      <w:pPr>
        <w:pStyle w:val="rfdNormal0"/>
        <w:rPr>
          <w:rtl/>
        </w:rPr>
      </w:pPr>
      <w:r>
        <w:rPr>
          <w:rtl/>
        </w:rPr>
        <w:br w:type="page"/>
      </w:r>
      <w:r w:rsidR="00E732A3">
        <w:rPr>
          <w:rFonts w:hint="eastAsia"/>
          <w:rtl/>
        </w:rPr>
        <w:t>كالتنعّم</w:t>
      </w:r>
      <w:r w:rsidR="00E732A3">
        <w:rPr>
          <w:rtl/>
        </w:rPr>
        <w:t xml:space="preserve"> في الجنان</w:t>
      </w:r>
      <w:r w:rsidR="00836F2F">
        <w:rPr>
          <w:rtl/>
        </w:rPr>
        <w:t xml:space="preserve"> ،</w:t>
      </w:r>
      <w:r w:rsidR="007C74F1">
        <w:rPr>
          <w:rtl/>
        </w:rPr>
        <w:t xml:space="preserve"> </w:t>
      </w:r>
      <w:r w:rsidR="00E732A3">
        <w:rPr>
          <w:rtl/>
        </w:rPr>
        <w:t>وافتضاض الأبكار</w:t>
      </w:r>
      <w:r w:rsidR="00836F2F">
        <w:rPr>
          <w:rtl/>
        </w:rPr>
        <w:t xml:space="preserve"> ،</w:t>
      </w:r>
      <w:r w:rsidR="007C74F1">
        <w:rPr>
          <w:rtl/>
        </w:rPr>
        <w:t xml:space="preserve"> </w:t>
      </w:r>
      <w:r w:rsidR="00E732A3">
        <w:rPr>
          <w:rtl/>
        </w:rPr>
        <w:t>ودعواهم فيها سبحانك</w:t>
      </w:r>
      <w:r w:rsidR="00836F2F">
        <w:rPr>
          <w:rtl/>
        </w:rPr>
        <w:t xml:space="preserve"> ،</w:t>
      </w:r>
      <w:r w:rsidR="007C74F1">
        <w:rPr>
          <w:rtl/>
        </w:rPr>
        <w:t xml:space="preserve"> </w:t>
      </w:r>
      <w:r w:rsidR="00E732A3">
        <w:rPr>
          <w:rtl/>
        </w:rPr>
        <w:t>وغير ذلك من نعيم الجنان ولا تكليف فيها</w:t>
      </w:r>
      <w:r w:rsidR="00E732A3" w:rsidRPr="00E732A3">
        <w:rPr>
          <w:rStyle w:val="rfdFootnotenum"/>
          <w:rtl/>
        </w:rPr>
        <w:t>(1)</w:t>
      </w:r>
      <w:r w:rsidR="00836F2F">
        <w:rPr>
          <w:rtl/>
        </w:rPr>
        <w:t xml:space="preserve"> ،</w:t>
      </w:r>
      <w:r w:rsidR="007C74F1">
        <w:rPr>
          <w:rtl/>
        </w:rPr>
        <w:t xml:space="preserve"> </w:t>
      </w:r>
      <w:r w:rsidR="00E732A3">
        <w:rPr>
          <w:rtl/>
        </w:rPr>
        <w:t>فأخذ عليهم في مقام المعاني بالعهد المشار له.</w:t>
      </w:r>
    </w:p>
    <w:p w14:paraId="40A80D61" w14:textId="77777777" w:rsidR="00E732A3" w:rsidRDefault="00E732A3" w:rsidP="00E732A3">
      <w:pPr>
        <w:rPr>
          <w:rtl/>
        </w:rPr>
      </w:pPr>
      <w:r>
        <w:rPr>
          <w:rFonts w:hint="eastAsia"/>
          <w:rtl/>
        </w:rPr>
        <w:t>قيل</w:t>
      </w:r>
      <w:r w:rsidR="00836F2F">
        <w:rPr>
          <w:rtl/>
        </w:rPr>
        <w:t xml:space="preserve"> :</w:t>
      </w:r>
      <w:r w:rsidR="007C74F1">
        <w:rPr>
          <w:rtl/>
        </w:rPr>
        <w:t xml:space="preserve"> </w:t>
      </w:r>
      <w:r>
        <w:rPr>
          <w:rtl/>
        </w:rPr>
        <w:t>وهم المعاني</w:t>
      </w:r>
      <w:r w:rsidR="00836F2F">
        <w:rPr>
          <w:rtl/>
        </w:rPr>
        <w:t xml:space="preserve"> ،</w:t>
      </w:r>
      <w:r w:rsidR="007C74F1">
        <w:rPr>
          <w:rtl/>
        </w:rPr>
        <w:t xml:space="preserve"> </w:t>
      </w:r>
      <w:r>
        <w:rPr>
          <w:rtl/>
        </w:rPr>
        <w:t>وكذا في الصور وما بعده</w:t>
      </w:r>
      <w:r w:rsidR="00836F2F">
        <w:rPr>
          <w:rtl/>
        </w:rPr>
        <w:t xml:space="preserve"> ؛</w:t>
      </w:r>
      <w:r w:rsidR="007C74F1">
        <w:rPr>
          <w:rtl/>
        </w:rPr>
        <w:t xml:space="preserve"> </w:t>
      </w:r>
      <w:r>
        <w:rPr>
          <w:rtl/>
        </w:rPr>
        <w:t>لعدم</w:t>
      </w:r>
      <w:r w:rsidR="00852492">
        <w:rPr>
          <w:rtl/>
        </w:rPr>
        <w:t xml:space="preserve"> </w:t>
      </w:r>
      <w:r>
        <w:rPr>
          <w:rtl/>
        </w:rPr>
        <w:t>تمامية الأوّل بدون الثاني وهكذا</w:t>
      </w:r>
      <w:r w:rsidR="00836F2F">
        <w:rPr>
          <w:rtl/>
        </w:rPr>
        <w:t xml:space="preserve"> ،</w:t>
      </w:r>
      <w:r w:rsidR="007C74F1">
        <w:rPr>
          <w:rtl/>
        </w:rPr>
        <w:t xml:space="preserve"> </w:t>
      </w:r>
      <w:r>
        <w:rPr>
          <w:rtl/>
        </w:rPr>
        <w:t>وليتمّ الاختيار</w:t>
      </w:r>
      <w:r w:rsidRPr="00E732A3">
        <w:rPr>
          <w:rStyle w:val="rfdFootnotenum"/>
          <w:rtl/>
        </w:rPr>
        <w:t>(2)</w:t>
      </w:r>
      <w:r>
        <w:rPr>
          <w:rtl/>
        </w:rPr>
        <w:t xml:space="preserve"> ولإمكان التغيير</w:t>
      </w:r>
      <w:r w:rsidR="00836F2F">
        <w:rPr>
          <w:rtl/>
        </w:rPr>
        <w:t xml:space="preserve"> ،</w:t>
      </w:r>
      <w:r w:rsidR="007C74F1">
        <w:rPr>
          <w:rtl/>
        </w:rPr>
        <w:t xml:space="preserve"> </w:t>
      </w:r>
      <w:r>
        <w:rPr>
          <w:rtl/>
        </w:rPr>
        <w:t>ولتعلّق الحجّة لئلّا يتشبّث [ال</w:t>
      </w:r>
      <w:r w:rsidR="00836F2F">
        <w:rPr>
          <w:rtl/>
        </w:rPr>
        <w:t xml:space="preserve"> ـ</w:t>
      </w:r>
      <w:r w:rsidR="00AC3167">
        <w:rPr>
          <w:rtl/>
        </w:rPr>
        <w:t>]</w:t>
      </w:r>
      <w:r w:rsidR="00836F2F">
        <w:rPr>
          <w:rtl/>
        </w:rPr>
        <w:t xml:space="preserve"> ـ </w:t>
      </w:r>
      <w:r>
        <w:rPr>
          <w:rtl/>
        </w:rPr>
        <w:t>بعض أنّه اشتبه عليَّ الأمر.</w:t>
      </w:r>
    </w:p>
    <w:p w14:paraId="0A161D81" w14:textId="77777777" w:rsidR="00E732A3" w:rsidRDefault="00E732A3" w:rsidP="00E732A3">
      <w:pPr>
        <w:rPr>
          <w:rtl/>
        </w:rPr>
      </w:pPr>
      <w:r>
        <w:rPr>
          <w:rFonts w:hint="eastAsia"/>
          <w:rtl/>
        </w:rPr>
        <w:t>ولو</w:t>
      </w:r>
      <w:r>
        <w:rPr>
          <w:rtl/>
        </w:rPr>
        <w:t xml:space="preserve"> سألتني في مقام أظهر ومقام كثرة لأجبت</w:t>
      </w:r>
      <w:r w:rsidR="00836F2F">
        <w:rPr>
          <w:rtl/>
        </w:rPr>
        <w:t xml:space="preserve"> ،</w:t>
      </w:r>
      <w:r w:rsidR="007C74F1">
        <w:rPr>
          <w:rtl/>
        </w:rPr>
        <w:t xml:space="preserve"> </w:t>
      </w:r>
      <w:r>
        <w:rPr>
          <w:rtl/>
        </w:rPr>
        <w:t>فالمسؤول عنه والمطلوب في مقام المعاني</w:t>
      </w:r>
      <w:r w:rsidR="00836F2F">
        <w:rPr>
          <w:rtl/>
        </w:rPr>
        <w:t xml:space="preserve"> ،</w:t>
      </w:r>
      <w:r w:rsidR="007C74F1">
        <w:rPr>
          <w:rtl/>
        </w:rPr>
        <w:t xml:space="preserve"> </w:t>
      </w:r>
      <w:r>
        <w:rPr>
          <w:rtl/>
        </w:rPr>
        <w:t>هو المطلوب في مقام النفس والمثال</w:t>
      </w:r>
      <w:r w:rsidR="00836F2F">
        <w:rPr>
          <w:rtl/>
        </w:rPr>
        <w:t xml:space="preserve"> ،</w:t>
      </w:r>
      <w:r w:rsidR="007C74F1">
        <w:rPr>
          <w:rtl/>
        </w:rPr>
        <w:t xml:space="preserve"> </w:t>
      </w:r>
      <w:r>
        <w:rPr>
          <w:rtl/>
        </w:rPr>
        <w:t>بل والمادّة</w:t>
      </w:r>
      <w:r w:rsidR="00836F2F">
        <w:rPr>
          <w:rtl/>
        </w:rPr>
        <w:t xml:space="preserve"> ،</w:t>
      </w:r>
      <w:r w:rsidR="007C74F1">
        <w:rPr>
          <w:rtl/>
        </w:rPr>
        <w:t xml:space="preserve"> </w:t>
      </w:r>
      <w:r>
        <w:rPr>
          <w:rtl/>
        </w:rPr>
        <w:t>وفي هذا العالم من الأقوال والأفعال والرجوع إلىٰ باب البداء</w:t>
      </w:r>
      <w:r w:rsidR="00836F2F">
        <w:rPr>
          <w:rtl/>
        </w:rPr>
        <w:t xml:space="preserve"> ،</w:t>
      </w:r>
      <w:r w:rsidR="007C74F1">
        <w:rPr>
          <w:rtl/>
        </w:rPr>
        <w:t xml:space="preserve"> </w:t>
      </w:r>
      <w:r>
        <w:rPr>
          <w:rtl/>
        </w:rPr>
        <w:t>وهو</w:t>
      </w:r>
      <w:r w:rsidR="00852492">
        <w:rPr>
          <w:rtl/>
        </w:rPr>
        <w:t xml:space="preserve"> </w:t>
      </w:r>
      <w:r>
        <w:rPr>
          <w:rtl/>
        </w:rPr>
        <w:t>وجهه من أمره</w:t>
      </w:r>
      <w:r w:rsidR="00836F2F">
        <w:rPr>
          <w:rtl/>
        </w:rPr>
        <w:t xml:space="preserve"> ،</w:t>
      </w:r>
      <w:r w:rsidR="007C74F1">
        <w:rPr>
          <w:rtl/>
        </w:rPr>
        <w:t xml:space="preserve"> </w:t>
      </w:r>
      <w:r>
        <w:rPr>
          <w:rtl/>
        </w:rPr>
        <w:t>قال الله</w:t>
      </w:r>
      <w:r w:rsidR="00836F2F">
        <w:rPr>
          <w:rtl/>
        </w:rPr>
        <w:t xml:space="preserve"> :</w:t>
      </w:r>
      <w:r w:rsidR="007C74F1">
        <w:rPr>
          <w:rtl/>
        </w:rPr>
        <w:t xml:space="preserve"> </w:t>
      </w:r>
      <w:r>
        <w:rPr>
          <w:rStyle w:val="rfdAlaem"/>
          <w:rtl/>
        </w:rPr>
        <w:t>﴿</w:t>
      </w:r>
      <w:r w:rsidRPr="00E732A3">
        <w:rPr>
          <w:rStyle w:val="rfdAie"/>
          <w:rtl/>
        </w:rPr>
        <w:t>أَلَا إِلَى اللَّهِ تَصِيرُ</w:t>
      </w:r>
      <w:r>
        <w:rPr>
          <w:rStyle w:val="rfdAlaem"/>
          <w:rtl/>
        </w:rPr>
        <w:t>﴾</w:t>
      </w:r>
      <w:r w:rsidRPr="00E732A3">
        <w:rPr>
          <w:rStyle w:val="rfdFootnotenum"/>
          <w:rtl/>
        </w:rPr>
        <w:t>(3)</w:t>
      </w:r>
      <w:r w:rsidR="00836F2F">
        <w:rPr>
          <w:rtl/>
        </w:rPr>
        <w:t xml:space="preserve"> ،</w:t>
      </w:r>
      <w:r w:rsidR="007C74F1">
        <w:rPr>
          <w:rtl/>
        </w:rPr>
        <w:t xml:space="preserve"> </w:t>
      </w:r>
      <w:r>
        <w:rPr>
          <w:rtl/>
        </w:rPr>
        <w:t>أي</w:t>
      </w:r>
      <w:r w:rsidR="00836F2F">
        <w:rPr>
          <w:rtl/>
        </w:rPr>
        <w:t xml:space="preserve"> :</w:t>
      </w:r>
      <w:r w:rsidR="007C74F1">
        <w:rPr>
          <w:rtl/>
        </w:rPr>
        <w:t xml:space="preserve"> </w:t>
      </w:r>
      <w:r>
        <w:rPr>
          <w:rtl/>
        </w:rPr>
        <w:t>إلىٰ أمر الله</w:t>
      </w:r>
      <w:r w:rsidR="00836F2F">
        <w:rPr>
          <w:rtl/>
        </w:rPr>
        <w:t xml:space="preserve"> ،</w:t>
      </w:r>
      <w:r w:rsidR="007C74F1">
        <w:rPr>
          <w:rtl/>
        </w:rPr>
        <w:t xml:space="preserve"> </w:t>
      </w:r>
      <w:r>
        <w:rPr>
          <w:rtl/>
        </w:rPr>
        <w:t>والحامل له الظاهر به محمّد وآله</w:t>
      </w:r>
      <w:r w:rsidR="00836F2F">
        <w:rPr>
          <w:rtl/>
        </w:rPr>
        <w:t xml:space="preserve"> ،</w:t>
      </w:r>
      <w:r w:rsidR="007C74F1">
        <w:rPr>
          <w:rtl/>
        </w:rPr>
        <w:t xml:space="preserve"> </w:t>
      </w:r>
      <w:r>
        <w:rPr>
          <w:rtl/>
        </w:rPr>
        <w:t>فلا يتمّ سابق بدون لاحق</w:t>
      </w:r>
      <w:r w:rsidR="00836F2F">
        <w:rPr>
          <w:rtl/>
        </w:rPr>
        <w:t xml:space="preserve"> ،</w:t>
      </w:r>
      <w:r w:rsidR="007C74F1">
        <w:rPr>
          <w:rtl/>
        </w:rPr>
        <w:t xml:space="preserve"> </w:t>
      </w:r>
      <w:r>
        <w:rPr>
          <w:rtl/>
        </w:rPr>
        <w:t>ولا يتحقّق لاحق إلّا بسابق</w:t>
      </w:r>
      <w:r w:rsidR="00836F2F">
        <w:rPr>
          <w:rtl/>
        </w:rPr>
        <w:t xml:space="preserve"> ،</w:t>
      </w:r>
      <w:r w:rsidR="007C74F1">
        <w:rPr>
          <w:rtl/>
        </w:rPr>
        <w:t xml:space="preserve"> </w:t>
      </w:r>
      <w:r>
        <w:rPr>
          <w:rtl/>
        </w:rPr>
        <w:t>ولله البداء في المشاء قبل.</w:t>
      </w:r>
    </w:p>
    <w:p w14:paraId="0D769A7C" w14:textId="77777777" w:rsidR="00E732A3" w:rsidRDefault="00E732A3" w:rsidP="00B87977">
      <w:pPr>
        <w:pStyle w:val="Heading1Center"/>
        <w:rPr>
          <w:rtl/>
        </w:rPr>
      </w:pPr>
      <w:r>
        <w:rPr>
          <w:rtl/>
        </w:rPr>
        <w:t>[التعيّن بالمادّة]</w:t>
      </w:r>
    </w:p>
    <w:p w14:paraId="1A113881" w14:textId="77777777" w:rsidR="005B136D" w:rsidRDefault="00E732A3" w:rsidP="00E732A3">
      <w:pPr>
        <w:rPr>
          <w:rtl/>
        </w:rPr>
      </w:pPr>
      <w:r>
        <w:rPr>
          <w:rFonts w:hint="eastAsia"/>
          <w:rtl/>
        </w:rPr>
        <w:t>فالطينة</w:t>
      </w:r>
      <w:r>
        <w:rPr>
          <w:rtl/>
        </w:rPr>
        <w:t xml:space="preserve"> طينتان</w:t>
      </w:r>
      <w:r w:rsidR="00836F2F">
        <w:rPr>
          <w:rtl/>
        </w:rPr>
        <w:t xml:space="preserve"> ،</w:t>
      </w:r>
      <w:r w:rsidR="007C74F1">
        <w:rPr>
          <w:rtl/>
        </w:rPr>
        <w:t xml:space="preserve"> </w:t>
      </w:r>
      <w:r>
        <w:rPr>
          <w:rtl/>
        </w:rPr>
        <w:t>طينة المادّة وطينة الصورة</w:t>
      </w:r>
      <w:r w:rsidR="00836F2F">
        <w:rPr>
          <w:rtl/>
        </w:rPr>
        <w:t xml:space="preserve"> ،</w:t>
      </w:r>
      <w:r w:rsidR="007C74F1">
        <w:rPr>
          <w:rtl/>
        </w:rPr>
        <w:t xml:space="preserve"> </w:t>
      </w:r>
      <w:r>
        <w:rPr>
          <w:rtl/>
        </w:rPr>
        <w:t>والمادّة قابلة لكلّ صورة وباعتبارها يساوي الكلّ</w:t>
      </w:r>
      <w:r w:rsidR="00836F2F">
        <w:rPr>
          <w:rtl/>
        </w:rPr>
        <w:t xml:space="preserve"> ،</w:t>
      </w:r>
      <w:r w:rsidR="007C74F1">
        <w:rPr>
          <w:rtl/>
        </w:rPr>
        <w:t xml:space="preserve"> </w:t>
      </w:r>
      <w:r>
        <w:rPr>
          <w:rtl/>
        </w:rPr>
        <w:t>فكلّ واحد قابل بحسب مادّته لكلّ شيء</w:t>
      </w:r>
      <w:r w:rsidRPr="00E732A3">
        <w:rPr>
          <w:rStyle w:val="rfdFootnotenum"/>
          <w:rtl/>
        </w:rPr>
        <w:t>(4)</w:t>
      </w:r>
      <w:r w:rsidR="00836F2F">
        <w:rPr>
          <w:rtl/>
        </w:rPr>
        <w:t xml:space="preserve"> ،</w:t>
      </w:r>
      <w:r w:rsidR="007C74F1">
        <w:rPr>
          <w:rtl/>
        </w:rPr>
        <w:t xml:space="preserve"> </w:t>
      </w:r>
      <w:r>
        <w:rPr>
          <w:rtl/>
        </w:rPr>
        <w:t>يمكن في نشأته</w:t>
      </w:r>
      <w:r w:rsidR="00836F2F">
        <w:rPr>
          <w:rtl/>
        </w:rPr>
        <w:t xml:space="preserve"> ،</w:t>
      </w:r>
      <w:r w:rsidR="007C74F1">
        <w:rPr>
          <w:rtl/>
        </w:rPr>
        <w:t xml:space="preserve"> </w:t>
      </w:r>
      <w:r>
        <w:rPr>
          <w:rtl/>
        </w:rPr>
        <w:t>ولذا عمّت الهداية للكلّ والسؤال وإمكان الطاعة والمعصية</w:t>
      </w:r>
      <w:r w:rsidR="00836F2F">
        <w:rPr>
          <w:rtl/>
        </w:rPr>
        <w:t xml:space="preserve"> ،</w:t>
      </w:r>
      <w:r w:rsidR="007C74F1">
        <w:rPr>
          <w:rtl/>
        </w:rPr>
        <w:t xml:space="preserve"> </w:t>
      </w:r>
      <w:r>
        <w:rPr>
          <w:rtl/>
        </w:rPr>
        <w:t>وعمّ التكليف بحسبها لا بيسر وغيره</w:t>
      </w:r>
      <w:r w:rsidR="00836F2F">
        <w:rPr>
          <w:rtl/>
        </w:rPr>
        <w:t xml:space="preserve"> ،</w:t>
      </w:r>
      <w:r w:rsidR="007C74F1">
        <w:rPr>
          <w:rtl/>
        </w:rPr>
        <w:t xml:space="preserve"> </w:t>
      </w:r>
      <w:r>
        <w:rPr>
          <w:rtl/>
        </w:rPr>
        <w:t>وبالصورة تعيّ</w:t>
      </w:r>
      <w:r>
        <w:rPr>
          <w:rFonts w:hint="eastAsia"/>
          <w:rtl/>
        </w:rPr>
        <w:t>نت</w:t>
      </w:r>
      <w:r>
        <w:rPr>
          <w:rtl/>
        </w:rPr>
        <w:t xml:space="preserve"> المادّة وظهرت إمّا حسنة أو</w:t>
      </w:r>
    </w:p>
    <w:p w14:paraId="21B15BD8" w14:textId="77777777" w:rsidR="00E732A3" w:rsidRDefault="00E732A3" w:rsidP="00E732A3">
      <w:pPr>
        <w:pStyle w:val="rfdLine"/>
        <w:rPr>
          <w:rtl/>
        </w:rPr>
      </w:pPr>
      <w:r>
        <w:rPr>
          <w:rtl/>
        </w:rPr>
        <w:t>__________</w:t>
      </w:r>
    </w:p>
    <w:p w14:paraId="2C1D430A" w14:textId="77777777" w:rsidR="005B136D" w:rsidRDefault="00761012" w:rsidP="00E732A3">
      <w:pPr>
        <w:pStyle w:val="rfdFootnote0"/>
        <w:rPr>
          <w:rtl/>
        </w:rPr>
      </w:pPr>
      <w:r w:rsidRPr="00B9746D">
        <w:rPr>
          <w:rStyle w:val="rfdFootnoteAie"/>
          <w:rtl/>
        </w:rPr>
        <w:t>لِلّهِ رَبِّ الْعَالَمِينَ</w:t>
      </w:r>
      <w:r>
        <w:rPr>
          <w:rStyle w:val="rfdAlaem"/>
          <w:rtl/>
        </w:rPr>
        <w:t>﴾</w:t>
      </w:r>
      <w:r>
        <w:rPr>
          <w:rtl/>
        </w:rPr>
        <w:t xml:space="preserve"> [</w:t>
      </w:r>
      <w:r>
        <w:rPr>
          <w:rFonts w:hint="eastAsia"/>
          <w:rtl/>
        </w:rPr>
        <w:t>سورة</w:t>
      </w:r>
      <w:r>
        <w:rPr>
          <w:rtl/>
        </w:rPr>
        <w:t xml:space="preserve"> يونس</w:t>
      </w:r>
      <w:r w:rsidR="00836F2F">
        <w:rPr>
          <w:rtl/>
        </w:rPr>
        <w:t xml:space="preserve"> ،</w:t>
      </w:r>
      <w:r w:rsidR="007C74F1">
        <w:rPr>
          <w:rtl/>
        </w:rPr>
        <w:t xml:space="preserve"> </w:t>
      </w:r>
      <w:r>
        <w:rPr>
          <w:rtl/>
        </w:rPr>
        <w:t>الآية</w:t>
      </w:r>
      <w:r w:rsidR="00836F2F">
        <w:rPr>
          <w:rtl/>
        </w:rPr>
        <w:t xml:space="preserve"> : </w:t>
      </w:r>
      <w:r>
        <w:rPr>
          <w:rtl/>
        </w:rPr>
        <w:t>10].</w:t>
      </w:r>
    </w:p>
    <w:p w14:paraId="79A19ABD" w14:textId="77777777" w:rsidR="00E732A3" w:rsidRDefault="00E732A3" w:rsidP="00E732A3">
      <w:pPr>
        <w:pStyle w:val="rfdFootnote0"/>
        <w:rPr>
          <w:rtl/>
        </w:rPr>
      </w:pPr>
      <w:r>
        <w:rPr>
          <w:rtl/>
        </w:rPr>
        <w:t>(1) إشارة منه</w:t>
      </w:r>
      <w:r w:rsidR="007C74F1">
        <w:rPr>
          <w:rtl/>
        </w:rPr>
        <w:t xml:space="preserve"> </w:t>
      </w:r>
      <w:r w:rsidR="00836F2F">
        <w:rPr>
          <w:rtl/>
        </w:rPr>
        <w:t>ـ</w:t>
      </w:r>
      <w:r w:rsidR="007C74F1">
        <w:rPr>
          <w:rtl/>
        </w:rPr>
        <w:t xml:space="preserve"> </w:t>
      </w:r>
      <w:r>
        <w:rPr>
          <w:rtl/>
        </w:rPr>
        <w:t>أعلىٰ الله مقامه</w:t>
      </w:r>
      <w:r w:rsidR="007C74F1">
        <w:rPr>
          <w:rtl/>
        </w:rPr>
        <w:t xml:space="preserve"> </w:t>
      </w:r>
      <w:r w:rsidR="00836F2F">
        <w:rPr>
          <w:rtl/>
        </w:rPr>
        <w:t>ـ</w:t>
      </w:r>
      <w:r w:rsidR="007C74F1">
        <w:rPr>
          <w:rtl/>
        </w:rPr>
        <w:t xml:space="preserve"> </w:t>
      </w:r>
      <w:r>
        <w:rPr>
          <w:rtl/>
        </w:rPr>
        <w:t>أنّه لا تكليف في الجنّة أو النار بالمعنىٰ المتعارف عليه بالتكليف الدنيوي.</w:t>
      </w:r>
    </w:p>
    <w:p w14:paraId="47BA4922" w14:textId="77777777" w:rsidR="00E732A3" w:rsidRDefault="00E732A3" w:rsidP="00E732A3">
      <w:pPr>
        <w:pStyle w:val="rfdFootnote0"/>
        <w:rPr>
          <w:rtl/>
        </w:rPr>
      </w:pPr>
      <w:r>
        <w:rPr>
          <w:rtl/>
        </w:rPr>
        <w:t>(2) في المخطوط</w:t>
      </w:r>
      <w:r w:rsidR="00836F2F">
        <w:rPr>
          <w:rtl/>
        </w:rPr>
        <w:t xml:space="preserve"> :</w:t>
      </w:r>
      <w:r w:rsidR="007C74F1">
        <w:rPr>
          <w:rtl/>
        </w:rPr>
        <w:t xml:space="preserve"> </w:t>
      </w:r>
      <w:r>
        <w:rPr>
          <w:rtl/>
        </w:rPr>
        <w:t>الاخبار.</w:t>
      </w:r>
    </w:p>
    <w:p w14:paraId="50947C96" w14:textId="77777777" w:rsidR="00E732A3" w:rsidRDefault="00E732A3" w:rsidP="00E732A3">
      <w:pPr>
        <w:pStyle w:val="rfdFootnote0"/>
        <w:rPr>
          <w:rtl/>
        </w:rPr>
      </w:pPr>
      <w:r>
        <w:rPr>
          <w:rtl/>
        </w:rPr>
        <w:t>(3) سورة الشورىٰ</w:t>
      </w:r>
      <w:r w:rsidR="00836F2F">
        <w:rPr>
          <w:rtl/>
        </w:rPr>
        <w:t xml:space="preserve"> ،</w:t>
      </w:r>
      <w:r w:rsidR="007C74F1">
        <w:rPr>
          <w:rtl/>
        </w:rPr>
        <w:t xml:space="preserve"> </w:t>
      </w:r>
      <w:r>
        <w:rPr>
          <w:rtl/>
        </w:rPr>
        <w:t>الآية</w:t>
      </w:r>
      <w:r w:rsidR="00836F2F">
        <w:rPr>
          <w:rtl/>
        </w:rPr>
        <w:t xml:space="preserve"> :</w:t>
      </w:r>
      <w:r w:rsidR="007C74F1">
        <w:rPr>
          <w:rtl/>
        </w:rPr>
        <w:t xml:space="preserve"> </w:t>
      </w:r>
      <w:r>
        <w:rPr>
          <w:rtl/>
        </w:rPr>
        <w:t>53.</w:t>
      </w:r>
    </w:p>
    <w:p w14:paraId="6B7C5B29" w14:textId="77777777" w:rsidR="00E732A3" w:rsidRDefault="00E732A3" w:rsidP="00E732A3">
      <w:pPr>
        <w:pStyle w:val="rfdFootnote0"/>
        <w:rPr>
          <w:rtl/>
        </w:rPr>
      </w:pPr>
      <w:r>
        <w:rPr>
          <w:rtl/>
        </w:rPr>
        <w:t>(4) المادّة مثل المدد أو الحبر قبل الكتابة به</w:t>
      </w:r>
      <w:r w:rsidR="00836F2F">
        <w:rPr>
          <w:rtl/>
        </w:rPr>
        <w:t xml:space="preserve"> ،</w:t>
      </w:r>
      <w:r w:rsidR="007C74F1">
        <w:rPr>
          <w:rtl/>
        </w:rPr>
        <w:t xml:space="preserve"> </w:t>
      </w:r>
      <w:r>
        <w:rPr>
          <w:rtl/>
        </w:rPr>
        <w:t>يصلح أن تكتب به ما تشاء من خير أو شرّ.</w:t>
      </w:r>
    </w:p>
    <w:p w14:paraId="1CC2177A" w14:textId="77777777" w:rsidR="005B136D" w:rsidRDefault="00F11B4F" w:rsidP="00761012">
      <w:pPr>
        <w:pStyle w:val="rfdNormal0"/>
        <w:rPr>
          <w:rtl/>
        </w:rPr>
      </w:pPr>
      <w:r>
        <w:rPr>
          <w:rtl/>
        </w:rPr>
        <w:br w:type="page"/>
      </w:r>
      <w:r w:rsidR="00E732A3">
        <w:rPr>
          <w:rFonts w:hint="eastAsia"/>
          <w:rtl/>
        </w:rPr>
        <w:t>قبيحة</w:t>
      </w:r>
      <w:r w:rsidR="00836F2F">
        <w:rPr>
          <w:rFonts w:hint="eastAsia"/>
          <w:rtl/>
        </w:rPr>
        <w:t xml:space="preserve"> ،</w:t>
      </w:r>
      <w:r w:rsidR="007C74F1">
        <w:rPr>
          <w:rFonts w:hint="eastAsia"/>
          <w:rtl/>
        </w:rPr>
        <w:t xml:space="preserve"> </w:t>
      </w:r>
      <w:r w:rsidR="00E732A3">
        <w:rPr>
          <w:rtl/>
        </w:rPr>
        <w:t>ولذا قال الله</w:t>
      </w:r>
      <w:r w:rsidR="00836F2F">
        <w:rPr>
          <w:rtl/>
        </w:rPr>
        <w:t xml:space="preserve"> :</w:t>
      </w:r>
      <w:r w:rsidR="007C74F1">
        <w:rPr>
          <w:rtl/>
        </w:rPr>
        <w:t xml:space="preserve"> </w:t>
      </w:r>
      <w:r w:rsidR="00E732A3">
        <w:rPr>
          <w:rStyle w:val="rfdAlaem"/>
          <w:rtl/>
        </w:rPr>
        <w:t>﴿</w:t>
      </w:r>
      <w:r w:rsidR="00E732A3" w:rsidRPr="00E732A3">
        <w:rPr>
          <w:rStyle w:val="rfdAie"/>
          <w:rtl/>
        </w:rPr>
        <w:t>فَاسْتَحَبُّوا</w:t>
      </w:r>
      <w:r w:rsidR="00E732A3">
        <w:rPr>
          <w:rStyle w:val="rfdAlaem"/>
          <w:rtl/>
        </w:rPr>
        <w:t>﴾</w:t>
      </w:r>
      <w:r w:rsidR="00E732A3" w:rsidRPr="00E732A3">
        <w:rPr>
          <w:rStyle w:val="rfdFootnotenum"/>
          <w:rtl/>
        </w:rPr>
        <w:t>(1)</w:t>
      </w:r>
      <w:r w:rsidR="00E732A3">
        <w:rPr>
          <w:rtl/>
        </w:rPr>
        <w:t>.</w:t>
      </w:r>
    </w:p>
    <w:p w14:paraId="5D0B663B" w14:textId="77777777" w:rsidR="00E732A3" w:rsidRDefault="00E732A3" w:rsidP="00E732A3">
      <w:pPr>
        <w:rPr>
          <w:rtl/>
        </w:rPr>
      </w:pPr>
      <w:r>
        <w:rPr>
          <w:rFonts w:hint="eastAsia"/>
          <w:rtl/>
        </w:rPr>
        <w:t>ومادّة</w:t>
      </w:r>
      <w:r>
        <w:rPr>
          <w:rtl/>
        </w:rPr>
        <w:t xml:space="preserve"> الخشب صالحة لصور كثيرة</w:t>
      </w:r>
      <w:r w:rsidR="00836F2F">
        <w:rPr>
          <w:rtl/>
        </w:rPr>
        <w:t xml:space="preserve"> ،</w:t>
      </w:r>
      <w:r w:rsidR="007C74F1">
        <w:rPr>
          <w:rtl/>
        </w:rPr>
        <w:t xml:space="preserve"> </w:t>
      </w:r>
      <w:r>
        <w:rPr>
          <w:rtl/>
        </w:rPr>
        <w:t>ويتعيّن بأحدها بالعمل بها</w:t>
      </w:r>
      <w:r w:rsidRPr="00E732A3">
        <w:rPr>
          <w:rStyle w:val="rfdFootnotenum"/>
          <w:rtl/>
        </w:rPr>
        <w:t>(2)</w:t>
      </w:r>
      <w:r w:rsidR="00836F2F">
        <w:rPr>
          <w:rtl/>
        </w:rPr>
        <w:t xml:space="preserve"> ،</w:t>
      </w:r>
      <w:r w:rsidR="007C74F1">
        <w:rPr>
          <w:rtl/>
        </w:rPr>
        <w:t xml:space="preserve"> </w:t>
      </w:r>
      <w:r>
        <w:rPr>
          <w:rtl/>
        </w:rPr>
        <w:t>فكذا المسؤولون في كلّ مقام</w:t>
      </w:r>
      <w:r w:rsidR="00836F2F">
        <w:rPr>
          <w:rtl/>
        </w:rPr>
        <w:t xml:space="preserve"> ،</w:t>
      </w:r>
      <w:r w:rsidR="007C74F1">
        <w:rPr>
          <w:rtl/>
        </w:rPr>
        <w:t xml:space="preserve"> </w:t>
      </w:r>
      <w:r>
        <w:rPr>
          <w:rtl/>
        </w:rPr>
        <w:t>كانوا أهل إجابه أو إنكار</w:t>
      </w:r>
      <w:r w:rsidR="00836F2F">
        <w:rPr>
          <w:rtl/>
        </w:rPr>
        <w:t xml:space="preserve"> ،</w:t>
      </w:r>
      <w:r w:rsidR="007C74F1">
        <w:rPr>
          <w:rtl/>
        </w:rPr>
        <w:t xml:space="preserve"> </w:t>
      </w:r>
      <w:r>
        <w:rPr>
          <w:rtl/>
        </w:rPr>
        <w:t>أو غير ذلك</w:t>
      </w:r>
      <w:r w:rsidR="00836F2F">
        <w:rPr>
          <w:rtl/>
        </w:rPr>
        <w:t xml:space="preserve"> ،</w:t>
      </w:r>
      <w:r w:rsidR="007C74F1">
        <w:rPr>
          <w:rtl/>
        </w:rPr>
        <w:t xml:space="preserve"> </w:t>
      </w:r>
      <w:r>
        <w:rPr>
          <w:rtl/>
        </w:rPr>
        <w:t>بصورتهم</w:t>
      </w:r>
      <w:r w:rsidR="00836F2F">
        <w:rPr>
          <w:rtl/>
        </w:rPr>
        <w:t xml:space="preserve"> ،</w:t>
      </w:r>
      <w:r w:rsidR="007C74F1">
        <w:rPr>
          <w:rtl/>
        </w:rPr>
        <w:t xml:space="preserve"> </w:t>
      </w:r>
      <w:r>
        <w:rPr>
          <w:rtl/>
        </w:rPr>
        <w:t>وحصل التصوير بعملهم</w:t>
      </w:r>
      <w:r w:rsidR="00836F2F">
        <w:rPr>
          <w:rtl/>
        </w:rPr>
        <w:t xml:space="preserve"> ،</w:t>
      </w:r>
      <w:r w:rsidR="007C74F1">
        <w:rPr>
          <w:rtl/>
        </w:rPr>
        <w:t xml:space="preserve"> </w:t>
      </w:r>
      <w:r>
        <w:rPr>
          <w:rtl/>
        </w:rPr>
        <w:t>هكذا في كلّ عالم من عوالم الذرّ</w:t>
      </w:r>
      <w:r w:rsidR="00836F2F">
        <w:rPr>
          <w:rtl/>
        </w:rPr>
        <w:t xml:space="preserve"> ،</w:t>
      </w:r>
      <w:r w:rsidR="007C74F1">
        <w:rPr>
          <w:rtl/>
        </w:rPr>
        <w:t xml:space="preserve"> </w:t>
      </w:r>
      <w:r>
        <w:rPr>
          <w:rtl/>
        </w:rPr>
        <w:t>لهم مادّة وصورة كلّية</w:t>
      </w:r>
      <w:r w:rsidR="00836F2F">
        <w:rPr>
          <w:rtl/>
        </w:rPr>
        <w:t xml:space="preserve"> ،</w:t>
      </w:r>
      <w:r w:rsidR="007C74F1">
        <w:rPr>
          <w:rtl/>
        </w:rPr>
        <w:t xml:space="preserve"> </w:t>
      </w:r>
      <w:r>
        <w:rPr>
          <w:rtl/>
        </w:rPr>
        <w:t>وصورة نوعية بعملهم</w:t>
      </w:r>
      <w:r w:rsidRPr="00E732A3">
        <w:rPr>
          <w:rStyle w:val="rfdFootnotenum"/>
          <w:rtl/>
        </w:rPr>
        <w:t>(3)</w:t>
      </w:r>
      <w:r>
        <w:rPr>
          <w:rtl/>
        </w:rPr>
        <w:t>.</w:t>
      </w:r>
    </w:p>
    <w:p w14:paraId="195DC725" w14:textId="77777777" w:rsidR="00E732A3" w:rsidRDefault="00E732A3" w:rsidP="00B87977">
      <w:pPr>
        <w:pStyle w:val="Heading1Center"/>
        <w:rPr>
          <w:rtl/>
        </w:rPr>
      </w:pPr>
      <w:r>
        <w:rPr>
          <w:rtl/>
        </w:rPr>
        <w:t>[الخلق بالمقتضىٰ لا يستلزم الجبر]</w:t>
      </w:r>
    </w:p>
    <w:p w14:paraId="3DAD8486" w14:textId="77777777" w:rsidR="00E732A3" w:rsidRDefault="00E732A3" w:rsidP="00E732A3">
      <w:pPr>
        <w:rPr>
          <w:rtl/>
        </w:rPr>
      </w:pPr>
      <w:r>
        <w:rPr>
          <w:rtl/>
        </w:rPr>
        <w:t>ومعلوم أنّ خلق المطيع من مقتضىٰ طاعته وهو عمله</w:t>
      </w:r>
      <w:r w:rsidR="00836F2F">
        <w:rPr>
          <w:rtl/>
        </w:rPr>
        <w:t xml:space="preserve"> ،</w:t>
      </w:r>
      <w:r w:rsidR="007C74F1">
        <w:rPr>
          <w:rtl/>
        </w:rPr>
        <w:t xml:space="preserve"> </w:t>
      </w:r>
      <w:r>
        <w:rPr>
          <w:rtl/>
        </w:rPr>
        <w:t>وكذا العاصي من معصيته</w:t>
      </w:r>
      <w:r w:rsidR="00836F2F">
        <w:rPr>
          <w:rtl/>
        </w:rPr>
        <w:t xml:space="preserve"> ،</w:t>
      </w:r>
      <w:r w:rsidR="007C74F1">
        <w:rPr>
          <w:rtl/>
        </w:rPr>
        <w:t xml:space="preserve"> </w:t>
      </w:r>
      <w:r>
        <w:rPr>
          <w:rtl/>
        </w:rPr>
        <w:t>هو مقتضىٰ العدل الذي لا جور فيه</w:t>
      </w:r>
      <w:r w:rsidR="00836F2F">
        <w:rPr>
          <w:rtl/>
        </w:rPr>
        <w:t xml:space="preserve"> ،</w:t>
      </w:r>
      <w:r w:rsidR="007C74F1">
        <w:rPr>
          <w:rtl/>
        </w:rPr>
        <w:t xml:space="preserve"> </w:t>
      </w:r>
      <w:r>
        <w:rPr>
          <w:rtl/>
        </w:rPr>
        <w:t>وليس المراد بالطينة</w:t>
      </w:r>
      <w:r w:rsidR="007C74F1">
        <w:rPr>
          <w:rtl/>
        </w:rPr>
        <w:t xml:space="preserve"> </w:t>
      </w:r>
      <w:r w:rsidR="00836F2F">
        <w:rPr>
          <w:rtl/>
        </w:rPr>
        <w:t>ـ</w:t>
      </w:r>
      <w:r w:rsidR="007C74F1">
        <w:rPr>
          <w:rtl/>
        </w:rPr>
        <w:t xml:space="preserve"> </w:t>
      </w:r>
      <w:r>
        <w:rPr>
          <w:rtl/>
        </w:rPr>
        <w:t>التي خلق منها المؤمن أو الكافر</w:t>
      </w:r>
      <w:r w:rsidR="007C74F1">
        <w:rPr>
          <w:rtl/>
        </w:rPr>
        <w:t xml:space="preserve"> </w:t>
      </w:r>
      <w:r w:rsidR="00836F2F">
        <w:rPr>
          <w:rtl/>
        </w:rPr>
        <w:t>ـ</w:t>
      </w:r>
      <w:r w:rsidR="007C74F1">
        <w:rPr>
          <w:rtl/>
        </w:rPr>
        <w:t xml:space="preserve"> </w:t>
      </w:r>
      <w:r>
        <w:rPr>
          <w:rtl/>
        </w:rPr>
        <w:t>المادّة</w:t>
      </w:r>
      <w:r w:rsidR="00836F2F">
        <w:rPr>
          <w:rtl/>
        </w:rPr>
        <w:t xml:space="preserve"> ،</w:t>
      </w:r>
      <w:r w:rsidR="007C74F1">
        <w:rPr>
          <w:rtl/>
        </w:rPr>
        <w:t xml:space="preserve"> </w:t>
      </w:r>
      <w:r>
        <w:rPr>
          <w:rtl/>
        </w:rPr>
        <w:t>لا بملاحظة العمل بل باعتباره</w:t>
      </w:r>
      <w:r w:rsidR="00836F2F">
        <w:rPr>
          <w:rtl/>
        </w:rPr>
        <w:t xml:space="preserve"> ،</w:t>
      </w:r>
      <w:r w:rsidR="007C74F1">
        <w:rPr>
          <w:rtl/>
        </w:rPr>
        <w:t xml:space="preserve"> </w:t>
      </w:r>
      <w:r>
        <w:rPr>
          <w:rtl/>
        </w:rPr>
        <w:t>فهي</w:t>
      </w:r>
      <w:r w:rsidR="00852492">
        <w:rPr>
          <w:rtl/>
        </w:rPr>
        <w:t xml:space="preserve"> </w:t>
      </w:r>
      <w:r>
        <w:rPr>
          <w:rtl/>
        </w:rPr>
        <w:t>حقيقة الصورة</w:t>
      </w:r>
      <w:r w:rsidR="00836F2F">
        <w:rPr>
          <w:rtl/>
        </w:rPr>
        <w:t xml:space="preserve"> ،</w:t>
      </w:r>
      <w:r w:rsidR="007C74F1">
        <w:rPr>
          <w:rtl/>
        </w:rPr>
        <w:t xml:space="preserve"> </w:t>
      </w:r>
      <w:r>
        <w:rPr>
          <w:rtl/>
        </w:rPr>
        <w:t>ولذا أوقع كناية سعيد أو شقي في بطن ا</w:t>
      </w:r>
      <w:r>
        <w:rPr>
          <w:rFonts w:hint="eastAsia"/>
          <w:rtl/>
        </w:rPr>
        <w:t>لأمّ</w:t>
      </w:r>
      <w:r w:rsidR="00836F2F">
        <w:rPr>
          <w:rFonts w:hint="eastAsia"/>
          <w:rtl/>
        </w:rPr>
        <w:t xml:space="preserve"> ،</w:t>
      </w:r>
      <w:r w:rsidR="007C74F1">
        <w:rPr>
          <w:rFonts w:hint="eastAsia"/>
          <w:rtl/>
        </w:rPr>
        <w:t xml:space="preserve"> </w:t>
      </w:r>
      <w:r>
        <w:rPr>
          <w:rtl/>
        </w:rPr>
        <w:t>وكان الأب المادّة والإجمال</w:t>
      </w:r>
      <w:r w:rsidRPr="00E732A3">
        <w:rPr>
          <w:rStyle w:val="rfdFootnotenum"/>
          <w:rtl/>
        </w:rPr>
        <w:t>(4)</w:t>
      </w:r>
      <w:r>
        <w:rPr>
          <w:rtl/>
        </w:rPr>
        <w:t xml:space="preserve"> والتفصيل فيها</w:t>
      </w:r>
      <w:r w:rsidRPr="00E732A3">
        <w:rPr>
          <w:rStyle w:val="rfdFootnotenum"/>
          <w:rtl/>
        </w:rPr>
        <w:t>(5)</w:t>
      </w:r>
      <w:r>
        <w:rPr>
          <w:rtl/>
        </w:rPr>
        <w:t>.</w:t>
      </w:r>
    </w:p>
    <w:p w14:paraId="44C1D75B" w14:textId="77777777" w:rsidR="005B136D" w:rsidRDefault="00E732A3" w:rsidP="00E732A3">
      <w:pPr>
        <w:rPr>
          <w:rtl/>
        </w:rPr>
      </w:pPr>
      <w:r>
        <w:rPr>
          <w:rFonts w:hint="eastAsia"/>
          <w:rtl/>
        </w:rPr>
        <w:t>وقال</w:t>
      </w:r>
      <w:r w:rsidR="007C74F1">
        <w:rPr>
          <w:rFonts w:hint="eastAsia"/>
          <w:rtl/>
        </w:rPr>
        <w:t xml:space="preserve"> </w:t>
      </w:r>
      <w:r w:rsidR="00D13E73" w:rsidRPr="00D13E73">
        <w:rPr>
          <w:rStyle w:val="rfdAlaem"/>
          <w:rtl/>
        </w:rPr>
        <w:t>صلى‌الله‌عليه‌وآله</w:t>
      </w:r>
      <w:r w:rsidR="007C74F1">
        <w:rPr>
          <w:rtl/>
        </w:rPr>
        <w:t xml:space="preserve"> </w:t>
      </w:r>
      <w:r w:rsidR="00836F2F">
        <w:rPr>
          <w:rtl/>
        </w:rPr>
        <w:t>:</w:t>
      </w:r>
      <w:r w:rsidR="007C74F1">
        <w:rPr>
          <w:rtl/>
        </w:rPr>
        <w:t xml:space="preserve"> </w:t>
      </w:r>
      <w:r>
        <w:rPr>
          <w:rtl/>
        </w:rPr>
        <w:t>«أنا وأنت يا عليّ أبوا هذه الأمّة»</w:t>
      </w:r>
      <w:r w:rsidR="00836F2F">
        <w:rPr>
          <w:rtl/>
        </w:rPr>
        <w:t xml:space="preserve"> ،</w:t>
      </w:r>
      <w:r w:rsidR="007C74F1">
        <w:rPr>
          <w:rtl/>
        </w:rPr>
        <w:t xml:space="preserve"> </w:t>
      </w:r>
      <w:r>
        <w:rPr>
          <w:rtl/>
        </w:rPr>
        <w:t>ومقامه</w:t>
      </w:r>
      <w:r w:rsidR="007C74F1">
        <w:rPr>
          <w:rtl/>
        </w:rPr>
        <w:t xml:space="preserve"> </w:t>
      </w:r>
      <w:r w:rsidR="00D13E73" w:rsidRPr="00D13E73">
        <w:rPr>
          <w:rStyle w:val="rfdAlaem"/>
          <w:rtl/>
        </w:rPr>
        <w:t>صلى‌الله‌عليه‌وآله</w:t>
      </w:r>
      <w:r w:rsidR="00852492">
        <w:rPr>
          <w:rtl/>
        </w:rPr>
        <w:t xml:space="preserve"> </w:t>
      </w:r>
      <w:r>
        <w:rPr>
          <w:rtl/>
        </w:rPr>
        <w:t>الأجمال وبه</w:t>
      </w:r>
      <w:r w:rsidR="007C74F1">
        <w:rPr>
          <w:rtl/>
        </w:rPr>
        <w:t xml:space="preserve"> </w:t>
      </w:r>
      <w:r w:rsidR="006E72D1" w:rsidRPr="00DA6958">
        <w:rPr>
          <w:rStyle w:val="rfdAlaem"/>
          <w:rtl/>
        </w:rPr>
        <w:t>عليه‌السلام</w:t>
      </w:r>
      <w:r w:rsidR="00852492">
        <w:rPr>
          <w:rtl/>
        </w:rPr>
        <w:t xml:space="preserve"> </w:t>
      </w:r>
      <w:r>
        <w:rPr>
          <w:rtl/>
        </w:rPr>
        <w:t>التفصيل</w:t>
      </w:r>
      <w:r w:rsidR="00836F2F">
        <w:rPr>
          <w:rtl/>
        </w:rPr>
        <w:t xml:space="preserve"> ،</w:t>
      </w:r>
      <w:r w:rsidR="007C74F1">
        <w:rPr>
          <w:rtl/>
        </w:rPr>
        <w:t xml:space="preserve"> </w:t>
      </w:r>
      <w:r>
        <w:rPr>
          <w:rtl/>
        </w:rPr>
        <w:t>والقسمة والتمييز</w:t>
      </w:r>
      <w:r w:rsidR="00836F2F">
        <w:rPr>
          <w:rtl/>
        </w:rPr>
        <w:t xml:space="preserve"> ،</w:t>
      </w:r>
      <w:r w:rsidR="007C74F1">
        <w:rPr>
          <w:rtl/>
        </w:rPr>
        <w:t xml:space="preserve"> </w:t>
      </w:r>
      <w:r>
        <w:rPr>
          <w:rtl/>
        </w:rPr>
        <w:t>فهو تفصيل ذلك الإجمال.</w:t>
      </w:r>
    </w:p>
    <w:p w14:paraId="5B6F8D42" w14:textId="77777777" w:rsidR="00E732A3" w:rsidRDefault="00E732A3" w:rsidP="00E732A3">
      <w:pPr>
        <w:pStyle w:val="rfdLine"/>
        <w:rPr>
          <w:rtl/>
        </w:rPr>
      </w:pPr>
      <w:r>
        <w:rPr>
          <w:rtl/>
        </w:rPr>
        <w:t>__________</w:t>
      </w:r>
    </w:p>
    <w:p w14:paraId="618AF697" w14:textId="77777777" w:rsidR="00E732A3" w:rsidRDefault="00E732A3" w:rsidP="00E732A3">
      <w:pPr>
        <w:pStyle w:val="rfdFootnote0"/>
        <w:rPr>
          <w:rtl/>
        </w:rPr>
      </w:pPr>
      <w:r>
        <w:rPr>
          <w:rtl/>
        </w:rPr>
        <w:t>(1) سورة فصّلت</w:t>
      </w:r>
      <w:r w:rsidR="00836F2F">
        <w:rPr>
          <w:rtl/>
        </w:rPr>
        <w:t xml:space="preserve"> ،</w:t>
      </w:r>
      <w:r w:rsidR="007C74F1">
        <w:rPr>
          <w:rtl/>
        </w:rPr>
        <w:t xml:space="preserve"> </w:t>
      </w:r>
      <w:r>
        <w:rPr>
          <w:rtl/>
        </w:rPr>
        <w:t>الآية</w:t>
      </w:r>
      <w:r w:rsidR="00836F2F">
        <w:rPr>
          <w:rtl/>
        </w:rPr>
        <w:t xml:space="preserve"> :</w:t>
      </w:r>
      <w:r w:rsidR="007C74F1">
        <w:rPr>
          <w:rtl/>
        </w:rPr>
        <w:t xml:space="preserve"> </w:t>
      </w:r>
      <w:r>
        <w:rPr>
          <w:rtl/>
        </w:rPr>
        <w:t>17.</w:t>
      </w:r>
    </w:p>
    <w:p w14:paraId="2B22E1FD" w14:textId="77777777" w:rsidR="00E732A3" w:rsidRDefault="00E732A3" w:rsidP="00E732A3">
      <w:pPr>
        <w:pStyle w:val="rfdFootnote0"/>
        <w:rPr>
          <w:rtl/>
        </w:rPr>
      </w:pPr>
      <w:r>
        <w:rPr>
          <w:rtl/>
        </w:rPr>
        <w:t>(2) يشير المصنّف</w:t>
      </w:r>
      <w:r w:rsidR="007C74F1">
        <w:rPr>
          <w:rtl/>
        </w:rPr>
        <w:t xml:space="preserve"> </w:t>
      </w:r>
      <w:r w:rsidR="00836F2F">
        <w:rPr>
          <w:rtl/>
        </w:rPr>
        <w:t>ـ</w:t>
      </w:r>
      <w:r w:rsidR="007C74F1">
        <w:rPr>
          <w:rtl/>
        </w:rPr>
        <w:t xml:space="preserve"> </w:t>
      </w:r>
      <w:r>
        <w:rPr>
          <w:rtl/>
        </w:rPr>
        <w:t>أعلىٰ الله مقامه</w:t>
      </w:r>
      <w:r w:rsidR="007C74F1">
        <w:rPr>
          <w:rtl/>
        </w:rPr>
        <w:t xml:space="preserve"> </w:t>
      </w:r>
      <w:r w:rsidR="00836F2F">
        <w:rPr>
          <w:rtl/>
        </w:rPr>
        <w:t>ـ</w:t>
      </w:r>
      <w:r w:rsidR="007C74F1">
        <w:rPr>
          <w:rtl/>
        </w:rPr>
        <w:t xml:space="preserve"> </w:t>
      </w:r>
      <w:r>
        <w:rPr>
          <w:rtl/>
        </w:rPr>
        <w:t>إلىٰ أنّ القبح في الصورة وليس في المادّة. ومثال ذلك مادّة الخشب</w:t>
      </w:r>
      <w:r w:rsidR="00836F2F">
        <w:rPr>
          <w:rtl/>
        </w:rPr>
        <w:t xml:space="preserve"> ،</w:t>
      </w:r>
      <w:r w:rsidR="007C74F1">
        <w:rPr>
          <w:rtl/>
        </w:rPr>
        <w:t xml:space="preserve"> </w:t>
      </w:r>
      <w:r>
        <w:rPr>
          <w:rtl/>
        </w:rPr>
        <w:t>يصنع منها السرير والصنم</w:t>
      </w:r>
      <w:r w:rsidR="00836F2F">
        <w:rPr>
          <w:rtl/>
        </w:rPr>
        <w:t xml:space="preserve"> ،</w:t>
      </w:r>
      <w:r w:rsidR="007C74F1">
        <w:rPr>
          <w:rtl/>
        </w:rPr>
        <w:t xml:space="preserve"> </w:t>
      </w:r>
      <w:r>
        <w:rPr>
          <w:rtl/>
        </w:rPr>
        <w:t>فالحكم المتعلّق بالسرير المصنوع من الخشب مستحسن</w:t>
      </w:r>
      <w:r w:rsidR="00836F2F">
        <w:rPr>
          <w:rtl/>
        </w:rPr>
        <w:t xml:space="preserve"> ،</w:t>
      </w:r>
      <w:r w:rsidR="007C74F1">
        <w:rPr>
          <w:rtl/>
        </w:rPr>
        <w:t xml:space="preserve"> </w:t>
      </w:r>
      <w:r>
        <w:rPr>
          <w:rtl/>
        </w:rPr>
        <w:t>والصنم المصنوع من الخشب مستقبح.</w:t>
      </w:r>
    </w:p>
    <w:p w14:paraId="7444664C" w14:textId="77777777" w:rsidR="00E732A3" w:rsidRDefault="00E732A3" w:rsidP="00E732A3">
      <w:pPr>
        <w:pStyle w:val="rfdFootnote0"/>
        <w:rPr>
          <w:rtl/>
        </w:rPr>
      </w:pPr>
      <w:r>
        <w:rPr>
          <w:rtl/>
        </w:rPr>
        <w:t>(3) يعني</w:t>
      </w:r>
      <w:r w:rsidR="00836F2F">
        <w:rPr>
          <w:rtl/>
        </w:rPr>
        <w:t xml:space="preserve"> :</w:t>
      </w:r>
      <w:r w:rsidR="007C74F1">
        <w:rPr>
          <w:rtl/>
        </w:rPr>
        <w:t xml:space="preserve"> </w:t>
      </w:r>
      <w:r>
        <w:rPr>
          <w:rtl/>
        </w:rPr>
        <w:t>الفعل لا يصحّ أن يكون مادّة للمفعول</w:t>
      </w:r>
      <w:r w:rsidR="00836F2F">
        <w:rPr>
          <w:rtl/>
        </w:rPr>
        <w:t xml:space="preserve"> ،</w:t>
      </w:r>
      <w:r w:rsidR="007C74F1">
        <w:rPr>
          <w:rtl/>
        </w:rPr>
        <w:t xml:space="preserve"> </w:t>
      </w:r>
      <w:r>
        <w:rPr>
          <w:rtl/>
        </w:rPr>
        <w:t>مثل الكتابة (مفعول) ليست مركّبة من حركة اليد (الفعل)</w:t>
      </w:r>
      <w:r w:rsidR="00836F2F">
        <w:rPr>
          <w:rtl/>
        </w:rPr>
        <w:t xml:space="preserve"> ،</w:t>
      </w:r>
      <w:r w:rsidR="007C74F1">
        <w:rPr>
          <w:rtl/>
        </w:rPr>
        <w:t xml:space="preserve"> </w:t>
      </w:r>
      <w:r>
        <w:rPr>
          <w:rtl/>
        </w:rPr>
        <w:t>فتكون مادّة للكتاب</w:t>
      </w:r>
      <w:r w:rsidR="00836F2F">
        <w:rPr>
          <w:rtl/>
        </w:rPr>
        <w:t xml:space="preserve"> ،</w:t>
      </w:r>
      <w:r w:rsidR="007C74F1">
        <w:rPr>
          <w:rtl/>
        </w:rPr>
        <w:t xml:space="preserve"> </w:t>
      </w:r>
      <w:r>
        <w:rPr>
          <w:rtl/>
        </w:rPr>
        <w:t>وإنّما تكون صورته من هيئة الفعل.</w:t>
      </w:r>
    </w:p>
    <w:p w14:paraId="7F156512" w14:textId="77777777" w:rsidR="00E732A3" w:rsidRDefault="00E732A3" w:rsidP="00E732A3">
      <w:pPr>
        <w:pStyle w:val="rfdFootnote0"/>
        <w:rPr>
          <w:rtl/>
        </w:rPr>
      </w:pPr>
      <w:r>
        <w:rPr>
          <w:rtl/>
        </w:rPr>
        <w:t>(4) لأنّ ما في صلب الأب إلّا ماء</w:t>
      </w:r>
      <w:r w:rsidR="00836F2F">
        <w:rPr>
          <w:rtl/>
        </w:rPr>
        <w:t xml:space="preserve"> ،</w:t>
      </w:r>
      <w:r w:rsidR="007C74F1">
        <w:rPr>
          <w:rtl/>
        </w:rPr>
        <w:t xml:space="preserve"> </w:t>
      </w:r>
      <w:r>
        <w:rPr>
          <w:rtl/>
        </w:rPr>
        <w:t>وهو النطفة</w:t>
      </w:r>
      <w:r w:rsidR="00836F2F">
        <w:rPr>
          <w:rtl/>
        </w:rPr>
        <w:t xml:space="preserve"> ،</w:t>
      </w:r>
      <w:r w:rsidR="007C74F1">
        <w:rPr>
          <w:rtl/>
        </w:rPr>
        <w:t xml:space="preserve"> </w:t>
      </w:r>
      <w:r>
        <w:rPr>
          <w:rtl/>
        </w:rPr>
        <w:t>يصلح للسعيد أو الشقي</w:t>
      </w:r>
      <w:r w:rsidR="00836F2F">
        <w:rPr>
          <w:rtl/>
        </w:rPr>
        <w:t xml:space="preserve"> ،</w:t>
      </w:r>
      <w:r w:rsidR="007C74F1">
        <w:rPr>
          <w:rtl/>
        </w:rPr>
        <w:t xml:space="preserve"> </w:t>
      </w:r>
      <w:r>
        <w:rPr>
          <w:rtl/>
        </w:rPr>
        <w:t>وذكرت في الهامش السابق مادّة الخشب تصلح للسرير وللصنم.</w:t>
      </w:r>
    </w:p>
    <w:p w14:paraId="72D3604B" w14:textId="77777777" w:rsidR="00E732A3" w:rsidRDefault="00E732A3" w:rsidP="00E732A3">
      <w:pPr>
        <w:pStyle w:val="rfdFootnote0"/>
        <w:rPr>
          <w:rtl/>
        </w:rPr>
      </w:pPr>
      <w:r>
        <w:rPr>
          <w:rtl/>
        </w:rPr>
        <w:t>(5) في الصورة التي تصلح للشريف والوضيع.</w:t>
      </w:r>
    </w:p>
    <w:p w14:paraId="322207B8" w14:textId="77777777" w:rsidR="00E732A3" w:rsidRDefault="00F11B4F" w:rsidP="00E732A3">
      <w:pPr>
        <w:rPr>
          <w:rtl/>
        </w:rPr>
      </w:pPr>
      <w:r>
        <w:rPr>
          <w:rtl/>
        </w:rPr>
        <w:br w:type="page"/>
      </w:r>
      <w:r w:rsidR="00E732A3">
        <w:rPr>
          <w:rFonts w:hint="eastAsia"/>
          <w:rtl/>
        </w:rPr>
        <w:t>وقال</w:t>
      </w:r>
      <w:r w:rsidR="00E732A3">
        <w:rPr>
          <w:rtl/>
        </w:rPr>
        <w:t xml:space="preserve"> تعالىٰ فبكفرهم</w:t>
      </w:r>
      <w:r w:rsidR="00836F2F">
        <w:rPr>
          <w:rtl/>
        </w:rPr>
        <w:t xml:space="preserve"> ؛</w:t>
      </w:r>
      <w:r w:rsidR="007C74F1">
        <w:rPr>
          <w:rtl/>
        </w:rPr>
        <w:t xml:space="preserve"> </w:t>
      </w:r>
      <w:r w:rsidR="00E732A3">
        <w:rPr>
          <w:rtl/>
        </w:rPr>
        <w:t>لعنادهم</w:t>
      </w:r>
      <w:r w:rsidR="00836F2F">
        <w:rPr>
          <w:rtl/>
        </w:rPr>
        <w:t xml:space="preserve"> ،</w:t>
      </w:r>
      <w:r w:rsidR="007C74F1">
        <w:rPr>
          <w:rtl/>
        </w:rPr>
        <w:t xml:space="preserve"> </w:t>
      </w:r>
      <w:r w:rsidR="00E732A3">
        <w:rPr>
          <w:rtl/>
        </w:rPr>
        <w:t>فما لعنهم</w:t>
      </w:r>
      <w:r w:rsidR="00E732A3" w:rsidRPr="00E732A3">
        <w:rPr>
          <w:rStyle w:val="rfdFootnotenum"/>
          <w:rtl/>
        </w:rPr>
        <w:t>(1)</w:t>
      </w:r>
      <w:r w:rsidR="00836F2F">
        <w:rPr>
          <w:rtl/>
        </w:rPr>
        <w:t xml:space="preserve"> ،</w:t>
      </w:r>
      <w:r w:rsidR="007C74F1">
        <w:rPr>
          <w:rtl/>
        </w:rPr>
        <w:t xml:space="preserve"> </w:t>
      </w:r>
      <w:r w:rsidR="00E732A3">
        <w:rPr>
          <w:rtl/>
        </w:rPr>
        <w:t>أي</w:t>
      </w:r>
      <w:r w:rsidR="00836F2F">
        <w:rPr>
          <w:rtl/>
        </w:rPr>
        <w:t xml:space="preserve"> :</w:t>
      </w:r>
      <w:r w:rsidR="007C74F1">
        <w:rPr>
          <w:rtl/>
        </w:rPr>
        <w:t xml:space="preserve"> </w:t>
      </w:r>
      <w:r w:rsidR="00E732A3">
        <w:rPr>
          <w:rtl/>
        </w:rPr>
        <w:t>بكفرهم</w:t>
      </w:r>
      <w:r w:rsidR="00836F2F">
        <w:rPr>
          <w:rtl/>
        </w:rPr>
        <w:t xml:space="preserve"> ،</w:t>
      </w:r>
      <w:r w:rsidR="007C74F1">
        <w:rPr>
          <w:rtl/>
        </w:rPr>
        <w:t xml:space="preserve"> </w:t>
      </w:r>
      <w:r w:rsidR="00E732A3">
        <w:rPr>
          <w:rtl/>
        </w:rPr>
        <w:t>فأوجدهم كافرين حين كفروا</w:t>
      </w:r>
      <w:r w:rsidR="00836F2F">
        <w:rPr>
          <w:rtl/>
        </w:rPr>
        <w:t xml:space="preserve"> ،</w:t>
      </w:r>
      <w:r w:rsidR="007C74F1">
        <w:rPr>
          <w:rtl/>
        </w:rPr>
        <w:t xml:space="preserve"> </w:t>
      </w:r>
      <w:r w:rsidR="00E732A3">
        <w:rPr>
          <w:rtl/>
        </w:rPr>
        <w:t>ولا يسبقونه</w:t>
      </w:r>
      <w:r w:rsidR="00836F2F">
        <w:rPr>
          <w:rtl/>
        </w:rPr>
        <w:t xml:space="preserve"> ،</w:t>
      </w:r>
      <w:r w:rsidR="007C74F1">
        <w:rPr>
          <w:rtl/>
        </w:rPr>
        <w:t xml:space="preserve"> </w:t>
      </w:r>
      <w:r w:rsidR="00E732A3">
        <w:rPr>
          <w:rtl/>
        </w:rPr>
        <w:t>وكلّ شيء بمشيئته ذاتاً عرضاً</w:t>
      </w:r>
      <w:r w:rsidR="00836F2F">
        <w:rPr>
          <w:rtl/>
        </w:rPr>
        <w:t xml:space="preserve"> ،</w:t>
      </w:r>
      <w:r w:rsidR="007C74F1">
        <w:rPr>
          <w:rtl/>
        </w:rPr>
        <w:t xml:space="preserve"> </w:t>
      </w:r>
      <w:r w:rsidR="00E732A3">
        <w:rPr>
          <w:rtl/>
        </w:rPr>
        <w:t>ومثلها كثير في الكتاب والنصوص. وهذا في كلّ عالم</w:t>
      </w:r>
      <w:r w:rsidR="00836F2F">
        <w:rPr>
          <w:rtl/>
        </w:rPr>
        <w:t xml:space="preserve"> ،</w:t>
      </w:r>
      <w:r w:rsidR="007C74F1">
        <w:rPr>
          <w:rtl/>
        </w:rPr>
        <w:t xml:space="preserve"> </w:t>
      </w:r>
      <w:r w:rsidR="00E732A3">
        <w:rPr>
          <w:rtl/>
        </w:rPr>
        <w:t>فلا يلزم الجبر</w:t>
      </w:r>
      <w:r w:rsidR="00836F2F">
        <w:rPr>
          <w:rtl/>
        </w:rPr>
        <w:t xml:space="preserve"> ،</w:t>
      </w:r>
      <w:r w:rsidR="007C74F1">
        <w:rPr>
          <w:rtl/>
        </w:rPr>
        <w:t xml:space="preserve"> </w:t>
      </w:r>
      <w:r w:rsidR="00E732A3">
        <w:rPr>
          <w:rtl/>
        </w:rPr>
        <w:t>ولا منافاة للتكليف لأوّل العوالم الأوسط ولا نهاية.</w:t>
      </w:r>
    </w:p>
    <w:p w14:paraId="5E8EFC07" w14:textId="77777777" w:rsidR="00E732A3" w:rsidRDefault="00E732A3" w:rsidP="00E732A3">
      <w:pPr>
        <w:rPr>
          <w:rtl/>
        </w:rPr>
      </w:pPr>
      <w:r>
        <w:rPr>
          <w:rFonts w:hint="eastAsia"/>
          <w:rtl/>
        </w:rPr>
        <w:t>وظهر</w:t>
      </w:r>
      <w:r>
        <w:rPr>
          <w:rtl/>
        </w:rPr>
        <w:t xml:space="preserve"> معنىٰ الخلق من علّيين أو من سجّين</w:t>
      </w:r>
      <w:r w:rsidR="00836F2F">
        <w:rPr>
          <w:rtl/>
        </w:rPr>
        <w:t xml:space="preserve"> ،</w:t>
      </w:r>
      <w:r w:rsidR="007C74F1">
        <w:rPr>
          <w:rtl/>
        </w:rPr>
        <w:t xml:space="preserve"> </w:t>
      </w:r>
      <w:r>
        <w:rPr>
          <w:rtl/>
        </w:rPr>
        <w:t>وإنّ هذا العالم إلىٰ ما لا نهاية طبق ذلك</w:t>
      </w:r>
      <w:r w:rsidR="00836F2F">
        <w:rPr>
          <w:rtl/>
        </w:rPr>
        <w:t xml:space="preserve"> ،</w:t>
      </w:r>
      <w:r w:rsidR="007C74F1">
        <w:rPr>
          <w:rtl/>
        </w:rPr>
        <w:t xml:space="preserve"> </w:t>
      </w:r>
      <w:r>
        <w:rPr>
          <w:rtl/>
        </w:rPr>
        <w:t>وعالم ذرّ باعتبار</w:t>
      </w:r>
      <w:r w:rsidR="00836F2F">
        <w:rPr>
          <w:rtl/>
        </w:rPr>
        <w:t xml:space="preserve"> ،</w:t>
      </w:r>
      <w:r w:rsidR="007C74F1">
        <w:rPr>
          <w:rtl/>
        </w:rPr>
        <w:t xml:space="preserve"> </w:t>
      </w:r>
      <w:r>
        <w:rPr>
          <w:rtl/>
        </w:rPr>
        <w:t>وكلّما تراه هنا في أفراد الناس طبق ما هناك</w:t>
      </w:r>
      <w:r w:rsidR="00836F2F">
        <w:rPr>
          <w:rtl/>
        </w:rPr>
        <w:t xml:space="preserve"> ،</w:t>
      </w:r>
      <w:r w:rsidR="007C74F1">
        <w:rPr>
          <w:rtl/>
        </w:rPr>
        <w:t xml:space="preserve"> </w:t>
      </w:r>
      <w:r>
        <w:rPr>
          <w:rtl/>
        </w:rPr>
        <w:t>والعود علىٰ البدء</w:t>
      </w:r>
      <w:r w:rsidR="00836F2F">
        <w:rPr>
          <w:rtl/>
        </w:rPr>
        <w:t xml:space="preserve"> ،</w:t>
      </w:r>
      <w:r w:rsidR="007C74F1">
        <w:rPr>
          <w:rtl/>
        </w:rPr>
        <w:t xml:space="preserve"> </w:t>
      </w:r>
      <w:r>
        <w:rPr>
          <w:rtl/>
        </w:rPr>
        <w:t>ولا يسأل مخلوق عن شيء حتىٰ يعرَف ذلك</w:t>
      </w:r>
      <w:r w:rsidR="00836F2F">
        <w:rPr>
          <w:rtl/>
        </w:rPr>
        <w:t xml:space="preserve"> ،</w:t>
      </w:r>
      <w:r w:rsidR="007C74F1">
        <w:rPr>
          <w:rtl/>
        </w:rPr>
        <w:t xml:space="preserve"> </w:t>
      </w:r>
      <w:r>
        <w:rPr>
          <w:rtl/>
        </w:rPr>
        <w:t>وتقوم الحجّة عليه</w:t>
      </w:r>
      <w:r w:rsidR="00836F2F">
        <w:rPr>
          <w:rtl/>
        </w:rPr>
        <w:t xml:space="preserve"> ،</w:t>
      </w:r>
      <w:r w:rsidR="007C74F1">
        <w:rPr>
          <w:rtl/>
        </w:rPr>
        <w:t xml:space="preserve"> </w:t>
      </w:r>
      <w:r>
        <w:rPr>
          <w:rtl/>
        </w:rPr>
        <w:t>ولهذا سقط سؤال [ال</w:t>
      </w:r>
      <w:r w:rsidR="00836F2F">
        <w:rPr>
          <w:rtl/>
        </w:rPr>
        <w:t xml:space="preserve"> ـ</w:t>
      </w:r>
      <w:r w:rsidR="00AC3167">
        <w:rPr>
          <w:rtl/>
        </w:rPr>
        <w:t>]</w:t>
      </w:r>
      <w:r w:rsidR="00836F2F">
        <w:rPr>
          <w:rtl/>
        </w:rPr>
        <w:t xml:space="preserve"> ـ </w:t>
      </w:r>
      <w:r>
        <w:rPr>
          <w:rtl/>
        </w:rPr>
        <w:t>بعض في القبر</w:t>
      </w:r>
      <w:r w:rsidR="00836F2F">
        <w:rPr>
          <w:rtl/>
        </w:rPr>
        <w:t xml:space="preserve"> ،</w:t>
      </w:r>
      <w:r w:rsidR="007C74F1">
        <w:rPr>
          <w:rtl/>
        </w:rPr>
        <w:t xml:space="preserve"> </w:t>
      </w:r>
      <w:r>
        <w:rPr>
          <w:rFonts w:hint="eastAsia"/>
          <w:rtl/>
        </w:rPr>
        <w:t>وبعض</w:t>
      </w:r>
      <w:r>
        <w:rPr>
          <w:rtl/>
        </w:rPr>
        <w:t xml:space="preserve"> أخر سؤاله عن بعض للرجعة أو يوم القيامة</w:t>
      </w:r>
      <w:r w:rsidR="00836F2F">
        <w:rPr>
          <w:rtl/>
        </w:rPr>
        <w:t xml:space="preserve"> ،</w:t>
      </w:r>
      <w:r w:rsidR="007C74F1">
        <w:rPr>
          <w:rtl/>
        </w:rPr>
        <w:t xml:space="preserve"> </w:t>
      </w:r>
      <w:r>
        <w:rPr>
          <w:rtl/>
        </w:rPr>
        <w:t>وبعض يسأل بعد التكليف يوم القيامة</w:t>
      </w:r>
      <w:r w:rsidRPr="00E732A3">
        <w:rPr>
          <w:rStyle w:val="rfdFootnotenum"/>
          <w:rtl/>
        </w:rPr>
        <w:t>(2)</w:t>
      </w:r>
      <w:r>
        <w:rPr>
          <w:rtl/>
        </w:rPr>
        <w:t>.</w:t>
      </w:r>
    </w:p>
    <w:p w14:paraId="2E677EBF" w14:textId="77777777" w:rsidR="00E732A3" w:rsidRDefault="00E732A3" w:rsidP="00E732A3">
      <w:pPr>
        <w:rPr>
          <w:rtl/>
        </w:rPr>
      </w:pPr>
      <w:r>
        <w:rPr>
          <w:rFonts w:hint="eastAsia"/>
          <w:rtl/>
        </w:rPr>
        <w:t>وقد</w:t>
      </w:r>
      <w:r>
        <w:rPr>
          <w:rtl/>
        </w:rPr>
        <w:t xml:space="preserve"> اتّضح لك عالم الذرّ ومعناه وحكمه وتعدّده من غير منافاةٍ للاختيار</w:t>
      </w:r>
      <w:r w:rsidR="00836F2F">
        <w:rPr>
          <w:rtl/>
        </w:rPr>
        <w:t xml:space="preserve"> ،</w:t>
      </w:r>
      <w:r w:rsidR="007C74F1">
        <w:rPr>
          <w:rtl/>
        </w:rPr>
        <w:t xml:space="preserve"> </w:t>
      </w:r>
      <w:r>
        <w:rPr>
          <w:rtl/>
        </w:rPr>
        <w:t>ولا لزوم جبراً</w:t>
      </w:r>
      <w:r w:rsidR="00852492">
        <w:rPr>
          <w:rtl/>
        </w:rPr>
        <w:t xml:space="preserve"> </w:t>
      </w:r>
      <w:r>
        <w:rPr>
          <w:rtl/>
        </w:rPr>
        <w:t>وقبح تكليف</w:t>
      </w:r>
      <w:r w:rsidR="00836F2F">
        <w:rPr>
          <w:rtl/>
        </w:rPr>
        <w:t xml:space="preserve"> ،</w:t>
      </w:r>
      <w:r w:rsidR="007C74F1">
        <w:rPr>
          <w:rtl/>
        </w:rPr>
        <w:t xml:space="preserve"> </w:t>
      </w:r>
      <w:r>
        <w:rPr>
          <w:rtl/>
        </w:rPr>
        <w:t>وإن كان بإشارة مختصرة جدّاً</w:t>
      </w:r>
      <w:r w:rsidR="00836F2F">
        <w:rPr>
          <w:rtl/>
        </w:rPr>
        <w:t xml:space="preserve"> ،</w:t>
      </w:r>
      <w:r w:rsidR="007C74F1">
        <w:rPr>
          <w:rtl/>
        </w:rPr>
        <w:t xml:space="preserve"> </w:t>
      </w:r>
      <w:r>
        <w:rPr>
          <w:rtl/>
        </w:rPr>
        <w:t>وهي كافية للفطن</w:t>
      </w:r>
      <w:r w:rsidR="00836F2F">
        <w:rPr>
          <w:rtl/>
        </w:rPr>
        <w:t xml:space="preserve"> ،</w:t>
      </w:r>
      <w:r w:rsidR="007C74F1">
        <w:rPr>
          <w:rtl/>
        </w:rPr>
        <w:t xml:space="preserve"> </w:t>
      </w:r>
      <w:r>
        <w:rPr>
          <w:rtl/>
        </w:rPr>
        <w:t>وبها تظهر أحاديث الطينة</w:t>
      </w:r>
      <w:r w:rsidRPr="00E732A3">
        <w:rPr>
          <w:rStyle w:val="rfdFootnotenum"/>
          <w:rtl/>
        </w:rPr>
        <w:t>(3)</w:t>
      </w:r>
      <w:r w:rsidR="00836F2F">
        <w:rPr>
          <w:rtl/>
        </w:rPr>
        <w:t xml:space="preserve"> ،</w:t>
      </w:r>
      <w:r w:rsidR="007C74F1">
        <w:rPr>
          <w:rtl/>
        </w:rPr>
        <w:t xml:space="preserve"> </w:t>
      </w:r>
      <w:r>
        <w:rPr>
          <w:rtl/>
        </w:rPr>
        <w:t>وروايات الذرّ.</w:t>
      </w:r>
    </w:p>
    <w:p w14:paraId="537635EF" w14:textId="77777777" w:rsidR="00E732A3" w:rsidRDefault="00E732A3" w:rsidP="00E732A3">
      <w:pPr>
        <w:pStyle w:val="rfdLine"/>
        <w:rPr>
          <w:rtl/>
        </w:rPr>
      </w:pPr>
      <w:r>
        <w:rPr>
          <w:rtl/>
        </w:rPr>
        <w:t>__________</w:t>
      </w:r>
    </w:p>
    <w:p w14:paraId="78FFF5C7" w14:textId="77777777" w:rsidR="00E732A3" w:rsidRDefault="00E732A3" w:rsidP="00E732A3">
      <w:pPr>
        <w:pStyle w:val="rfdFootnote0"/>
        <w:rPr>
          <w:rtl/>
        </w:rPr>
      </w:pPr>
      <w:r>
        <w:rPr>
          <w:rtl/>
        </w:rPr>
        <w:t>(1) قال الله تعالىٰ</w:t>
      </w:r>
      <w:r w:rsidR="00836F2F">
        <w:rPr>
          <w:rtl/>
        </w:rPr>
        <w:t xml:space="preserve"> :</w:t>
      </w:r>
      <w:r w:rsidR="007C74F1">
        <w:rPr>
          <w:rtl/>
        </w:rPr>
        <w:t xml:space="preserve"> </w:t>
      </w:r>
      <w:r>
        <w:rPr>
          <w:rStyle w:val="rfdAlaem"/>
          <w:rtl/>
        </w:rPr>
        <w:t>﴿</w:t>
      </w:r>
      <w:r w:rsidRPr="00761012">
        <w:rPr>
          <w:rStyle w:val="rfdFootnoteAie"/>
          <w:rtl/>
        </w:rPr>
        <w:t>وَقَالُواْ قُلُوبُنَا غُلْفٌ بَل لَّعَنَهُمُ اللَّه بِكُفْرِهِمْ فَقَلِيلاً مَّا يُؤْمِنُونَ</w:t>
      </w:r>
      <w:r>
        <w:rPr>
          <w:rStyle w:val="rfdAlaem"/>
          <w:rtl/>
        </w:rPr>
        <w:t>﴾</w:t>
      </w:r>
      <w:r>
        <w:rPr>
          <w:rtl/>
        </w:rPr>
        <w:t xml:space="preserve"> [سورة البقرة</w:t>
      </w:r>
      <w:r w:rsidR="00836F2F">
        <w:rPr>
          <w:rtl/>
        </w:rPr>
        <w:t xml:space="preserve"> ،</w:t>
      </w:r>
      <w:r w:rsidR="007C74F1">
        <w:rPr>
          <w:rtl/>
        </w:rPr>
        <w:t xml:space="preserve"> </w:t>
      </w:r>
      <w:r>
        <w:rPr>
          <w:rtl/>
        </w:rPr>
        <w:t>الآية</w:t>
      </w:r>
      <w:r w:rsidR="00836F2F">
        <w:rPr>
          <w:rtl/>
        </w:rPr>
        <w:t xml:space="preserve"> :</w:t>
      </w:r>
      <w:r w:rsidR="007C74F1">
        <w:rPr>
          <w:rtl/>
        </w:rPr>
        <w:t xml:space="preserve"> </w:t>
      </w:r>
      <w:r>
        <w:rPr>
          <w:rtl/>
        </w:rPr>
        <w:t>88].</w:t>
      </w:r>
    </w:p>
    <w:p w14:paraId="0E84B8F9" w14:textId="77777777" w:rsidR="00E732A3" w:rsidRDefault="00E732A3" w:rsidP="00E732A3">
      <w:pPr>
        <w:pStyle w:val="rfdFootnote0"/>
        <w:rPr>
          <w:rtl/>
        </w:rPr>
      </w:pPr>
      <w:r>
        <w:rPr>
          <w:rtl/>
        </w:rPr>
        <w:t>(2) لأنّ السؤال إنّما هو لمن عرف تكليفه في دار الدنيا</w:t>
      </w:r>
      <w:r w:rsidR="00836F2F">
        <w:rPr>
          <w:rtl/>
        </w:rPr>
        <w:t xml:space="preserve"> ،</w:t>
      </w:r>
      <w:r w:rsidR="007C74F1">
        <w:rPr>
          <w:rtl/>
        </w:rPr>
        <w:t xml:space="preserve"> </w:t>
      </w:r>
      <w:r>
        <w:rPr>
          <w:rtl/>
        </w:rPr>
        <w:t>فمن عقل التكليف وعرف ما يراد منه صحّ عتابه وثبت سؤاله وحسابه</w:t>
      </w:r>
      <w:r w:rsidR="00836F2F">
        <w:rPr>
          <w:rtl/>
        </w:rPr>
        <w:t xml:space="preserve"> ،</w:t>
      </w:r>
      <w:r w:rsidR="007C74F1">
        <w:rPr>
          <w:rtl/>
        </w:rPr>
        <w:t xml:space="preserve"> </w:t>
      </w:r>
      <w:r>
        <w:rPr>
          <w:rtl/>
        </w:rPr>
        <w:t>لأنّه مُحض الإيمان أو مُحض الكفر</w:t>
      </w:r>
      <w:r w:rsidR="00836F2F">
        <w:rPr>
          <w:rtl/>
        </w:rPr>
        <w:t xml:space="preserve"> ،</w:t>
      </w:r>
      <w:r w:rsidR="007C74F1">
        <w:rPr>
          <w:rtl/>
        </w:rPr>
        <w:t xml:space="preserve"> </w:t>
      </w:r>
      <w:r>
        <w:rPr>
          <w:rtl/>
        </w:rPr>
        <w:t>وإن لم يعرف ما يراد منه في دار الدنيا</w:t>
      </w:r>
      <w:r w:rsidR="00836F2F">
        <w:rPr>
          <w:rtl/>
        </w:rPr>
        <w:t xml:space="preserve"> ،</w:t>
      </w:r>
      <w:r w:rsidR="007C74F1">
        <w:rPr>
          <w:rtl/>
        </w:rPr>
        <w:t xml:space="preserve"> </w:t>
      </w:r>
      <w:r>
        <w:rPr>
          <w:rtl/>
        </w:rPr>
        <w:t xml:space="preserve">ولم يتبيّن له الهدىٰ والضلالة وإن فهم ظاهر التكليف وعمل أو لم </w:t>
      </w:r>
      <w:r>
        <w:rPr>
          <w:rFonts w:hint="eastAsia"/>
          <w:rtl/>
        </w:rPr>
        <w:t>يعمل</w:t>
      </w:r>
      <w:r>
        <w:rPr>
          <w:rtl/>
        </w:rPr>
        <w:t xml:space="preserve"> لكنّه لم يعقل الأمر وإنّما دخل فيه غيره. فيجدّد له التكليف يوم القيامة ويسأل بأن يؤمر بدخول النار المسمّاة بالفلق</w:t>
      </w:r>
      <w:r w:rsidR="00836F2F">
        <w:rPr>
          <w:rtl/>
        </w:rPr>
        <w:t xml:space="preserve"> ،</w:t>
      </w:r>
      <w:r w:rsidR="007C74F1">
        <w:rPr>
          <w:rtl/>
        </w:rPr>
        <w:t xml:space="preserve"> </w:t>
      </w:r>
      <w:r>
        <w:rPr>
          <w:rtl/>
        </w:rPr>
        <w:t>فإن أطاع دخل الجنّة وإن عصي دخل النار. (راجع</w:t>
      </w:r>
      <w:r w:rsidR="00836F2F">
        <w:rPr>
          <w:rtl/>
        </w:rPr>
        <w:t xml:space="preserve"> :</w:t>
      </w:r>
      <w:r w:rsidR="007C74F1">
        <w:rPr>
          <w:rtl/>
        </w:rPr>
        <w:t xml:space="preserve"> </w:t>
      </w:r>
      <w:r>
        <w:rPr>
          <w:rtl/>
        </w:rPr>
        <w:t>الرسالة القطيفية في جواب الشيخ أحمد بن صالح بن طوق القطيفي في خمسة عشر مسألة</w:t>
      </w:r>
      <w:r w:rsidR="00836F2F">
        <w:rPr>
          <w:rtl/>
        </w:rPr>
        <w:t xml:space="preserve"> ،</w:t>
      </w:r>
      <w:r w:rsidR="007C74F1">
        <w:rPr>
          <w:rtl/>
        </w:rPr>
        <w:t xml:space="preserve"> </w:t>
      </w:r>
      <w:r>
        <w:rPr>
          <w:rtl/>
        </w:rPr>
        <w:t>من تراث الشي</w:t>
      </w:r>
      <w:r>
        <w:rPr>
          <w:rFonts w:hint="eastAsia"/>
          <w:rtl/>
        </w:rPr>
        <w:t>خ</w:t>
      </w:r>
      <w:r>
        <w:rPr>
          <w:rtl/>
        </w:rPr>
        <w:t xml:space="preserve"> الأوحد 19/463).</w:t>
      </w:r>
    </w:p>
    <w:p w14:paraId="14B8EEAB" w14:textId="77777777" w:rsidR="005B136D" w:rsidRDefault="00E732A3" w:rsidP="00E732A3">
      <w:pPr>
        <w:pStyle w:val="rfdFootnote0"/>
        <w:rPr>
          <w:rtl/>
        </w:rPr>
      </w:pPr>
      <w:r>
        <w:rPr>
          <w:rtl/>
        </w:rPr>
        <w:t>(3) للمصنّف رسالة بعنوان</w:t>
      </w:r>
      <w:r w:rsidR="00836F2F">
        <w:rPr>
          <w:rtl/>
        </w:rPr>
        <w:t xml:space="preserve"> :</w:t>
      </w:r>
      <w:r w:rsidR="007C74F1">
        <w:rPr>
          <w:rtl/>
        </w:rPr>
        <w:t xml:space="preserve"> </w:t>
      </w:r>
      <w:r>
        <w:rPr>
          <w:rtl/>
        </w:rPr>
        <w:t>(الخلسة الملكوتية في أحاديث الطينة)</w:t>
      </w:r>
      <w:r w:rsidR="00836F2F">
        <w:rPr>
          <w:rtl/>
        </w:rPr>
        <w:t xml:space="preserve"> ،</w:t>
      </w:r>
      <w:r w:rsidR="007C74F1">
        <w:rPr>
          <w:rtl/>
        </w:rPr>
        <w:t xml:space="preserve"> </w:t>
      </w:r>
      <w:r>
        <w:rPr>
          <w:rtl/>
        </w:rPr>
        <w:t>فرغ منها عصر يوم</w:t>
      </w:r>
    </w:p>
    <w:p w14:paraId="15A8D12B" w14:textId="77777777" w:rsidR="00E732A3" w:rsidRDefault="00F11B4F" w:rsidP="00B87977">
      <w:pPr>
        <w:pStyle w:val="Heading1Center"/>
        <w:rPr>
          <w:rtl/>
        </w:rPr>
      </w:pPr>
      <w:r>
        <w:rPr>
          <w:rtl/>
        </w:rPr>
        <w:br w:type="page"/>
      </w:r>
      <w:r w:rsidR="00E732A3">
        <w:rPr>
          <w:rtl/>
        </w:rPr>
        <w:t>[تعدّد سؤال التكليف بتعدّد القوابل]</w:t>
      </w:r>
    </w:p>
    <w:p w14:paraId="086D1732" w14:textId="77777777" w:rsidR="00E732A3" w:rsidRDefault="00E732A3" w:rsidP="00E732A3">
      <w:pPr>
        <w:rPr>
          <w:rtl/>
        </w:rPr>
      </w:pPr>
      <w:r>
        <w:rPr>
          <w:rFonts w:hint="eastAsia"/>
          <w:rtl/>
        </w:rPr>
        <w:t>ثمّ</w:t>
      </w:r>
      <w:r>
        <w:rPr>
          <w:rtl/>
        </w:rPr>
        <w:t xml:space="preserve"> اعلم</w:t>
      </w:r>
      <w:r w:rsidR="00836F2F">
        <w:rPr>
          <w:rtl/>
        </w:rPr>
        <w:t xml:space="preserve"> :</w:t>
      </w:r>
      <w:r w:rsidR="007C74F1">
        <w:rPr>
          <w:rtl/>
        </w:rPr>
        <w:t xml:space="preserve"> </w:t>
      </w:r>
      <w:r>
        <w:rPr>
          <w:rtl/>
        </w:rPr>
        <w:t xml:space="preserve">أنّه لمّا كان السائل واحداً وهو محمّد </w:t>
      </w:r>
      <w:r w:rsidR="00D13E73" w:rsidRPr="00D13E73">
        <w:rPr>
          <w:rStyle w:val="rfdAlaem"/>
          <w:rtl/>
        </w:rPr>
        <w:t>صلى‌الله‌عليه‌وآله</w:t>
      </w:r>
      <w:r w:rsidR="00852492">
        <w:rPr>
          <w:rtl/>
        </w:rPr>
        <w:t xml:space="preserve"> </w:t>
      </w:r>
      <w:r>
        <w:rPr>
          <w:rtl/>
        </w:rPr>
        <w:t>بعليّ</w:t>
      </w:r>
      <w:r w:rsidR="00836F2F">
        <w:rPr>
          <w:rtl/>
        </w:rPr>
        <w:t xml:space="preserve"> ؛</w:t>
      </w:r>
      <w:r w:rsidR="007C74F1">
        <w:rPr>
          <w:rtl/>
        </w:rPr>
        <w:t xml:space="preserve"> </w:t>
      </w:r>
      <w:r>
        <w:rPr>
          <w:rtl/>
        </w:rPr>
        <w:t>لأنّه علىٰ تفصيل دينه وبابه</w:t>
      </w:r>
      <w:r w:rsidR="00836F2F">
        <w:rPr>
          <w:rtl/>
        </w:rPr>
        <w:t xml:space="preserve"> ،</w:t>
      </w:r>
      <w:r w:rsidR="007C74F1">
        <w:rPr>
          <w:rtl/>
        </w:rPr>
        <w:t xml:space="preserve"> </w:t>
      </w:r>
      <w:r>
        <w:rPr>
          <w:rtl/>
        </w:rPr>
        <w:t>ويتعدّد السؤال بتعدّد القوابل وتترتّب دهوراً وأزمنة</w:t>
      </w:r>
      <w:r w:rsidR="00836F2F">
        <w:rPr>
          <w:rtl/>
        </w:rPr>
        <w:t xml:space="preserve"> ،</w:t>
      </w:r>
      <w:r w:rsidR="007C74F1">
        <w:rPr>
          <w:rtl/>
        </w:rPr>
        <w:t xml:space="preserve"> </w:t>
      </w:r>
      <w:r>
        <w:rPr>
          <w:rtl/>
        </w:rPr>
        <w:t>كذا طبقه في العود</w:t>
      </w:r>
      <w:r w:rsidR="00836F2F">
        <w:rPr>
          <w:rtl/>
        </w:rPr>
        <w:t xml:space="preserve"> ،</w:t>
      </w:r>
      <w:r w:rsidR="007C74F1">
        <w:rPr>
          <w:rtl/>
        </w:rPr>
        <w:t xml:space="preserve"> </w:t>
      </w:r>
      <w:r>
        <w:rPr>
          <w:rtl/>
        </w:rPr>
        <w:t>يسأل الخلق يوم القيامة علىٰ سؤال واحد</w:t>
      </w:r>
      <w:r w:rsidR="00836F2F">
        <w:rPr>
          <w:rtl/>
        </w:rPr>
        <w:t xml:space="preserve"> ،</w:t>
      </w:r>
      <w:r w:rsidR="007C74F1">
        <w:rPr>
          <w:rtl/>
        </w:rPr>
        <w:t xml:space="preserve"> </w:t>
      </w:r>
      <w:r>
        <w:rPr>
          <w:rtl/>
        </w:rPr>
        <w:t>وصوت واحد</w:t>
      </w:r>
      <w:r w:rsidR="00836F2F">
        <w:rPr>
          <w:rtl/>
        </w:rPr>
        <w:t xml:space="preserve"> ،</w:t>
      </w:r>
      <w:r w:rsidR="007C74F1">
        <w:rPr>
          <w:rtl/>
        </w:rPr>
        <w:t xml:space="preserve"> </w:t>
      </w:r>
      <w:r>
        <w:rPr>
          <w:rtl/>
        </w:rPr>
        <w:t>وبتعدّد كذلك</w:t>
      </w:r>
      <w:r w:rsidR="00836F2F">
        <w:rPr>
          <w:rtl/>
        </w:rPr>
        <w:t xml:space="preserve"> ،</w:t>
      </w:r>
      <w:r w:rsidR="007C74F1">
        <w:rPr>
          <w:rtl/>
        </w:rPr>
        <w:t xml:space="preserve"> </w:t>
      </w:r>
      <w:r>
        <w:rPr>
          <w:rtl/>
        </w:rPr>
        <w:t>بحسب القوابل و</w:t>
      </w:r>
      <w:r>
        <w:rPr>
          <w:rFonts w:hint="eastAsia"/>
          <w:rtl/>
        </w:rPr>
        <w:t>الموجودات</w:t>
      </w:r>
      <w:r>
        <w:rPr>
          <w:rtl/>
        </w:rPr>
        <w:t xml:space="preserve"> المترتّبة</w:t>
      </w:r>
      <w:r w:rsidR="00836F2F">
        <w:rPr>
          <w:rtl/>
        </w:rPr>
        <w:t xml:space="preserve"> ،</w:t>
      </w:r>
      <w:r w:rsidR="007C74F1">
        <w:rPr>
          <w:rtl/>
        </w:rPr>
        <w:t xml:space="preserve"> </w:t>
      </w:r>
      <w:r>
        <w:rPr>
          <w:rtl/>
        </w:rPr>
        <w:t>كما قال الله</w:t>
      </w:r>
      <w:r w:rsidR="00836F2F">
        <w:rPr>
          <w:rtl/>
        </w:rPr>
        <w:t xml:space="preserve"> :</w:t>
      </w:r>
      <w:r w:rsidR="007C74F1">
        <w:rPr>
          <w:rtl/>
        </w:rPr>
        <w:t xml:space="preserve"> </w:t>
      </w:r>
      <w:r>
        <w:rPr>
          <w:rStyle w:val="rfdAlaem"/>
          <w:rtl/>
        </w:rPr>
        <w:t>﴿</w:t>
      </w:r>
      <w:r w:rsidRPr="00E732A3">
        <w:rPr>
          <w:rStyle w:val="rfdAie"/>
          <w:rtl/>
        </w:rPr>
        <w:t>مَّا خَلْقُكُمْ وَلَا بَعْثُكُمْ إِلَّا كَنَفْسٍ وَاحِدَةٍ</w:t>
      </w:r>
      <w:r>
        <w:rPr>
          <w:rStyle w:val="rfdAlaem"/>
          <w:rtl/>
        </w:rPr>
        <w:t>﴾</w:t>
      </w:r>
      <w:r w:rsidRPr="00E732A3">
        <w:rPr>
          <w:rStyle w:val="rfdFootnotenum"/>
          <w:rtl/>
        </w:rPr>
        <w:t>(1)</w:t>
      </w:r>
      <w:r w:rsidR="00836F2F">
        <w:rPr>
          <w:rtl/>
        </w:rPr>
        <w:t xml:space="preserve"> ،</w:t>
      </w:r>
      <w:r w:rsidR="007C74F1">
        <w:rPr>
          <w:rtl/>
        </w:rPr>
        <w:t xml:space="preserve"> </w:t>
      </w:r>
      <w:r>
        <w:rPr>
          <w:rtl/>
        </w:rPr>
        <w:t>فسؤال [الن]</w:t>
      </w:r>
      <w:r w:rsidR="00836F2F">
        <w:rPr>
          <w:rtl/>
        </w:rPr>
        <w:t xml:space="preserve"> ـ </w:t>
      </w:r>
      <w:r>
        <w:rPr>
          <w:rtl/>
        </w:rPr>
        <w:t>نفس وحسابها هو سؤال الكلّ وحسابه.</w:t>
      </w:r>
    </w:p>
    <w:p w14:paraId="5C1F91F5" w14:textId="77777777" w:rsidR="00E732A3" w:rsidRDefault="00E732A3" w:rsidP="00E732A3">
      <w:pPr>
        <w:rPr>
          <w:rtl/>
        </w:rPr>
      </w:pPr>
      <w:r>
        <w:rPr>
          <w:rFonts w:hint="eastAsia"/>
          <w:rtl/>
        </w:rPr>
        <w:t>ولكونهم</w:t>
      </w:r>
      <w:r w:rsidR="007C74F1">
        <w:rPr>
          <w:rFonts w:hint="eastAsia"/>
          <w:rtl/>
        </w:rPr>
        <w:t xml:space="preserve"> </w:t>
      </w:r>
      <w:r w:rsidR="00DA6958" w:rsidRPr="00DA6958">
        <w:rPr>
          <w:rStyle w:val="rfdAlaem"/>
          <w:rtl/>
        </w:rPr>
        <w:t>عليهم‌السلام</w:t>
      </w:r>
      <w:r w:rsidR="00852492">
        <w:rPr>
          <w:rtl/>
        </w:rPr>
        <w:t xml:space="preserve"> </w:t>
      </w:r>
      <w:r>
        <w:rPr>
          <w:rtl/>
        </w:rPr>
        <w:t>في البداء كذلك</w:t>
      </w:r>
      <w:r w:rsidR="00836F2F">
        <w:rPr>
          <w:rtl/>
        </w:rPr>
        <w:t xml:space="preserve"> ،</w:t>
      </w:r>
      <w:r w:rsidR="007C74F1">
        <w:rPr>
          <w:rtl/>
        </w:rPr>
        <w:t xml:space="preserve"> </w:t>
      </w:r>
      <w:r>
        <w:rPr>
          <w:rtl/>
        </w:rPr>
        <w:t>كذا في الصعود</w:t>
      </w:r>
      <w:r w:rsidR="00836F2F">
        <w:rPr>
          <w:rtl/>
        </w:rPr>
        <w:t xml:space="preserve"> ،</w:t>
      </w:r>
      <w:r w:rsidR="007C74F1">
        <w:rPr>
          <w:rtl/>
        </w:rPr>
        <w:t xml:space="preserve"> </w:t>
      </w:r>
      <w:r>
        <w:rPr>
          <w:rtl/>
        </w:rPr>
        <w:t>فهم</w:t>
      </w:r>
      <w:r w:rsidR="007C74F1">
        <w:rPr>
          <w:rtl/>
        </w:rPr>
        <w:t xml:space="preserve"> </w:t>
      </w:r>
      <w:r w:rsidR="00DA6958" w:rsidRPr="00DA6958">
        <w:rPr>
          <w:rStyle w:val="rfdAlaem"/>
          <w:rtl/>
        </w:rPr>
        <w:t>عليهم‌السلام</w:t>
      </w:r>
      <w:r w:rsidR="00852492">
        <w:rPr>
          <w:rtl/>
        </w:rPr>
        <w:t xml:space="preserve"> </w:t>
      </w:r>
      <w:r>
        <w:rPr>
          <w:rtl/>
        </w:rPr>
        <w:t>الرابحون أمام كلّ</w:t>
      </w:r>
      <w:r w:rsidR="00852492">
        <w:rPr>
          <w:rtl/>
        </w:rPr>
        <w:t xml:space="preserve"> </w:t>
      </w:r>
      <w:r>
        <w:rPr>
          <w:rtl/>
        </w:rPr>
        <w:t>دالجٍ.</w:t>
      </w:r>
    </w:p>
    <w:p w14:paraId="422F5811" w14:textId="77777777" w:rsidR="00E732A3" w:rsidRDefault="00E732A3" w:rsidP="00E732A3">
      <w:pPr>
        <w:rPr>
          <w:rtl/>
        </w:rPr>
      </w:pPr>
      <w:r>
        <w:rPr>
          <w:rFonts w:hint="eastAsia"/>
          <w:rtl/>
        </w:rPr>
        <w:t>وفي</w:t>
      </w:r>
      <w:r>
        <w:rPr>
          <w:rtl/>
        </w:rPr>
        <w:t xml:space="preserve"> [الزيارة] الجامعة</w:t>
      </w:r>
      <w:r w:rsidR="00836F2F">
        <w:rPr>
          <w:rtl/>
        </w:rPr>
        <w:t xml:space="preserve"> :</w:t>
      </w:r>
      <w:r w:rsidR="007C74F1">
        <w:rPr>
          <w:rtl/>
        </w:rPr>
        <w:t xml:space="preserve"> </w:t>
      </w:r>
      <w:r>
        <w:rPr>
          <w:rtl/>
        </w:rPr>
        <w:t>«من أراد الله» وهو عامّ</w:t>
      </w:r>
      <w:r w:rsidR="00836F2F">
        <w:rPr>
          <w:rtl/>
        </w:rPr>
        <w:t xml:space="preserve"> ،</w:t>
      </w:r>
      <w:r w:rsidR="007C74F1">
        <w:rPr>
          <w:rtl/>
        </w:rPr>
        <w:t xml:space="preserve"> </w:t>
      </w:r>
      <w:r>
        <w:rPr>
          <w:rtl/>
        </w:rPr>
        <w:t>«بدأ بكُم»</w:t>
      </w:r>
      <w:r w:rsidR="00836F2F">
        <w:rPr>
          <w:rtl/>
        </w:rPr>
        <w:t xml:space="preserve"> ؛</w:t>
      </w:r>
      <w:r w:rsidR="007C74F1">
        <w:rPr>
          <w:rtl/>
        </w:rPr>
        <w:t xml:space="preserve"> </w:t>
      </w:r>
      <w:r>
        <w:rPr>
          <w:rtl/>
        </w:rPr>
        <w:t>لأنّهم باب كلّ خير</w:t>
      </w:r>
      <w:r w:rsidR="00836F2F">
        <w:rPr>
          <w:rtl/>
        </w:rPr>
        <w:t xml:space="preserve"> ،</w:t>
      </w:r>
      <w:r w:rsidR="007C74F1">
        <w:rPr>
          <w:rtl/>
        </w:rPr>
        <w:t xml:space="preserve"> </w:t>
      </w:r>
      <w:r>
        <w:rPr>
          <w:rtl/>
        </w:rPr>
        <w:t>للصاعد والنازل</w:t>
      </w:r>
      <w:r w:rsidR="00836F2F">
        <w:rPr>
          <w:rtl/>
        </w:rPr>
        <w:t xml:space="preserve"> ،</w:t>
      </w:r>
      <w:r w:rsidR="007C74F1">
        <w:rPr>
          <w:rtl/>
        </w:rPr>
        <w:t xml:space="preserve"> </w:t>
      </w:r>
      <w:r>
        <w:rPr>
          <w:rtl/>
        </w:rPr>
        <w:t>والواسطة للكلّ في الكلّ</w:t>
      </w:r>
      <w:r w:rsidR="00836F2F">
        <w:rPr>
          <w:rtl/>
        </w:rPr>
        <w:t xml:space="preserve"> ،</w:t>
      </w:r>
      <w:r w:rsidR="007C74F1">
        <w:rPr>
          <w:rtl/>
        </w:rPr>
        <w:t xml:space="preserve"> </w:t>
      </w:r>
      <w:r>
        <w:rPr>
          <w:rtl/>
        </w:rPr>
        <w:t>فلا يقال بسدّ باب العلم في شريعتهم التبليغية</w:t>
      </w:r>
      <w:r w:rsidR="00836F2F">
        <w:rPr>
          <w:rtl/>
        </w:rPr>
        <w:t xml:space="preserve"> ،</w:t>
      </w:r>
      <w:r w:rsidR="007C74F1">
        <w:rPr>
          <w:rtl/>
        </w:rPr>
        <w:t xml:space="preserve"> </w:t>
      </w:r>
      <w:r>
        <w:rPr>
          <w:rtl/>
        </w:rPr>
        <w:t>والرجوع إلىٰ الظنّ كرمز من التكليف</w:t>
      </w:r>
      <w:r w:rsidR="00836F2F">
        <w:rPr>
          <w:rtl/>
        </w:rPr>
        <w:t xml:space="preserve"> ،</w:t>
      </w:r>
      <w:r w:rsidR="007C74F1">
        <w:rPr>
          <w:rtl/>
        </w:rPr>
        <w:t xml:space="preserve"> </w:t>
      </w:r>
      <w:r>
        <w:rPr>
          <w:rtl/>
        </w:rPr>
        <w:t>وفيما حصل كفاية</w:t>
      </w:r>
      <w:r w:rsidR="00836F2F">
        <w:rPr>
          <w:rtl/>
        </w:rPr>
        <w:t xml:space="preserve"> ،</w:t>
      </w:r>
      <w:r w:rsidR="007C74F1">
        <w:rPr>
          <w:rtl/>
        </w:rPr>
        <w:t xml:space="preserve"> </w:t>
      </w:r>
      <w:r>
        <w:rPr>
          <w:rtl/>
        </w:rPr>
        <w:t>وليس هنا موضع هذه المسألة.</w:t>
      </w:r>
    </w:p>
    <w:p w14:paraId="2D526BE1" w14:textId="77777777" w:rsidR="00E732A3" w:rsidRDefault="00E732A3" w:rsidP="00B87977">
      <w:pPr>
        <w:pStyle w:val="Heading1Center"/>
        <w:rPr>
          <w:rtl/>
        </w:rPr>
      </w:pPr>
      <w:r>
        <w:rPr>
          <w:rtl/>
        </w:rPr>
        <w:t>[ختام الرسالة]</w:t>
      </w:r>
    </w:p>
    <w:p w14:paraId="4E015933" w14:textId="77777777" w:rsidR="00E732A3" w:rsidRDefault="00E732A3" w:rsidP="00B87977">
      <w:pPr>
        <w:pStyle w:val="Heading1Center"/>
        <w:rPr>
          <w:rtl/>
        </w:rPr>
      </w:pPr>
      <w:r>
        <w:rPr>
          <w:rtl/>
        </w:rPr>
        <w:t>[معرفة النفس]</w:t>
      </w:r>
    </w:p>
    <w:p w14:paraId="24C7D7CA" w14:textId="77777777" w:rsidR="005B136D" w:rsidRDefault="00E732A3" w:rsidP="00E732A3">
      <w:pPr>
        <w:rPr>
          <w:rtl/>
        </w:rPr>
      </w:pPr>
      <w:r>
        <w:rPr>
          <w:rFonts w:hint="eastAsia"/>
          <w:rtl/>
        </w:rPr>
        <w:t>ولنختم</w:t>
      </w:r>
      <w:r>
        <w:rPr>
          <w:rtl/>
        </w:rPr>
        <w:t xml:space="preserve"> بذكر خطبة عن عليّ</w:t>
      </w:r>
      <w:r w:rsidR="007C74F1">
        <w:rPr>
          <w:rtl/>
        </w:rPr>
        <w:t xml:space="preserve"> </w:t>
      </w:r>
      <w:r w:rsidR="006E72D1" w:rsidRPr="00DA6958">
        <w:rPr>
          <w:rStyle w:val="rfdAlaem"/>
          <w:rtl/>
        </w:rPr>
        <w:t>عليه‌السلام</w:t>
      </w:r>
      <w:r w:rsidR="00852492">
        <w:rPr>
          <w:rtl/>
        </w:rPr>
        <w:t xml:space="preserve"> </w:t>
      </w:r>
      <w:r>
        <w:rPr>
          <w:rtl/>
        </w:rPr>
        <w:t>كما أمر السيّد</w:t>
      </w:r>
      <w:r w:rsidRPr="00E732A3">
        <w:rPr>
          <w:rStyle w:val="rfdFootnotenum"/>
          <w:rtl/>
        </w:rPr>
        <w:t>(2)</w:t>
      </w:r>
      <w:r w:rsidR="007C74F1">
        <w:rPr>
          <w:rtl/>
        </w:rPr>
        <w:t xml:space="preserve"> </w:t>
      </w:r>
      <w:r w:rsidR="00836F2F">
        <w:rPr>
          <w:rtl/>
        </w:rPr>
        <w:t>ـ</w:t>
      </w:r>
      <w:r w:rsidR="007C74F1">
        <w:rPr>
          <w:rtl/>
        </w:rPr>
        <w:t xml:space="preserve"> </w:t>
      </w:r>
      <w:r>
        <w:rPr>
          <w:rtl/>
        </w:rPr>
        <w:t>أمدّه الله بلطفه وزاده من</w:t>
      </w:r>
    </w:p>
    <w:p w14:paraId="21AE2731" w14:textId="77777777" w:rsidR="00E732A3" w:rsidRDefault="00E732A3" w:rsidP="00E732A3">
      <w:pPr>
        <w:pStyle w:val="rfdLine"/>
        <w:rPr>
          <w:rtl/>
        </w:rPr>
      </w:pPr>
      <w:r>
        <w:rPr>
          <w:rtl/>
        </w:rPr>
        <w:t>__________</w:t>
      </w:r>
    </w:p>
    <w:p w14:paraId="31224F3B" w14:textId="77777777" w:rsidR="005B136D" w:rsidRDefault="00761012" w:rsidP="00E732A3">
      <w:pPr>
        <w:pStyle w:val="rfdFootnote0"/>
        <w:rPr>
          <w:rtl/>
        </w:rPr>
      </w:pPr>
      <w:r>
        <w:rPr>
          <w:rtl/>
        </w:rPr>
        <w:t>الخامس والعشرين من شهر ربيع الأوّل سنة الخامسة والستّين والمائتين والألف. وطبعت الرسالة طباعة حديثة في شعبان عام 141</w:t>
      </w:r>
      <w:r w:rsidR="00836F2F">
        <w:rPr>
          <w:rtl/>
        </w:rPr>
        <w:t>6 ه ـ</w:t>
      </w:r>
      <w:r w:rsidR="007C74F1">
        <w:rPr>
          <w:rtl/>
        </w:rPr>
        <w:t xml:space="preserve"> </w:t>
      </w:r>
      <w:r w:rsidR="00836F2F">
        <w:rPr>
          <w:rtl/>
        </w:rPr>
        <w:t>،</w:t>
      </w:r>
      <w:r w:rsidR="007C74F1">
        <w:rPr>
          <w:rtl/>
        </w:rPr>
        <w:t xml:space="preserve"> </w:t>
      </w:r>
      <w:r>
        <w:rPr>
          <w:rtl/>
        </w:rPr>
        <w:t>بتحقيق الشيخ حلمي السِّنان</w:t>
      </w:r>
      <w:r w:rsidR="00836F2F">
        <w:rPr>
          <w:rtl/>
        </w:rPr>
        <w:t xml:space="preserve"> ،</w:t>
      </w:r>
      <w:r w:rsidR="007C74F1">
        <w:rPr>
          <w:rtl/>
        </w:rPr>
        <w:t xml:space="preserve"> </w:t>
      </w:r>
      <w:r>
        <w:rPr>
          <w:rtl/>
        </w:rPr>
        <w:t>مع رسالتين</w:t>
      </w:r>
      <w:r w:rsidR="00836F2F">
        <w:rPr>
          <w:rtl/>
        </w:rPr>
        <w:t xml:space="preserve"> ،</w:t>
      </w:r>
      <w:r w:rsidR="007C74F1">
        <w:rPr>
          <w:rtl/>
        </w:rPr>
        <w:t xml:space="preserve"> </w:t>
      </w:r>
      <w:r>
        <w:rPr>
          <w:rtl/>
        </w:rPr>
        <w:t>وهما</w:t>
      </w:r>
      <w:r w:rsidR="00836F2F">
        <w:rPr>
          <w:rtl/>
        </w:rPr>
        <w:t xml:space="preserve"> :</w:t>
      </w:r>
      <w:r w:rsidR="007C74F1">
        <w:rPr>
          <w:rtl/>
        </w:rPr>
        <w:t xml:space="preserve"> </w:t>
      </w:r>
      <w:r>
        <w:rPr>
          <w:rtl/>
        </w:rPr>
        <w:t>(غاية المراد في تحقيق المعاد) و</w:t>
      </w:r>
      <w:r w:rsidR="009F35D3">
        <w:rPr>
          <w:rFonts w:hint="cs"/>
          <w:rtl/>
        </w:rPr>
        <w:t xml:space="preserve"> </w:t>
      </w:r>
      <w:r>
        <w:rPr>
          <w:rtl/>
        </w:rPr>
        <w:t>(الرسالة الرضاعية).</w:t>
      </w:r>
    </w:p>
    <w:p w14:paraId="0C464867" w14:textId="77777777" w:rsidR="00E732A3" w:rsidRDefault="00E732A3" w:rsidP="00E732A3">
      <w:pPr>
        <w:pStyle w:val="rfdFootnote0"/>
        <w:rPr>
          <w:rtl/>
        </w:rPr>
      </w:pPr>
      <w:r>
        <w:rPr>
          <w:rtl/>
        </w:rPr>
        <w:t>(1) سورة لقمان</w:t>
      </w:r>
      <w:r w:rsidR="00836F2F">
        <w:rPr>
          <w:rtl/>
        </w:rPr>
        <w:t xml:space="preserve"> ،</w:t>
      </w:r>
      <w:r w:rsidR="007C74F1">
        <w:rPr>
          <w:rtl/>
        </w:rPr>
        <w:t xml:space="preserve"> </w:t>
      </w:r>
      <w:r>
        <w:rPr>
          <w:rtl/>
        </w:rPr>
        <w:t>الآية</w:t>
      </w:r>
      <w:r w:rsidR="00836F2F">
        <w:rPr>
          <w:rtl/>
        </w:rPr>
        <w:t xml:space="preserve"> : </w:t>
      </w:r>
      <w:r>
        <w:rPr>
          <w:rtl/>
        </w:rPr>
        <w:t>28.</w:t>
      </w:r>
    </w:p>
    <w:p w14:paraId="7F545335" w14:textId="77777777" w:rsidR="00E732A3" w:rsidRDefault="00E732A3" w:rsidP="00E732A3">
      <w:pPr>
        <w:pStyle w:val="rfdFootnote0"/>
        <w:rPr>
          <w:rtl/>
        </w:rPr>
      </w:pPr>
      <w:r>
        <w:rPr>
          <w:rtl/>
        </w:rPr>
        <w:t>(2) يعني</w:t>
      </w:r>
      <w:r w:rsidR="00836F2F">
        <w:rPr>
          <w:rtl/>
        </w:rPr>
        <w:t xml:space="preserve"> :</w:t>
      </w:r>
      <w:r w:rsidR="007C74F1">
        <w:rPr>
          <w:rtl/>
        </w:rPr>
        <w:t xml:space="preserve"> </w:t>
      </w:r>
      <w:r>
        <w:rPr>
          <w:rtl/>
        </w:rPr>
        <w:t>السائل.</w:t>
      </w:r>
    </w:p>
    <w:p w14:paraId="61091682" w14:textId="77777777" w:rsidR="00E732A3" w:rsidRDefault="00F11B4F" w:rsidP="00761012">
      <w:pPr>
        <w:pStyle w:val="rfdNormal0"/>
        <w:rPr>
          <w:rtl/>
        </w:rPr>
      </w:pPr>
      <w:r>
        <w:rPr>
          <w:rtl/>
        </w:rPr>
        <w:br w:type="page"/>
      </w:r>
      <w:r w:rsidR="00E732A3">
        <w:rPr>
          <w:rFonts w:hint="eastAsia"/>
          <w:rtl/>
        </w:rPr>
        <w:t>العلم</w:t>
      </w:r>
      <w:r w:rsidR="007C74F1">
        <w:rPr>
          <w:rtl/>
        </w:rPr>
        <w:t xml:space="preserve"> </w:t>
      </w:r>
      <w:r w:rsidR="00836F2F">
        <w:rPr>
          <w:rtl/>
        </w:rPr>
        <w:t>ـ</w:t>
      </w:r>
      <w:r w:rsidR="007C74F1">
        <w:rPr>
          <w:rtl/>
        </w:rPr>
        <w:t xml:space="preserve"> </w:t>
      </w:r>
      <w:r w:rsidR="00E732A3">
        <w:rPr>
          <w:rtl/>
        </w:rPr>
        <w:t>عن كميل بن زياد</w:t>
      </w:r>
      <w:r w:rsidR="00836F2F">
        <w:rPr>
          <w:rtl/>
        </w:rPr>
        <w:t xml:space="preserve"> ،</w:t>
      </w:r>
      <w:r w:rsidR="007C74F1">
        <w:rPr>
          <w:rtl/>
        </w:rPr>
        <w:t xml:space="preserve"> </w:t>
      </w:r>
      <w:r w:rsidR="00E732A3">
        <w:rPr>
          <w:rtl/>
        </w:rPr>
        <w:t>أنّه قالَ</w:t>
      </w:r>
      <w:r w:rsidR="00836F2F">
        <w:rPr>
          <w:rtl/>
        </w:rPr>
        <w:t xml:space="preserve"> :</w:t>
      </w:r>
      <w:r w:rsidR="007C74F1">
        <w:rPr>
          <w:rtl/>
        </w:rPr>
        <w:t xml:space="preserve"> </w:t>
      </w:r>
      <w:r w:rsidR="00E732A3">
        <w:rPr>
          <w:rtl/>
        </w:rPr>
        <w:t>«سألت مولانا أمير المؤمنين</w:t>
      </w:r>
      <w:r w:rsidR="007C74F1">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sidR="00E732A3">
        <w:rPr>
          <w:rtl/>
        </w:rPr>
        <w:t>فقلت</w:t>
      </w:r>
      <w:r w:rsidR="00836F2F">
        <w:rPr>
          <w:rtl/>
        </w:rPr>
        <w:t xml:space="preserve"> :</w:t>
      </w:r>
      <w:r w:rsidR="007C74F1">
        <w:rPr>
          <w:rtl/>
        </w:rPr>
        <w:t xml:space="preserve"> </w:t>
      </w:r>
      <w:r w:rsidR="00E732A3">
        <w:rPr>
          <w:rtl/>
        </w:rPr>
        <w:t>يا أمير المؤمنين</w:t>
      </w:r>
      <w:r w:rsidR="00836F2F">
        <w:rPr>
          <w:rtl/>
        </w:rPr>
        <w:t xml:space="preserve"> ،</w:t>
      </w:r>
      <w:r w:rsidR="007C74F1">
        <w:rPr>
          <w:rtl/>
        </w:rPr>
        <w:t xml:space="preserve"> </w:t>
      </w:r>
      <w:r w:rsidR="00E732A3">
        <w:rPr>
          <w:rtl/>
        </w:rPr>
        <w:t>أريد أن تعرّفني نفسي. فقال</w:t>
      </w:r>
      <w:r w:rsidR="00836F2F">
        <w:rPr>
          <w:rtl/>
        </w:rPr>
        <w:t xml:space="preserve"> :</w:t>
      </w:r>
      <w:r w:rsidR="007C74F1">
        <w:rPr>
          <w:rtl/>
        </w:rPr>
        <w:t xml:space="preserve"> </w:t>
      </w:r>
      <w:r w:rsidR="00E732A3">
        <w:rPr>
          <w:rtl/>
        </w:rPr>
        <w:t>يا كميل</w:t>
      </w:r>
      <w:r w:rsidR="00836F2F">
        <w:rPr>
          <w:rtl/>
        </w:rPr>
        <w:t xml:space="preserve"> ،</w:t>
      </w:r>
      <w:r w:rsidR="007C74F1">
        <w:rPr>
          <w:rtl/>
        </w:rPr>
        <w:t xml:space="preserve"> </w:t>
      </w:r>
      <w:r w:rsidR="00E732A3">
        <w:rPr>
          <w:rtl/>
        </w:rPr>
        <w:t>وأيّ الأنفس تريد أن أعرّفك؟</w:t>
      </w:r>
    </w:p>
    <w:p w14:paraId="34B1559D" w14:textId="77777777" w:rsidR="00E732A3" w:rsidRDefault="00E732A3" w:rsidP="00E732A3">
      <w:pPr>
        <w:rPr>
          <w:rtl/>
        </w:rPr>
      </w:pPr>
      <w:r>
        <w:rPr>
          <w:rFonts w:hint="eastAsia"/>
          <w:rtl/>
        </w:rPr>
        <w:t>قلت</w:t>
      </w:r>
      <w:r w:rsidR="00836F2F">
        <w:rPr>
          <w:rtl/>
        </w:rPr>
        <w:t xml:space="preserve"> :</w:t>
      </w:r>
      <w:r w:rsidR="007C74F1">
        <w:rPr>
          <w:rtl/>
        </w:rPr>
        <w:t xml:space="preserve"> </w:t>
      </w:r>
      <w:r>
        <w:rPr>
          <w:rtl/>
        </w:rPr>
        <w:t>يا مولاي</w:t>
      </w:r>
      <w:r w:rsidR="00836F2F">
        <w:rPr>
          <w:rtl/>
        </w:rPr>
        <w:t xml:space="preserve"> ،</w:t>
      </w:r>
      <w:r w:rsidR="007C74F1">
        <w:rPr>
          <w:rtl/>
        </w:rPr>
        <w:t xml:space="preserve"> </w:t>
      </w:r>
      <w:r>
        <w:rPr>
          <w:rtl/>
        </w:rPr>
        <w:t>وهل هي إلّا نفس واحدة؟</w:t>
      </w:r>
    </w:p>
    <w:p w14:paraId="122E4074" w14:textId="77777777" w:rsidR="005B136D" w:rsidRDefault="00E732A3" w:rsidP="00E732A3">
      <w:pPr>
        <w:rPr>
          <w:rtl/>
        </w:rPr>
      </w:pPr>
      <w:r>
        <w:rPr>
          <w:rtl/>
        </w:rPr>
        <w:t xml:space="preserve">قال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يا كميل</w:t>
      </w:r>
      <w:r w:rsidR="00836F2F">
        <w:rPr>
          <w:rtl/>
        </w:rPr>
        <w:t xml:space="preserve"> ،</w:t>
      </w:r>
      <w:r w:rsidR="007C74F1">
        <w:rPr>
          <w:rtl/>
        </w:rPr>
        <w:t xml:space="preserve"> </w:t>
      </w:r>
      <w:r>
        <w:rPr>
          <w:rtl/>
        </w:rPr>
        <w:t>إنّما هي أربعة</w:t>
      </w:r>
      <w:r w:rsidR="00836F2F">
        <w:rPr>
          <w:rtl/>
        </w:rPr>
        <w:t xml:space="preserve"> :</w:t>
      </w:r>
      <w:r w:rsidR="007C74F1">
        <w:rPr>
          <w:rtl/>
        </w:rPr>
        <w:t xml:space="preserve"> </w:t>
      </w:r>
      <w:r>
        <w:rPr>
          <w:rtl/>
        </w:rPr>
        <w:t>النامية النباتية</w:t>
      </w:r>
      <w:r w:rsidR="00836F2F">
        <w:rPr>
          <w:rtl/>
        </w:rPr>
        <w:t xml:space="preserve"> ،</w:t>
      </w:r>
      <w:r w:rsidR="007C74F1">
        <w:rPr>
          <w:rtl/>
        </w:rPr>
        <w:t xml:space="preserve"> </w:t>
      </w:r>
      <w:r>
        <w:rPr>
          <w:rtl/>
        </w:rPr>
        <w:t>والحسّية الحيوانية</w:t>
      </w:r>
      <w:r w:rsidR="00836F2F">
        <w:rPr>
          <w:rtl/>
        </w:rPr>
        <w:t xml:space="preserve"> ،</w:t>
      </w:r>
      <w:r w:rsidR="007C74F1">
        <w:rPr>
          <w:rtl/>
        </w:rPr>
        <w:t xml:space="preserve"> </w:t>
      </w:r>
      <w:r>
        <w:rPr>
          <w:rtl/>
        </w:rPr>
        <w:t>والناطقة القدسية</w:t>
      </w:r>
      <w:r w:rsidR="00836F2F">
        <w:rPr>
          <w:rtl/>
        </w:rPr>
        <w:t xml:space="preserve"> ،</w:t>
      </w:r>
      <w:r w:rsidR="007C74F1">
        <w:rPr>
          <w:rtl/>
        </w:rPr>
        <w:t xml:space="preserve"> </w:t>
      </w:r>
      <w:r>
        <w:rPr>
          <w:rtl/>
        </w:rPr>
        <w:t>والكلّية الإلهية. ولكلّ واحدة من هذه خمس قوىٰ وخاصّيّتان.</w:t>
      </w:r>
    </w:p>
    <w:p w14:paraId="136B6282" w14:textId="77777777" w:rsidR="005B136D" w:rsidRDefault="00E732A3" w:rsidP="00E732A3">
      <w:pPr>
        <w:rPr>
          <w:rtl/>
        </w:rPr>
      </w:pPr>
      <w:r>
        <w:rPr>
          <w:rFonts w:hint="eastAsia"/>
          <w:rtl/>
        </w:rPr>
        <w:t>فالنامية</w:t>
      </w:r>
      <w:r>
        <w:rPr>
          <w:rtl/>
        </w:rPr>
        <w:t xml:space="preserve"> النباتية لها خمس قوىٰ</w:t>
      </w:r>
      <w:r w:rsidR="00836F2F">
        <w:rPr>
          <w:rtl/>
        </w:rPr>
        <w:t xml:space="preserve"> :</w:t>
      </w:r>
      <w:r w:rsidR="007C74F1">
        <w:rPr>
          <w:rtl/>
        </w:rPr>
        <w:t xml:space="preserve"> </w:t>
      </w:r>
      <w:r>
        <w:rPr>
          <w:rtl/>
        </w:rPr>
        <w:t>ماسكة</w:t>
      </w:r>
      <w:r w:rsidR="00836F2F">
        <w:rPr>
          <w:rtl/>
        </w:rPr>
        <w:t xml:space="preserve"> ،</w:t>
      </w:r>
      <w:r w:rsidR="007C74F1">
        <w:rPr>
          <w:rtl/>
        </w:rPr>
        <w:t xml:space="preserve"> </w:t>
      </w:r>
      <w:r>
        <w:rPr>
          <w:rtl/>
        </w:rPr>
        <w:t>وجاذبة</w:t>
      </w:r>
      <w:r w:rsidR="00836F2F">
        <w:rPr>
          <w:rtl/>
        </w:rPr>
        <w:t xml:space="preserve"> ،</w:t>
      </w:r>
      <w:r w:rsidR="007C74F1">
        <w:rPr>
          <w:rtl/>
        </w:rPr>
        <w:t xml:space="preserve"> </w:t>
      </w:r>
      <w:r>
        <w:rPr>
          <w:rtl/>
        </w:rPr>
        <w:t>وهاضمة</w:t>
      </w:r>
      <w:r w:rsidR="00836F2F">
        <w:rPr>
          <w:rtl/>
        </w:rPr>
        <w:t xml:space="preserve"> ،</w:t>
      </w:r>
      <w:r w:rsidR="007C74F1">
        <w:rPr>
          <w:rtl/>
        </w:rPr>
        <w:t xml:space="preserve"> </w:t>
      </w:r>
      <w:r>
        <w:rPr>
          <w:rtl/>
        </w:rPr>
        <w:t>ودافعة</w:t>
      </w:r>
      <w:r w:rsidR="00836F2F">
        <w:rPr>
          <w:rtl/>
        </w:rPr>
        <w:t xml:space="preserve"> ،</w:t>
      </w:r>
      <w:r w:rsidR="007C74F1">
        <w:rPr>
          <w:rtl/>
        </w:rPr>
        <w:t xml:space="preserve"> </w:t>
      </w:r>
      <w:r>
        <w:rPr>
          <w:rtl/>
        </w:rPr>
        <w:t>ومربّية. ولها خاصّيّتان</w:t>
      </w:r>
      <w:r w:rsidR="00836F2F">
        <w:rPr>
          <w:rtl/>
        </w:rPr>
        <w:t xml:space="preserve"> :</w:t>
      </w:r>
      <w:r w:rsidR="007C74F1">
        <w:rPr>
          <w:rtl/>
        </w:rPr>
        <w:t xml:space="preserve"> </w:t>
      </w:r>
      <w:r>
        <w:rPr>
          <w:rtl/>
        </w:rPr>
        <w:t>الزيادة والنقصان</w:t>
      </w:r>
      <w:r w:rsidR="00836F2F">
        <w:rPr>
          <w:rtl/>
        </w:rPr>
        <w:t xml:space="preserve"> ،</w:t>
      </w:r>
      <w:r w:rsidR="007C74F1">
        <w:rPr>
          <w:rtl/>
        </w:rPr>
        <w:t xml:space="preserve"> </w:t>
      </w:r>
      <w:r>
        <w:rPr>
          <w:rtl/>
        </w:rPr>
        <w:t>وانبعاثها من الكبد.</w:t>
      </w:r>
    </w:p>
    <w:p w14:paraId="19AEC9D4" w14:textId="77777777" w:rsidR="005B136D" w:rsidRDefault="00E732A3" w:rsidP="00E732A3">
      <w:pPr>
        <w:rPr>
          <w:rtl/>
        </w:rPr>
      </w:pPr>
      <w:r>
        <w:rPr>
          <w:rFonts w:hint="eastAsia"/>
          <w:rtl/>
        </w:rPr>
        <w:t>والحسّية</w:t>
      </w:r>
      <w:r>
        <w:rPr>
          <w:rtl/>
        </w:rPr>
        <w:t xml:space="preserve"> الحيوانية لها خمس قوىٰ</w:t>
      </w:r>
      <w:r w:rsidR="00836F2F">
        <w:rPr>
          <w:rtl/>
        </w:rPr>
        <w:t xml:space="preserve"> :</w:t>
      </w:r>
      <w:r w:rsidR="007C74F1">
        <w:rPr>
          <w:rtl/>
        </w:rPr>
        <w:t xml:space="preserve"> </w:t>
      </w:r>
      <w:r>
        <w:rPr>
          <w:rtl/>
        </w:rPr>
        <w:t>سمع</w:t>
      </w:r>
      <w:r w:rsidR="00836F2F">
        <w:rPr>
          <w:rtl/>
        </w:rPr>
        <w:t xml:space="preserve"> ،</w:t>
      </w:r>
      <w:r w:rsidR="007C74F1">
        <w:rPr>
          <w:rtl/>
        </w:rPr>
        <w:t xml:space="preserve"> </w:t>
      </w:r>
      <w:r>
        <w:rPr>
          <w:rtl/>
        </w:rPr>
        <w:t>وبصر</w:t>
      </w:r>
      <w:r w:rsidR="00836F2F">
        <w:rPr>
          <w:rtl/>
        </w:rPr>
        <w:t xml:space="preserve"> ،</w:t>
      </w:r>
      <w:r w:rsidR="007C74F1">
        <w:rPr>
          <w:rtl/>
        </w:rPr>
        <w:t xml:space="preserve"> </w:t>
      </w:r>
      <w:r>
        <w:rPr>
          <w:rtl/>
        </w:rPr>
        <w:t>وشمّ</w:t>
      </w:r>
      <w:r w:rsidR="00836F2F">
        <w:rPr>
          <w:rtl/>
        </w:rPr>
        <w:t xml:space="preserve"> ،</w:t>
      </w:r>
      <w:r w:rsidR="007C74F1">
        <w:rPr>
          <w:rtl/>
        </w:rPr>
        <w:t xml:space="preserve"> </w:t>
      </w:r>
      <w:r>
        <w:rPr>
          <w:rtl/>
        </w:rPr>
        <w:t>وذوق</w:t>
      </w:r>
      <w:r w:rsidR="00836F2F">
        <w:rPr>
          <w:rtl/>
        </w:rPr>
        <w:t xml:space="preserve"> ،</w:t>
      </w:r>
      <w:r w:rsidR="007C74F1">
        <w:rPr>
          <w:rtl/>
        </w:rPr>
        <w:t xml:space="preserve"> </w:t>
      </w:r>
      <w:r>
        <w:rPr>
          <w:rtl/>
        </w:rPr>
        <w:t>ولمس</w:t>
      </w:r>
      <w:r w:rsidR="00836F2F">
        <w:rPr>
          <w:rtl/>
        </w:rPr>
        <w:t xml:space="preserve"> ،</w:t>
      </w:r>
      <w:r w:rsidR="007C74F1">
        <w:rPr>
          <w:rtl/>
        </w:rPr>
        <w:t xml:space="preserve"> </w:t>
      </w:r>
      <w:r>
        <w:rPr>
          <w:rtl/>
        </w:rPr>
        <w:t>ولها خاصّيّتان</w:t>
      </w:r>
      <w:r w:rsidR="00836F2F">
        <w:rPr>
          <w:rtl/>
        </w:rPr>
        <w:t xml:space="preserve"> :</w:t>
      </w:r>
      <w:r w:rsidR="007C74F1">
        <w:rPr>
          <w:rtl/>
        </w:rPr>
        <w:t xml:space="preserve"> </w:t>
      </w:r>
      <w:r>
        <w:rPr>
          <w:rtl/>
        </w:rPr>
        <w:t>الرضا والغضب</w:t>
      </w:r>
      <w:r w:rsidR="00836F2F">
        <w:rPr>
          <w:rtl/>
        </w:rPr>
        <w:t xml:space="preserve"> ،</w:t>
      </w:r>
      <w:r w:rsidR="007C74F1">
        <w:rPr>
          <w:rtl/>
        </w:rPr>
        <w:t xml:space="preserve"> </w:t>
      </w:r>
      <w:r>
        <w:rPr>
          <w:rtl/>
        </w:rPr>
        <w:t>وانبعاثها من القلب.</w:t>
      </w:r>
    </w:p>
    <w:p w14:paraId="6181911F" w14:textId="77777777" w:rsidR="005B136D" w:rsidRDefault="00E732A3" w:rsidP="00E732A3">
      <w:pPr>
        <w:rPr>
          <w:rtl/>
        </w:rPr>
      </w:pPr>
      <w:r>
        <w:rPr>
          <w:rFonts w:hint="eastAsia"/>
          <w:rtl/>
        </w:rPr>
        <w:t>والناطقة</w:t>
      </w:r>
      <w:r>
        <w:rPr>
          <w:rtl/>
        </w:rPr>
        <w:t xml:space="preserve"> القدسية لها خمس قوىٰ</w:t>
      </w:r>
      <w:r w:rsidR="00836F2F">
        <w:rPr>
          <w:rtl/>
        </w:rPr>
        <w:t xml:space="preserve"> :</w:t>
      </w:r>
      <w:r w:rsidR="007C74F1">
        <w:rPr>
          <w:rtl/>
        </w:rPr>
        <w:t xml:space="preserve"> </w:t>
      </w:r>
      <w:r>
        <w:rPr>
          <w:rtl/>
        </w:rPr>
        <w:t>فكر</w:t>
      </w:r>
      <w:r w:rsidR="00836F2F">
        <w:rPr>
          <w:rtl/>
        </w:rPr>
        <w:t xml:space="preserve"> ،</w:t>
      </w:r>
      <w:r w:rsidR="007C74F1">
        <w:rPr>
          <w:rtl/>
        </w:rPr>
        <w:t xml:space="preserve"> </w:t>
      </w:r>
      <w:r>
        <w:rPr>
          <w:rtl/>
        </w:rPr>
        <w:t>وذكر</w:t>
      </w:r>
      <w:r w:rsidR="00836F2F">
        <w:rPr>
          <w:rtl/>
        </w:rPr>
        <w:t xml:space="preserve"> ،</w:t>
      </w:r>
      <w:r w:rsidR="007C74F1">
        <w:rPr>
          <w:rtl/>
        </w:rPr>
        <w:t xml:space="preserve"> </w:t>
      </w:r>
      <w:r>
        <w:rPr>
          <w:rtl/>
        </w:rPr>
        <w:t>وعلم</w:t>
      </w:r>
      <w:r w:rsidR="00836F2F">
        <w:rPr>
          <w:rtl/>
        </w:rPr>
        <w:t xml:space="preserve"> ،</w:t>
      </w:r>
      <w:r w:rsidR="007C74F1">
        <w:rPr>
          <w:rtl/>
        </w:rPr>
        <w:t xml:space="preserve"> </w:t>
      </w:r>
      <w:r>
        <w:rPr>
          <w:rtl/>
        </w:rPr>
        <w:t>وحلم</w:t>
      </w:r>
      <w:r w:rsidR="00836F2F">
        <w:rPr>
          <w:rtl/>
        </w:rPr>
        <w:t xml:space="preserve"> ،</w:t>
      </w:r>
      <w:r w:rsidR="007C74F1">
        <w:rPr>
          <w:rtl/>
        </w:rPr>
        <w:t xml:space="preserve"> </w:t>
      </w:r>
      <w:r>
        <w:rPr>
          <w:rtl/>
        </w:rPr>
        <w:t>ونابهه</w:t>
      </w:r>
      <w:r w:rsidR="00836F2F">
        <w:rPr>
          <w:rtl/>
        </w:rPr>
        <w:t xml:space="preserve"> ،</w:t>
      </w:r>
      <w:r w:rsidR="007C74F1">
        <w:rPr>
          <w:rtl/>
        </w:rPr>
        <w:t xml:space="preserve"> </w:t>
      </w:r>
      <w:r>
        <w:rPr>
          <w:rtl/>
        </w:rPr>
        <w:t>وليس لها انبعاث</w:t>
      </w:r>
      <w:r w:rsidR="00836F2F">
        <w:rPr>
          <w:rtl/>
        </w:rPr>
        <w:t xml:space="preserve"> ،</w:t>
      </w:r>
      <w:r w:rsidR="007C74F1">
        <w:rPr>
          <w:rtl/>
        </w:rPr>
        <w:t xml:space="preserve"> </w:t>
      </w:r>
      <w:r>
        <w:rPr>
          <w:rtl/>
        </w:rPr>
        <w:t>وهي أشبه الأشياء بالنفوس الملكية</w:t>
      </w:r>
      <w:r w:rsidR="00836F2F">
        <w:rPr>
          <w:rtl/>
        </w:rPr>
        <w:t xml:space="preserve"> ،</w:t>
      </w:r>
      <w:r w:rsidR="007C74F1">
        <w:rPr>
          <w:rtl/>
        </w:rPr>
        <w:t xml:space="preserve"> </w:t>
      </w:r>
      <w:r>
        <w:rPr>
          <w:rtl/>
        </w:rPr>
        <w:t>ولها خاصّيّتان</w:t>
      </w:r>
      <w:r w:rsidR="00836F2F">
        <w:rPr>
          <w:rtl/>
        </w:rPr>
        <w:t xml:space="preserve"> :</w:t>
      </w:r>
      <w:r w:rsidR="007C74F1">
        <w:rPr>
          <w:rtl/>
        </w:rPr>
        <w:t xml:space="preserve"> </w:t>
      </w:r>
      <w:r>
        <w:rPr>
          <w:rtl/>
        </w:rPr>
        <w:t>النزاهة والحكمة.</w:t>
      </w:r>
    </w:p>
    <w:p w14:paraId="42A93A90" w14:textId="77777777" w:rsidR="00E732A3" w:rsidRDefault="00E732A3" w:rsidP="00E732A3">
      <w:pPr>
        <w:rPr>
          <w:rtl/>
        </w:rPr>
      </w:pPr>
      <w:r>
        <w:rPr>
          <w:rFonts w:hint="eastAsia"/>
          <w:rtl/>
        </w:rPr>
        <w:t>والكلّية</w:t>
      </w:r>
      <w:r>
        <w:rPr>
          <w:rtl/>
        </w:rPr>
        <w:t xml:space="preserve"> الإلهيّة لها خمس قوىٰ</w:t>
      </w:r>
      <w:r w:rsidR="00836F2F">
        <w:rPr>
          <w:rtl/>
        </w:rPr>
        <w:t xml:space="preserve"> :</w:t>
      </w:r>
      <w:r w:rsidR="007C74F1">
        <w:rPr>
          <w:rtl/>
        </w:rPr>
        <w:t xml:space="preserve"> </w:t>
      </w:r>
      <w:r>
        <w:rPr>
          <w:rtl/>
        </w:rPr>
        <w:t>بقاء في فناء</w:t>
      </w:r>
      <w:r w:rsidR="00836F2F">
        <w:rPr>
          <w:rtl/>
        </w:rPr>
        <w:t xml:space="preserve"> ،</w:t>
      </w:r>
      <w:r w:rsidR="007C74F1">
        <w:rPr>
          <w:rtl/>
        </w:rPr>
        <w:t xml:space="preserve"> </w:t>
      </w:r>
      <w:r>
        <w:rPr>
          <w:rtl/>
        </w:rPr>
        <w:t>ونعيم في شقاء</w:t>
      </w:r>
      <w:r w:rsidR="00836F2F">
        <w:rPr>
          <w:rtl/>
        </w:rPr>
        <w:t xml:space="preserve"> ،</w:t>
      </w:r>
      <w:r w:rsidR="007C74F1">
        <w:rPr>
          <w:rtl/>
        </w:rPr>
        <w:t xml:space="preserve"> </w:t>
      </w:r>
      <w:r>
        <w:rPr>
          <w:rtl/>
        </w:rPr>
        <w:t>وعزّ في ذلّ</w:t>
      </w:r>
      <w:r w:rsidR="00836F2F">
        <w:rPr>
          <w:rtl/>
        </w:rPr>
        <w:t xml:space="preserve"> ،</w:t>
      </w:r>
      <w:r w:rsidR="007C74F1">
        <w:rPr>
          <w:rtl/>
        </w:rPr>
        <w:t xml:space="preserve"> </w:t>
      </w:r>
      <w:r>
        <w:rPr>
          <w:rtl/>
        </w:rPr>
        <w:t>وفقر في غناء</w:t>
      </w:r>
      <w:r w:rsidR="00836F2F">
        <w:rPr>
          <w:rtl/>
        </w:rPr>
        <w:t xml:space="preserve"> ،</w:t>
      </w:r>
      <w:r w:rsidR="007C74F1">
        <w:rPr>
          <w:rtl/>
        </w:rPr>
        <w:t xml:space="preserve"> </w:t>
      </w:r>
      <w:r>
        <w:rPr>
          <w:rtl/>
        </w:rPr>
        <w:t>وصبر في بلاء</w:t>
      </w:r>
      <w:r w:rsidR="00836F2F">
        <w:rPr>
          <w:rtl/>
        </w:rPr>
        <w:t xml:space="preserve"> ،</w:t>
      </w:r>
      <w:r w:rsidR="007C74F1">
        <w:rPr>
          <w:rtl/>
        </w:rPr>
        <w:t xml:space="preserve"> </w:t>
      </w:r>
      <w:r>
        <w:rPr>
          <w:rtl/>
        </w:rPr>
        <w:t>ولها خاصيّتان</w:t>
      </w:r>
      <w:r w:rsidR="00836F2F">
        <w:rPr>
          <w:rtl/>
        </w:rPr>
        <w:t xml:space="preserve"> :</w:t>
      </w:r>
      <w:r w:rsidR="007C74F1">
        <w:rPr>
          <w:rtl/>
        </w:rPr>
        <w:t xml:space="preserve"> </w:t>
      </w:r>
      <w:r>
        <w:rPr>
          <w:rtl/>
        </w:rPr>
        <w:t>الرضا والحلم</w:t>
      </w:r>
      <w:r w:rsidRPr="00E732A3">
        <w:rPr>
          <w:rStyle w:val="rfdFootnotenum"/>
          <w:rtl/>
        </w:rPr>
        <w:t>(1)</w:t>
      </w:r>
      <w:r w:rsidR="00836F2F">
        <w:rPr>
          <w:rtl/>
        </w:rPr>
        <w:t xml:space="preserve"> ،</w:t>
      </w:r>
      <w:r w:rsidR="007C74F1">
        <w:rPr>
          <w:rtl/>
        </w:rPr>
        <w:t xml:space="preserve"> </w:t>
      </w:r>
      <w:r>
        <w:rPr>
          <w:rtl/>
        </w:rPr>
        <w:t>وهذه التي مبدؤها من الله</w:t>
      </w:r>
      <w:r w:rsidR="00836F2F">
        <w:rPr>
          <w:rtl/>
        </w:rPr>
        <w:t xml:space="preserve"> ،</w:t>
      </w:r>
      <w:r w:rsidR="007C74F1">
        <w:rPr>
          <w:rtl/>
        </w:rPr>
        <w:t xml:space="preserve"> </w:t>
      </w:r>
      <w:r>
        <w:rPr>
          <w:rtl/>
        </w:rPr>
        <w:t>وإليه تعود</w:t>
      </w:r>
      <w:r w:rsidR="00836F2F">
        <w:rPr>
          <w:rtl/>
        </w:rPr>
        <w:t xml:space="preserve"> ،</w:t>
      </w:r>
      <w:r w:rsidR="007C74F1">
        <w:rPr>
          <w:rtl/>
        </w:rPr>
        <w:t xml:space="preserve"> </w:t>
      </w:r>
      <w:r>
        <w:rPr>
          <w:rtl/>
        </w:rPr>
        <w:t>قال الله تعالىٰ</w:t>
      </w:r>
      <w:r w:rsidR="00836F2F">
        <w:rPr>
          <w:rtl/>
        </w:rPr>
        <w:t xml:space="preserve"> :</w:t>
      </w:r>
      <w:r w:rsidR="007C74F1">
        <w:rPr>
          <w:rtl/>
        </w:rPr>
        <w:t xml:space="preserve"> </w:t>
      </w:r>
      <w:r>
        <w:rPr>
          <w:rStyle w:val="rfdAlaem"/>
          <w:rtl/>
        </w:rPr>
        <w:t>﴿</w:t>
      </w:r>
      <w:r w:rsidRPr="00E732A3">
        <w:rPr>
          <w:rStyle w:val="rfdAie"/>
          <w:rtl/>
        </w:rPr>
        <w:t>وَنَفَخْتُ فِيهِ مِن رُّوحِي</w:t>
      </w:r>
      <w:r>
        <w:rPr>
          <w:rStyle w:val="rfdAlaem"/>
          <w:rtl/>
        </w:rPr>
        <w:t>﴾</w:t>
      </w:r>
      <w:r w:rsidRPr="00E732A3">
        <w:rPr>
          <w:rStyle w:val="rfdFootnotenum"/>
          <w:rtl/>
        </w:rPr>
        <w:t>(2)</w:t>
      </w:r>
      <w:r w:rsidR="00836F2F">
        <w:rPr>
          <w:rtl/>
        </w:rPr>
        <w:t xml:space="preserve"> ،</w:t>
      </w:r>
      <w:r w:rsidR="007C74F1">
        <w:rPr>
          <w:rtl/>
        </w:rPr>
        <w:t xml:space="preserve"> </w:t>
      </w:r>
      <w:r>
        <w:rPr>
          <w:rtl/>
        </w:rPr>
        <w:t>وقال</w:t>
      </w:r>
      <w:r w:rsidR="00836F2F">
        <w:rPr>
          <w:rtl/>
        </w:rPr>
        <w:t xml:space="preserve"> :</w:t>
      </w:r>
      <w:r w:rsidR="007C74F1">
        <w:rPr>
          <w:rtl/>
        </w:rPr>
        <w:t xml:space="preserve"> </w:t>
      </w:r>
      <w:r>
        <w:rPr>
          <w:rStyle w:val="rfdAlaem"/>
          <w:rtl/>
        </w:rPr>
        <w:t>﴿</w:t>
      </w:r>
      <w:r w:rsidRPr="00E732A3">
        <w:rPr>
          <w:rStyle w:val="rfdAie"/>
          <w:rtl/>
        </w:rPr>
        <w:t>يَا أَيَّتُهَا النَّفْسُ الْمُطْمَئِنَّةُ * ارْجِعِي إِلَى رَبِّكِ رَاضِيَةً مَّرْضِيَّةً</w:t>
      </w:r>
      <w:r>
        <w:rPr>
          <w:rStyle w:val="rfdAlaem"/>
          <w:rtl/>
        </w:rPr>
        <w:t>﴾</w:t>
      </w:r>
      <w:r w:rsidRPr="00E732A3">
        <w:rPr>
          <w:rStyle w:val="rfdFootnotenum"/>
          <w:rtl/>
        </w:rPr>
        <w:t>(3)</w:t>
      </w:r>
      <w:r w:rsidR="00836F2F">
        <w:rPr>
          <w:rtl/>
        </w:rPr>
        <w:t xml:space="preserve"> ،</w:t>
      </w:r>
      <w:r w:rsidR="007C74F1">
        <w:rPr>
          <w:rtl/>
        </w:rPr>
        <w:t xml:space="preserve"> </w:t>
      </w:r>
      <w:r>
        <w:rPr>
          <w:rtl/>
        </w:rPr>
        <w:t>والعقل وسط الكلّ»</w:t>
      </w:r>
      <w:r w:rsidRPr="00E732A3">
        <w:rPr>
          <w:rStyle w:val="rfdFootnotenum"/>
          <w:rtl/>
        </w:rPr>
        <w:t>(4)</w:t>
      </w:r>
      <w:r>
        <w:rPr>
          <w:rtl/>
        </w:rPr>
        <w:t>.</w:t>
      </w:r>
    </w:p>
    <w:p w14:paraId="71387A28" w14:textId="77777777" w:rsidR="00E732A3" w:rsidRDefault="00E732A3" w:rsidP="00E732A3">
      <w:pPr>
        <w:pStyle w:val="rfdLine"/>
        <w:rPr>
          <w:rtl/>
        </w:rPr>
      </w:pPr>
      <w:r>
        <w:rPr>
          <w:rtl/>
        </w:rPr>
        <w:t>__________</w:t>
      </w:r>
    </w:p>
    <w:p w14:paraId="1EB33430" w14:textId="77777777" w:rsidR="00E732A3" w:rsidRDefault="00E732A3" w:rsidP="00E732A3">
      <w:pPr>
        <w:pStyle w:val="rfdFootnote0"/>
        <w:rPr>
          <w:rtl/>
        </w:rPr>
      </w:pPr>
      <w:r>
        <w:rPr>
          <w:rtl/>
        </w:rPr>
        <w:t>(1) في المصدر</w:t>
      </w:r>
      <w:r w:rsidR="00836F2F">
        <w:rPr>
          <w:rtl/>
        </w:rPr>
        <w:t xml:space="preserve"> :</w:t>
      </w:r>
      <w:r w:rsidR="007C74F1">
        <w:rPr>
          <w:rtl/>
        </w:rPr>
        <w:t xml:space="preserve"> </w:t>
      </w:r>
      <w:r>
        <w:rPr>
          <w:rtl/>
        </w:rPr>
        <w:t>والتسليم.</w:t>
      </w:r>
    </w:p>
    <w:p w14:paraId="5BE5DF64" w14:textId="77777777" w:rsidR="00E732A3" w:rsidRDefault="00E732A3" w:rsidP="00E732A3">
      <w:pPr>
        <w:pStyle w:val="rfdFootnote0"/>
        <w:rPr>
          <w:rtl/>
        </w:rPr>
      </w:pPr>
      <w:r>
        <w:rPr>
          <w:rtl/>
        </w:rPr>
        <w:t>(2) سورة الحجر</w:t>
      </w:r>
      <w:r w:rsidR="00836F2F">
        <w:rPr>
          <w:rtl/>
        </w:rPr>
        <w:t xml:space="preserve"> ،</w:t>
      </w:r>
      <w:r w:rsidR="007C74F1">
        <w:rPr>
          <w:rtl/>
        </w:rPr>
        <w:t xml:space="preserve"> </w:t>
      </w:r>
      <w:r>
        <w:rPr>
          <w:rtl/>
        </w:rPr>
        <w:t>الآية</w:t>
      </w:r>
      <w:r w:rsidR="00836F2F">
        <w:rPr>
          <w:rtl/>
        </w:rPr>
        <w:t xml:space="preserve"> :</w:t>
      </w:r>
      <w:r w:rsidR="007C74F1">
        <w:rPr>
          <w:rtl/>
        </w:rPr>
        <w:t xml:space="preserve"> </w:t>
      </w:r>
      <w:r>
        <w:rPr>
          <w:rtl/>
        </w:rPr>
        <w:t>29</w:t>
      </w:r>
      <w:r w:rsidR="00836F2F">
        <w:rPr>
          <w:rtl/>
        </w:rPr>
        <w:t xml:space="preserve"> ،</w:t>
      </w:r>
      <w:r w:rsidR="007C74F1">
        <w:rPr>
          <w:rtl/>
        </w:rPr>
        <w:t xml:space="preserve"> </w:t>
      </w:r>
      <w:r>
        <w:rPr>
          <w:rtl/>
        </w:rPr>
        <w:t>وسورة ص</w:t>
      </w:r>
      <w:r w:rsidR="00836F2F">
        <w:rPr>
          <w:rtl/>
        </w:rPr>
        <w:t xml:space="preserve"> ،</w:t>
      </w:r>
      <w:r w:rsidR="007C74F1">
        <w:rPr>
          <w:rtl/>
        </w:rPr>
        <w:t xml:space="preserve"> </w:t>
      </w:r>
      <w:r>
        <w:rPr>
          <w:rtl/>
        </w:rPr>
        <w:t>الآية</w:t>
      </w:r>
      <w:r w:rsidR="00836F2F">
        <w:rPr>
          <w:rtl/>
        </w:rPr>
        <w:t xml:space="preserve"> :</w:t>
      </w:r>
      <w:r w:rsidR="007C74F1">
        <w:rPr>
          <w:rtl/>
        </w:rPr>
        <w:t xml:space="preserve"> </w:t>
      </w:r>
      <w:r>
        <w:rPr>
          <w:rtl/>
        </w:rPr>
        <w:t>72.</w:t>
      </w:r>
    </w:p>
    <w:p w14:paraId="1CB7E3E2" w14:textId="77777777" w:rsidR="00E732A3" w:rsidRDefault="00E732A3" w:rsidP="00E732A3">
      <w:pPr>
        <w:pStyle w:val="rfdFootnote0"/>
        <w:rPr>
          <w:rtl/>
        </w:rPr>
      </w:pPr>
      <w:r>
        <w:rPr>
          <w:rtl/>
        </w:rPr>
        <w:t>(3) سورة الفجر</w:t>
      </w:r>
      <w:r w:rsidR="00836F2F">
        <w:rPr>
          <w:rtl/>
        </w:rPr>
        <w:t xml:space="preserve"> ،</w:t>
      </w:r>
      <w:r w:rsidR="007C74F1">
        <w:rPr>
          <w:rtl/>
        </w:rPr>
        <w:t xml:space="preserve"> </w:t>
      </w:r>
      <w:r>
        <w:rPr>
          <w:rtl/>
        </w:rPr>
        <w:t>الآيتان</w:t>
      </w:r>
      <w:r w:rsidR="00836F2F">
        <w:rPr>
          <w:rtl/>
        </w:rPr>
        <w:t xml:space="preserve"> :</w:t>
      </w:r>
      <w:r w:rsidR="007C74F1">
        <w:rPr>
          <w:rtl/>
        </w:rPr>
        <w:t xml:space="preserve"> </w:t>
      </w:r>
      <w:r>
        <w:rPr>
          <w:rtl/>
        </w:rPr>
        <w:t>27</w:t>
      </w:r>
      <w:r w:rsidR="00836F2F">
        <w:rPr>
          <w:rtl/>
        </w:rPr>
        <w:t xml:space="preserve"> ـ </w:t>
      </w:r>
      <w:r>
        <w:rPr>
          <w:rtl/>
        </w:rPr>
        <w:t>28.</w:t>
      </w:r>
    </w:p>
    <w:p w14:paraId="55AE25CC" w14:textId="77777777" w:rsidR="00E732A3" w:rsidRDefault="00E732A3" w:rsidP="00E732A3">
      <w:pPr>
        <w:pStyle w:val="rfdFootnote0"/>
        <w:rPr>
          <w:rtl/>
        </w:rPr>
      </w:pPr>
      <w:r>
        <w:rPr>
          <w:rtl/>
        </w:rPr>
        <w:t>(4) الكشكول 2/167.</w:t>
      </w:r>
    </w:p>
    <w:p w14:paraId="14ECF501" w14:textId="77777777" w:rsidR="00E732A3" w:rsidRDefault="00F11B4F" w:rsidP="00B87977">
      <w:pPr>
        <w:pStyle w:val="Heading1Center"/>
        <w:rPr>
          <w:rtl/>
        </w:rPr>
      </w:pPr>
      <w:r>
        <w:rPr>
          <w:rtl/>
        </w:rPr>
        <w:br w:type="page"/>
      </w:r>
      <w:r w:rsidR="00E732A3">
        <w:rPr>
          <w:rtl/>
        </w:rPr>
        <w:t>[سؤال الأعرابي أمير المؤمنين</w:t>
      </w:r>
      <w:r w:rsidR="007C74F1">
        <w:rPr>
          <w:rtl/>
        </w:rPr>
        <w:t xml:space="preserve"> </w:t>
      </w:r>
      <w:r w:rsidR="006E72D1" w:rsidRPr="00DA6958">
        <w:rPr>
          <w:rStyle w:val="rfdAlaem"/>
          <w:rtl/>
        </w:rPr>
        <w:t>عليه‌السلام</w:t>
      </w:r>
      <w:r w:rsidR="00852492">
        <w:rPr>
          <w:rtl/>
        </w:rPr>
        <w:t xml:space="preserve"> </w:t>
      </w:r>
      <w:r w:rsidR="00E732A3">
        <w:rPr>
          <w:rtl/>
        </w:rPr>
        <w:t>عن النفس]</w:t>
      </w:r>
    </w:p>
    <w:p w14:paraId="617FDE6F" w14:textId="77777777" w:rsidR="00E732A3" w:rsidRDefault="00E732A3" w:rsidP="00E732A3">
      <w:pPr>
        <w:rPr>
          <w:rtl/>
        </w:rPr>
      </w:pPr>
      <w:r>
        <w:rPr>
          <w:rFonts w:hint="eastAsia"/>
          <w:rtl/>
        </w:rPr>
        <w:t>وروي</w:t>
      </w:r>
      <w:r w:rsidR="00836F2F">
        <w:rPr>
          <w:rtl/>
        </w:rPr>
        <w:t xml:space="preserve"> :</w:t>
      </w:r>
      <w:r w:rsidR="007C74F1">
        <w:rPr>
          <w:rtl/>
        </w:rPr>
        <w:t xml:space="preserve"> </w:t>
      </w:r>
      <w:r>
        <w:rPr>
          <w:rtl/>
        </w:rPr>
        <w:t>أنّ أعرابيّاً سأل أمير المؤمنين</w:t>
      </w:r>
      <w:r w:rsidR="007C74F1">
        <w:rPr>
          <w:rtl/>
        </w:rPr>
        <w:t xml:space="preserve"> </w:t>
      </w:r>
      <w:r w:rsidR="006E72D1" w:rsidRPr="00DA6958">
        <w:rPr>
          <w:rStyle w:val="rfdAlaem"/>
          <w:rtl/>
        </w:rPr>
        <w:t>عليه‌السلام</w:t>
      </w:r>
      <w:r w:rsidR="00852492">
        <w:rPr>
          <w:rtl/>
        </w:rPr>
        <w:t xml:space="preserve"> </w:t>
      </w:r>
      <w:r>
        <w:rPr>
          <w:rtl/>
        </w:rPr>
        <w:t>عن النفس</w:t>
      </w:r>
      <w:r w:rsidR="00836F2F">
        <w:rPr>
          <w:rtl/>
        </w:rPr>
        <w:t xml:space="preserve"> ،</w:t>
      </w:r>
      <w:r w:rsidR="007C74F1">
        <w:rPr>
          <w:rtl/>
        </w:rPr>
        <w:t xml:space="preserve"> </w:t>
      </w:r>
      <w:r>
        <w:rPr>
          <w:rtl/>
        </w:rPr>
        <w:t>فقال</w:t>
      </w:r>
      <w:r w:rsidR="007C74F1">
        <w:rPr>
          <w:rtl/>
        </w:rPr>
        <w:t xml:space="preserve"> </w:t>
      </w:r>
      <w:r w:rsidR="006E72D1" w:rsidRPr="00DA6958">
        <w:rPr>
          <w:rStyle w:val="rfdAlaem"/>
          <w:rtl/>
        </w:rPr>
        <w:t>عليه‌السلام</w:t>
      </w:r>
      <w:r w:rsidR="00852492">
        <w:rPr>
          <w:rtl/>
        </w:rPr>
        <w:t xml:space="preserve"> </w:t>
      </w:r>
      <w:r>
        <w:rPr>
          <w:rtl/>
        </w:rPr>
        <w:t>له</w:t>
      </w:r>
      <w:r w:rsidR="00836F2F">
        <w:rPr>
          <w:rtl/>
        </w:rPr>
        <w:t xml:space="preserve"> :</w:t>
      </w:r>
      <w:r w:rsidR="007C74F1">
        <w:rPr>
          <w:rtl/>
        </w:rPr>
        <w:t xml:space="preserve"> </w:t>
      </w:r>
      <w:r>
        <w:rPr>
          <w:rtl/>
        </w:rPr>
        <w:t>«[عن] أيّ</w:t>
      </w:r>
      <w:r w:rsidR="00852492">
        <w:rPr>
          <w:rtl/>
        </w:rPr>
        <w:t xml:space="preserve"> </w:t>
      </w:r>
      <w:r>
        <w:rPr>
          <w:rtl/>
        </w:rPr>
        <w:t>الأنفس تُريد</w:t>
      </w:r>
      <w:r w:rsidRPr="00E732A3">
        <w:rPr>
          <w:rStyle w:val="rfdFootnotenum"/>
          <w:rtl/>
        </w:rPr>
        <w:t>(1)</w:t>
      </w:r>
      <w:r>
        <w:rPr>
          <w:rtl/>
        </w:rPr>
        <w:t>؟</w:t>
      </w:r>
    </w:p>
    <w:p w14:paraId="01853593" w14:textId="77777777" w:rsidR="00E732A3" w:rsidRDefault="00E732A3" w:rsidP="00E732A3">
      <w:pPr>
        <w:rPr>
          <w:rtl/>
        </w:rPr>
      </w:pPr>
      <w:r>
        <w:rPr>
          <w:rFonts w:hint="eastAsia"/>
          <w:rtl/>
        </w:rPr>
        <w:t>فقال</w:t>
      </w:r>
      <w:r w:rsidR="00836F2F">
        <w:rPr>
          <w:rtl/>
        </w:rPr>
        <w:t xml:space="preserve"> :</w:t>
      </w:r>
      <w:r w:rsidR="007C74F1">
        <w:rPr>
          <w:rtl/>
        </w:rPr>
        <w:t xml:space="preserve"> </w:t>
      </w:r>
      <w:r>
        <w:rPr>
          <w:rtl/>
        </w:rPr>
        <w:t>يا مولاي</w:t>
      </w:r>
      <w:r w:rsidR="00836F2F">
        <w:rPr>
          <w:rtl/>
        </w:rPr>
        <w:t xml:space="preserve"> ،</w:t>
      </w:r>
      <w:r w:rsidR="007C74F1">
        <w:rPr>
          <w:rtl/>
        </w:rPr>
        <w:t xml:space="preserve"> </w:t>
      </w:r>
      <w:r>
        <w:rPr>
          <w:rtl/>
        </w:rPr>
        <w:t>هل النفس أنفس عديدة؟</w:t>
      </w:r>
    </w:p>
    <w:p w14:paraId="6E64F56F" w14:textId="77777777" w:rsidR="00E732A3" w:rsidRDefault="00E732A3" w:rsidP="00E732A3">
      <w:pPr>
        <w:rPr>
          <w:rtl/>
        </w:rPr>
      </w:pPr>
      <w:r>
        <w:rPr>
          <w:rFonts w:hint="eastAsia"/>
          <w:rtl/>
        </w:rPr>
        <w:t>فقال</w:t>
      </w:r>
      <w:r w:rsidR="007C74F1">
        <w:rPr>
          <w:rFonts w:hint="eastAsia"/>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نعم</w:t>
      </w:r>
      <w:r w:rsidR="00836F2F">
        <w:rPr>
          <w:rtl/>
        </w:rPr>
        <w:t xml:space="preserve"> ،</w:t>
      </w:r>
      <w:r w:rsidR="007C74F1">
        <w:rPr>
          <w:rtl/>
        </w:rPr>
        <w:t xml:space="preserve"> </w:t>
      </w:r>
      <w:r>
        <w:rPr>
          <w:rtl/>
        </w:rPr>
        <w:t>نفس نامية نباتية</w:t>
      </w:r>
      <w:r w:rsidR="00836F2F">
        <w:rPr>
          <w:rtl/>
        </w:rPr>
        <w:t xml:space="preserve"> ،</w:t>
      </w:r>
      <w:r w:rsidR="007C74F1">
        <w:rPr>
          <w:rtl/>
        </w:rPr>
        <w:t xml:space="preserve"> </w:t>
      </w:r>
      <w:r>
        <w:rPr>
          <w:rtl/>
        </w:rPr>
        <w:t>ونفس حيوانية حسّية</w:t>
      </w:r>
      <w:r w:rsidRPr="00E732A3">
        <w:rPr>
          <w:rStyle w:val="rfdFootnotenum"/>
          <w:rtl/>
        </w:rPr>
        <w:t>(2)</w:t>
      </w:r>
      <w:r w:rsidR="00836F2F">
        <w:rPr>
          <w:rtl/>
        </w:rPr>
        <w:t xml:space="preserve"> ،</w:t>
      </w:r>
      <w:r w:rsidR="007C74F1">
        <w:rPr>
          <w:rtl/>
        </w:rPr>
        <w:t xml:space="preserve"> </w:t>
      </w:r>
      <w:r>
        <w:rPr>
          <w:rtl/>
        </w:rPr>
        <w:t>ونفس ناطقة قدسية</w:t>
      </w:r>
      <w:r w:rsidR="00836F2F">
        <w:rPr>
          <w:rtl/>
        </w:rPr>
        <w:t xml:space="preserve"> ،</w:t>
      </w:r>
      <w:r w:rsidR="007C74F1">
        <w:rPr>
          <w:rtl/>
        </w:rPr>
        <w:t xml:space="preserve"> </w:t>
      </w:r>
      <w:r>
        <w:rPr>
          <w:rtl/>
        </w:rPr>
        <w:t>ونفس إلهية</w:t>
      </w:r>
      <w:r w:rsidR="00852492">
        <w:rPr>
          <w:rtl/>
        </w:rPr>
        <w:t xml:space="preserve"> </w:t>
      </w:r>
      <w:r>
        <w:rPr>
          <w:rtl/>
        </w:rPr>
        <w:t>ملكوتية.</w:t>
      </w:r>
    </w:p>
    <w:p w14:paraId="32288389" w14:textId="77777777" w:rsidR="00E732A3" w:rsidRDefault="00E732A3" w:rsidP="00E732A3">
      <w:pPr>
        <w:rPr>
          <w:rtl/>
        </w:rPr>
      </w:pPr>
      <w:r>
        <w:rPr>
          <w:rFonts w:hint="eastAsia"/>
          <w:rtl/>
        </w:rPr>
        <w:t>قال</w:t>
      </w:r>
      <w:r w:rsidR="00836F2F">
        <w:rPr>
          <w:rtl/>
        </w:rPr>
        <w:t xml:space="preserve"> :</w:t>
      </w:r>
      <w:r w:rsidR="007C74F1">
        <w:rPr>
          <w:rtl/>
        </w:rPr>
        <w:t xml:space="preserve"> </w:t>
      </w:r>
      <w:r>
        <w:rPr>
          <w:rtl/>
        </w:rPr>
        <w:t>يا مولاي</w:t>
      </w:r>
      <w:r w:rsidR="00836F2F">
        <w:rPr>
          <w:rtl/>
        </w:rPr>
        <w:t xml:space="preserve"> ،</w:t>
      </w:r>
      <w:r w:rsidR="007C74F1">
        <w:rPr>
          <w:rtl/>
        </w:rPr>
        <w:t xml:space="preserve"> </w:t>
      </w:r>
      <w:r>
        <w:rPr>
          <w:rtl/>
        </w:rPr>
        <w:t>ما</w:t>
      </w:r>
      <w:r w:rsidR="00852492">
        <w:rPr>
          <w:rtl/>
        </w:rPr>
        <w:t xml:space="preserve"> </w:t>
      </w:r>
      <w:r>
        <w:rPr>
          <w:rtl/>
        </w:rPr>
        <w:t>النباتية؟</w:t>
      </w:r>
    </w:p>
    <w:p w14:paraId="574AE67A" w14:textId="77777777" w:rsidR="005B136D" w:rsidRDefault="00E732A3" w:rsidP="00E732A3">
      <w:pPr>
        <w:rPr>
          <w:rtl/>
        </w:rPr>
      </w:pPr>
      <w:r>
        <w:rPr>
          <w:rFonts w:hint="eastAsia"/>
          <w:rtl/>
        </w:rPr>
        <w:t>فقال</w:t>
      </w:r>
      <w:r w:rsidR="007C74F1">
        <w:rPr>
          <w:rFonts w:hint="eastAsia"/>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قوّة أصلها الطبائع الأربع</w:t>
      </w:r>
      <w:r w:rsidR="00836F2F">
        <w:rPr>
          <w:rtl/>
        </w:rPr>
        <w:t xml:space="preserve"> ،</w:t>
      </w:r>
      <w:r w:rsidR="007C74F1">
        <w:rPr>
          <w:rtl/>
        </w:rPr>
        <w:t xml:space="preserve"> </w:t>
      </w:r>
      <w:r>
        <w:rPr>
          <w:rtl/>
        </w:rPr>
        <w:t>بدوّ إيجادها عند مسقط النطفة</w:t>
      </w:r>
      <w:r w:rsidR="00836F2F">
        <w:rPr>
          <w:rtl/>
        </w:rPr>
        <w:t xml:space="preserve"> ،</w:t>
      </w:r>
      <w:r w:rsidR="007C74F1">
        <w:rPr>
          <w:rtl/>
        </w:rPr>
        <w:t xml:space="preserve"> </w:t>
      </w:r>
      <w:r>
        <w:rPr>
          <w:rtl/>
        </w:rPr>
        <w:t>مقرّها الكبد</w:t>
      </w:r>
      <w:r w:rsidR="00836F2F">
        <w:rPr>
          <w:rtl/>
        </w:rPr>
        <w:t xml:space="preserve"> ،</w:t>
      </w:r>
      <w:r w:rsidR="007C74F1">
        <w:rPr>
          <w:rtl/>
        </w:rPr>
        <w:t xml:space="preserve"> </w:t>
      </w:r>
      <w:r>
        <w:rPr>
          <w:rtl/>
        </w:rPr>
        <w:t>مادّتها من لطائف الأغذية</w:t>
      </w:r>
      <w:r w:rsidR="00836F2F">
        <w:rPr>
          <w:rtl/>
        </w:rPr>
        <w:t xml:space="preserve"> ،</w:t>
      </w:r>
      <w:r w:rsidR="007C74F1">
        <w:rPr>
          <w:rtl/>
        </w:rPr>
        <w:t xml:space="preserve"> </w:t>
      </w:r>
      <w:r>
        <w:rPr>
          <w:rtl/>
        </w:rPr>
        <w:t>فعلها النموّ والزيادة</w:t>
      </w:r>
      <w:r w:rsidR="00836F2F">
        <w:rPr>
          <w:rtl/>
        </w:rPr>
        <w:t xml:space="preserve"> ،</w:t>
      </w:r>
      <w:r w:rsidR="007C74F1">
        <w:rPr>
          <w:rtl/>
        </w:rPr>
        <w:t xml:space="preserve"> </w:t>
      </w:r>
      <w:r>
        <w:rPr>
          <w:rtl/>
        </w:rPr>
        <w:t>وسبب فراقها اختلاف [المتولّدات</w:t>
      </w:r>
      <w:r w:rsidR="00836F2F">
        <w:rPr>
          <w:rtl/>
        </w:rPr>
        <w:t xml:space="preserve"> ،</w:t>
      </w:r>
      <w:r w:rsidR="007C74F1">
        <w:rPr>
          <w:rtl/>
        </w:rPr>
        <w:t xml:space="preserve"> </w:t>
      </w:r>
      <w:r>
        <w:rPr>
          <w:rtl/>
        </w:rPr>
        <w:t>فإذا فارقت عادت إلىٰ ما منه بدأت</w:t>
      </w:r>
      <w:r w:rsidR="00836F2F">
        <w:rPr>
          <w:rtl/>
        </w:rPr>
        <w:t xml:space="preserve"> ،</w:t>
      </w:r>
      <w:r w:rsidR="007C74F1">
        <w:rPr>
          <w:rtl/>
        </w:rPr>
        <w:t xml:space="preserve"> </w:t>
      </w:r>
      <w:r>
        <w:rPr>
          <w:rtl/>
        </w:rPr>
        <w:t>عود ممازجة لا عود مجاورة.</w:t>
      </w:r>
    </w:p>
    <w:p w14:paraId="6F78A9A3" w14:textId="77777777" w:rsidR="00E732A3" w:rsidRDefault="00E732A3" w:rsidP="00E732A3">
      <w:pPr>
        <w:rPr>
          <w:rtl/>
        </w:rPr>
      </w:pPr>
      <w:r>
        <w:rPr>
          <w:rFonts w:hint="eastAsia"/>
          <w:rtl/>
        </w:rPr>
        <w:t>فقال</w:t>
      </w:r>
      <w:r>
        <w:rPr>
          <w:rtl/>
        </w:rPr>
        <w:t>]</w:t>
      </w:r>
      <w:r w:rsidR="00836F2F">
        <w:rPr>
          <w:rtl/>
        </w:rPr>
        <w:t xml:space="preserve"> :</w:t>
      </w:r>
      <w:r w:rsidR="007C74F1">
        <w:rPr>
          <w:rtl/>
        </w:rPr>
        <w:t xml:space="preserve"> </w:t>
      </w:r>
      <w:r>
        <w:rPr>
          <w:rtl/>
        </w:rPr>
        <w:t>يا مولاي</w:t>
      </w:r>
      <w:r w:rsidR="00836F2F">
        <w:rPr>
          <w:rtl/>
        </w:rPr>
        <w:t xml:space="preserve"> ،</w:t>
      </w:r>
      <w:r w:rsidR="007C74F1">
        <w:rPr>
          <w:rtl/>
        </w:rPr>
        <w:t xml:space="preserve"> </w:t>
      </w:r>
      <w:r>
        <w:rPr>
          <w:rtl/>
        </w:rPr>
        <w:t>ما النفس الحيوانية؟</w:t>
      </w:r>
    </w:p>
    <w:p w14:paraId="0310D1D2" w14:textId="77777777" w:rsidR="00E732A3" w:rsidRDefault="00E732A3" w:rsidP="00E732A3">
      <w:pPr>
        <w:rPr>
          <w:rtl/>
        </w:rPr>
      </w:pPr>
      <w:r>
        <w:rPr>
          <w:rFonts w:hint="eastAsia"/>
          <w:rtl/>
        </w:rPr>
        <w:t>قال</w:t>
      </w:r>
      <w:r w:rsidR="007C74F1">
        <w:rPr>
          <w:rFonts w:hint="eastAsia"/>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قوّة فلكية وحرارة غريزية</w:t>
      </w:r>
      <w:r w:rsidR="00836F2F">
        <w:rPr>
          <w:rtl/>
        </w:rPr>
        <w:t xml:space="preserve"> ،</w:t>
      </w:r>
      <w:r w:rsidR="007C74F1">
        <w:rPr>
          <w:rtl/>
        </w:rPr>
        <w:t xml:space="preserve"> </w:t>
      </w:r>
      <w:r>
        <w:rPr>
          <w:rtl/>
        </w:rPr>
        <w:t>أصلها الأفلاك</w:t>
      </w:r>
      <w:r w:rsidR="00836F2F">
        <w:rPr>
          <w:rtl/>
        </w:rPr>
        <w:t xml:space="preserve"> ،</w:t>
      </w:r>
      <w:r w:rsidR="007C74F1">
        <w:rPr>
          <w:rtl/>
        </w:rPr>
        <w:t xml:space="preserve"> </w:t>
      </w:r>
      <w:r>
        <w:rPr>
          <w:rtl/>
        </w:rPr>
        <w:t>بدوّ إيجادها عند الولادة الجسمانية</w:t>
      </w:r>
      <w:r w:rsidR="00836F2F">
        <w:rPr>
          <w:rtl/>
        </w:rPr>
        <w:t xml:space="preserve"> ،</w:t>
      </w:r>
      <w:r w:rsidR="007C74F1">
        <w:rPr>
          <w:rtl/>
        </w:rPr>
        <w:t xml:space="preserve"> </w:t>
      </w:r>
      <w:r>
        <w:rPr>
          <w:rtl/>
        </w:rPr>
        <w:t>فعلها الحياة</w:t>
      </w:r>
      <w:r w:rsidR="00836F2F">
        <w:rPr>
          <w:rtl/>
        </w:rPr>
        <w:t xml:space="preserve"> ،</w:t>
      </w:r>
      <w:r w:rsidR="007C74F1">
        <w:rPr>
          <w:rtl/>
        </w:rPr>
        <w:t xml:space="preserve"> </w:t>
      </w:r>
      <w:r>
        <w:rPr>
          <w:rtl/>
        </w:rPr>
        <w:t>والحركة</w:t>
      </w:r>
      <w:r w:rsidR="00836F2F">
        <w:rPr>
          <w:rtl/>
        </w:rPr>
        <w:t xml:space="preserve"> ،</w:t>
      </w:r>
      <w:r w:rsidR="007C74F1">
        <w:rPr>
          <w:rtl/>
        </w:rPr>
        <w:t xml:space="preserve"> </w:t>
      </w:r>
      <w:r>
        <w:rPr>
          <w:rtl/>
        </w:rPr>
        <w:t>[والظلم]</w:t>
      </w:r>
      <w:r w:rsidR="00836F2F">
        <w:rPr>
          <w:rtl/>
        </w:rPr>
        <w:t xml:space="preserve"> ،</w:t>
      </w:r>
      <w:r w:rsidR="007C74F1">
        <w:rPr>
          <w:rtl/>
        </w:rPr>
        <w:t xml:space="preserve"> </w:t>
      </w:r>
      <w:r>
        <w:rPr>
          <w:rtl/>
        </w:rPr>
        <w:t>والغشّ</w:t>
      </w:r>
      <w:r w:rsidRPr="00E732A3">
        <w:rPr>
          <w:rStyle w:val="rfdFootnotenum"/>
          <w:rtl/>
        </w:rPr>
        <w:t>(3)</w:t>
      </w:r>
      <w:r w:rsidR="00836F2F">
        <w:rPr>
          <w:rtl/>
        </w:rPr>
        <w:t xml:space="preserve"> ،</w:t>
      </w:r>
      <w:r w:rsidR="007C74F1">
        <w:rPr>
          <w:rtl/>
        </w:rPr>
        <w:t xml:space="preserve"> </w:t>
      </w:r>
      <w:r>
        <w:rPr>
          <w:rtl/>
        </w:rPr>
        <w:t>والغلبة</w:t>
      </w:r>
      <w:r w:rsidR="00836F2F">
        <w:rPr>
          <w:rtl/>
        </w:rPr>
        <w:t xml:space="preserve"> ،</w:t>
      </w:r>
      <w:r w:rsidR="007C74F1">
        <w:rPr>
          <w:rtl/>
        </w:rPr>
        <w:t xml:space="preserve"> </w:t>
      </w:r>
      <w:r>
        <w:rPr>
          <w:rtl/>
        </w:rPr>
        <w:t>واكتساب الأموال</w:t>
      </w:r>
      <w:r w:rsidR="00836F2F">
        <w:rPr>
          <w:rtl/>
        </w:rPr>
        <w:t xml:space="preserve"> ،</w:t>
      </w:r>
      <w:r w:rsidR="007C74F1">
        <w:rPr>
          <w:rtl/>
        </w:rPr>
        <w:t xml:space="preserve"> </w:t>
      </w:r>
      <w:r>
        <w:rPr>
          <w:rtl/>
        </w:rPr>
        <w:t>والشهوات الدنيوية</w:t>
      </w:r>
      <w:r w:rsidR="00836F2F">
        <w:rPr>
          <w:rtl/>
        </w:rPr>
        <w:t xml:space="preserve"> ،</w:t>
      </w:r>
      <w:r w:rsidR="007C74F1">
        <w:rPr>
          <w:rtl/>
        </w:rPr>
        <w:t xml:space="preserve"> </w:t>
      </w:r>
      <w:r>
        <w:rPr>
          <w:rtl/>
        </w:rPr>
        <w:t>مقرّها القلب</w:t>
      </w:r>
      <w:r w:rsidR="00836F2F">
        <w:rPr>
          <w:rtl/>
        </w:rPr>
        <w:t xml:space="preserve"> ،</w:t>
      </w:r>
      <w:r w:rsidR="007C74F1">
        <w:rPr>
          <w:rtl/>
        </w:rPr>
        <w:t xml:space="preserve"> </w:t>
      </w:r>
      <w:r>
        <w:rPr>
          <w:rtl/>
        </w:rPr>
        <w:t>وسبب فراقها اختلاف المتولّدات</w:t>
      </w:r>
      <w:r w:rsidR="00836F2F">
        <w:rPr>
          <w:rtl/>
        </w:rPr>
        <w:t xml:space="preserve"> ،</w:t>
      </w:r>
      <w:r w:rsidR="007C74F1">
        <w:rPr>
          <w:rtl/>
        </w:rPr>
        <w:t xml:space="preserve"> </w:t>
      </w:r>
      <w:r>
        <w:rPr>
          <w:rtl/>
        </w:rPr>
        <w:t>فإذا فارقت عادت إلىٰ ما منه بدأت</w:t>
      </w:r>
      <w:r w:rsidR="00836F2F">
        <w:rPr>
          <w:rtl/>
        </w:rPr>
        <w:t xml:space="preserve"> ،</w:t>
      </w:r>
      <w:r w:rsidR="007C74F1">
        <w:rPr>
          <w:rtl/>
        </w:rPr>
        <w:t xml:space="preserve"> </w:t>
      </w:r>
      <w:r>
        <w:rPr>
          <w:rtl/>
        </w:rPr>
        <w:t>عود ممازجة لا عود مجاورة</w:t>
      </w:r>
      <w:r w:rsidR="00836F2F">
        <w:rPr>
          <w:rtl/>
        </w:rPr>
        <w:t xml:space="preserve"> ،</w:t>
      </w:r>
      <w:r w:rsidR="007C74F1">
        <w:rPr>
          <w:rtl/>
        </w:rPr>
        <w:t xml:space="preserve"> </w:t>
      </w:r>
      <w:r>
        <w:rPr>
          <w:rtl/>
        </w:rPr>
        <w:t>فتنعدم</w:t>
      </w:r>
      <w:r w:rsidRPr="00E732A3">
        <w:rPr>
          <w:rStyle w:val="rfdFootnotenum"/>
          <w:rtl/>
        </w:rPr>
        <w:t>(4)</w:t>
      </w:r>
      <w:r>
        <w:rPr>
          <w:rtl/>
        </w:rPr>
        <w:t xml:space="preserve"> صورتها</w:t>
      </w:r>
      <w:r w:rsidR="00836F2F">
        <w:rPr>
          <w:rtl/>
        </w:rPr>
        <w:t xml:space="preserve"> ،</w:t>
      </w:r>
      <w:r w:rsidR="007C74F1">
        <w:rPr>
          <w:rtl/>
        </w:rPr>
        <w:t xml:space="preserve"> </w:t>
      </w:r>
      <w:r>
        <w:rPr>
          <w:rtl/>
        </w:rPr>
        <w:t>ويبطل فعلها ووجودها</w:t>
      </w:r>
      <w:r w:rsidR="00836F2F">
        <w:rPr>
          <w:rtl/>
        </w:rPr>
        <w:t xml:space="preserve"> ،</w:t>
      </w:r>
      <w:r w:rsidR="007C74F1">
        <w:rPr>
          <w:rtl/>
        </w:rPr>
        <w:t xml:space="preserve"> </w:t>
      </w:r>
      <w:r>
        <w:rPr>
          <w:rtl/>
        </w:rPr>
        <w:t>ويضمحلّ تركيبها.</w:t>
      </w:r>
    </w:p>
    <w:p w14:paraId="374E25A7" w14:textId="77777777" w:rsidR="00E732A3" w:rsidRDefault="00E732A3" w:rsidP="00E732A3">
      <w:pPr>
        <w:pStyle w:val="rfdLine"/>
        <w:rPr>
          <w:rtl/>
        </w:rPr>
      </w:pPr>
      <w:r>
        <w:rPr>
          <w:rtl/>
        </w:rPr>
        <w:t>__________</w:t>
      </w:r>
    </w:p>
    <w:p w14:paraId="4C0752A2" w14:textId="77777777" w:rsidR="00E732A3" w:rsidRDefault="00E732A3" w:rsidP="00E732A3">
      <w:pPr>
        <w:pStyle w:val="rfdFootnote0"/>
        <w:rPr>
          <w:rtl/>
        </w:rPr>
      </w:pPr>
      <w:r>
        <w:rPr>
          <w:rtl/>
        </w:rPr>
        <w:t>(1) في المصدر</w:t>
      </w:r>
      <w:r w:rsidR="00836F2F">
        <w:rPr>
          <w:rtl/>
        </w:rPr>
        <w:t xml:space="preserve"> :</w:t>
      </w:r>
      <w:r w:rsidR="007C74F1">
        <w:rPr>
          <w:rtl/>
        </w:rPr>
        <w:t xml:space="preserve"> </w:t>
      </w:r>
      <w:r>
        <w:rPr>
          <w:rtl/>
        </w:rPr>
        <w:t>نفس تسأل.</w:t>
      </w:r>
    </w:p>
    <w:p w14:paraId="4FF9EEF6" w14:textId="77777777" w:rsidR="00E732A3" w:rsidRDefault="00E732A3" w:rsidP="00E732A3">
      <w:pPr>
        <w:pStyle w:val="rfdFootnote0"/>
        <w:rPr>
          <w:rtl/>
        </w:rPr>
      </w:pPr>
      <w:r>
        <w:rPr>
          <w:rtl/>
        </w:rPr>
        <w:t>(2) في المصدر</w:t>
      </w:r>
      <w:r w:rsidR="00836F2F">
        <w:rPr>
          <w:rtl/>
        </w:rPr>
        <w:t xml:space="preserve"> :</w:t>
      </w:r>
      <w:r w:rsidR="007C74F1">
        <w:rPr>
          <w:rtl/>
        </w:rPr>
        <w:t xml:space="preserve"> </w:t>
      </w:r>
      <w:r>
        <w:rPr>
          <w:rtl/>
        </w:rPr>
        <w:t>حسّية حيوانية.</w:t>
      </w:r>
    </w:p>
    <w:p w14:paraId="4251329A" w14:textId="77777777" w:rsidR="00E732A3" w:rsidRDefault="00E732A3" w:rsidP="00E732A3">
      <w:pPr>
        <w:pStyle w:val="rfdFootnote0"/>
        <w:rPr>
          <w:rtl/>
        </w:rPr>
      </w:pPr>
      <w:r>
        <w:rPr>
          <w:rtl/>
        </w:rPr>
        <w:t>(3) في المصدر</w:t>
      </w:r>
      <w:r w:rsidR="00836F2F">
        <w:rPr>
          <w:rtl/>
        </w:rPr>
        <w:t xml:space="preserve"> :</w:t>
      </w:r>
      <w:r w:rsidR="007C74F1">
        <w:rPr>
          <w:rtl/>
        </w:rPr>
        <w:t xml:space="preserve"> </w:t>
      </w:r>
      <w:r>
        <w:rPr>
          <w:rtl/>
        </w:rPr>
        <w:t>الغشم.</w:t>
      </w:r>
    </w:p>
    <w:p w14:paraId="400F129D" w14:textId="77777777" w:rsidR="00E732A3" w:rsidRDefault="00E732A3" w:rsidP="00E732A3">
      <w:pPr>
        <w:pStyle w:val="rfdFootnote0"/>
        <w:rPr>
          <w:rtl/>
        </w:rPr>
      </w:pPr>
      <w:r>
        <w:rPr>
          <w:rtl/>
        </w:rPr>
        <w:t>(4) في المصدر</w:t>
      </w:r>
      <w:r w:rsidR="00836F2F">
        <w:rPr>
          <w:rtl/>
        </w:rPr>
        <w:t xml:space="preserve"> :</w:t>
      </w:r>
      <w:r w:rsidR="007C74F1">
        <w:rPr>
          <w:rtl/>
        </w:rPr>
        <w:t xml:space="preserve"> </w:t>
      </w:r>
      <w:r>
        <w:rPr>
          <w:rtl/>
        </w:rPr>
        <w:t>فتعدم.</w:t>
      </w:r>
    </w:p>
    <w:p w14:paraId="1D49F49E" w14:textId="77777777" w:rsidR="00E732A3" w:rsidRDefault="00F11B4F" w:rsidP="00E732A3">
      <w:pPr>
        <w:rPr>
          <w:rtl/>
        </w:rPr>
      </w:pPr>
      <w:r>
        <w:rPr>
          <w:rtl/>
        </w:rPr>
        <w:br w:type="page"/>
      </w:r>
      <w:r w:rsidR="00E732A3">
        <w:rPr>
          <w:rFonts w:hint="eastAsia"/>
          <w:rtl/>
        </w:rPr>
        <w:t>فقال</w:t>
      </w:r>
      <w:r w:rsidR="00836F2F">
        <w:rPr>
          <w:rtl/>
        </w:rPr>
        <w:t xml:space="preserve"> :</w:t>
      </w:r>
      <w:r w:rsidR="007C74F1">
        <w:rPr>
          <w:rtl/>
        </w:rPr>
        <w:t xml:space="preserve"> </w:t>
      </w:r>
      <w:r w:rsidR="00E732A3">
        <w:rPr>
          <w:rtl/>
        </w:rPr>
        <w:t>يا مولاي</w:t>
      </w:r>
      <w:r w:rsidR="00836F2F">
        <w:rPr>
          <w:rtl/>
        </w:rPr>
        <w:t xml:space="preserve"> ،</w:t>
      </w:r>
      <w:r w:rsidR="007C74F1">
        <w:rPr>
          <w:rtl/>
        </w:rPr>
        <w:t xml:space="preserve"> </w:t>
      </w:r>
      <w:r w:rsidR="00E732A3">
        <w:rPr>
          <w:rtl/>
        </w:rPr>
        <w:t>وما النفس الناطقة القدسية؟</w:t>
      </w:r>
    </w:p>
    <w:p w14:paraId="393A143C" w14:textId="77777777" w:rsidR="00E732A3" w:rsidRDefault="00E732A3" w:rsidP="00E732A3">
      <w:pPr>
        <w:rPr>
          <w:rtl/>
        </w:rPr>
      </w:pPr>
      <w:r>
        <w:rPr>
          <w:rFonts w:hint="eastAsia"/>
          <w:rtl/>
        </w:rPr>
        <w:t>قال</w:t>
      </w:r>
      <w:r w:rsidR="007C74F1">
        <w:rPr>
          <w:rFonts w:hint="eastAsia"/>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قوّة لاهوتية</w:t>
      </w:r>
      <w:r w:rsidR="00836F2F">
        <w:rPr>
          <w:rtl/>
        </w:rPr>
        <w:t xml:space="preserve"> ،</w:t>
      </w:r>
      <w:r w:rsidR="007C74F1">
        <w:rPr>
          <w:rtl/>
        </w:rPr>
        <w:t xml:space="preserve"> </w:t>
      </w:r>
      <w:r>
        <w:rPr>
          <w:rtl/>
        </w:rPr>
        <w:t>بدو إيجادها عند الولادة الدنيوية</w:t>
      </w:r>
      <w:r w:rsidR="00836F2F">
        <w:rPr>
          <w:rtl/>
        </w:rPr>
        <w:t xml:space="preserve"> ،</w:t>
      </w:r>
      <w:r w:rsidR="007C74F1">
        <w:rPr>
          <w:rtl/>
        </w:rPr>
        <w:t xml:space="preserve"> </w:t>
      </w:r>
      <w:r>
        <w:rPr>
          <w:rtl/>
        </w:rPr>
        <w:t>مقرّها العلوم الدينية [موادّها التأييدات العقلية</w:t>
      </w:r>
      <w:r w:rsidR="00836F2F">
        <w:rPr>
          <w:rtl/>
        </w:rPr>
        <w:t xml:space="preserve"> ،</w:t>
      </w:r>
      <w:r w:rsidR="007C74F1">
        <w:rPr>
          <w:rtl/>
        </w:rPr>
        <w:t xml:space="preserve"> </w:t>
      </w:r>
      <w:r>
        <w:rPr>
          <w:rtl/>
        </w:rPr>
        <w:t>فعلها المعارف الربانية</w:t>
      </w:r>
      <w:r w:rsidR="00836F2F">
        <w:rPr>
          <w:rtl/>
        </w:rPr>
        <w:t xml:space="preserve"> ،</w:t>
      </w:r>
      <w:r w:rsidR="007C74F1">
        <w:rPr>
          <w:rtl/>
        </w:rPr>
        <w:t xml:space="preserve"> </w:t>
      </w:r>
      <w:r>
        <w:rPr>
          <w:rtl/>
        </w:rPr>
        <w:t>وسبب فراقها تحلّل الآلات الجسمانية]</w:t>
      </w:r>
      <w:r w:rsidR="00836F2F">
        <w:rPr>
          <w:rtl/>
        </w:rPr>
        <w:t xml:space="preserve"> ،</w:t>
      </w:r>
      <w:r w:rsidR="007C74F1">
        <w:rPr>
          <w:rtl/>
        </w:rPr>
        <w:t xml:space="preserve"> </w:t>
      </w:r>
      <w:r>
        <w:rPr>
          <w:rtl/>
        </w:rPr>
        <w:t>فإذا فارقت عادت إلىٰ ما منه بدأت</w:t>
      </w:r>
      <w:r w:rsidR="00836F2F">
        <w:rPr>
          <w:rtl/>
        </w:rPr>
        <w:t xml:space="preserve"> ،</w:t>
      </w:r>
      <w:r w:rsidR="007C74F1">
        <w:rPr>
          <w:rtl/>
        </w:rPr>
        <w:t xml:space="preserve"> </w:t>
      </w:r>
      <w:r>
        <w:rPr>
          <w:rtl/>
        </w:rPr>
        <w:t>عود مجاورة لا عود ممازجه.</w:t>
      </w:r>
    </w:p>
    <w:p w14:paraId="04271C8A" w14:textId="77777777" w:rsidR="005B136D" w:rsidRDefault="00E732A3" w:rsidP="00E732A3">
      <w:pPr>
        <w:rPr>
          <w:rtl/>
        </w:rPr>
      </w:pPr>
      <w:r>
        <w:rPr>
          <w:rFonts w:hint="eastAsia"/>
          <w:rtl/>
        </w:rPr>
        <w:t>فقال</w:t>
      </w:r>
      <w:r w:rsidR="00836F2F">
        <w:rPr>
          <w:rtl/>
        </w:rPr>
        <w:t xml:space="preserve"> :</w:t>
      </w:r>
      <w:r w:rsidR="007C74F1">
        <w:rPr>
          <w:rtl/>
        </w:rPr>
        <w:t xml:space="preserve"> </w:t>
      </w:r>
      <w:r>
        <w:rPr>
          <w:rtl/>
        </w:rPr>
        <w:t>يا مولاي</w:t>
      </w:r>
      <w:r w:rsidR="00836F2F">
        <w:rPr>
          <w:rtl/>
        </w:rPr>
        <w:t xml:space="preserve"> ،</w:t>
      </w:r>
      <w:r w:rsidR="007C74F1">
        <w:rPr>
          <w:rtl/>
        </w:rPr>
        <w:t xml:space="preserve"> </w:t>
      </w:r>
      <w:r>
        <w:rPr>
          <w:rtl/>
        </w:rPr>
        <w:t>وما النفس اللاهوتية الملكوتية [الكلّية].</w:t>
      </w:r>
    </w:p>
    <w:p w14:paraId="6B7E8C55" w14:textId="77777777" w:rsidR="005B136D" w:rsidRDefault="00E732A3" w:rsidP="00E732A3">
      <w:pPr>
        <w:rPr>
          <w:rtl/>
        </w:rPr>
      </w:pPr>
      <w:r>
        <w:rPr>
          <w:rFonts w:hint="eastAsia"/>
          <w:rtl/>
        </w:rPr>
        <w:t>فقال</w:t>
      </w:r>
      <w:r w:rsidR="007C74F1">
        <w:rPr>
          <w:rFonts w:hint="eastAsia"/>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قوّة لاهوتية وجوهرة بسيطة حيّه بالذات</w:t>
      </w:r>
      <w:r w:rsidR="00836F2F">
        <w:rPr>
          <w:rtl/>
        </w:rPr>
        <w:t xml:space="preserve"> ،</w:t>
      </w:r>
      <w:r w:rsidR="007C74F1">
        <w:rPr>
          <w:rtl/>
        </w:rPr>
        <w:t xml:space="preserve"> </w:t>
      </w:r>
      <w:r>
        <w:rPr>
          <w:rtl/>
        </w:rPr>
        <w:t>أصلها العقل</w:t>
      </w:r>
      <w:r w:rsidR="00836F2F">
        <w:rPr>
          <w:rtl/>
        </w:rPr>
        <w:t xml:space="preserve"> ،</w:t>
      </w:r>
      <w:r w:rsidR="007C74F1">
        <w:rPr>
          <w:rtl/>
        </w:rPr>
        <w:t xml:space="preserve"> </w:t>
      </w:r>
      <w:r>
        <w:rPr>
          <w:rtl/>
        </w:rPr>
        <w:t>منه بدأت</w:t>
      </w:r>
      <w:r w:rsidR="00836F2F">
        <w:rPr>
          <w:rtl/>
        </w:rPr>
        <w:t xml:space="preserve"> ،</w:t>
      </w:r>
      <w:r w:rsidR="007C74F1">
        <w:rPr>
          <w:rtl/>
        </w:rPr>
        <w:t xml:space="preserve"> </w:t>
      </w:r>
      <w:r>
        <w:rPr>
          <w:rtl/>
        </w:rPr>
        <w:t>وعنه وعت</w:t>
      </w:r>
      <w:r w:rsidRPr="00E732A3">
        <w:rPr>
          <w:rStyle w:val="rfdFootnotenum"/>
          <w:rtl/>
        </w:rPr>
        <w:t>(1)</w:t>
      </w:r>
      <w:r w:rsidR="00836F2F">
        <w:rPr>
          <w:rtl/>
        </w:rPr>
        <w:t xml:space="preserve"> ،</w:t>
      </w:r>
      <w:r w:rsidR="007C74F1">
        <w:rPr>
          <w:rtl/>
        </w:rPr>
        <w:t xml:space="preserve"> </w:t>
      </w:r>
      <w:r>
        <w:rPr>
          <w:rtl/>
        </w:rPr>
        <w:t>وإليه دلّت وأشارت</w:t>
      </w:r>
      <w:r w:rsidR="00836F2F">
        <w:rPr>
          <w:rtl/>
        </w:rPr>
        <w:t xml:space="preserve"> ،</w:t>
      </w:r>
      <w:r w:rsidR="007C74F1">
        <w:rPr>
          <w:rtl/>
        </w:rPr>
        <w:t xml:space="preserve"> </w:t>
      </w:r>
      <w:r>
        <w:rPr>
          <w:rtl/>
        </w:rPr>
        <w:t>وعودتها إليه</w:t>
      </w:r>
      <w:r w:rsidR="00836F2F">
        <w:rPr>
          <w:rtl/>
        </w:rPr>
        <w:t xml:space="preserve"> ،</w:t>
      </w:r>
      <w:r w:rsidR="007C74F1">
        <w:rPr>
          <w:rtl/>
        </w:rPr>
        <w:t xml:space="preserve"> </w:t>
      </w:r>
      <w:r>
        <w:rPr>
          <w:rtl/>
        </w:rPr>
        <w:t>إذا كمُلت وشابهته</w:t>
      </w:r>
      <w:r w:rsidRPr="00E732A3">
        <w:rPr>
          <w:rStyle w:val="rfdFootnotenum"/>
          <w:rtl/>
        </w:rPr>
        <w:t>(2)</w:t>
      </w:r>
      <w:r w:rsidR="00836F2F">
        <w:rPr>
          <w:rtl/>
        </w:rPr>
        <w:t xml:space="preserve"> ،</w:t>
      </w:r>
      <w:r w:rsidR="007C74F1">
        <w:rPr>
          <w:rtl/>
        </w:rPr>
        <w:t xml:space="preserve"> </w:t>
      </w:r>
      <w:r>
        <w:rPr>
          <w:rtl/>
        </w:rPr>
        <w:t>ومنها بدأت الموجودات</w:t>
      </w:r>
      <w:r w:rsidR="00852492">
        <w:rPr>
          <w:rtl/>
        </w:rPr>
        <w:t xml:space="preserve"> </w:t>
      </w:r>
      <w:r>
        <w:rPr>
          <w:rtl/>
        </w:rPr>
        <w:t>وإليها تعود</w:t>
      </w:r>
      <w:r w:rsidRPr="00E732A3">
        <w:rPr>
          <w:rStyle w:val="rfdFootnotenum"/>
          <w:rtl/>
        </w:rPr>
        <w:t>(3)</w:t>
      </w:r>
      <w:r>
        <w:rPr>
          <w:rtl/>
        </w:rPr>
        <w:t xml:space="preserve"> بالكمال</w:t>
      </w:r>
      <w:r w:rsidR="00836F2F">
        <w:rPr>
          <w:rtl/>
        </w:rPr>
        <w:t xml:space="preserve"> ،</w:t>
      </w:r>
      <w:r w:rsidR="007C74F1">
        <w:rPr>
          <w:rtl/>
        </w:rPr>
        <w:t xml:space="preserve"> </w:t>
      </w:r>
      <w:r>
        <w:rPr>
          <w:rtl/>
        </w:rPr>
        <w:t>فهي ذات الله العليا</w:t>
      </w:r>
      <w:r w:rsidR="00836F2F">
        <w:rPr>
          <w:rtl/>
        </w:rPr>
        <w:t xml:space="preserve"> ،</w:t>
      </w:r>
      <w:r w:rsidR="007C74F1">
        <w:rPr>
          <w:rtl/>
        </w:rPr>
        <w:t xml:space="preserve"> </w:t>
      </w:r>
      <w:r>
        <w:rPr>
          <w:rtl/>
        </w:rPr>
        <w:t>وشجرة طوبىٰ</w:t>
      </w:r>
      <w:r w:rsidR="00836F2F">
        <w:rPr>
          <w:rtl/>
        </w:rPr>
        <w:t xml:space="preserve"> ،</w:t>
      </w:r>
      <w:r w:rsidR="007C74F1">
        <w:rPr>
          <w:rtl/>
        </w:rPr>
        <w:t xml:space="preserve"> </w:t>
      </w:r>
      <w:r>
        <w:rPr>
          <w:rtl/>
        </w:rPr>
        <w:t>وسدرة الم</w:t>
      </w:r>
      <w:r>
        <w:rPr>
          <w:rFonts w:hint="eastAsia"/>
          <w:rtl/>
        </w:rPr>
        <w:t>نتهىٰ</w:t>
      </w:r>
      <w:r w:rsidR="00836F2F">
        <w:rPr>
          <w:rFonts w:hint="eastAsia"/>
          <w:rtl/>
        </w:rPr>
        <w:t xml:space="preserve"> ،</w:t>
      </w:r>
      <w:r w:rsidR="007C74F1">
        <w:rPr>
          <w:rFonts w:hint="eastAsia"/>
          <w:rtl/>
        </w:rPr>
        <w:t xml:space="preserve"> </w:t>
      </w:r>
      <w:r>
        <w:rPr>
          <w:rtl/>
        </w:rPr>
        <w:t>وجنّة المأوىٰ</w:t>
      </w:r>
      <w:r w:rsidR="00836F2F">
        <w:rPr>
          <w:rtl/>
        </w:rPr>
        <w:t xml:space="preserve"> ،</w:t>
      </w:r>
      <w:r w:rsidR="007C74F1">
        <w:rPr>
          <w:rtl/>
        </w:rPr>
        <w:t xml:space="preserve"> </w:t>
      </w:r>
      <w:r>
        <w:rPr>
          <w:rtl/>
        </w:rPr>
        <w:t>من عرفها لم يشقَ</w:t>
      </w:r>
      <w:r w:rsidR="00852492">
        <w:rPr>
          <w:rtl/>
        </w:rPr>
        <w:t xml:space="preserve"> </w:t>
      </w:r>
      <w:r>
        <w:rPr>
          <w:rtl/>
        </w:rPr>
        <w:t>[وما هوىٰ]</w:t>
      </w:r>
      <w:r w:rsidR="00836F2F">
        <w:rPr>
          <w:rtl/>
        </w:rPr>
        <w:t xml:space="preserve"> ،</w:t>
      </w:r>
      <w:r w:rsidR="007C74F1">
        <w:rPr>
          <w:rtl/>
        </w:rPr>
        <w:t xml:space="preserve"> </w:t>
      </w:r>
      <w:r>
        <w:rPr>
          <w:rtl/>
        </w:rPr>
        <w:t>ومن جهلها ضلّ [سعيه] وغوىٰ.</w:t>
      </w:r>
    </w:p>
    <w:p w14:paraId="70DA8D8A" w14:textId="77777777" w:rsidR="005B136D" w:rsidRDefault="00E732A3" w:rsidP="00E732A3">
      <w:pPr>
        <w:rPr>
          <w:rtl/>
        </w:rPr>
      </w:pPr>
      <w:r>
        <w:rPr>
          <w:rFonts w:hint="eastAsia"/>
          <w:rtl/>
        </w:rPr>
        <w:t>فقال</w:t>
      </w:r>
      <w:r>
        <w:rPr>
          <w:rtl/>
        </w:rPr>
        <w:t xml:space="preserve"> السائل</w:t>
      </w:r>
      <w:r w:rsidR="00836F2F">
        <w:rPr>
          <w:rtl/>
        </w:rPr>
        <w:t xml:space="preserve"> :</w:t>
      </w:r>
      <w:r w:rsidR="007C74F1">
        <w:rPr>
          <w:rtl/>
        </w:rPr>
        <w:t xml:space="preserve"> </w:t>
      </w:r>
      <w:r>
        <w:rPr>
          <w:rtl/>
        </w:rPr>
        <w:t>يا مولاي ما العقل؟</w:t>
      </w:r>
    </w:p>
    <w:p w14:paraId="0B74E04C" w14:textId="77777777" w:rsidR="005B136D" w:rsidRDefault="00E732A3" w:rsidP="00E732A3">
      <w:pPr>
        <w:rPr>
          <w:rtl/>
        </w:rPr>
      </w:pPr>
      <w:r>
        <w:rPr>
          <w:rFonts w:hint="eastAsia"/>
          <w:rtl/>
        </w:rPr>
        <w:t>قال</w:t>
      </w:r>
      <w:r w:rsidR="007C74F1">
        <w:rPr>
          <w:rFonts w:hint="eastAsia"/>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Pr>
          <w:rtl/>
        </w:rPr>
        <w:t>العقل جوهر درّاك</w:t>
      </w:r>
      <w:r w:rsidR="00836F2F">
        <w:rPr>
          <w:rtl/>
        </w:rPr>
        <w:t xml:space="preserve"> ،</w:t>
      </w:r>
      <w:r w:rsidR="007C74F1">
        <w:rPr>
          <w:rtl/>
        </w:rPr>
        <w:t xml:space="preserve"> </w:t>
      </w:r>
      <w:r>
        <w:rPr>
          <w:rtl/>
        </w:rPr>
        <w:t>محيط بالأشياء من جميع جهاتها</w:t>
      </w:r>
      <w:r w:rsidR="00836F2F">
        <w:rPr>
          <w:rtl/>
        </w:rPr>
        <w:t xml:space="preserve"> ،</w:t>
      </w:r>
      <w:r w:rsidR="007C74F1">
        <w:rPr>
          <w:rtl/>
        </w:rPr>
        <w:t xml:space="preserve"> </w:t>
      </w:r>
      <w:r>
        <w:rPr>
          <w:rtl/>
        </w:rPr>
        <w:t>عارف بالشّيء قبل كونه</w:t>
      </w:r>
      <w:r w:rsidR="00836F2F">
        <w:rPr>
          <w:rtl/>
        </w:rPr>
        <w:t xml:space="preserve"> ،</w:t>
      </w:r>
      <w:r w:rsidR="007C74F1">
        <w:rPr>
          <w:rtl/>
        </w:rPr>
        <w:t xml:space="preserve"> </w:t>
      </w:r>
      <w:r>
        <w:rPr>
          <w:rtl/>
        </w:rPr>
        <w:t>فهو علّة الموجودات</w:t>
      </w:r>
      <w:r w:rsidR="00836F2F">
        <w:rPr>
          <w:rtl/>
        </w:rPr>
        <w:t xml:space="preserve"> ،</w:t>
      </w:r>
      <w:r w:rsidR="007C74F1">
        <w:rPr>
          <w:rtl/>
        </w:rPr>
        <w:t xml:space="preserve"> </w:t>
      </w:r>
      <w:r>
        <w:rPr>
          <w:rtl/>
        </w:rPr>
        <w:t>ونهاية المطالب»</w:t>
      </w:r>
      <w:r w:rsidRPr="00E732A3">
        <w:rPr>
          <w:rStyle w:val="rfdFootnotenum"/>
          <w:rtl/>
        </w:rPr>
        <w:t>(4)</w:t>
      </w:r>
      <w:r>
        <w:rPr>
          <w:rtl/>
        </w:rPr>
        <w:t>.</w:t>
      </w:r>
    </w:p>
    <w:p w14:paraId="1DCD6C26" w14:textId="77777777" w:rsidR="005B136D" w:rsidRDefault="00E732A3" w:rsidP="00761012">
      <w:pPr>
        <w:pStyle w:val="rfdBold1"/>
        <w:rPr>
          <w:rtl/>
        </w:rPr>
      </w:pPr>
      <w:r>
        <w:rPr>
          <w:rFonts w:hint="eastAsia"/>
          <w:rtl/>
        </w:rPr>
        <w:t>بيان</w:t>
      </w:r>
      <w:r>
        <w:rPr>
          <w:rtl/>
        </w:rPr>
        <w:t xml:space="preserve"> حقيقة العقل</w:t>
      </w:r>
      <w:r w:rsidR="00836F2F">
        <w:rPr>
          <w:rtl/>
        </w:rPr>
        <w:t xml:space="preserve"> :</w:t>
      </w:r>
    </w:p>
    <w:p w14:paraId="6CBAAB8B" w14:textId="77777777" w:rsidR="005B136D" w:rsidRDefault="00E732A3" w:rsidP="00E732A3">
      <w:pPr>
        <w:rPr>
          <w:rtl/>
        </w:rPr>
      </w:pPr>
      <w:r>
        <w:rPr>
          <w:rFonts w:hint="eastAsia"/>
          <w:rtl/>
        </w:rPr>
        <w:t>أمّا</w:t>
      </w:r>
      <w:r>
        <w:rPr>
          <w:rtl/>
        </w:rPr>
        <w:t xml:space="preserve"> بيان ما فيها من المسائل الحكمية فلم أحِطْ به</w:t>
      </w:r>
      <w:r w:rsidR="00836F2F">
        <w:rPr>
          <w:rtl/>
        </w:rPr>
        <w:t xml:space="preserve"> ،</w:t>
      </w:r>
      <w:r w:rsidR="007C74F1">
        <w:rPr>
          <w:rtl/>
        </w:rPr>
        <w:t xml:space="preserve"> </w:t>
      </w:r>
      <w:r>
        <w:rPr>
          <w:rtl/>
        </w:rPr>
        <w:t>وما أعرفه لا يسع المقام</w:t>
      </w:r>
    </w:p>
    <w:p w14:paraId="5053E71C" w14:textId="77777777" w:rsidR="00E732A3" w:rsidRDefault="00E732A3" w:rsidP="00E732A3">
      <w:pPr>
        <w:pStyle w:val="rfdLine"/>
        <w:rPr>
          <w:rtl/>
        </w:rPr>
      </w:pPr>
      <w:r>
        <w:rPr>
          <w:rtl/>
        </w:rPr>
        <w:t>__________</w:t>
      </w:r>
    </w:p>
    <w:p w14:paraId="3DD60180" w14:textId="77777777" w:rsidR="00E732A3" w:rsidRDefault="00E732A3" w:rsidP="00E732A3">
      <w:pPr>
        <w:pStyle w:val="rfdFootnote0"/>
        <w:rPr>
          <w:rtl/>
        </w:rPr>
      </w:pPr>
      <w:r>
        <w:rPr>
          <w:rtl/>
        </w:rPr>
        <w:t>(1) في المصدر</w:t>
      </w:r>
      <w:r w:rsidR="00836F2F">
        <w:rPr>
          <w:rtl/>
        </w:rPr>
        <w:t xml:space="preserve"> :</w:t>
      </w:r>
      <w:r w:rsidR="007C74F1">
        <w:rPr>
          <w:rtl/>
        </w:rPr>
        <w:t xml:space="preserve"> </w:t>
      </w:r>
      <w:r>
        <w:rPr>
          <w:rtl/>
        </w:rPr>
        <w:t>دعت.</w:t>
      </w:r>
    </w:p>
    <w:p w14:paraId="56046DA8" w14:textId="77777777" w:rsidR="00E732A3" w:rsidRDefault="00E732A3" w:rsidP="00E732A3">
      <w:pPr>
        <w:pStyle w:val="rfdFootnote0"/>
        <w:rPr>
          <w:rtl/>
        </w:rPr>
      </w:pPr>
      <w:r>
        <w:rPr>
          <w:rtl/>
        </w:rPr>
        <w:t>(2) في المصدر</w:t>
      </w:r>
      <w:r w:rsidR="00836F2F">
        <w:rPr>
          <w:rtl/>
        </w:rPr>
        <w:t xml:space="preserve"> :</w:t>
      </w:r>
      <w:r w:rsidR="007C74F1">
        <w:rPr>
          <w:rtl/>
        </w:rPr>
        <w:t xml:space="preserve"> </w:t>
      </w:r>
      <w:r>
        <w:rPr>
          <w:rtl/>
        </w:rPr>
        <w:t>شابهت.</w:t>
      </w:r>
    </w:p>
    <w:p w14:paraId="02EF9DED" w14:textId="77777777" w:rsidR="00E732A3" w:rsidRDefault="00E732A3" w:rsidP="00E732A3">
      <w:pPr>
        <w:pStyle w:val="rfdFootnote0"/>
        <w:rPr>
          <w:rtl/>
        </w:rPr>
      </w:pPr>
      <w:r>
        <w:rPr>
          <w:rtl/>
        </w:rPr>
        <w:t>(3) في المصدر</w:t>
      </w:r>
      <w:r w:rsidR="00836F2F">
        <w:rPr>
          <w:rtl/>
        </w:rPr>
        <w:t xml:space="preserve"> :</w:t>
      </w:r>
      <w:r w:rsidR="007C74F1">
        <w:rPr>
          <w:rtl/>
        </w:rPr>
        <w:t xml:space="preserve"> </w:t>
      </w:r>
      <w:r>
        <w:rPr>
          <w:rtl/>
        </w:rPr>
        <w:t>يعود.</w:t>
      </w:r>
    </w:p>
    <w:p w14:paraId="3D8A430C" w14:textId="77777777" w:rsidR="00E732A3" w:rsidRDefault="00E732A3" w:rsidP="00E732A3">
      <w:pPr>
        <w:pStyle w:val="rfdFootnote0"/>
        <w:rPr>
          <w:rtl/>
        </w:rPr>
      </w:pPr>
      <w:r>
        <w:rPr>
          <w:rtl/>
        </w:rPr>
        <w:t>(4) الكلمات المكنونة</w:t>
      </w:r>
      <w:r w:rsidR="00836F2F">
        <w:rPr>
          <w:rtl/>
        </w:rPr>
        <w:t xml:space="preserve"> :</w:t>
      </w:r>
      <w:r w:rsidR="007C74F1">
        <w:rPr>
          <w:rtl/>
        </w:rPr>
        <w:t xml:space="preserve"> </w:t>
      </w:r>
      <w:r>
        <w:rPr>
          <w:rtl/>
        </w:rPr>
        <w:t>130 (كلمة فيها إشارة إلىٰ تعدّد النفس في ذاتها وبها يتبيّن مراتب النفس الإنسانية في ترقّياتها).</w:t>
      </w:r>
    </w:p>
    <w:p w14:paraId="7C3AF4CE" w14:textId="77777777" w:rsidR="00E732A3" w:rsidRDefault="00F11B4F" w:rsidP="00761012">
      <w:pPr>
        <w:pStyle w:val="rfdNormal0"/>
        <w:rPr>
          <w:rtl/>
        </w:rPr>
      </w:pPr>
      <w:r>
        <w:rPr>
          <w:rtl/>
        </w:rPr>
        <w:br w:type="page"/>
      </w:r>
      <w:r w:rsidR="00E732A3">
        <w:rPr>
          <w:rFonts w:hint="eastAsia"/>
          <w:rtl/>
        </w:rPr>
        <w:t>بسطه</w:t>
      </w:r>
      <w:r w:rsidR="00836F2F">
        <w:rPr>
          <w:rFonts w:hint="eastAsia"/>
          <w:rtl/>
        </w:rPr>
        <w:t xml:space="preserve"> ،</w:t>
      </w:r>
      <w:r w:rsidR="007C74F1">
        <w:rPr>
          <w:rFonts w:hint="eastAsia"/>
          <w:rtl/>
        </w:rPr>
        <w:t xml:space="preserve"> </w:t>
      </w:r>
      <w:r w:rsidR="00E732A3">
        <w:rPr>
          <w:rtl/>
        </w:rPr>
        <w:t>والمناسب أن نقول</w:t>
      </w:r>
      <w:r w:rsidR="00836F2F">
        <w:rPr>
          <w:rtl/>
        </w:rPr>
        <w:t xml:space="preserve"> :</w:t>
      </w:r>
      <w:r w:rsidR="007C74F1">
        <w:rPr>
          <w:rtl/>
        </w:rPr>
        <w:t xml:space="preserve"> </w:t>
      </w:r>
      <w:r w:rsidR="00E732A3">
        <w:rPr>
          <w:rtl/>
        </w:rPr>
        <w:t>المراد بالعقل المذكور محمّد</w:t>
      </w:r>
      <w:r w:rsidR="007C74F1">
        <w:rPr>
          <w:rtl/>
        </w:rPr>
        <w:t xml:space="preserve"> </w:t>
      </w:r>
      <w:r w:rsidR="00B9746D" w:rsidRPr="00122147">
        <w:rPr>
          <w:rStyle w:val="rfdAlaem"/>
          <w:rtl/>
        </w:rPr>
        <w:t>صلى‌الله‌عليه‌وآله</w:t>
      </w:r>
      <w:r w:rsidR="007C74F1">
        <w:rPr>
          <w:rtl/>
        </w:rPr>
        <w:t xml:space="preserve"> </w:t>
      </w:r>
      <w:r w:rsidR="00836F2F">
        <w:rPr>
          <w:rtl/>
        </w:rPr>
        <w:t>،</w:t>
      </w:r>
      <w:r w:rsidR="007C74F1">
        <w:rPr>
          <w:rtl/>
        </w:rPr>
        <w:t xml:space="preserve"> </w:t>
      </w:r>
      <w:r w:rsidR="00E732A3">
        <w:rPr>
          <w:rtl/>
        </w:rPr>
        <w:t>فهو أوّل صادر</w:t>
      </w:r>
      <w:r w:rsidR="00836F2F">
        <w:rPr>
          <w:rtl/>
        </w:rPr>
        <w:t xml:space="preserve"> ،</w:t>
      </w:r>
      <w:r w:rsidR="007C74F1">
        <w:rPr>
          <w:rtl/>
        </w:rPr>
        <w:t xml:space="preserve"> </w:t>
      </w:r>
      <w:r w:rsidR="00E732A3">
        <w:rPr>
          <w:rtl/>
        </w:rPr>
        <w:t>وفيه ما ذكر من الصفات والنفس الكلّية الإلهية عليّ</w:t>
      </w:r>
      <w:r w:rsidR="007C74F1">
        <w:rPr>
          <w:rtl/>
        </w:rPr>
        <w:t xml:space="preserve"> </w:t>
      </w:r>
      <w:r w:rsidR="006E72D1" w:rsidRPr="00DA6958">
        <w:rPr>
          <w:rStyle w:val="rfdAlaem"/>
          <w:rtl/>
        </w:rPr>
        <w:t>عليه‌السلام</w:t>
      </w:r>
      <w:r w:rsidR="007C74F1">
        <w:rPr>
          <w:rtl/>
        </w:rPr>
        <w:t>.</w:t>
      </w:r>
    </w:p>
    <w:p w14:paraId="7CCE84AF" w14:textId="77777777" w:rsidR="00E732A3" w:rsidRDefault="00E732A3" w:rsidP="00B87977">
      <w:pPr>
        <w:pStyle w:val="Heading1Center"/>
        <w:rPr>
          <w:rtl/>
        </w:rPr>
      </w:pPr>
      <w:r>
        <w:rPr>
          <w:rtl/>
        </w:rPr>
        <w:t>[الأرواح المذكورة في الروايتين]</w:t>
      </w:r>
    </w:p>
    <w:p w14:paraId="19C52589" w14:textId="77777777" w:rsidR="005B136D" w:rsidRDefault="00E732A3" w:rsidP="00E732A3">
      <w:pPr>
        <w:rPr>
          <w:rtl/>
        </w:rPr>
      </w:pPr>
      <w:r>
        <w:rPr>
          <w:rFonts w:hint="eastAsia"/>
          <w:rtl/>
        </w:rPr>
        <w:t>في</w:t>
      </w:r>
      <w:r>
        <w:rPr>
          <w:rtl/>
        </w:rPr>
        <w:t xml:space="preserve"> رواية جابر وغيره</w:t>
      </w:r>
      <w:r w:rsidRPr="00E732A3">
        <w:rPr>
          <w:rStyle w:val="rfdFootnotenum"/>
          <w:rtl/>
        </w:rPr>
        <w:t>(1)</w:t>
      </w:r>
      <w:r w:rsidR="00836F2F">
        <w:rPr>
          <w:rtl/>
        </w:rPr>
        <w:t xml:space="preserve"> :</w:t>
      </w:r>
      <w:r w:rsidR="007C74F1">
        <w:rPr>
          <w:rtl/>
        </w:rPr>
        <w:t xml:space="preserve"> </w:t>
      </w:r>
      <w:r>
        <w:rPr>
          <w:rtl/>
        </w:rPr>
        <w:t>إنّ الأرواح خمس</w:t>
      </w:r>
      <w:r w:rsidR="00836F2F">
        <w:rPr>
          <w:rtl/>
        </w:rPr>
        <w:t xml:space="preserve"> :</w:t>
      </w:r>
      <w:r w:rsidR="007C74F1">
        <w:rPr>
          <w:rtl/>
        </w:rPr>
        <w:t xml:space="preserve"> </w:t>
      </w:r>
      <w:r>
        <w:rPr>
          <w:rtl/>
        </w:rPr>
        <w:t>روح قدسية</w:t>
      </w:r>
      <w:r w:rsidR="00836F2F">
        <w:rPr>
          <w:rtl/>
        </w:rPr>
        <w:t xml:space="preserve"> ،</w:t>
      </w:r>
      <w:r w:rsidR="007C74F1">
        <w:rPr>
          <w:rtl/>
        </w:rPr>
        <w:t xml:space="preserve"> </w:t>
      </w:r>
      <w:r>
        <w:rPr>
          <w:rtl/>
        </w:rPr>
        <w:t>وروح الإيمان</w:t>
      </w:r>
      <w:r w:rsidR="00836F2F">
        <w:rPr>
          <w:rtl/>
        </w:rPr>
        <w:t xml:space="preserve"> ،</w:t>
      </w:r>
      <w:r w:rsidR="007C74F1">
        <w:rPr>
          <w:rtl/>
        </w:rPr>
        <w:t xml:space="preserve"> </w:t>
      </w:r>
      <w:r>
        <w:rPr>
          <w:rtl/>
        </w:rPr>
        <w:t>وروح القوّة</w:t>
      </w:r>
      <w:r w:rsidR="00836F2F">
        <w:rPr>
          <w:rtl/>
        </w:rPr>
        <w:t xml:space="preserve"> ،</w:t>
      </w:r>
      <w:r w:rsidR="007C74F1">
        <w:rPr>
          <w:rtl/>
        </w:rPr>
        <w:t xml:space="preserve"> </w:t>
      </w:r>
      <w:r>
        <w:rPr>
          <w:rtl/>
        </w:rPr>
        <w:t>وروح الشهوة</w:t>
      </w:r>
      <w:r w:rsidR="00836F2F">
        <w:rPr>
          <w:rtl/>
        </w:rPr>
        <w:t xml:space="preserve"> ،</w:t>
      </w:r>
      <w:r w:rsidR="007C74F1">
        <w:rPr>
          <w:rtl/>
        </w:rPr>
        <w:t xml:space="preserve"> </w:t>
      </w:r>
      <w:r>
        <w:rPr>
          <w:rtl/>
        </w:rPr>
        <w:t>وروح المدرج</w:t>
      </w:r>
      <w:r w:rsidR="00836F2F">
        <w:rPr>
          <w:rtl/>
        </w:rPr>
        <w:t xml:space="preserve"> ،</w:t>
      </w:r>
      <w:r w:rsidR="007C74F1">
        <w:rPr>
          <w:rtl/>
        </w:rPr>
        <w:t xml:space="preserve"> </w:t>
      </w:r>
      <w:r>
        <w:rPr>
          <w:rtl/>
        </w:rPr>
        <w:t>والأخيرتان هنا جعلهم عليّ</w:t>
      </w:r>
      <w:r w:rsidR="007C74F1">
        <w:rPr>
          <w:rtl/>
        </w:rPr>
        <w:t xml:space="preserve"> </w:t>
      </w:r>
      <w:r w:rsidR="006E72D1" w:rsidRPr="00DA6958">
        <w:rPr>
          <w:rStyle w:val="rfdAlaem"/>
          <w:rtl/>
        </w:rPr>
        <w:t>عليه‌السلام</w:t>
      </w:r>
      <w:r w:rsidR="00852492">
        <w:rPr>
          <w:rtl/>
        </w:rPr>
        <w:t xml:space="preserve"> </w:t>
      </w:r>
      <w:r>
        <w:rPr>
          <w:rtl/>
        </w:rPr>
        <w:t>في حديث كميل والأعرابي داخلتان في النامية</w:t>
      </w:r>
      <w:r w:rsidR="00836F2F">
        <w:rPr>
          <w:rtl/>
        </w:rPr>
        <w:t xml:space="preserve"> ،</w:t>
      </w:r>
      <w:r w:rsidR="007C74F1">
        <w:rPr>
          <w:rtl/>
        </w:rPr>
        <w:t xml:space="preserve"> </w:t>
      </w:r>
      <w:r>
        <w:rPr>
          <w:rtl/>
        </w:rPr>
        <w:t>أو أنّ روح القوّة والشهوة يرجعان للنفس الملكوتية</w:t>
      </w:r>
      <w:r w:rsidR="00836F2F">
        <w:rPr>
          <w:rtl/>
        </w:rPr>
        <w:t xml:space="preserve"> ،</w:t>
      </w:r>
      <w:r w:rsidR="007C74F1">
        <w:rPr>
          <w:rtl/>
        </w:rPr>
        <w:t xml:space="preserve"> </w:t>
      </w:r>
      <w:r>
        <w:rPr>
          <w:rtl/>
        </w:rPr>
        <w:t>أو أنّه</w:t>
      </w:r>
      <w:r w:rsidR="007C74F1">
        <w:rPr>
          <w:rtl/>
        </w:rPr>
        <w:t xml:space="preserve"> </w:t>
      </w:r>
      <w:r w:rsidR="006E72D1" w:rsidRPr="00DA6958">
        <w:rPr>
          <w:rStyle w:val="rfdAlaem"/>
          <w:rtl/>
        </w:rPr>
        <w:t>عليه‌السلام</w:t>
      </w:r>
      <w:r w:rsidR="00852492">
        <w:rPr>
          <w:rtl/>
        </w:rPr>
        <w:t xml:space="preserve"> </w:t>
      </w:r>
      <w:r>
        <w:rPr>
          <w:rtl/>
        </w:rPr>
        <w:t>قال</w:t>
      </w:r>
      <w:r w:rsidR="00836F2F">
        <w:rPr>
          <w:rtl/>
        </w:rPr>
        <w:t xml:space="preserve"> :</w:t>
      </w:r>
      <w:r w:rsidR="007C74F1">
        <w:rPr>
          <w:rtl/>
        </w:rPr>
        <w:t xml:space="preserve"> </w:t>
      </w:r>
      <w:r>
        <w:rPr>
          <w:rtl/>
        </w:rPr>
        <w:t>هنا أرواح وهناك نفوس</w:t>
      </w:r>
      <w:r w:rsidR="00836F2F">
        <w:rPr>
          <w:rtl/>
        </w:rPr>
        <w:t xml:space="preserve"> ،</w:t>
      </w:r>
      <w:r w:rsidR="007C74F1">
        <w:rPr>
          <w:rtl/>
        </w:rPr>
        <w:t xml:space="preserve"> </w:t>
      </w:r>
      <w:r>
        <w:rPr>
          <w:rtl/>
        </w:rPr>
        <w:t>والنفس الكلّية باعتبار تعلّقها بجهة علّتها</w:t>
      </w:r>
      <w:r w:rsidR="00836F2F">
        <w:rPr>
          <w:rtl/>
        </w:rPr>
        <w:t xml:space="preserve"> ،</w:t>
      </w:r>
      <w:r w:rsidR="007C74F1">
        <w:rPr>
          <w:rtl/>
        </w:rPr>
        <w:t xml:space="preserve"> </w:t>
      </w:r>
      <w:r>
        <w:rPr>
          <w:rtl/>
        </w:rPr>
        <w:t>وهي العقل</w:t>
      </w:r>
      <w:r w:rsidR="00836F2F">
        <w:rPr>
          <w:rtl/>
        </w:rPr>
        <w:t xml:space="preserve"> ،</w:t>
      </w:r>
      <w:r w:rsidR="007C74F1">
        <w:rPr>
          <w:rtl/>
        </w:rPr>
        <w:t xml:space="preserve"> </w:t>
      </w:r>
      <w:r>
        <w:rPr>
          <w:rtl/>
        </w:rPr>
        <w:t>تسمّىٰ روحاً</w:t>
      </w:r>
      <w:r w:rsidR="00836F2F">
        <w:rPr>
          <w:rtl/>
        </w:rPr>
        <w:t xml:space="preserve"> ،</w:t>
      </w:r>
      <w:r w:rsidR="007C74F1">
        <w:rPr>
          <w:rtl/>
        </w:rPr>
        <w:t xml:space="preserve"> </w:t>
      </w:r>
      <w:r>
        <w:rPr>
          <w:rtl/>
        </w:rPr>
        <w:t>فهي روح ونفس</w:t>
      </w:r>
      <w:r w:rsidR="00836F2F">
        <w:rPr>
          <w:rtl/>
        </w:rPr>
        <w:t xml:space="preserve"> ،</w:t>
      </w:r>
      <w:r w:rsidR="007C74F1">
        <w:rPr>
          <w:rtl/>
        </w:rPr>
        <w:t xml:space="preserve"> </w:t>
      </w:r>
      <w:r>
        <w:rPr>
          <w:rtl/>
        </w:rPr>
        <w:t>فلا تنافي بين قوله</w:t>
      </w:r>
      <w:r w:rsidR="007C74F1">
        <w:rPr>
          <w:rtl/>
        </w:rPr>
        <w:t xml:space="preserve"> </w:t>
      </w:r>
      <w:r w:rsidR="006E72D1" w:rsidRPr="00DA6958">
        <w:rPr>
          <w:rStyle w:val="rfdAlaem"/>
          <w:rtl/>
        </w:rPr>
        <w:t>عليه‌السلام</w:t>
      </w:r>
      <w:r w:rsidR="00852492">
        <w:rPr>
          <w:rtl/>
        </w:rPr>
        <w:t xml:space="preserve"> </w:t>
      </w:r>
      <w:r>
        <w:rPr>
          <w:rtl/>
        </w:rPr>
        <w:t>هنا إنّها خمس وهناك في الحديث أربع.</w:t>
      </w:r>
    </w:p>
    <w:p w14:paraId="3B3DCB44" w14:textId="77777777" w:rsidR="00E732A3" w:rsidRDefault="00E732A3" w:rsidP="00D56414">
      <w:pPr>
        <w:pStyle w:val="Heading1Center"/>
        <w:rPr>
          <w:rtl/>
        </w:rPr>
      </w:pPr>
      <w:r>
        <w:rPr>
          <w:rtl/>
        </w:rPr>
        <w:t>[العلّة من عدم ذكر روح الأمر]</w:t>
      </w:r>
    </w:p>
    <w:p w14:paraId="4CABC904" w14:textId="77777777" w:rsidR="005B136D" w:rsidRDefault="00E732A3" w:rsidP="00E732A3">
      <w:pPr>
        <w:rPr>
          <w:rtl/>
        </w:rPr>
      </w:pPr>
      <w:r>
        <w:rPr>
          <w:rFonts w:hint="eastAsia"/>
          <w:rtl/>
        </w:rPr>
        <w:t>ولم</w:t>
      </w:r>
      <w:r>
        <w:rPr>
          <w:rtl/>
        </w:rPr>
        <w:t xml:space="preserve"> يذكر الإمام في الأرواح</w:t>
      </w:r>
      <w:r w:rsidR="00836F2F">
        <w:rPr>
          <w:rtl/>
        </w:rPr>
        <w:t xml:space="preserve"> ،</w:t>
      </w:r>
      <w:r w:rsidR="007C74F1">
        <w:rPr>
          <w:rtl/>
        </w:rPr>
        <w:t xml:space="preserve"> </w:t>
      </w:r>
      <w:r>
        <w:rPr>
          <w:rtl/>
        </w:rPr>
        <w:t>روح الأمر</w:t>
      </w:r>
      <w:r w:rsidR="00836F2F">
        <w:rPr>
          <w:rtl/>
        </w:rPr>
        <w:t xml:space="preserve"> ،</w:t>
      </w:r>
      <w:r w:rsidR="007C74F1">
        <w:rPr>
          <w:rtl/>
        </w:rPr>
        <w:t xml:space="preserve"> </w:t>
      </w:r>
      <w:r>
        <w:rPr>
          <w:rtl/>
        </w:rPr>
        <w:t>اكتفاء بمظهره</w:t>
      </w:r>
      <w:r w:rsidR="00836F2F">
        <w:rPr>
          <w:rtl/>
        </w:rPr>
        <w:t xml:space="preserve"> ،</w:t>
      </w:r>
      <w:r w:rsidR="007C74F1">
        <w:rPr>
          <w:rtl/>
        </w:rPr>
        <w:t xml:space="preserve"> </w:t>
      </w:r>
      <w:r>
        <w:rPr>
          <w:rtl/>
        </w:rPr>
        <w:t>وهي خلق أعظم</w:t>
      </w:r>
      <w:r w:rsidR="00836F2F">
        <w:rPr>
          <w:rtl/>
        </w:rPr>
        <w:t xml:space="preserve"> ،</w:t>
      </w:r>
      <w:r w:rsidR="007C74F1">
        <w:rPr>
          <w:rtl/>
        </w:rPr>
        <w:t xml:space="preserve"> </w:t>
      </w:r>
      <w:r>
        <w:rPr>
          <w:rtl/>
        </w:rPr>
        <w:t>وأعظم خارج من الملائكة</w:t>
      </w:r>
      <w:r w:rsidR="00836F2F">
        <w:rPr>
          <w:rtl/>
        </w:rPr>
        <w:t xml:space="preserve"> ،</w:t>
      </w:r>
      <w:r w:rsidR="007C74F1">
        <w:rPr>
          <w:rtl/>
        </w:rPr>
        <w:t xml:space="preserve"> </w:t>
      </w:r>
      <w:r>
        <w:rPr>
          <w:rtl/>
        </w:rPr>
        <w:t>وهو</w:t>
      </w:r>
      <w:r w:rsidR="007C74F1">
        <w:rPr>
          <w:rtl/>
        </w:rPr>
        <w:t xml:space="preserve"> </w:t>
      </w:r>
      <w:r w:rsidR="00D13E73" w:rsidRPr="00D13E73">
        <w:rPr>
          <w:rStyle w:val="rfdAlaem"/>
          <w:rtl/>
        </w:rPr>
        <w:t>صلى‌الله‌عليه‌وآله</w:t>
      </w:r>
      <w:r w:rsidR="00852492">
        <w:rPr>
          <w:rtl/>
        </w:rPr>
        <w:t xml:space="preserve"> </w:t>
      </w:r>
      <w:r>
        <w:rPr>
          <w:rtl/>
        </w:rPr>
        <w:t>الحامل لها وآله</w:t>
      </w:r>
      <w:r w:rsidR="00852492">
        <w:rPr>
          <w:rtl/>
        </w:rPr>
        <w:t xml:space="preserve"> </w:t>
      </w:r>
      <w:r>
        <w:rPr>
          <w:rtl/>
        </w:rPr>
        <w:t>بالبدلية</w:t>
      </w:r>
      <w:r w:rsidR="00836F2F">
        <w:rPr>
          <w:rtl/>
        </w:rPr>
        <w:t xml:space="preserve"> ،</w:t>
      </w:r>
      <w:r w:rsidR="007C74F1">
        <w:rPr>
          <w:rtl/>
        </w:rPr>
        <w:t xml:space="preserve"> </w:t>
      </w:r>
      <w:r>
        <w:rPr>
          <w:rtl/>
        </w:rPr>
        <w:t>فإنّ الله حمّلهم أمره الفعلي والقولي</w:t>
      </w:r>
      <w:r w:rsidR="00836F2F">
        <w:rPr>
          <w:rtl/>
        </w:rPr>
        <w:t xml:space="preserve"> ،</w:t>
      </w:r>
      <w:r w:rsidR="007C74F1">
        <w:rPr>
          <w:rtl/>
        </w:rPr>
        <w:t xml:space="preserve"> </w:t>
      </w:r>
      <w:r>
        <w:rPr>
          <w:rtl/>
        </w:rPr>
        <w:t>فحملوه وهم بأمره فعلاً وقولاً يعملون</w:t>
      </w:r>
      <w:r w:rsidRPr="00E732A3">
        <w:rPr>
          <w:rStyle w:val="rfdFootnotenum"/>
          <w:rtl/>
        </w:rPr>
        <w:t>(2)</w:t>
      </w:r>
      <w:r>
        <w:rPr>
          <w:rtl/>
        </w:rPr>
        <w:t>.</w:t>
      </w:r>
    </w:p>
    <w:p w14:paraId="754B8C12" w14:textId="77777777" w:rsidR="005B136D" w:rsidRDefault="00E732A3" w:rsidP="00E732A3">
      <w:pPr>
        <w:rPr>
          <w:rtl/>
        </w:rPr>
      </w:pPr>
      <w:r>
        <w:rPr>
          <w:rFonts w:hint="eastAsia"/>
          <w:rtl/>
        </w:rPr>
        <w:t>وعن</w:t>
      </w:r>
      <w:r>
        <w:rPr>
          <w:rtl/>
        </w:rPr>
        <w:t xml:space="preserve"> </w:t>
      </w:r>
      <w:r w:rsidRPr="00761012">
        <w:rPr>
          <w:rStyle w:val="rfdBold2"/>
          <w:rtl/>
        </w:rPr>
        <w:t>عقائد محمّد باقر</w:t>
      </w:r>
      <w:r w:rsidRPr="00E732A3">
        <w:rPr>
          <w:rStyle w:val="rfdFootnotenum"/>
          <w:rtl/>
        </w:rPr>
        <w:t>(3)</w:t>
      </w:r>
      <w:r w:rsidR="00836F2F">
        <w:rPr>
          <w:rtl/>
        </w:rPr>
        <w:t xml:space="preserve"> :</w:t>
      </w:r>
      <w:r w:rsidR="007C74F1">
        <w:rPr>
          <w:rtl/>
        </w:rPr>
        <w:t xml:space="preserve"> </w:t>
      </w:r>
      <w:r>
        <w:rPr>
          <w:rtl/>
        </w:rPr>
        <w:t>«من زعم أنّا نفعل بأمر الله فهو كافر»</w:t>
      </w:r>
      <w:r w:rsidR="00836F2F">
        <w:rPr>
          <w:rtl/>
        </w:rPr>
        <w:t xml:space="preserve"> ،</w:t>
      </w:r>
      <w:r w:rsidR="007C74F1">
        <w:rPr>
          <w:rtl/>
        </w:rPr>
        <w:t xml:space="preserve"> </w:t>
      </w:r>
      <w:r>
        <w:rPr>
          <w:rtl/>
        </w:rPr>
        <w:t>فالمراد به الأمر القولي خاصّة</w:t>
      </w:r>
      <w:r w:rsidR="00836F2F">
        <w:rPr>
          <w:rtl/>
        </w:rPr>
        <w:t xml:space="preserve"> ،</w:t>
      </w:r>
      <w:r w:rsidR="007C74F1">
        <w:rPr>
          <w:rtl/>
        </w:rPr>
        <w:t xml:space="preserve"> </w:t>
      </w:r>
      <w:r>
        <w:rPr>
          <w:rtl/>
        </w:rPr>
        <w:t>فإنّهُ يوجب التفويض ورفع الله يده عنهم</w:t>
      </w:r>
      <w:r w:rsidR="007C74F1">
        <w:rPr>
          <w:rtl/>
        </w:rPr>
        <w:t xml:space="preserve"> </w:t>
      </w:r>
      <w:r w:rsidR="00DA6958" w:rsidRPr="00DA6958">
        <w:rPr>
          <w:rStyle w:val="rfdAlaem"/>
          <w:rtl/>
        </w:rPr>
        <w:t>عليهم‌السلام</w:t>
      </w:r>
      <w:r w:rsidR="007C74F1">
        <w:rPr>
          <w:rtl/>
        </w:rPr>
        <w:t xml:space="preserve"> </w:t>
      </w:r>
      <w:r w:rsidR="00836F2F">
        <w:rPr>
          <w:rtl/>
        </w:rPr>
        <w:t>،</w:t>
      </w:r>
      <w:r w:rsidR="007C74F1">
        <w:rPr>
          <w:rtl/>
        </w:rPr>
        <w:t xml:space="preserve"> </w:t>
      </w:r>
      <w:r>
        <w:rPr>
          <w:rtl/>
        </w:rPr>
        <w:t>وهو باطل وكفر</w:t>
      </w:r>
      <w:r w:rsidR="00836F2F">
        <w:rPr>
          <w:rtl/>
        </w:rPr>
        <w:t xml:space="preserve"> ،</w:t>
      </w:r>
      <w:r w:rsidR="007C74F1">
        <w:rPr>
          <w:rtl/>
        </w:rPr>
        <w:t xml:space="preserve"> </w:t>
      </w:r>
      <w:r>
        <w:rPr>
          <w:rtl/>
        </w:rPr>
        <w:t>فلا</w:t>
      </w:r>
    </w:p>
    <w:p w14:paraId="6E4984C6" w14:textId="77777777" w:rsidR="00E732A3" w:rsidRDefault="00E732A3" w:rsidP="00E732A3">
      <w:pPr>
        <w:pStyle w:val="rfdLine"/>
        <w:rPr>
          <w:rtl/>
        </w:rPr>
      </w:pPr>
      <w:r>
        <w:rPr>
          <w:rtl/>
        </w:rPr>
        <w:t>__________</w:t>
      </w:r>
    </w:p>
    <w:p w14:paraId="1577920C" w14:textId="77777777" w:rsidR="00E732A3" w:rsidRDefault="00E732A3" w:rsidP="00E732A3">
      <w:pPr>
        <w:pStyle w:val="rfdFootnote0"/>
        <w:rPr>
          <w:rtl/>
        </w:rPr>
      </w:pPr>
      <w:r>
        <w:rPr>
          <w:rtl/>
        </w:rPr>
        <w:t>(1) تقدّم تخريجه.</w:t>
      </w:r>
    </w:p>
    <w:p w14:paraId="272AA26A" w14:textId="77777777" w:rsidR="00E732A3" w:rsidRDefault="00E732A3" w:rsidP="00E732A3">
      <w:pPr>
        <w:pStyle w:val="rfdFootnote0"/>
        <w:rPr>
          <w:rtl/>
        </w:rPr>
      </w:pPr>
      <w:r>
        <w:rPr>
          <w:rtl/>
        </w:rPr>
        <w:t>(2) مستفاد من قول الله تعالى</w:t>
      </w:r>
      <w:r w:rsidR="00836F2F">
        <w:rPr>
          <w:rtl/>
        </w:rPr>
        <w:t xml:space="preserve"> :</w:t>
      </w:r>
      <w:r w:rsidR="007C74F1">
        <w:rPr>
          <w:rtl/>
        </w:rPr>
        <w:t xml:space="preserve"> </w:t>
      </w:r>
      <w:r>
        <w:rPr>
          <w:rStyle w:val="rfdAlaem"/>
          <w:rtl/>
        </w:rPr>
        <w:t>﴿</w:t>
      </w:r>
      <w:r w:rsidRPr="00761012">
        <w:rPr>
          <w:rStyle w:val="rfdFootnoteAie"/>
          <w:rtl/>
        </w:rPr>
        <w:t>لَا يَسْبِقُونَهُ بِالْقَوْلِ وَهُم بِأَمْرِهِ يَعْمَلُونَ</w:t>
      </w:r>
      <w:r>
        <w:rPr>
          <w:rStyle w:val="rfdAlaem"/>
          <w:rtl/>
        </w:rPr>
        <w:t>﴾</w:t>
      </w:r>
      <w:r>
        <w:rPr>
          <w:rtl/>
        </w:rPr>
        <w:t xml:space="preserve"> [سورة الأنبياء</w:t>
      </w:r>
      <w:r w:rsidR="00836F2F">
        <w:rPr>
          <w:rtl/>
        </w:rPr>
        <w:t xml:space="preserve"> ،</w:t>
      </w:r>
      <w:r w:rsidR="007C74F1">
        <w:rPr>
          <w:rtl/>
        </w:rPr>
        <w:t xml:space="preserve"> </w:t>
      </w:r>
      <w:r>
        <w:rPr>
          <w:rtl/>
        </w:rPr>
        <w:t>الآية</w:t>
      </w:r>
      <w:r w:rsidR="00836F2F">
        <w:rPr>
          <w:rtl/>
        </w:rPr>
        <w:t xml:space="preserve"> : </w:t>
      </w:r>
      <w:r>
        <w:rPr>
          <w:rtl/>
        </w:rPr>
        <w:t>٢٧].</w:t>
      </w:r>
    </w:p>
    <w:p w14:paraId="29A57DFF" w14:textId="77777777" w:rsidR="00E732A3" w:rsidRDefault="00E732A3" w:rsidP="00E732A3">
      <w:pPr>
        <w:pStyle w:val="rfdFootnote0"/>
        <w:rPr>
          <w:rtl/>
        </w:rPr>
      </w:pPr>
      <w:r>
        <w:rPr>
          <w:rtl/>
        </w:rPr>
        <w:t>(3) عقائد العلّامة محمد باقر المجلسي</w:t>
      </w:r>
      <w:r w:rsidR="00836F2F">
        <w:rPr>
          <w:rtl/>
        </w:rPr>
        <w:t xml:space="preserve"> :</w:t>
      </w:r>
      <w:r w:rsidR="007C74F1">
        <w:rPr>
          <w:rtl/>
        </w:rPr>
        <w:t xml:space="preserve"> </w:t>
      </w:r>
      <w:r>
        <w:rPr>
          <w:rtl/>
        </w:rPr>
        <w:t>64</w:t>
      </w:r>
      <w:r w:rsidR="00836F2F">
        <w:rPr>
          <w:rtl/>
        </w:rPr>
        <w:t xml:space="preserve"> ،</w:t>
      </w:r>
      <w:r w:rsidR="007C74F1">
        <w:rPr>
          <w:rtl/>
        </w:rPr>
        <w:t xml:space="preserve"> </w:t>
      </w:r>
      <w:r>
        <w:rPr>
          <w:rtl/>
        </w:rPr>
        <w:t>قال العلّامة في كتاب العقائد</w:t>
      </w:r>
      <w:r w:rsidR="00836F2F">
        <w:rPr>
          <w:rtl/>
        </w:rPr>
        <w:t xml:space="preserve"> :</w:t>
      </w:r>
      <w:r w:rsidR="007C74F1">
        <w:rPr>
          <w:rtl/>
        </w:rPr>
        <w:t xml:space="preserve"> </w:t>
      </w:r>
      <w:r>
        <w:rPr>
          <w:rtl/>
        </w:rPr>
        <w:t>«ولا تعتقد أنّهم خلقوا العالم بأمر الله تعالىٰ</w:t>
      </w:r>
      <w:r w:rsidR="00836F2F">
        <w:rPr>
          <w:rtl/>
        </w:rPr>
        <w:t xml:space="preserve"> ،</w:t>
      </w:r>
      <w:r w:rsidR="007C74F1">
        <w:rPr>
          <w:rtl/>
        </w:rPr>
        <w:t xml:space="preserve"> </w:t>
      </w:r>
      <w:r>
        <w:rPr>
          <w:rtl/>
        </w:rPr>
        <w:t>فإنّا قد نُهينا في صحاح الاخبار عن القول به».</w:t>
      </w:r>
    </w:p>
    <w:p w14:paraId="4CDF7009" w14:textId="77777777" w:rsidR="00E732A3" w:rsidRDefault="00F11B4F" w:rsidP="00761012">
      <w:pPr>
        <w:pStyle w:val="rfdNormal0"/>
        <w:rPr>
          <w:rtl/>
        </w:rPr>
      </w:pPr>
      <w:r>
        <w:rPr>
          <w:rtl/>
        </w:rPr>
        <w:br w:type="page"/>
      </w:r>
      <w:r w:rsidR="00E732A3">
        <w:rPr>
          <w:rFonts w:hint="eastAsia"/>
          <w:rtl/>
        </w:rPr>
        <w:t>تنافي</w:t>
      </w:r>
      <w:r w:rsidR="00E732A3">
        <w:rPr>
          <w:rtl/>
        </w:rPr>
        <w:t>.</w:t>
      </w:r>
    </w:p>
    <w:p w14:paraId="32D9DF4A" w14:textId="77777777" w:rsidR="00E732A3" w:rsidRDefault="00E732A3" w:rsidP="00D56414">
      <w:pPr>
        <w:pStyle w:val="Heading1Center"/>
        <w:rPr>
          <w:rtl/>
        </w:rPr>
      </w:pPr>
      <w:r>
        <w:rPr>
          <w:rtl/>
        </w:rPr>
        <w:t>[بيان علّة الموت]</w:t>
      </w:r>
    </w:p>
    <w:p w14:paraId="6B57E170" w14:textId="77777777" w:rsidR="00E732A3" w:rsidRDefault="00E732A3" w:rsidP="00E732A3">
      <w:pPr>
        <w:rPr>
          <w:rtl/>
        </w:rPr>
      </w:pPr>
      <w:r>
        <w:rPr>
          <w:rFonts w:hint="eastAsia"/>
          <w:rtl/>
        </w:rPr>
        <w:t>وما</w:t>
      </w:r>
      <w:r>
        <w:rPr>
          <w:rtl/>
        </w:rPr>
        <w:t xml:space="preserve"> ذكره</w:t>
      </w:r>
      <w:r w:rsidR="007C74F1">
        <w:rPr>
          <w:rtl/>
        </w:rPr>
        <w:t xml:space="preserve"> </w:t>
      </w:r>
      <w:r w:rsidR="006E72D1" w:rsidRPr="00DA6958">
        <w:rPr>
          <w:rStyle w:val="rfdAlaem"/>
          <w:rtl/>
        </w:rPr>
        <w:t>عليه‌السلام</w:t>
      </w:r>
      <w:r w:rsidR="00852492">
        <w:rPr>
          <w:rtl/>
        </w:rPr>
        <w:t xml:space="preserve"> </w:t>
      </w:r>
      <w:r>
        <w:rPr>
          <w:rtl/>
        </w:rPr>
        <w:t>في علّة الموت من فسادها بغلبة البرودة واليبوسة فهو بحسب القابل وبحسب الفاعل عدم صلوحه لاستعمال النفس به</w:t>
      </w:r>
      <w:r w:rsidR="00836F2F">
        <w:rPr>
          <w:rtl/>
        </w:rPr>
        <w:t xml:space="preserve"> ،</w:t>
      </w:r>
      <w:r w:rsidR="007C74F1">
        <w:rPr>
          <w:rtl/>
        </w:rPr>
        <w:t xml:space="preserve"> </w:t>
      </w:r>
      <w:r>
        <w:rPr>
          <w:rtl/>
        </w:rPr>
        <w:t>فيكسر ويعاد في المادّة فيخمّر ويصوّغ بعد صيغته لاحتمال الفساد</w:t>
      </w:r>
      <w:r w:rsidR="00836F2F">
        <w:rPr>
          <w:rtl/>
        </w:rPr>
        <w:t xml:space="preserve"> ،</w:t>
      </w:r>
      <w:r w:rsidR="007C74F1">
        <w:rPr>
          <w:rtl/>
        </w:rPr>
        <w:t xml:space="preserve"> </w:t>
      </w:r>
      <w:r>
        <w:rPr>
          <w:rtl/>
        </w:rPr>
        <w:t>بل البقاء بإبقاء الله</w:t>
      </w:r>
      <w:r w:rsidR="00836F2F">
        <w:rPr>
          <w:rtl/>
        </w:rPr>
        <w:t xml:space="preserve"> ،</w:t>
      </w:r>
      <w:r w:rsidR="007C74F1">
        <w:rPr>
          <w:rtl/>
        </w:rPr>
        <w:t xml:space="preserve"> </w:t>
      </w:r>
      <w:r>
        <w:rPr>
          <w:rtl/>
        </w:rPr>
        <w:t>وعود النامية للعناصر الأربعة</w:t>
      </w:r>
      <w:r w:rsidR="00836F2F">
        <w:rPr>
          <w:rtl/>
        </w:rPr>
        <w:t xml:space="preserve"> ،</w:t>
      </w:r>
      <w:r w:rsidR="007C74F1">
        <w:rPr>
          <w:rtl/>
        </w:rPr>
        <w:t xml:space="preserve"> </w:t>
      </w:r>
      <w:r>
        <w:rPr>
          <w:rtl/>
        </w:rPr>
        <w:t xml:space="preserve">عود ممازجة </w:t>
      </w:r>
      <w:r>
        <w:rPr>
          <w:rFonts w:hint="eastAsia"/>
          <w:rtl/>
        </w:rPr>
        <w:t>لا</w:t>
      </w:r>
      <w:r>
        <w:rPr>
          <w:rtl/>
        </w:rPr>
        <w:t xml:space="preserve"> بحسب نوعها وكلّيتها</w:t>
      </w:r>
      <w:r w:rsidR="00836F2F">
        <w:rPr>
          <w:rtl/>
        </w:rPr>
        <w:t xml:space="preserve"> ،</w:t>
      </w:r>
      <w:r w:rsidR="007C74F1">
        <w:rPr>
          <w:rtl/>
        </w:rPr>
        <w:t xml:space="preserve"> </w:t>
      </w:r>
      <w:r>
        <w:rPr>
          <w:rtl/>
        </w:rPr>
        <w:t>فهي محشورة</w:t>
      </w:r>
      <w:r w:rsidR="00836F2F">
        <w:rPr>
          <w:rtl/>
        </w:rPr>
        <w:t xml:space="preserve"> ،</w:t>
      </w:r>
      <w:r w:rsidR="007C74F1">
        <w:rPr>
          <w:rtl/>
        </w:rPr>
        <w:t xml:space="preserve"> </w:t>
      </w:r>
      <w:r>
        <w:rPr>
          <w:rtl/>
        </w:rPr>
        <w:t>وكذا في الحيوانية.</w:t>
      </w:r>
    </w:p>
    <w:p w14:paraId="25707170" w14:textId="77777777" w:rsidR="00E732A3" w:rsidRDefault="00E732A3" w:rsidP="00E732A3">
      <w:pPr>
        <w:rPr>
          <w:rtl/>
        </w:rPr>
      </w:pPr>
      <w:r>
        <w:rPr>
          <w:rFonts w:hint="eastAsia"/>
          <w:rtl/>
        </w:rPr>
        <w:t>وهذه</w:t>
      </w:r>
      <w:r>
        <w:rPr>
          <w:rtl/>
        </w:rPr>
        <w:t xml:space="preserve"> من العناصر الأربعة بكسر الأفلاك عليها وامتزاجها</w:t>
      </w:r>
      <w:r w:rsidR="00836F2F">
        <w:rPr>
          <w:rtl/>
        </w:rPr>
        <w:t xml:space="preserve"> ،</w:t>
      </w:r>
      <w:r w:rsidR="007C74F1">
        <w:rPr>
          <w:rtl/>
        </w:rPr>
        <w:t xml:space="preserve"> </w:t>
      </w:r>
      <w:r>
        <w:rPr>
          <w:rtl/>
        </w:rPr>
        <w:t>وهي من فاضل المثالية والحيوانية من أشعة الأفلاك</w:t>
      </w:r>
      <w:r w:rsidR="00836F2F">
        <w:rPr>
          <w:rtl/>
        </w:rPr>
        <w:t xml:space="preserve"> ،</w:t>
      </w:r>
      <w:r w:rsidR="007C74F1">
        <w:rPr>
          <w:rtl/>
        </w:rPr>
        <w:t xml:space="preserve"> </w:t>
      </w:r>
      <w:r>
        <w:rPr>
          <w:rtl/>
        </w:rPr>
        <w:t>والكواكب أصل انبعاثها</w:t>
      </w:r>
      <w:r w:rsidR="00836F2F">
        <w:rPr>
          <w:rtl/>
        </w:rPr>
        <w:t xml:space="preserve"> ،</w:t>
      </w:r>
      <w:r w:rsidR="007C74F1">
        <w:rPr>
          <w:rtl/>
        </w:rPr>
        <w:t xml:space="preserve"> </w:t>
      </w:r>
      <w:r>
        <w:rPr>
          <w:rtl/>
        </w:rPr>
        <w:t>وتظهر في القلب</w:t>
      </w:r>
      <w:r w:rsidR="00836F2F">
        <w:rPr>
          <w:rtl/>
        </w:rPr>
        <w:t xml:space="preserve"> ،</w:t>
      </w:r>
      <w:r w:rsidR="007C74F1">
        <w:rPr>
          <w:rtl/>
        </w:rPr>
        <w:t xml:space="preserve"> </w:t>
      </w:r>
      <w:r>
        <w:rPr>
          <w:rtl/>
        </w:rPr>
        <w:t>معدنه الدم وحامل الحرارة الغريزية</w:t>
      </w:r>
      <w:r w:rsidR="00836F2F">
        <w:rPr>
          <w:rtl/>
        </w:rPr>
        <w:t xml:space="preserve"> ،</w:t>
      </w:r>
      <w:r w:rsidR="007C74F1">
        <w:rPr>
          <w:rtl/>
        </w:rPr>
        <w:t xml:space="preserve"> </w:t>
      </w:r>
      <w:r>
        <w:rPr>
          <w:rtl/>
        </w:rPr>
        <w:t>ومنها ينبعث الأعضاء</w:t>
      </w:r>
      <w:r w:rsidR="00836F2F">
        <w:rPr>
          <w:rtl/>
        </w:rPr>
        <w:t xml:space="preserve"> ،</w:t>
      </w:r>
      <w:r w:rsidR="007C74F1">
        <w:rPr>
          <w:rtl/>
        </w:rPr>
        <w:t xml:space="preserve"> </w:t>
      </w:r>
      <w:r>
        <w:rPr>
          <w:rtl/>
        </w:rPr>
        <w:t>وتتعلّق هذه الحرارة بالدخان</w:t>
      </w:r>
      <w:r w:rsidR="00852492">
        <w:rPr>
          <w:rtl/>
        </w:rPr>
        <w:t xml:space="preserve"> </w:t>
      </w:r>
      <w:r>
        <w:rPr>
          <w:rtl/>
        </w:rPr>
        <w:t>والبخار اللطيف الساري في الد</w:t>
      </w:r>
      <w:r>
        <w:rPr>
          <w:rFonts w:hint="eastAsia"/>
          <w:rtl/>
        </w:rPr>
        <w:t>م</w:t>
      </w:r>
      <w:r w:rsidR="00836F2F">
        <w:rPr>
          <w:rFonts w:hint="eastAsia"/>
          <w:rtl/>
        </w:rPr>
        <w:t xml:space="preserve"> ،</w:t>
      </w:r>
      <w:r w:rsidR="007C74F1">
        <w:rPr>
          <w:rFonts w:hint="eastAsia"/>
          <w:rtl/>
        </w:rPr>
        <w:t xml:space="preserve"> </w:t>
      </w:r>
      <w:r>
        <w:rPr>
          <w:rtl/>
        </w:rPr>
        <w:t>وهو سارٍ في البدن</w:t>
      </w:r>
      <w:r w:rsidR="00836F2F">
        <w:rPr>
          <w:rtl/>
        </w:rPr>
        <w:t xml:space="preserve"> ،</w:t>
      </w:r>
      <w:r w:rsidR="007C74F1">
        <w:rPr>
          <w:rtl/>
        </w:rPr>
        <w:t xml:space="preserve"> </w:t>
      </w:r>
      <w:r>
        <w:rPr>
          <w:rtl/>
        </w:rPr>
        <w:t>وتسميها الأطبّاء بالروح</w:t>
      </w:r>
      <w:r w:rsidR="00836F2F">
        <w:rPr>
          <w:rtl/>
        </w:rPr>
        <w:t xml:space="preserve"> ،</w:t>
      </w:r>
      <w:r w:rsidR="007C74F1">
        <w:rPr>
          <w:rtl/>
        </w:rPr>
        <w:t xml:space="preserve"> </w:t>
      </w:r>
      <w:r>
        <w:rPr>
          <w:rtl/>
        </w:rPr>
        <w:t>وتعلّق هذه بالهوىٰ كما في بعض الأحاديث.</w:t>
      </w:r>
    </w:p>
    <w:p w14:paraId="65BC90F4" w14:textId="77777777" w:rsidR="005B136D" w:rsidRDefault="00E732A3" w:rsidP="00E732A3">
      <w:pPr>
        <w:rPr>
          <w:rtl/>
        </w:rPr>
      </w:pPr>
      <w:r>
        <w:rPr>
          <w:rFonts w:hint="eastAsia"/>
          <w:rtl/>
        </w:rPr>
        <w:t>وهو</w:t>
      </w:r>
      <w:r>
        <w:rPr>
          <w:rtl/>
        </w:rPr>
        <w:t xml:space="preserve"> النفس الحيوانية الحاصلة من أشعة الفلك فيه حتّىٰ التأمت الأجزاء وتحرّكت بالإرادة</w:t>
      </w:r>
      <w:r w:rsidR="00836F2F">
        <w:rPr>
          <w:rtl/>
        </w:rPr>
        <w:t xml:space="preserve"> ،</w:t>
      </w:r>
      <w:r w:rsidR="007C74F1">
        <w:rPr>
          <w:rtl/>
        </w:rPr>
        <w:t xml:space="preserve"> </w:t>
      </w:r>
      <w:r>
        <w:rPr>
          <w:rtl/>
        </w:rPr>
        <w:t>وتقوم هذه بالنفس القدسية</w:t>
      </w:r>
      <w:r w:rsidR="00836F2F">
        <w:rPr>
          <w:rtl/>
        </w:rPr>
        <w:t xml:space="preserve"> ،</w:t>
      </w:r>
      <w:r w:rsidR="007C74F1">
        <w:rPr>
          <w:rtl/>
        </w:rPr>
        <w:t xml:space="preserve"> </w:t>
      </w:r>
      <w:r>
        <w:rPr>
          <w:rtl/>
        </w:rPr>
        <w:t>وباطن النامية في جسم القبر في الطبيعة مستديراً وباطنه الحيوانية في الجسم الأصلي في عالم المثال والنفس القدسية تقوّمها بالعقل الجزئي الذي هو وجه م</w:t>
      </w:r>
      <w:r>
        <w:rPr>
          <w:rFonts w:hint="eastAsia"/>
          <w:rtl/>
        </w:rPr>
        <w:t>ن</w:t>
      </w:r>
      <w:r>
        <w:rPr>
          <w:rtl/>
        </w:rPr>
        <w:t xml:space="preserve"> الكلّي</w:t>
      </w:r>
      <w:r w:rsidR="00836F2F">
        <w:rPr>
          <w:rtl/>
        </w:rPr>
        <w:t xml:space="preserve"> ،</w:t>
      </w:r>
      <w:r w:rsidR="007C74F1">
        <w:rPr>
          <w:rtl/>
        </w:rPr>
        <w:t xml:space="preserve"> </w:t>
      </w:r>
      <w:r>
        <w:rPr>
          <w:rtl/>
        </w:rPr>
        <w:t>كما هي وجه من النفس الكلّية.</w:t>
      </w:r>
    </w:p>
    <w:p w14:paraId="0E11D47C" w14:textId="77777777" w:rsidR="00E732A3" w:rsidRDefault="00E732A3" w:rsidP="00E732A3">
      <w:pPr>
        <w:rPr>
          <w:rtl/>
        </w:rPr>
      </w:pPr>
      <w:r>
        <w:rPr>
          <w:rFonts w:hint="eastAsia"/>
          <w:rtl/>
        </w:rPr>
        <w:t>تمّت</w:t>
      </w:r>
      <w:r>
        <w:rPr>
          <w:rtl/>
        </w:rPr>
        <w:t xml:space="preserve"> الرسالة من نسخة الأصل بلا واسطة.</w:t>
      </w:r>
    </w:p>
    <w:p w14:paraId="5D11457A" w14:textId="77777777" w:rsidR="005B136D" w:rsidRDefault="00E732A3" w:rsidP="00E732A3">
      <w:pPr>
        <w:rPr>
          <w:rtl/>
        </w:rPr>
      </w:pPr>
      <w:r>
        <w:rPr>
          <w:rFonts w:hint="eastAsia"/>
          <w:rtl/>
        </w:rPr>
        <w:t>بيد</w:t>
      </w:r>
      <w:r>
        <w:rPr>
          <w:rtl/>
        </w:rPr>
        <w:t xml:space="preserve"> المذنب الجاني ابن محمّد رفيع بن مرتضىٰ بن نور الدين بن نعمة الله الجزائري</w:t>
      </w:r>
      <w:r w:rsidR="00836F2F">
        <w:rPr>
          <w:rtl/>
        </w:rPr>
        <w:t xml:space="preserve"> ،</w:t>
      </w:r>
      <w:r w:rsidR="007C74F1">
        <w:rPr>
          <w:rtl/>
        </w:rPr>
        <w:t xml:space="preserve"> </w:t>
      </w:r>
      <w:r>
        <w:rPr>
          <w:rtl/>
        </w:rPr>
        <w:t>محمّد الحسين</w:t>
      </w:r>
      <w:r w:rsidR="00852492">
        <w:rPr>
          <w:rtl/>
        </w:rPr>
        <w:t xml:space="preserve"> </w:t>
      </w:r>
      <w:r>
        <w:rPr>
          <w:rtl/>
        </w:rPr>
        <w:t>الموسوي التستري</w:t>
      </w:r>
      <w:r w:rsidR="00836F2F">
        <w:rPr>
          <w:rtl/>
        </w:rPr>
        <w:t xml:space="preserve"> ،</w:t>
      </w:r>
      <w:r w:rsidR="007C74F1">
        <w:rPr>
          <w:rtl/>
        </w:rPr>
        <w:t xml:space="preserve"> </w:t>
      </w:r>
      <w:r>
        <w:rPr>
          <w:rtl/>
        </w:rPr>
        <w:t>في بلدة تُستر</w:t>
      </w:r>
      <w:r w:rsidRPr="00E732A3">
        <w:rPr>
          <w:rStyle w:val="rfdFootnotenum"/>
          <w:rtl/>
        </w:rPr>
        <w:t>(1)</w:t>
      </w:r>
      <w:r w:rsidR="00836F2F">
        <w:rPr>
          <w:rtl/>
        </w:rPr>
        <w:t xml:space="preserve"> ،</w:t>
      </w:r>
      <w:r w:rsidR="007C74F1">
        <w:rPr>
          <w:rtl/>
        </w:rPr>
        <w:t xml:space="preserve"> </w:t>
      </w:r>
      <w:r>
        <w:rPr>
          <w:rtl/>
        </w:rPr>
        <w:t>في (العشر الآخر من</w:t>
      </w:r>
    </w:p>
    <w:p w14:paraId="7AA34E81" w14:textId="77777777" w:rsidR="00E732A3" w:rsidRDefault="00E732A3" w:rsidP="00E732A3">
      <w:pPr>
        <w:pStyle w:val="rfdLine"/>
        <w:rPr>
          <w:rtl/>
        </w:rPr>
      </w:pPr>
      <w:r>
        <w:rPr>
          <w:rtl/>
        </w:rPr>
        <w:t>__________</w:t>
      </w:r>
    </w:p>
    <w:p w14:paraId="6607AE5C" w14:textId="77777777" w:rsidR="005B136D" w:rsidRDefault="00E732A3" w:rsidP="00761012">
      <w:pPr>
        <w:pStyle w:val="rfdFootnote0"/>
        <w:rPr>
          <w:rtl/>
        </w:rPr>
      </w:pPr>
      <w:r>
        <w:rPr>
          <w:rtl/>
        </w:rPr>
        <w:t>(1) تعرف باللغة الفارسية باسم</w:t>
      </w:r>
      <w:r w:rsidR="00836F2F">
        <w:rPr>
          <w:rtl/>
        </w:rPr>
        <w:t xml:space="preserve"> :</w:t>
      </w:r>
      <w:r w:rsidR="007C74F1">
        <w:rPr>
          <w:rtl/>
        </w:rPr>
        <w:t xml:space="preserve"> </w:t>
      </w:r>
      <w:r>
        <w:rPr>
          <w:rtl/>
        </w:rPr>
        <w:t>شوشتر</w:t>
      </w:r>
      <w:r w:rsidR="00836F2F">
        <w:rPr>
          <w:rtl/>
        </w:rPr>
        <w:t xml:space="preserve"> ،</w:t>
      </w:r>
      <w:r w:rsidR="007C74F1">
        <w:rPr>
          <w:rtl/>
        </w:rPr>
        <w:t xml:space="preserve"> </w:t>
      </w:r>
      <w:r>
        <w:rPr>
          <w:rtl/>
        </w:rPr>
        <w:t>وهي مدينة إيرانية تقع شمال الأهواز</w:t>
      </w:r>
      <w:r w:rsidR="00836F2F">
        <w:rPr>
          <w:rtl/>
        </w:rPr>
        <w:t xml:space="preserve"> ،</w:t>
      </w:r>
      <w:r w:rsidR="007C74F1">
        <w:rPr>
          <w:rtl/>
        </w:rPr>
        <w:t xml:space="preserve"> </w:t>
      </w:r>
      <w:r>
        <w:rPr>
          <w:rtl/>
        </w:rPr>
        <w:t>تابعة</w:t>
      </w:r>
    </w:p>
    <w:p w14:paraId="4FB8F73B" w14:textId="77777777" w:rsidR="00E732A3" w:rsidRDefault="00F11B4F" w:rsidP="00761012">
      <w:pPr>
        <w:pStyle w:val="rfdNormal0"/>
        <w:rPr>
          <w:rtl/>
        </w:rPr>
      </w:pPr>
      <w:r>
        <w:rPr>
          <w:rtl/>
        </w:rPr>
        <w:br w:type="page"/>
      </w:r>
      <w:r w:rsidR="00E732A3">
        <w:rPr>
          <w:rFonts w:hint="eastAsia"/>
          <w:rtl/>
        </w:rPr>
        <w:t>شهر</w:t>
      </w:r>
      <w:r w:rsidR="00E732A3">
        <w:rPr>
          <w:rtl/>
        </w:rPr>
        <w:t xml:space="preserve"> ربيع الأوّل سنة 124</w:t>
      </w:r>
      <w:r w:rsidR="00836F2F">
        <w:rPr>
          <w:rtl/>
        </w:rPr>
        <w:t>0 ه ـ</w:t>
      </w:r>
      <w:r w:rsidR="007C74F1">
        <w:rPr>
          <w:rtl/>
        </w:rPr>
        <w:t>)</w:t>
      </w:r>
      <w:r w:rsidR="00E732A3">
        <w:rPr>
          <w:rtl/>
        </w:rPr>
        <w:t xml:space="preserve"> وقد اتّفق سؤالي عن جناب الشيخ محمّد</w:t>
      </w:r>
      <w:r w:rsidR="007C74F1">
        <w:rPr>
          <w:rtl/>
        </w:rPr>
        <w:t xml:space="preserve"> </w:t>
      </w:r>
      <w:r w:rsidR="00836F2F">
        <w:rPr>
          <w:rtl/>
        </w:rPr>
        <w:t>ـ</w:t>
      </w:r>
      <w:r w:rsidR="007C74F1">
        <w:rPr>
          <w:rtl/>
        </w:rPr>
        <w:t xml:space="preserve"> </w:t>
      </w:r>
      <w:r w:rsidR="00E732A3">
        <w:rPr>
          <w:rtl/>
        </w:rPr>
        <w:t>صاحب الرسالة</w:t>
      </w:r>
      <w:r w:rsidR="007C74F1">
        <w:rPr>
          <w:rtl/>
        </w:rPr>
        <w:t xml:space="preserve"> </w:t>
      </w:r>
      <w:r w:rsidR="00836F2F">
        <w:rPr>
          <w:rtl/>
        </w:rPr>
        <w:t>ـ</w:t>
      </w:r>
      <w:r w:rsidR="007C74F1">
        <w:rPr>
          <w:rtl/>
        </w:rPr>
        <w:t xml:space="preserve"> </w:t>
      </w:r>
      <w:r w:rsidR="00E732A3">
        <w:rPr>
          <w:rtl/>
        </w:rPr>
        <w:t>حين تشرّفي بتقبيل عتبة سيّدي ومولاي</w:t>
      </w:r>
      <w:r w:rsidR="00836F2F">
        <w:rPr>
          <w:rtl/>
        </w:rPr>
        <w:t xml:space="preserve"> ،</w:t>
      </w:r>
      <w:r w:rsidR="007C74F1">
        <w:rPr>
          <w:rtl/>
        </w:rPr>
        <w:t xml:space="preserve"> </w:t>
      </w:r>
      <w:r w:rsidR="00E732A3">
        <w:rPr>
          <w:rtl/>
        </w:rPr>
        <w:t>ومولىٰ كلّ مؤمنٍ ومؤمنة عليّ بن موسىٰ الرضا</w:t>
      </w:r>
      <w:r w:rsidR="007C74F1">
        <w:rPr>
          <w:rtl/>
        </w:rPr>
        <w:t xml:space="preserve"> </w:t>
      </w:r>
      <w:r w:rsidR="006E72D1" w:rsidRPr="00DA6958">
        <w:rPr>
          <w:rStyle w:val="rfdAlaem"/>
          <w:rtl/>
        </w:rPr>
        <w:t>عليه‌السلام</w:t>
      </w:r>
      <w:r w:rsidR="00852492">
        <w:rPr>
          <w:rtl/>
        </w:rPr>
        <w:t xml:space="preserve"> </w:t>
      </w:r>
      <w:r w:rsidR="00E732A3">
        <w:rPr>
          <w:rtl/>
        </w:rPr>
        <w:t>سنة (123</w:t>
      </w:r>
      <w:r w:rsidR="00836F2F">
        <w:rPr>
          <w:rtl/>
        </w:rPr>
        <w:t>8 ه ـ</w:t>
      </w:r>
      <w:r w:rsidR="007C74F1">
        <w:rPr>
          <w:rtl/>
        </w:rPr>
        <w:t>)</w:t>
      </w:r>
      <w:r w:rsidR="00E732A3">
        <w:rPr>
          <w:rtl/>
        </w:rPr>
        <w:t xml:space="preserve"> في بلدة خراسان</w:t>
      </w:r>
      <w:r w:rsidR="00836F2F">
        <w:rPr>
          <w:rtl/>
        </w:rPr>
        <w:t xml:space="preserve"> ،</w:t>
      </w:r>
      <w:r w:rsidR="007C74F1">
        <w:rPr>
          <w:rtl/>
        </w:rPr>
        <w:t xml:space="preserve"> </w:t>
      </w:r>
      <w:r w:rsidR="00E732A3">
        <w:rPr>
          <w:rtl/>
        </w:rPr>
        <w:t>صانها</w:t>
      </w:r>
      <w:r w:rsidR="00E732A3" w:rsidRPr="00E732A3">
        <w:rPr>
          <w:rStyle w:val="rfdFootnotenum"/>
          <w:rtl/>
        </w:rPr>
        <w:t>(1)</w:t>
      </w:r>
      <w:r w:rsidR="00E732A3">
        <w:rPr>
          <w:rtl/>
        </w:rPr>
        <w:t xml:space="preserve"> [الله] عنه طوارق الحدثان بحقّ</w:t>
      </w:r>
      <w:r w:rsidR="00852492">
        <w:rPr>
          <w:rtl/>
        </w:rPr>
        <w:t xml:space="preserve"> </w:t>
      </w:r>
      <w:r w:rsidR="00E732A3">
        <w:rPr>
          <w:rtl/>
        </w:rPr>
        <w:t>مح</w:t>
      </w:r>
      <w:r w:rsidR="00E732A3">
        <w:rPr>
          <w:rFonts w:hint="eastAsia"/>
          <w:rtl/>
        </w:rPr>
        <w:t>مّد</w:t>
      </w:r>
      <w:r w:rsidR="00E732A3">
        <w:rPr>
          <w:rtl/>
        </w:rPr>
        <w:t xml:space="preserve"> وآله</w:t>
      </w:r>
      <w:r w:rsidR="007C74F1">
        <w:rPr>
          <w:rtl/>
        </w:rPr>
        <w:t xml:space="preserve"> </w:t>
      </w:r>
      <w:r w:rsidR="00B9746D" w:rsidRPr="00122147">
        <w:rPr>
          <w:rStyle w:val="rfdAlaem"/>
          <w:rtl/>
        </w:rPr>
        <w:t>صلى‌الله‌عليه‌وآله</w:t>
      </w:r>
      <w:r w:rsidR="007C74F1">
        <w:rPr>
          <w:rtl/>
        </w:rPr>
        <w:t xml:space="preserve"> </w:t>
      </w:r>
      <w:r w:rsidR="00836F2F">
        <w:rPr>
          <w:rtl/>
        </w:rPr>
        <w:t>،</w:t>
      </w:r>
      <w:r w:rsidR="007C74F1">
        <w:rPr>
          <w:rtl/>
        </w:rPr>
        <w:t xml:space="preserve"> </w:t>
      </w:r>
      <w:r w:rsidR="00E732A3">
        <w:rPr>
          <w:rtl/>
        </w:rPr>
        <w:t>آمين.</w:t>
      </w:r>
    </w:p>
    <w:p w14:paraId="05F17D49" w14:textId="77777777" w:rsidR="00761012" w:rsidRDefault="00761012" w:rsidP="00761012">
      <w:pPr>
        <w:pStyle w:val="rfdLine"/>
        <w:rPr>
          <w:rtl/>
        </w:rPr>
      </w:pPr>
      <w:r>
        <w:rPr>
          <w:rtl/>
        </w:rPr>
        <w:t>__________</w:t>
      </w:r>
    </w:p>
    <w:p w14:paraId="1C600DBF" w14:textId="77777777" w:rsidR="00761012" w:rsidRDefault="00761012" w:rsidP="00761012">
      <w:pPr>
        <w:pStyle w:val="rfdFootnote0"/>
        <w:rPr>
          <w:rtl/>
        </w:rPr>
      </w:pPr>
      <w:r>
        <w:rPr>
          <w:rtl/>
        </w:rPr>
        <w:t>لمحافظة خوزستان في جنوب إيران</w:t>
      </w:r>
      <w:r w:rsidR="00836F2F">
        <w:rPr>
          <w:rtl/>
        </w:rPr>
        <w:t xml:space="preserve"> ،</w:t>
      </w:r>
      <w:r w:rsidR="007C74F1">
        <w:rPr>
          <w:rtl/>
        </w:rPr>
        <w:t xml:space="preserve"> </w:t>
      </w:r>
      <w:r>
        <w:rPr>
          <w:rtl/>
        </w:rPr>
        <w:t>ويمرّ منها أطول نهر في المحافظة وهو نهر كارون.</w:t>
      </w:r>
    </w:p>
    <w:p w14:paraId="2BFC2304" w14:textId="77777777" w:rsidR="00761012" w:rsidRDefault="00761012" w:rsidP="00761012">
      <w:pPr>
        <w:pStyle w:val="rfdFootnote0"/>
        <w:rPr>
          <w:rtl/>
        </w:rPr>
      </w:pPr>
      <w:r>
        <w:rPr>
          <w:rtl/>
        </w:rPr>
        <w:t>(1) في المخطوط</w:t>
      </w:r>
      <w:r w:rsidR="00836F2F">
        <w:rPr>
          <w:rtl/>
        </w:rPr>
        <w:t xml:space="preserve"> :</w:t>
      </w:r>
      <w:r w:rsidR="007C74F1">
        <w:rPr>
          <w:rtl/>
        </w:rPr>
        <w:t xml:space="preserve"> </w:t>
      </w:r>
      <w:r>
        <w:rPr>
          <w:rtl/>
        </w:rPr>
        <w:t>صان.</w:t>
      </w:r>
    </w:p>
    <w:p w14:paraId="02D82700" w14:textId="77777777" w:rsidR="00E732A3" w:rsidRDefault="00F11B4F" w:rsidP="00D56414">
      <w:pPr>
        <w:pStyle w:val="Heading1Center"/>
        <w:rPr>
          <w:rtl/>
        </w:rPr>
      </w:pPr>
      <w:r>
        <w:rPr>
          <w:rtl/>
        </w:rPr>
        <w:br w:type="page"/>
      </w:r>
      <w:r w:rsidR="00E732A3">
        <w:rPr>
          <w:rFonts w:hint="eastAsia"/>
          <w:rtl/>
        </w:rPr>
        <w:t>المصادر</w:t>
      </w:r>
    </w:p>
    <w:p w14:paraId="395CD69C" w14:textId="77777777" w:rsidR="005B136D" w:rsidRDefault="00E732A3" w:rsidP="00761012">
      <w:pPr>
        <w:pStyle w:val="rfdBold1"/>
        <w:rPr>
          <w:rtl/>
        </w:rPr>
      </w:pPr>
      <w:r>
        <w:rPr>
          <w:rFonts w:hint="eastAsia"/>
          <w:rtl/>
        </w:rPr>
        <w:t>القرآن</w:t>
      </w:r>
      <w:r>
        <w:rPr>
          <w:rtl/>
        </w:rPr>
        <w:t xml:space="preserve"> الكريم.</w:t>
      </w:r>
    </w:p>
    <w:p w14:paraId="39A1ED93" w14:textId="77777777" w:rsidR="005B136D" w:rsidRDefault="00761012" w:rsidP="00E732A3">
      <w:pPr>
        <w:rPr>
          <w:rtl/>
        </w:rPr>
      </w:pPr>
      <w:r>
        <w:rPr>
          <w:rFonts w:hint="cs"/>
          <w:rtl/>
        </w:rPr>
        <w:t>1</w:t>
      </w:r>
      <w:r w:rsidR="007C74F1">
        <w:rPr>
          <w:rFonts w:hint="cs"/>
          <w:rtl/>
        </w:rPr>
        <w:t xml:space="preserve"> </w:t>
      </w:r>
      <w:r w:rsidR="00836F2F">
        <w:rPr>
          <w:rFonts w:hint="cs"/>
          <w:rtl/>
        </w:rPr>
        <w:t>ـ</w:t>
      </w:r>
      <w:r w:rsidR="007C74F1">
        <w:rPr>
          <w:rFonts w:hint="cs"/>
          <w:rtl/>
        </w:rPr>
        <w:t xml:space="preserve"> </w:t>
      </w:r>
      <w:r w:rsidR="00E732A3" w:rsidRPr="00761012">
        <w:rPr>
          <w:rStyle w:val="rfdBold2"/>
          <w:rFonts w:hint="eastAsia"/>
          <w:rtl/>
        </w:rPr>
        <w:t>الاحتجاج</w:t>
      </w:r>
      <w:r w:rsidR="00836F2F">
        <w:rPr>
          <w:rtl/>
        </w:rPr>
        <w:t xml:space="preserve"> :</w:t>
      </w:r>
      <w:r w:rsidR="007C74F1">
        <w:rPr>
          <w:rtl/>
        </w:rPr>
        <w:t xml:space="preserve"> </w:t>
      </w:r>
      <w:r w:rsidR="00E732A3">
        <w:rPr>
          <w:rtl/>
        </w:rPr>
        <w:t>العلّامة أبو منصور</w:t>
      </w:r>
      <w:r w:rsidR="00836F2F">
        <w:rPr>
          <w:rtl/>
        </w:rPr>
        <w:t xml:space="preserve"> ،</w:t>
      </w:r>
      <w:r w:rsidR="007C74F1">
        <w:rPr>
          <w:rtl/>
        </w:rPr>
        <w:t xml:space="preserve"> </w:t>
      </w:r>
      <w:r w:rsidR="00E732A3">
        <w:rPr>
          <w:rtl/>
        </w:rPr>
        <w:t>أحمد بن علي بن أبي طالب الطبرسي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الشيخ إبراهيم البهادري والشيخ محمّد هادي به</w:t>
      </w:r>
      <w:r w:rsidR="00836F2F">
        <w:rPr>
          <w:rtl/>
        </w:rPr>
        <w:t xml:space="preserve"> ،</w:t>
      </w:r>
      <w:r w:rsidR="007C74F1">
        <w:rPr>
          <w:rtl/>
        </w:rPr>
        <w:t xml:space="preserve"> </w:t>
      </w:r>
      <w:r w:rsidR="00E732A3">
        <w:rPr>
          <w:rtl/>
        </w:rPr>
        <w:t>الطبعة الثالثة 142</w:t>
      </w:r>
      <w:r w:rsidR="00836F2F">
        <w:rPr>
          <w:rtl/>
        </w:rPr>
        <w:t>2 ه ـ</w:t>
      </w:r>
      <w:r w:rsidR="007C74F1">
        <w:rPr>
          <w:rtl/>
        </w:rPr>
        <w:t xml:space="preserve"> </w:t>
      </w:r>
      <w:r w:rsidR="00836F2F">
        <w:rPr>
          <w:rtl/>
        </w:rPr>
        <w:t>،</w:t>
      </w:r>
      <w:r w:rsidR="007C74F1">
        <w:rPr>
          <w:rtl/>
        </w:rPr>
        <w:t xml:space="preserve"> </w:t>
      </w:r>
      <w:r w:rsidR="00E732A3">
        <w:rPr>
          <w:rtl/>
        </w:rPr>
        <w:t>الناشر</w:t>
      </w:r>
      <w:r w:rsidR="00836F2F">
        <w:rPr>
          <w:rtl/>
        </w:rPr>
        <w:t xml:space="preserve"> :</w:t>
      </w:r>
      <w:r w:rsidR="007C74F1">
        <w:rPr>
          <w:rtl/>
        </w:rPr>
        <w:t xml:space="preserve"> </w:t>
      </w:r>
      <w:r w:rsidR="00E732A3">
        <w:rPr>
          <w:rtl/>
        </w:rPr>
        <w:t>انتشارات أسوه</w:t>
      </w:r>
      <w:r w:rsidR="00836F2F">
        <w:rPr>
          <w:rtl/>
        </w:rPr>
        <w:t xml:space="preserve"> ،</w:t>
      </w:r>
      <w:r w:rsidR="007C74F1">
        <w:rPr>
          <w:rtl/>
        </w:rPr>
        <w:t xml:space="preserve"> </w:t>
      </w:r>
      <w:r w:rsidR="00E732A3">
        <w:rPr>
          <w:rtl/>
        </w:rPr>
        <w:t>قم</w:t>
      </w:r>
      <w:r w:rsidR="00836F2F">
        <w:rPr>
          <w:rtl/>
        </w:rPr>
        <w:t xml:space="preserve"> ـ </w:t>
      </w:r>
      <w:r w:rsidR="00E732A3">
        <w:rPr>
          <w:rtl/>
        </w:rPr>
        <w:t>إيران.</w:t>
      </w:r>
    </w:p>
    <w:p w14:paraId="1423F526" w14:textId="77777777" w:rsidR="00E732A3" w:rsidRDefault="00761012" w:rsidP="00E732A3">
      <w:pPr>
        <w:rPr>
          <w:rtl/>
        </w:rPr>
      </w:pPr>
      <w:r>
        <w:rPr>
          <w:rFonts w:hint="cs"/>
          <w:rtl/>
        </w:rPr>
        <w:t>2</w:t>
      </w:r>
      <w:r w:rsidR="007C74F1">
        <w:rPr>
          <w:rFonts w:hint="cs"/>
          <w:rtl/>
        </w:rPr>
        <w:t xml:space="preserve"> </w:t>
      </w:r>
      <w:r w:rsidR="00836F2F">
        <w:rPr>
          <w:rFonts w:hint="cs"/>
          <w:rtl/>
        </w:rPr>
        <w:t>ـ</w:t>
      </w:r>
      <w:r w:rsidR="007C74F1">
        <w:rPr>
          <w:rFonts w:hint="cs"/>
          <w:rtl/>
        </w:rPr>
        <w:t xml:space="preserve"> </w:t>
      </w:r>
      <w:r w:rsidR="00E732A3" w:rsidRPr="00761012">
        <w:rPr>
          <w:rStyle w:val="rfdBold2"/>
          <w:rFonts w:hint="eastAsia"/>
          <w:rtl/>
        </w:rPr>
        <w:t>الاعتقادات</w:t>
      </w:r>
      <w:r w:rsidR="00836F2F">
        <w:rPr>
          <w:rtl/>
        </w:rPr>
        <w:t xml:space="preserve"> :</w:t>
      </w:r>
      <w:r w:rsidR="007C74F1">
        <w:rPr>
          <w:rtl/>
        </w:rPr>
        <w:t xml:space="preserve"> </w:t>
      </w:r>
      <w:r w:rsidR="00E732A3">
        <w:rPr>
          <w:rtl/>
        </w:rPr>
        <w:t>الشيخ الصدوق محمّد بن علي بن بابويه</w:t>
      </w:r>
      <w:r w:rsidR="00836F2F">
        <w:rPr>
          <w:rtl/>
        </w:rPr>
        <w:t xml:space="preserve"> ،</w:t>
      </w:r>
      <w:r w:rsidR="007C74F1">
        <w:rPr>
          <w:rtl/>
        </w:rPr>
        <w:t xml:space="preserve"> </w:t>
      </w:r>
      <w:r w:rsidR="00E732A3">
        <w:rPr>
          <w:rtl/>
        </w:rPr>
        <w:t>تصحيح وتحقيق</w:t>
      </w:r>
      <w:r w:rsidR="00836F2F">
        <w:rPr>
          <w:rtl/>
        </w:rPr>
        <w:t xml:space="preserve"> :</w:t>
      </w:r>
      <w:r w:rsidR="007C74F1">
        <w:rPr>
          <w:rtl/>
        </w:rPr>
        <w:t xml:space="preserve"> </w:t>
      </w:r>
      <w:r w:rsidR="00E732A3">
        <w:rPr>
          <w:rtl/>
        </w:rPr>
        <w:t>مؤسّسة الإمام الهادي</w:t>
      </w:r>
      <w:r w:rsidR="007C74F1">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sidR="00E732A3">
        <w:rPr>
          <w:rtl/>
        </w:rPr>
        <w:t>الطبعة الثالثة 143</w:t>
      </w:r>
      <w:r w:rsidR="00836F2F">
        <w:rPr>
          <w:rtl/>
        </w:rPr>
        <w:t>5 ه ـ</w:t>
      </w:r>
      <w:r w:rsidR="007C74F1">
        <w:rPr>
          <w:rtl/>
        </w:rPr>
        <w:t xml:space="preserve"> </w:t>
      </w:r>
      <w:r w:rsidR="00836F2F">
        <w:rPr>
          <w:rtl/>
        </w:rPr>
        <w:t xml:space="preserve">ـ </w:t>
      </w:r>
      <w:r w:rsidR="00E732A3">
        <w:rPr>
          <w:rtl/>
        </w:rPr>
        <w:t>1392ش</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مؤسّسة الإمام الهادي</w:t>
      </w:r>
      <w:r w:rsidR="007C74F1">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sidR="00E732A3">
        <w:rPr>
          <w:rtl/>
        </w:rPr>
        <w:t>قم</w:t>
      </w:r>
      <w:r w:rsidR="00836F2F">
        <w:rPr>
          <w:rtl/>
        </w:rPr>
        <w:t xml:space="preserve"> ـ </w:t>
      </w:r>
      <w:r w:rsidR="00E732A3">
        <w:rPr>
          <w:rtl/>
        </w:rPr>
        <w:t>إيران.</w:t>
      </w:r>
    </w:p>
    <w:p w14:paraId="428076FD" w14:textId="77777777" w:rsidR="005B136D" w:rsidRDefault="00761012" w:rsidP="00E732A3">
      <w:pPr>
        <w:rPr>
          <w:rtl/>
        </w:rPr>
      </w:pPr>
      <w:r>
        <w:rPr>
          <w:rFonts w:hint="cs"/>
          <w:rtl/>
        </w:rPr>
        <w:t>3</w:t>
      </w:r>
      <w:r w:rsidR="007C74F1">
        <w:rPr>
          <w:rFonts w:hint="cs"/>
          <w:rtl/>
        </w:rPr>
        <w:t xml:space="preserve"> </w:t>
      </w:r>
      <w:r w:rsidR="00836F2F">
        <w:rPr>
          <w:rFonts w:hint="cs"/>
          <w:rtl/>
        </w:rPr>
        <w:t>ـ</w:t>
      </w:r>
      <w:r w:rsidR="007C74F1">
        <w:rPr>
          <w:rFonts w:hint="cs"/>
          <w:rtl/>
        </w:rPr>
        <w:t xml:space="preserve"> </w:t>
      </w:r>
      <w:r w:rsidR="00E732A3" w:rsidRPr="00761012">
        <w:rPr>
          <w:rStyle w:val="rfdBold2"/>
          <w:rFonts w:hint="eastAsia"/>
          <w:rtl/>
        </w:rPr>
        <w:t>التوحيد</w:t>
      </w:r>
      <w:r w:rsidR="00836F2F">
        <w:rPr>
          <w:rtl/>
        </w:rPr>
        <w:t xml:space="preserve"> :</w:t>
      </w:r>
      <w:r w:rsidR="007C74F1">
        <w:rPr>
          <w:rtl/>
        </w:rPr>
        <w:t xml:space="preserve"> </w:t>
      </w:r>
      <w:r w:rsidR="00E732A3">
        <w:rPr>
          <w:rtl/>
        </w:rPr>
        <w:t>الصدوق</w:t>
      </w:r>
      <w:r w:rsidR="00836F2F">
        <w:rPr>
          <w:rtl/>
        </w:rPr>
        <w:t xml:space="preserve"> ،</w:t>
      </w:r>
      <w:r w:rsidR="007C74F1">
        <w:rPr>
          <w:rtl/>
        </w:rPr>
        <w:t xml:space="preserve"> </w:t>
      </w:r>
      <w:r w:rsidR="00E732A3">
        <w:rPr>
          <w:rtl/>
        </w:rPr>
        <w:t>أبو جعفر محمّد بن علي بن الحسين بن بابويه القمّي</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دار الإرشاد الإسلامي</w:t>
      </w:r>
      <w:r w:rsidR="00836F2F">
        <w:rPr>
          <w:rtl/>
        </w:rPr>
        <w:t xml:space="preserve"> ،</w:t>
      </w:r>
      <w:r w:rsidR="007C74F1">
        <w:rPr>
          <w:rtl/>
        </w:rPr>
        <w:t xml:space="preserve"> </w:t>
      </w:r>
      <w:r w:rsidR="00E732A3">
        <w:rPr>
          <w:rtl/>
        </w:rPr>
        <w:t>بيروت</w:t>
      </w:r>
      <w:r w:rsidR="00836F2F">
        <w:rPr>
          <w:rtl/>
        </w:rPr>
        <w:t xml:space="preserve"> ـ </w:t>
      </w:r>
      <w:r w:rsidR="00E732A3">
        <w:rPr>
          <w:rtl/>
        </w:rPr>
        <w:t>لبنان.</w:t>
      </w:r>
    </w:p>
    <w:p w14:paraId="5561ACFD" w14:textId="77777777" w:rsidR="00E732A3" w:rsidRDefault="00761012" w:rsidP="00E732A3">
      <w:pPr>
        <w:rPr>
          <w:rtl/>
        </w:rPr>
      </w:pPr>
      <w:r>
        <w:rPr>
          <w:rFonts w:hint="cs"/>
          <w:rtl/>
        </w:rPr>
        <w:t>4</w:t>
      </w:r>
      <w:r w:rsidR="007C74F1">
        <w:rPr>
          <w:rFonts w:hint="cs"/>
          <w:rtl/>
        </w:rPr>
        <w:t xml:space="preserve"> </w:t>
      </w:r>
      <w:r w:rsidR="00836F2F">
        <w:rPr>
          <w:rFonts w:hint="cs"/>
          <w:rtl/>
        </w:rPr>
        <w:t>ـ</w:t>
      </w:r>
      <w:r w:rsidR="007C74F1">
        <w:rPr>
          <w:rFonts w:hint="cs"/>
          <w:rtl/>
        </w:rPr>
        <w:t xml:space="preserve"> </w:t>
      </w:r>
      <w:r w:rsidR="00E732A3" w:rsidRPr="00761012">
        <w:rPr>
          <w:rStyle w:val="rfdBold2"/>
          <w:rFonts w:hint="eastAsia"/>
          <w:rtl/>
        </w:rPr>
        <w:t>الخصال</w:t>
      </w:r>
      <w:r w:rsidR="00836F2F">
        <w:rPr>
          <w:rtl/>
        </w:rPr>
        <w:t xml:space="preserve"> :</w:t>
      </w:r>
      <w:r w:rsidR="007C74F1">
        <w:rPr>
          <w:rtl/>
        </w:rPr>
        <w:t xml:space="preserve"> </w:t>
      </w:r>
      <w:r w:rsidR="00E732A3">
        <w:rPr>
          <w:rtl/>
        </w:rPr>
        <w:t>الصدوق</w:t>
      </w:r>
      <w:r w:rsidR="00836F2F">
        <w:rPr>
          <w:rtl/>
        </w:rPr>
        <w:t xml:space="preserve"> ،</w:t>
      </w:r>
      <w:r w:rsidR="007C74F1">
        <w:rPr>
          <w:rtl/>
        </w:rPr>
        <w:t xml:space="preserve"> </w:t>
      </w:r>
      <w:r w:rsidR="00E732A3">
        <w:rPr>
          <w:rtl/>
        </w:rPr>
        <w:t>أبو جعفر محمّد بن علي بن الحسين بن بابويه القمّي</w:t>
      </w:r>
      <w:r w:rsidR="00836F2F">
        <w:rPr>
          <w:rtl/>
        </w:rPr>
        <w:t xml:space="preserve"> ،</w:t>
      </w:r>
      <w:r w:rsidR="007C74F1">
        <w:rPr>
          <w:rtl/>
        </w:rPr>
        <w:t xml:space="preserve"> </w:t>
      </w:r>
      <w:r w:rsidR="00E732A3">
        <w:rPr>
          <w:rtl/>
        </w:rPr>
        <w:t>صحّحه وعلّق عليه</w:t>
      </w:r>
      <w:r w:rsidR="00836F2F">
        <w:rPr>
          <w:rtl/>
        </w:rPr>
        <w:t xml:space="preserve"> :</w:t>
      </w:r>
      <w:r w:rsidR="007C74F1">
        <w:rPr>
          <w:rtl/>
        </w:rPr>
        <w:t xml:space="preserve"> </w:t>
      </w:r>
      <w:r w:rsidR="00E732A3">
        <w:rPr>
          <w:rtl/>
        </w:rPr>
        <w:t>علي أكبر الغفاري</w:t>
      </w:r>
      <w:r w:rsidR="00836F2F">
        <w:rPr>
          <w:rtl/>
        </w:rPr>
        <w:t xml:space="preserve"> ،</w:t>
      </w:r>
      <w:r w:rsidR="007C74F1">
        <w:rPr>
          <w:rtl/>
        </w:rPr>
        <w:t xml:space="preserve"> </w:t>
      </w:r>
      <w:r w:rsidR="00E732A3">
        <w:rPr>
          <w:rtl/>
        </w:rPr>
        <w:t>الطبعة</w:t>
      </w:r>
      <w:r w:rsidR="00836F2F">
        <w:rPr>
          <w:rtl/>
        </w:rPr>
        <w:t xml:space="preserve"> :</w:t>
      </w:r>
      <w:r w:rsidR="007C74F1">
        <w:rPr>
          <w:rtl/>
        </w:rPr>
        <w:t xml:space="preserve"> </w:t>
      </w:r>
      <w:r w:rsidR="00E732A3">
        <w:rPr>
          <w:rtl/>
        </w:rPr>
        <w:t>التاسعة 143</w:t>
      </w:r>
      <w:r w:rsidR="00836F2F">
        <w:rPr>
          <w:rtl/>
        </w:rPr>
        <w:t>4 ه ـ</w:t>
      </w:r>
      <w:r w:rsidR="007C74F1">
        <w:rPr>
          <w:rtl/>
        </w:rPr>
        <w:t xml:space="preserve"> </w:t>
      </w:r>
      <w:r w:rsidR="00836F2F">
        <w:rPr>
          <w:rtl/>
        </w:rPr>
        <w:t>،</w:t>
      </w:r>
      <w:r w:rsidR="007C74F1">
        <w:rPr>
          <w:rtl/>
        </w:rPr>
        <w:t xml:space="preserve"> </w:t>
      </w:r>
      <w:r w:rsidR="00E732A3">
        <w:rPr>
          <w:rtl/>
        </w:rPr>
        <w:t>الناشر</w:t>
      </w:r>
      <w:r w:rsidR="00836F2F">
        <w:rPr>
          <w:rtl/>
        </w:rPr>
        <w:t xml:space="preserve"> :</w:t>
      </w:r>
      <w:r w:rsidR="007C74F1">
        <w:rPr>
          <w:rtl/>
        </w:rPr>
        <w:t xml:space="preserve"> </w:t>
      </w:r>
      <w:r w:rsidR="00E732A3">
        <w:rPr>
          <w:rtl/>
        </w:rPr>
        <w:t>مؤسّسة النشر الإسلامي</w:t>
      </w:r>
      <w:r w:rsidR="00836F2F">
        <w:rPr>
          <w:rtl/>
        </w:rPr>
        <w:t xml:space="preserve"> ،</w:t>
      </w:r>
      <w:r w:rsidR="007C74F1">
        <w:rPr>
          <w:rtl/>
        </w:rPr>
        <w:t xml:space="preserve"> </w:t>
      </w:r>
      <w:r w:rsidR="00E732A3">
        <w:rPr>
          <w:rtl/>
        </w:rPr>
        <w:t>قم</w:t>
      </w:r>
      <w:r w:rsidR="00836F2F">
        <w:rPr>
          <w:rtl/>
        </w:rPr>
        <w:t xml:space="preserve"> ـ </w:t>
      </w:r>
      <w:r w:rsidR="00E732A3">
        <w:rPr>
          <w:rtl/>
        </w:rPr>
        <w:t>إيران.</w:t>
      </w:r>
    </w:p>
    <w:p w14:paraId="1F364106" w14:textId="77777777" w:rsidR="00E732A3" w:rsidRDefault="00761012" w:rsidP="00E732A3">
      <w:pPr>
        <w:rPr>
          <w:rtl/>
        </w:rPr>
      </w:pPr>
      <w:r>
        <w:rPr>
          <w:rFonts w:hint="cs"/>
          <w:rtl/>
        </w:rPr>
        <w:t>5</w:t>
      </w:r>
      <w:r w:rsidR="007C74F1">
        <w:rPr>
          <w:rFonts w:hint="cs"/>
          <w:rtl/>
        </w:rPr>
        <w:t xml:space="preserve"> </w:t>
      </w:r>
      <w:r w:rsidR="00836F2F">
        <w:rPr>
          <w:rFonts w:hint="cs"/>
          <w:rtl/>
        </w:rPr>
        <w:t>ـ</w:t>
      </w:r>
      <w:r w:rsidR="007C74F1">
        <w:rPr>
          <w:rFonts w:hint="cs"/>
          <w:rtl/>
        </w:rPr>
        <w:t xml:space="preserve"> </w:t>
      </w:r>
      <w:r w:rsidR="00E732A3" w:rsidRPr="00761012">
        <w:rPr>
          <w:rStyle w:val="rfdBold2"/>
          <w:rFonts w:hint="eastAsia"/>
          <w:rtl/>
        </w:rPr>
        <w:t>الشفاء</w:t>
      </w:r>
      <w:r w:rsidR="00E732A3" w:rsidRPr="00761012">
        <w:rPr>
          <w:rStyle w:val="rfdBold2"/>
          <w:rtl/>
        </w:rPr>
        <w:t xml:space="preserve"> (الطبيعيّات)</w:t>
      </w:r>
      <w:r w:rsidR="00836F2F">
        <w:rPr>
          <w:rtl/>
        </w:rPr>
        <w:t xml:space="preserve"> :</w:t>
      </w:r>
      <w:r w:rsidR="007C74F1">
        <w:rPr>
          <w:rtl/>
        </w:rPr>
        <w:t xml:space="preserve"> </w:t>
      </w:r>
      <w:r w:rsidR="00E732A3">
        <w:rPr>
          <w:rtl/>
        </w:rPr>
        <w:t>أبو علي سينا</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الدكتور محمود قاسم</w:t>
      </w:r>
      <w:r w:rsidR="00836F2F">
        <w:rPr>
          <w:rtl/>
        </w:rPr>
        <w:t xml:space="preserve"> ،</w:t>
      </w:r>
      <w:r w:rsidR="007C74F1">
        <w:rPr>
          <w:rtl/>
        </w:rPr>
        <w:t xml:space="preserve"> </w:t>
      </w:r>
      <w:r w:rsidR="00E732A3">
        <w:rPr>
          <w:rtl/>
        </w:rPr>
        <w:t>الطبعة الثانية 143</w:t>
      </w:r>
      <w:r w:rsidR="00836F2F">
        <w:rPr>
          <w:rtl/>
        </w:rPr>
        <w:t>3 ه ـ</w:t>
      </w:r>
      <w:r w:rsidR="007C74F1">
        <w:rPr>
          <w:rtl/>
        </w:rPr>
        <w:t xml:space="preserve"> </w:t>
      </w:r>
      <w:r w:rsidR="00836F2F">
        <w:rPr>
          <w:rtl/>
        </w:rPr>
        <w:t xml:space="preserve">ـ </w:t>
      </w:r>
      <w:r w:rsidR="00E732A3">
        <w:rPr>
          <w:rtl/>
        </w:rPr>
        <w:t>2012م</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مكتبة المرعشي النجفي</w:t>
      </w:r>
      <w:r w:rsidR="007C74F1">
        <w:rPr>
          <w:rtl/>
        </w:rPr>
        <w:t xml:space="preserve"> </w:t>
      </w:r>
      <w:r w:rsidR="00836F2F">
        <w:rPr>
          <w:rtl/>
        </w:rPr>
        <w:t>ـ</w:t>
      </w:r>
      <w:r w:rsidR="007C74F1">
        <w:rPr>
          <w:rtl/>
        </w:rPr>
        <w:t xml:space="preserve"> </w:t>
      </w:r>
      <w:r w:rsidR="00E732A3">
        <w:rPr>
          <w:rtl/>
        </w:rPr>
        <w:t>الخزانة العالمية للمخطوطات الإسلامية</w:t>
      </w:r>
      <w:r w:rsidR="00836F2F">
        <w:rPr>
          <w:rtl/>
        </w:rPr>
        <w:t xml:space="preserve"> ،</w:t>
      </w:r>
      <w:r w:rsidR="007C74F1">
        <w:rPr>
          <w:rtl/>
        </w:rPr>
        <w:t xml:space="preserve"> </w:t>
      </w:r>
      <w:r w:rsidR="00E732A3">
        <w:rPr>
          <w:rtl/>
        </w:rPr>
        <w:t>قم</w:t>
      </w:r>
      <w:r w:rsidR="00836F2F">
        <w:rPr>
          <w:rtl/>
        </w:rPr>
        <w:t xml:space="preserve"> ـ </w:t>
      </w:r>
      <w:r w:rsidR="00E732A3">
        <w:rPr>
          <w:rtl/>
        </w:rPr>
        <w:t>إيران.</w:t>
      </w:r>
    </w:p>
    <w:p w14:paraId="7F695838" w14:textId="77777777" w:rsidR="005B136D" w:rsidRDefault="00761012" w:rsidP="00E732A3">
      <w:pPr>
        <w:rPr>
          <w:rtl/>
        </w:rPr>
      </w:pPr>
      <w:r>
        <w:rPr>
          <w:rFonts w:hint="cs"/>
          <w:rtl/>
        </w:rPr>
        <w:t>6</w:t>
      </w:r>
      <w:r w:rsidR="007C74F1">
        <w:rPr>
          <w:rFonts w:hint="cs"/>
          <w:rtl/>
        </w:rPr>
        <w:t xml:space="preserve"> </w:t>
      </w:r>
      <w:r w:rsidR="00836F2F">
        <w:rPr>
          <w:rFonts w:hint="cs"/>
          <w:rtl/>
        </w:rPr>
        <w:t>ـ</w:t>
      </w:r>
      <w:r w:rsidR="007C74F1">
        <w:rPr>
          <w:rFonts w:hint="cs"/>
          <w:rtl/>
        </w:rPr>
        <w:t xml:space="preserve"> </w:t>
      </w:r>
      <w:r w:rsidR="00E732A3" w:rsidRPr="00761012">
        <w:rPr>
          <w:rStyle w:val="rfdBold2"/>
          <w:rFonts w:hint="eastAsia"/>
          <w:rtl/>
        </w:rPr>
        <w:t>الشيخ</w:t>
      </w:r>
      <w:r w:rsidR="00E732A3" w:rsidRPr="00761012">
        <w:rPr>
          <w:rStyle w:val="rfdBold2"/>
          <w:rtl/>
        </w:rPr>
        <w:t xml:space="preserve"> محمّد آل عبد الجبّار القطيفي</w:t>
      </w:r>
      <w:r w:rsidR="007C74F1">
        <w:rPr>
          <w:rStyle w:val="rfdBold2"/>
          <w:rtl/>
        </w:rPr>
        <w:t xml:space="preserve"> ..</w:t>
      </w:r>
      <w:r w:rsidR="00E732A3" w:rsidRPr="00761012">
        <w:rPr>
          <w:rStyle w:val="rfdBold2"/>
          <w:rtl/>
        </w:rPr>
        <w:t>. توثيق ببليوغرافي بآثاره المخطوطة والمطبوعة</w:t>
      </w:r>
      <w:r w:rsidR="00836F2F">
        <w:rPr>
          <w:rStyle w:val="rfdBold2"/>
          <w:rtl/>
        </w:rPr>
        <w:t xml:space="preserve"> :</w:t>
      </w:r>
      <w:r w:rsidR="007C74F1">
        <w:rPr>
          <w:rStyle w:val="rfdBold2"/>
          <w:rtl/>
        </w:rPr>
        <w:t xml:space="preserve"> </w:t>
      </w:r>
      <w:r w:rsidR="00E732A3">
        <w:rPr>
          <w:rtl/>
        </w:rPr>
        <w:t>نزار آل عبد الجبّار</w:t>
      </w:r>
      <w:r w:rsidR="00836F2F">
        <w:rPr>
          <w:rtl/>
        </w:rPr>
        <w:t xml:space="preserve"> ،</w:t>
      </w:r>
      <w:r w:rsidR="007C74F1">
        <w:rPr>
          <w:rtl/>
        </w:rPr>
        <w:t xml:space="preserve"> </w:t>
      </w:r>
      <w:r w:rsidR="00E732A3">
        <w:rPr>
          <w:rtl/>
        </w:rPr>
        <w:t>الطبعة الأولىٰ 144</w:t>
      </w:r>
      <w:r w:rsidR="00836F2F">
        <w:rPr>
          <w:rtl/>
        </w:rPr>
        <w:t>0 ه ـ</w:t>
      </w:r>
      <w:r w:rsidR="007C74F1">
        <w:rPr>
          <w:rtl/>
        </w:rPr>
        <w:t xml:space="preserve"> </w:t>
      </w:r>
      <w:r w:rsidR="00836F2F">
        <w:rPr>
          <w:rtl/>
        </w:rPr>
        <w:t xml:space="preserve">ـ </w:t>
      </w:r>
      <w:r w:rsidR="00E732A3">
        <w:rPr>
          <w:rtl/>
        </w:rPr>
        <w:t>2019م</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أطياف للنشر والتوزيع</w:t>
      </w:r>
      <w:r w:rsidR="00836F2F">
        <w:rPr>
          <w:rtl/>
        </w:rPr>
        <w:t xml:space="preserve"> ،</w:t>
      </w:r>
      <w:r w:rsidR="007C74F1">
        <w:rPr>
          <w:rtl/>
        </w:rPr>
        <w:t xml:space="preserve"> </w:t>
      </w:r>
      <w:r w:rsidR="00E732A3">
        <w:rPr>
          <w:rtl/>
        </w:rPr>
        <w:t>القطيف</w:t>
      </w:r>
      <w:r w:rsidR="00836F2F">
        <w:rPr>
          <w:rtl/>
        </w:rPr>
        <w:t xml:space="preserve"> ـ </w:t>
      </w:r>
      <w:r w:rsidR="00E732A3">
        <w:rPr>
          <w:rtl/>
        </w:rPr>
        <w:t>المملكة العربية السعودية.</w:t>
      </w:r>
    </w:p>
    <w:p w14:paraId="076A62C5" w14:textId="77777777" w:rsidR="005B136D" w:rsidRDefault="00761012" w:rsidP="00E732A3">
      <w:pPr>
        <w:rPr>
          <w:rtl/>
        </w:rPr>
      </w:pPr>
      <w:r>
        <w:rPr>
          <w:rFonts w:hint="cs"/>
          <w:rtl/>
        </w:rPr>
        <w:t>7</w:t>
      </w:r>
      <w:r w:rsidR="007C74F1">
        <w:rPr>
          <w:rFonts w:hint="cs"/>
          <w:rtl/>
        </w:rPr>
        <w:t xml:space="preserve"> </w:t>
      </w:r>
      <w:r w:rsidR="00836F2F">
        <w:rPr>
          <w:rFonts w:hint="cs"/>
          <w:rtl/>
        </w:rPr>
        <w:t>ـ</w:t>
      </w:r>
      <w:r w:rsidR="007C74F1">
        <w:rPr>
          <w:rFonts w:hint="cs"/>
          <w:rtl/>
        </w:rPr>
        <w:t xml:space="preserve"> </w:t>
      </w:r>
      <w:r w:rsidR="00E732A3" w:rsidRPr="00761012">
        <w:rPr>
          <w:rStyle w:val="rfdBold2"/>
          <w:rFonts w:hint="eastAsia"/>
          <w:rtl/>
        </w:rPr>
        <w:t>الكافي</w:t>
      </w:r>
      <w:r w:rsidR="00836F2F">
        <w:rPr>
          <w:rtl/>
        </w:rPr>
        <w:t xml:space="preserve"> :</w:t>
      </w:r>
      <w:r w:rsidR="007C74F1">
        <w:rPr>
          <w:rtl/>
        </w:rPr>
        <w:t xml:space="preserve"> </w:t>
      </w:r>
      <w:r w:rsidR="00E732A3">
        <w:rPr>
          <w:rtl/>
        </w:rPr>
        <w:t>أبو جعفر محمّد بن يعقوب الكليني الرازي</w:t>
      </w:r>
      <w:r w:rsidR="00836F2F">
        <w:rPr>
          <w:rtl/>
        </w:rPr>
        <w:t xml:space="preserve"> ،</w:t>
      </w:r>
      <w:r w:rsidR="007C74F1">
        <w:rPr>
          <w:rtl/>
        </w:rPr>
        <w:t xml:space="preserve"> </w:t>
      </w:r>
      <w:r w:rsidR="00E732A3">
        <w:rPr>
          <w:rtl/>
        </w:rPr>
        <w:t>باهتمام</w:t>
      </w:r>
      <w:r w:rsidR="00836F2F">
        <w:rPr>
          <w:rtl/>
        </w:rPr>
        <w:t xml:space="preserve"> :</w:t>
      </w:r>
      <w:r w:rsidR="007C74F1">
        <w:rPr>
          <w:rtl/>
        </w:rPr>
        <w:t xml:space="preserve"> </w:t>
      </w:r>
      <w:r w:rsidR="00E732A3">
        <w:rPr>
          <w:rtl/>
        </w:rPr>
        <w:t>محمّد حسين</w:t>
      </w:r>
    </w:p>
    <w:p w14:paraId="175BCDF3" w14:textId="77777777" w:rsidR="00E732A3" w:rsidRDefault="00F11B4F" w:rsidP="00761012">
      <w:pPr>
        <w:pStyle w:val="rfdNormal0"/>
        <w:rPr>
          <w:rtl/>
        </w:rPr>
      </w:pPr>
      <w:r>
        <w:rPr>
          <w:rtl/>
        </w:rPr>
        <w:br w:type="page"/>
      </w:r>
      <w:r w:rsidR="00E732A3">
        <w:rPr>
          <w:rFonts w:hint="eastAsia"/>
          <w:rtl/>
        </w:rPr>
        <w:t>الدرايتي</w:t>
      </w:r>
      <w:r w:rsidR="00836F2F">
        <w:rPr>
          <w:rFonts w:hint="eastAsia"/>
          <w:rtl/>
        </w:rPr>
        <w:t xml:space="preserve"> ،</w:t>
      </w:r>
      <w:r w:rsidR="007C74F1">
        <w:rPr>
          <w:rFonts w:hint="eastAsia"/>
          <w:rtl/>
        </w:rPr>
        <w:t xml:space="preserve"> </w:t>
      </w:r>
      <w:r w:rsidR="00E732A3">
        <w:rPr>
          <w:rtl/>
        </w:rPr>
        <w:t>الطبعة الثالثة</w:t>
      </w:r>
      <w:r w:rsidR="00836F2F">
        <w:rPr>
          <w:rtl/>
        </w:rPr>
        <w:t xml:space="preserve"> :</w:t>
      </w:r>
      <w:r w:rsidR="007C74F1">
        <w:rPr>
          <w:rtl/>
        </w:rPr>
        <w:t xml:space="preserve"> </w:t>
      </w:r>
      <w:r w:rsidR="00E732A3">
        <w:rPr>
          <w:rtl/>
        </w:rPr>
        <w:t>143</w:t>
      </w:r>
      <w:r w:rsidR="00836F2F">
        <w:rPr>
          <w:rtl/>
        </w:rPr>
        <w:t>4 ه ـ</w:t>
      </w:r>
      <w:r w:rsidR="007C74F1">
        <w:rPr>
          <w:rtl/>
        </w:rPr>
        <w:t xml:space="preserve"> </w:t>
      </w:r>
      <w:r w:rsidR="00836F2F">
        <w:rPr>
          <w:rtl/>
        </w:rPr>
        <w:t xml:space="preserve">ـ </w:t>
      </w:r>
      <w:r w:rsidR="00E732A3">
        <w:rPr>
          <w:rtl/>
        </w:rPr>
        <w:t>1392ش</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دار الحديث للطباعة والنشر</w:t>
      </w:r>
      <w:r w:rsidR="00836F2F">
        <w:rPr>
          <w:rtl/>
        </w:rPr>
        <w:t xml:space="preserve"> ،</w:t>
      </w:r>
      <w:r w:rsidR="007C74F1">
        <w:rPr>
          <w:rtl/>
        </w:rPr>
        <w:t xml:space="preserve"> </w:t>
      </w:r>
      <w:r w:rsidR="00E732A3">
        <w:rPr>
          <w:rtl/>
        </w:rPr>
        <w:t>قم</w:t>
      </w:r>
      <w:r w:rsidR="00836F2F">
        <w:rPr>
          <w:rtl/>
        </w:rPr>
        <w:t xml:space="preserve"> ـ </w:t>
      </w:r>
      <w:r w:rsidR="00E732A3">
        <w:rPr>
          <w:rtl/>
        </w:rPr>
        <w:t>إيران.</w:t>
      </w:r>
    </w:p>
    <w:p w14:paraId="37F8A777" w14:textId="77777777" w:rsidR="005B136D" w:rsidRDefault="00761012" w:rsidP="00E732A3">
      <w:pPr>
        <w:rPr>
          <w:rtl/>
        </w:rPr>
      </w:pPr>
      <w:r>
        <w:rPr>
          <w:rFonts w:hint="cs"/>
          <w:rtl/>
        </w:rPr>
        <w:t>8</w:t>
      </w:r>
      <w:r w:rsidR="007C74F1">
        <w:rPr>
          <w:rFonts w:hint="cs"/>
          <w:rtl/>
        </w:rPr>
        <w:t xml:space="preserve"> </w:t>
      </w:r>
      <w:r w:rsidR="00836F2F">
        <w:rPr>
          <w:rFonts w:hint="cs"/>
          <w:rtl/>
        </w:rPr>
        <w:t>ـ</w:t>
      </w:r>
      <w:r w:rsidR="007C74F1">
        <w:rPr>
          <w:rFonts w:hint="cs"/>
          <w:rtl/>
        </w:rPr>
        <w:t xml:space="preserve"> </w:t>
      </w:r>
      <w:r w:rsidR="00E732A3" w:rsidRPr="00761012">
        <w:rPr>
          <w:rStyle w:val="rfdBold2"/>
          <w:rFonts w:hint="eastAsia"/>
          <w:rtl/>
        </w:rPr>
        <w:t>الكشكول</w:t>
      </w:r>
      <w:r w:rsidR="00836F2F">
        <w:rPr>
          <w:rtl/>
        </w:rPr>
        <w:t xml:space="preserve"> :</w:t>
      </w:r>
      <w:r w:rsidR="007C74F1">
        <w:rPr>
          <w:rtl/>
        </w:rPr>
        <w:t xml:space="preserve"> </w:t>
      </w:r>
      <w:r w:rsidR="00E732A3">
        <w:rPr>
          <w:rtl/>
        </w:rPr>
        <w:t>الشيخ بهاء الدين محمّد العاملي</w:t>
      </w:r>
      <w:r w:rsidR="00836F2F">
        <w:rPr>
          <w:rtl/>
        </w:rPr>
        <w:t xml:space="preserve"> ،</w:t>
      </w:r>
      <w:r w:rsidR="007C74F1">
        <w:rPr>
          <w:rtl/>
        </w:rPr>
        <w:t xml:space="preserve"> </w:t>
      </w:r>
      <w:r w:rsidR="00E732A3">
        <w:rPr>
          <w:rtl/>
        </w:rPr>
        <w:t>الطبعة السادسة 140</w:t>
      </w:r>
      <w:r w:rsidR="00836F2F">
        <w:rPr>
          <w:rtl/>
        </w:rPr>
        <w:t>3 ه ـ</w:t>
      </w:r>
      <w:r w:rsidR="007C74F1">
        <w:rPr>
          <w:rtl/>
        </w:rPr>
        <w:t xml:space="preserve"> </w:t>
      </w:r>
      <w:r w:rsidR="00836F2F">
        <w:rPr>
          <w:rtl/>
        </w:rPr>
        <w:t xml:space="preserve">ـ </w:t>
      </w:r>
      <w:r w:rsidR="00E732A3">
        <w:rPr>
          <w:rtl/>
        </w:rPr>
        <w:t>1983م</w:t>
      </w:r>
      <w:r w:rsidR="00836F2F">
        <w:rPr>
          <w:rtl/>
        </w:rPr>
        <w:t xml:space="preserve"> ،</w:t>
      </w:r>
      <w:r w:rsidR="007C74F1">
        <w:rPr>
          <w:rtl/>
        </w:rPr>
        <w:t xml:space="preserve"> </w:t>
      </w:r>
      <w:r w:rsidR="00E732A3">
        <w:rPr>
          <w:rtl/>
        </w:rPr>
        <w:t>مؤسّسة الأعلمي للمطبوعات</w:t>
      </w:r>
      <w:r w:rsidR="00836F2F">
        <w:rPr>
          <w:rtl/>
        </w:rPr>
        <w:t xml:space="preserve"> ،</w:t>
      </w:r>
      <w:r w:rsidR="007C74F1">
        <w:rPr>
          <w:rtl/>
        </w:rPr>
        <w:t xml:space="preserve"> </w:t>
      </w:r>
      <w:r w:rsidR="00E732A3">
        <w:rPr>
          <w:rtl/>
        </w:rPr>
        <w:t>بيروت</w:t>
      </w:r>
      <w:r w:rsidR="007C74F1">
        <w:rPr>
          <w:rtl/>
        </w:rPr>
        <w:t xml:space="preserve"> </w:t>
      </w:r>
      <w:r w:rsidR="00836F2F">
        <w:rPr>
          <w:rtl/>
        </w:rPr>
        <w:t xml:space="preserve">ـ </w:t>
      </w:r>
      <w:r w:rsidR="00E732A3">
        <w:rPr>
          <w:rtl/>
        </w:rPr>
        <w:t>لبنان.</w:t>
      </w:r>
    </w:p>
    <w:p w14:paraId="593D3EF2" w14:textId="77777777" w:rsidR="005B136D" w:rsidRDefault="00761012" w:rsidP="00E732A3">
      <w:pPr>
        <w:rPr>
          <w:rtl/>
        </w:rPr>
      </w:pPr>
      <w:r>
        <w:rPr>
          <w:rFonts w:hint="cs"/>
          <w:rtl/>
        </w:rPr>
        <w:t>9</w:t>
      </w:r>
      <w:r w:rsidR="007C74F1">
        <w:rPr>
          <w:rFonts w:hint="cs"/>
          <w:rtl/>
        </w:rPr>
        <w:t xml:space="preserve"> </w:t>
      </w:r>
      <w:r w:rsidR="00836F2F">
        <w:rPr>
          <w:rFonts w:hint="cs"/>
          <w:rtl/>
        </w:rPr>
        <w:t>ـ</w:t>
      </w:r>
      <w:r w:rsidR="007C74F1">
        <w:rPr>
          <w:rFonts w:hint="cs"/>
          <w:rtl/>
        </w:rPr>
        <w:t xml:space="preserve"> </w:t>
      </w:r>
      <w:r w:rsidR="00E732A3" w:rsidRPr="00761012">
        <w:rPr>
          <w:rStyle w:val="rfdBold2"/>
          <w:rFonts w:hint="eastAsia"/>
          <w:rtl/>
        </w:rPr>
        <w:t>الكلمات</w:t>
      </w:r>
      <w:r w:rsidR="00E732A3" w:rsidRPr="00761012">
        <w:rPr>
          <w:rStyle w:val="rfdBold2"/>
          <w:rtl/>
        </w:rPr>
        <w:t xml:space="preserve"> المكنونة</w:t>
      </w:r>
      <w:r w:rsidR="00836F2F">
        <w:rPr>
          <w:rtl/>
        </w:rPr>
        <w:t xml:space="preserve"> :</w:t>
      </w:r>
      <w:r w:rsidR="007C74F1">
        <w:rPr>
          <w:rtl/>
        </w:rPr>
        <w:t xml:space="preserve"> </w:t>
      </w:r>
      <w:r w:rsidR="00E732A3">
        <w:rPr>
          <w:rtl/>
        </w:rPr>
        <w:t>المولىٰ محمّد محسن الفيض الكاشاني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السيّد علي عاشور</w:t>
      </w:r>
      <w:r w:rsidR="00836F2F">
        <w:rPr>
          <w:rtl/>
        </w:rPr>
        <w:t xml:space="preserve"> ،</w:t>
      </w:r>
      <w:r w:rsidR="007C74F1">
        <w:rPr>
          <w:rtl/>
        </w:rPr>
        <w:t xml:space="preserve"> </w:t>
      </w:r>
      <w:r w:rsidR="00E732A3">
        <w:rPr>
          <w:rtl/>
        </w:rPr>
        <w:t>الطبعة الأولىٰ 142</w:t>
      </w:r>
      <w:r w:rsidR="00836F2F">
        <w:rPr>
          <w:rtl/>
        </w:rPr>
        <w:t>6 ه ـ</w:t>
      </w:r>
      <w:r w:rsidR="007C74F1">
        <w:rPr>
          <w:rtl/>
        </w:rPr>
        <w:t xml:space="preserve"> </w:t>
      </w:r>
      <w:r w:rsidR="00836F2F">
        <w:rPr>
          <w:rtl/>
        </w:rPr>
        <w:t xml:space="preserve">ـ </w:t>
      </w:r>
      <w:r w:rsidR="00E732A3">
        <w:rPr>
          <w:rtl/>
        </w:rPr>
        <w:t>2005م</w:t>
      </w:r>
      <w:r w:rsidR="00836F2F">
        <w:rPr>
          <w:rtl/>
        </w:rPr>
        <w:t xml:space="preserve"> ،</w:t>
      </w:r>
      <w:r w:rsidR="007C74F1">
        <w:rPr>
          <w:rtl/>
        </w:rPr>
        <w:t xml:space="preserve"> </w:t>
      </w:r>
      <w:r w:rsidR="00E732A3">
        <w:rPr>
          <w:rtl/>
        </w:rPr>
        <w:t>مؤسّسة التاريخ العربي</w:t>
      </w:r>
      <w:r w:rsidR="00836F2F">
        <w:rPr>
          <w:rtl/>
        </w:rPr>
        <w:t xml:space="preserve"> ،</w:t>
      </w:r>
      <w:r w:rsidR="007C74F1">
        <w:rPr>
          <w:rtl/>
        </w:rPr>
        <w:t xml:space="preserve"> </w:t>
      </w:r>
      <w:r w:rsidR="00E732A3">
        <w:rPr>
          <w:rtl/>
        </w:rPr>
        <w:t>بيروت</w:t>
      </w:r>
      <w:r w:rsidR="007C74F1">
        <w:rPr>
          <w:rtl/>
        </w:rPr>
        <w:t xml:space="preserve"> </w:t>
      </w:r>
      <w:r w:rsidR="00836F2F">
        <w:rPr>
          <w:rtl/>
        </w:rPr>
        <w:t>ـ</w:t>
      </w:r>
      <w:r w:rsidR="007C74F1">
        <w:rPr>
          <w:rtl/>
        </w:rPr>
        <w:t xml:space="preserve"> </w:t>
      </w:r>
      <w:r w:rsidR="00E732A3">
        <w:rPr>
          <w:rtl/>
        </w:rPr>
        <w:t>لبنان.</w:t>
      </w:r>
    </w:p>
    <w:p w14:paraId="1DA4A507" w14:textId="77777777" w:rsidR="005B136D" w:rsidRDefault="00761012" w:rsidP="00E732A3">
      <w:pPr>
        <w:rPr>
          <w:rtl/>
        </w:rPr>
      </w:pPr>
      <w:r>
        <w:rPr>
          <w:rFonts w:hint="cs"/>
          <w:rtl/>
        </w:rPr>
        <w:t>10</w:t>
      </w:r>
      <w:r w:rsidR="007C74F1">
        <w:rPr>
          <w:rFonts w:hint="cs"/>
          <w:rtl/>
        </w:rPr>
        <w:t xml:space="preserve"> </w:t>
      </w:r>
      <w:r w:rsidR="00836F2F">
        <w:rPr>
          <w:rFonts w:hint="cs"/>
          <w:rtl/>
        </w:rPr>
        <w:t>ـ</w:t>
      </w:r>
      <w:r w:rsidR="007C74F1">
        <w:rPr>
          <w:rFonts w:hint="cs"/>
          <w:rtl/>
        </w:rPr>
        <w:t xml:space="preserve"> </w:t>
      </w:r>
      <w:r w:rsidR="00E732A3" w:rsidRPr="00761012">
        <w:rPr>
          <w:rStyle w:val="rfdBold2"/>
          <w:rFonts w:hint="eastAsia"/>
          <w:rtl/>
        </w:rPr>
        <w:t>المخازن</w:t>
      </w:r>
      <w:r w:rsidR="00E732A3" w:rsidRPr="00761012">
        <w:rPr>
          <w:rStyle w:val="rfdBold2"/>
          <w:rtl/>
        </w:rPr>
        <w:t xml:space="preserve"> واللمعات والبراهين الساطعة</w:t>
      </w:r>
      <w:r w:rsidR="00836F2F">
        <w:rPr>
          <w:rtl/>
        </w:rPr>
        <w:t xml:space="preserve"> :</w:t>
      </w:r>
      <w:r w:rsidR="007C74F1">
        <w:rPr>
          <w:rtl/>
        </w:rPr>
        <w:t xml:space="preserve"> </w:t>
      </w:r>
      <w:r w:rsidR="00E732A3">
        <w:rPr>
          <w:rtl/>
        </w:rPr>
        <w:t>الميرزا حسن كوهر</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عبد الجليل الأمير</w:t>
      </w:r>
      <w:r w:rsidR="00836F2F">
        <w:rPr>
          <w:rtl/>
        </w:rPr>
        <w:t xml:space="preserve"> ،</w:t>
      </w:r>
      <w:r w:rsidR="007C74F1">
        <w:rPr>
          <w:rtl/>
        </w:rPr>
        <w:t xml:space="preserve"> </w:t>
      </w:r>
      <w:r w:rsidR="00E732A3">
        <w:rPr>
          <w:rtl/>
        </w:rPr>
        <w:t>الطبعة الثانية</w:t>
      </w:r>
      <w:r w:rsidR="00836F2F">
        <w:rPr>
          <w:rtl/>
        </w:rPr>
        <w:t xml:space="preserve"> :</w:t>
      </w:r>
      <w:r w:rsidR="007C74F1">
        <w:rPr>
          <w:rtl/>
        </w:rPr>
        <w:t xml:space="preserve"> </w:t>
      </w:r>
      <w:r w:rsidR="00E732A3">
        <w:rPr>
          <w:rtl/>
        </w:rPr>
        <w:t>142</w:t>
      </w:r>
      <w:r w:rsidR="00836F2F">
        <w:rPr>
          <w:rtl/>
        </w:rPr>
        <w:t>7 ه ـ</w:t>
      </w:r>
      <w:r w:rsidR="007C74F1">
        <w:rPr>
          <w:rtl/>
        </w:rPr>
        <w:t xml:space="preserve"> </w:t>
      </w:r>
      <w:r w:rsidR="00836F2F">
        <w:rPr>
          <w:rtl/>
        </w:rPr>
        <w:t xml:space="preserve">ـ </w:t>
      </w:r>
      <w:r w:rsidR="00E732A3">
        <w:rPr>
          <w:rtl/>
        </w:rPr>
        <w:t>2006م</w:t>
      </w:r>
      <w:r w:rsidR="00836F2F">
        <w:rPr>
          <w:rtl/>
        </w:rPr>
        <w:t xml:space="preserve"> ،</w:t>
      </w:r>
      <w:r w:rsidR="007C74F1">
        <w:rPr>
          <w:rtl/>
        </w:rPr>
        <w:t xml:space="preserve"> </w:t>
      </w:r>
      <w:r w:rsidR="00E732A3">
        <w:rPr>
          <w:rtl/>
        </w:rPr>
        <w:t>جامع الإمام الصادق</w:t>
      </w:r>
      <w:r w:rsidR="00852492">
        <w:rPr>
          <w:rtl/>
        </w:rPr>
        <w:t xml:space="preserve"> </w:t>
      </w:r>
      <w:r w:rsidR="006E72D1" w:rsidRPr="00DA6958">
        <w:rPr>
          <w:rStyle w:val="rfdAlaem"/>
          <w:rtl/>
        </w:rPr>
        <w:t>عليه‌السلام</w:t>
      </w:r>
      <w:r w:rsidR="007C74F1">
        <w:rPr>
          <w:rtl/>
        </w:rPr>
        <w:t xml:space="preserve"> </w:t>
      </w:r>
      <w:r w:rsidR="00836F2F">
        <w:rPr>
          <w:rtl/>
        </w:rPr>
        <w:t xml:space="preserve">ـ </w:t>
      </w:r>
      <w:r w:rsidR="00E732A3">
        <w:rPr>
          <w:rtl/>
        </w:rPr>
        <w:t>الكويت.</w:t>
      </w:r>
    </w:p>
    <w:p w14:paraId="505BD296" w14:textId="77777777" w:rsidR="005B136D" w:rsidRDefault="00761012" w:rsidP="00E732A3">
      <w:pPr>
        <w:rPr>
          <w:rtl/>
        </w:rPr>
      </w:pPr>
      <w:r>
        <w:rPr>
          <w:rFonts w:hint="cs"/>
          <w:rtl/>
        </w:rPr>
        <w:t>11</w:t>
      </w:r>
      <w:r w:rsidR="007C74F1">
        <w:rPr>
          <w:rFonts w:hint="cs"/>
          <w:rtl/>
        </w:rPr>
        <w:t xml:space="preserve"> </w:t>
      </w:r>
      <w:r w:rsidR="00836F2F">
        <w:rPr>
          <w:rFonts w:hint="cs"/>
          <w:rtl/>
        </w:rPr>
        <w:t>ـ</w:t>
      </w:r>
      <w:r w:rsidR="007C74F1">
        <w:rPr>
          <w:rFonts w:hint="cs"/>
          <w:rtl/>
        </w:rPr>
        <w:t xml:space="preserve"> </w:t>
      </w:r>
      <w:r w:rsidR="00E732A3" w:rsidRPr="00761012">
        <w:rPr>
          <w:rStyle w:val="rfdBold2"/>
          <w:rFonts w:hint="eastAsia"/>
          <w:rtl/>
        </w:rPr>
        <w:t>الوافي</w:t>
      </w:r>
      <w:r w:rsidR="00836F2F">
        <w:rPr>
          <w:rtl/>
        </w:rPr>
        <w:t xml:space="preserve"> :</w:t>
      </w:r>
      <w:r w:rsidR="007C74F1">
        <w:rPr>
          <w:rtl/>
        </w:rPr>
        <w:t xml:space="preserve"> </w:t>
      </w:r>
      <w:r w:rsidR="00E732A3">
        <w:rPr>
          <w:rtl/>
        </w:rPr>
        <w:t>المولىٰ</w:t>
      </w:r>
      <w:r w:rsidR="00852492">
        <w:rPr>
          <w:rtl/>
        </w:rPr>
        <w:t xml:space="preserve"> </w:t>
      </w:r>
      <w:r w:rsidR="00E732A3">
        <w:rPr>
          <w:rtl/>
        </w:rPr>
        <w:t>محمّد محسن الفيض الكاشاني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سيّد ضياء الدين حسيني</w:t>
      </w:r>
      <w:r w:rsidR="00836F2F">
        <w:rPr>
          <w:rtl/>
        </w:rPr>
        <w:t xml:space="preserve"> ،</w:t>
      </w:r>
      <w:r w:rsidR="007C74F1">
        <w:rPr>
          <w:rtl/>
        </w:rPr>
        <w:t xml:space="preserve"> </w:t>
      </w:r>
      <w:r w:rsidR="00E732A3">
        <w:rPr>
          <w:rtl/>
        </w:rPr>
        <w:t>الطبعة الأولىٰ رجب المرجب 143</w:t>
      </w:r>
      <w:r w:rsidR="00836F2F">
        <w:rPr>
          <w:rtl/>
        </w:rPr>
        <w:t>0 ه ـ</w:t>
      </w:r>
      <w:r w:rsidR="007C74F1">
        <w:rPr>
          <w:rtl/>
        </w:rPr>
        <w:t xml:space="preserve"> </w:t>
      </w:r>
      <w:r w:rsidR="00836F2F">
        <w:rPr>
          <w:rtl/>
        </w:rPr>
        <w:t>،</w:t>
      </w:r>
      <w:r w:rsidR="007C74F1">
        <w:rPr>
          <w:rtl/>
        </w:rPr>
        <w:t xml:space="preserve"> </w:t>
      </w:r>
      <w:r w:rsidR="00E732A3">
        <w:rPr>
          <w:rtl/>
        </w:rPr>
        <w:t>الناشر</w:t>
      </w:r>
      <w:r w:rsidR="00836F2F">
        <w:rPr>
          <w:rtl/>
        </w:rPr>
        <w:t xml:space="preserve"> :</w:t>
      </w:r>
      <w:r w:rsidR="007C74F1">
        <w:rPr>
          <w:rtl/>
        </w:rPr>
        <w:t xml:space="preserve"> </w:t>
      </w:r>
      <w:r w:rsidR="00E732A3">
        <w:rPr>
          <w:rtl/>
        </w:rPr>
        <w:t xml:space="preserve">مكتبة الإمام أمير المؤمنين علي </w:t>
      </w:r>
      <w:r w:rsidR="006E72D1" w:rsidRPr="00DA6958">
        <w:rPr>
          <w:rStyle w:val="rfdAlaem"/>
          <w:rtl/>
        </w:rPr>
        <w:t>عليه‌السلام</w:t>
      </w:r>
      <w:r w:rsidR="00852492">
        <w:rPr>
          <w:rtl/>
        </w:rPr>
        <w:t xml:space="preserve"> </w:t>
      </w:r>
      <w:r w:rsidR="00E732A3">
        <w:rPr>
          <w:rtl/>
        </w:rPr>
        <w:t>العامّة</w:t>
      </w:r>
      <w:r w:rsidR="00836F2F">
        <w:rPr>
          <w:rtl/>
        </w:rPr>
        <w:t xml:space="preserve"> ،</w:t>
      </w:r>
      <w:r w:rsidR="007C74F1">
        <w:rPr>
          <w:rtl/>
        </w:rPr>
        <w:t xml:space="preserve"> </w:t>
      </w:r>
      <w:r w:rsidR="00E732A3">
        <w:rPr>
          <w:rtl/>
        </w:rPr>
        <w:t>إصفهان</w:t>
      </w:r>
      <w:r w:rsidR="007C74F1">
        <w:rPr>
          <w:rtl/>
        </w:rPr>
        <w:t xml:space="preserve"> </w:t>
      </w:r>
      <w:r w:rsidR="00836F2F">
        <w:rPr>
          <w:rtl/>
        </w:rPr>
        <w:t xml:space="preserve">ـ </w:t>
      </w:r>
      <w:r w:rsidR="00E732A3">
        <w:rPr>
          <w:rtl/>
        </w:rPr>
        <w:t>إيران.</w:t>
      </w:r>
    </w:p>
    <w:p w14:paraId="6DAAA48C" w14:textId="77777777" w:rsidR="005B136D" w:rsidRDefault="00761012" w:rsidP="00E732A3">
      <w:pPr>
        <w:rPr>
          <w:rtl/>
        </w:rPr>
      </w:pPr>
      <w:r>
        <w:rPr>
          <w:rFonts w:hint="cs"/>
          <w:rtl/>
        </w:rPr>
        <w:t>12</w:t>
      </w:r>
      <w:r w:rsidR="007C74F1">
        <w:rPr>
          <w:rFonts w:hint="cs"/>
          <w:rtl/>
        </w:rPr>
        <w:t xml:space="preserve"> </w:t>
      </w:r>
      <w:r w:rsidR="00836F2F">
        <w:rPr>
          <w:rFonts w:hint="cs"/>
          <w:rtl/>
        </w:rPr>
        <w:t>ـ</w:t>
      </w:r>
      <w:r w:rsidR="007C74F1">
        <w:rPr>
          <w:rFonts w:hint="cs"/>
          <w:rtl/>
        </w:rPr>
        <w:t xml:space="preserve"> </w:t>
      </w:r>
      <w:r w:rsidR="00E732A3" w:rsidRPr="00761012">
        <w:rPr>
          <w:rStyle w:val="rfdBold2"/>
          <w:rFonts w:hint="eastAsia"/>
          <w:rtl/>
        </w:rPr>
        <w:t>بصائر</w:t>
      </w:r>
      <w:r w:rsidR="00E732A3" w:rsidRPr="00761012">
        <w:rPr>
          <w:rStyle w:val="rfdBold2"/>
          <w:rtl/>
        </w:rPr>
        <w:t xml:space="preserve"> الدرجات</w:t>
      </w:r>
      <w:r w:rsidR="00836F2F">
        <w:rPr>
          <w:rtl/>
        </w:rPr>
        <w:t xml:space="preserve"> :</w:t>
      </w:r>
      <w:r w:rsidR="007C74F1">
        <w:rPr>
          <w:rtl/>
        </w:rPr>
        <w:t xml:space="preserve"> </w:t>
      </w:r>
      <w:r w:rsidR="00E732A3">
        <w:rPr>
          <w:rtl/>
        </w:rPr>
        <w:t>المحدّث شيخ القمّيّين أبو جعفر محمّد بن الحسن بن فروخ الصفّار</w:t>
      </w:r>
      <w:r w:rsidR="00836F2F">
        <w:rPr>
          <w:rtl/>
        </w:rPr>
        <w:t xml:space="preserve"> ،</w:t>
      </w:r>
      <w:r w:rsidR="007C74F1">
        <w:rPr>
          <w:rtl/>
        </w:rPr>
        <w:t xml:space="preserve"> </w:t>
      </w:r>
      <w:r w:rsidR="00E732A3">
        <w:rPr>
          <w:rtl/>
        </w:rPr>
        <w:t>الطبعة الأولىٰ 143</w:t>
      </w:r>
      <w:r w:rsidR="00836F2F">
        <w:rPr>
          <w:rtl/>
        </w:rPr>
        <w:t>1 ه ـ</w:t>
      </w:r>
      <w:r w:rsidR="007C74F1">
        <w:rPr>
          <w:rtl/>
        </w:rPr>
        <w:t xml:space="preserve"> </w:t>
      </w:r>
      <w:r w:rsidR="00836F2F">
        <w:rPr>
          <w:rtl/>
        </w:rPr>
        <w:t xml:space="preserve">ـ </w:t>
      </w:r>
      <w:r w:rsidR="00E732A3">
        <w:rPr>
          <w:rtl/>
        </w:rPr>
        <w:t>2010م</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شركة الأعلمي للمطبوعات</w:t>
      </w:r>
      <w:r w:rsidR="00836F2F">
        <w:rPr>
          <w:rtl/>
        </w:rPr>
        <w:t xml:space="preserve"> ،</w:t>
      </w:r>
      <w:r w:rsidR="007C74F1">
        <w:rPr>
          <w:rtl/>
        </w:rPr>
        <w:t xml:space="preserve"> </w:t>
      </w:r>
      <w:r w:rsidR="00E732A3">
        <w:rPr>
          <w:rtl/>
        </w:rPr>
        <w:t>بيروت</w:t>
      </w:r>
      <w:r w:rsidR="00836F2F">
        <w:rPr>
          <w:rtl/>
        </w:rPr>
        <w:t xml:space="preserve"> ـ </w:t>
      </w:r>
      <w:r w:rsidR="00E732A3">
        <w:rPr>
          <w:rtl/>
        </w:rPr>
        <w:t>لبنان.</w:t>
      </w:r>
    </w:p>
    <w:p w14:paraId="467789D1" w14:textId="77777777" w:rsidR="00E732A3" w:rsidRDefault="00761012" w:rsidP="00E732A3">
      <w:pPr>
        <w:rPr>
          <w:rtl/>
        </w:rPr>
      </w:pPr>
      <w:r>
        <w:rPr>
          <w:rFonts w:hint="cs"/>
          <w:rtl/>
        </w:rPr>
        <w:t>13</w:t>
      </w:r>
      <w:r w:rsidR="007C74F1">
        <w:rPr>
          <w:rFonts w:hint="cs"/>
          <w:rtl/>
        </w:rPr>
        <w:t xml:space="preserve"> </w:t>
      </w:r>
      <w:r w:rsidR="00836F2F">
        <w:rPr>
          <w:rFonts w:hint="cs"/>
          <w:rtl/>
        </w:rPr>
        <w:t>ـ</w:t>
      </w:r>
      <w:r w:rsidR="007C74F1">
        <w:rPr>
          <w:rFonts w:hint="cs"/>
          <w:rtl/>
        </w:rPr>
        <w:t xml:space="preserve"> </w:t>
      </w:r>
      <w:r w:rsidR="00E732A3" w:rsidRPr="00761012">
        <w:rPr>
          <w:rStyle w:val="rfdBold2"/>
          <w:rFonts w:hint="eastAsia"/>
          <w:rtl/>
        </w:rPr>
        <w:t>تحفة</w:t>
      </w:r>
      <w:r w:rsidR="00E732A3" w:rsidRPr="00761012">
        <w:rPr>
          <w:rStyle w:val="rfdBold2"/>
          <w:rtl/>
        </w:rPr>
        <w:t xml:space="preserve"> الزائر</w:t>
      </w:r>
      <w:r w:rsidR="00836F2F">
        <w:rPr>
          <w:rStyle w:val="rfdBold2"/>
          <w:rtl/>
        </w:rPr>
        <w:t xml:space="preserve"> :</w:t>
      </w:r>
      <w:r w:rsidR="007C74F1">
        <w:rPr>
          <w:rStyle w:val="rfdBold2"/>
          <w:rtl/>
        </w:rPr>
        <w:t xml:space="preserve"> </w:t>
      </w:r>
      <w:r w:rsidR="00E732A3">
        <w:rPr>
          <w:rtl/>
        </w:rPr>
        <w:t>(فارسي) العلّامة محمّد باقر المجلسي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مؤسّسة الإمام الهادي</w:t>
      </w:r>
      <w:r w:rsidR="007C74F1">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sidR="00E732A3">
        <w:rPr>
          <w:rtl/>
        </w:rPr>
        <w:t>الطبعة 1391ش</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مؤسّسة الإمام الهادي</w:t>
      </w:r>
      <w:r w:rsidR="007C74F1">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sidR="00E732A3">
        <w:rPr>
          <w:rtl/>
        </w:rPr>
        <w:t>قم</w:t>
      </w:r>
      <w:r w:rsidR="007C74F1">
        <w:rPr>
          <w:rtl/>
        </w:rPr>
        <w:t xml:space="preserve"> </w:t>
      </w:r>
      <w:r w:rsidR="00836F2F">
        <w:rPr>
          <w:rtl/>
        </w:rPr>
        <w:t xml:space="preserve">ـ </w:t>
      </w:r>
      <w:r w:rsidR="00E732A3">
        <w:rPr>
          <w:rtl/>
        </w:rPr>
        <w:t>إيران.</w:t>
      </w:r>
    </w:p>
    <w:p w14:paraId="72EEF39C" w14:textId="77777777" w:rsidR="005B136D" w:rsidRDefault="00761012" w:rsidP="00E732A3">
      <w:pPr>
        <w:rPr>
          <w:rtl/>
        </w:rPr>
      </w:pPr>
      <w:r>
        <w:rPr>
          <w:rFonts w:hint="cs"/>
          <w:rtl/>
        </w:rPr>
        <w:t>14</w:t>
      </w:r>
      <w:r w:rsidR="007C74F1">
        <w:rPr>
          <w:rFonts w:hint="cs"/>
          <w:rtl/>
        </w:rPr>
        <w:t xml:space="preserve"> </w:t>
      </w:r>
      <w:r w:rsidR="00836F2F">
        <w:rPr>
          <w:rFonts w:hint="cs"/>
          <w:rtl/>
        </w:rPr>
        <w:t>ـ</w:t>
      </w:r>
      <w:r w:rsidR="007C74F1">
        <w:rPr>
          <w:rFonts w:hint="cs"/>
          <w:rtl/>
        </w:rPr>
        <w:t xml:space="preserve"> </w:t>
      </w:r>
      <w:r w:rsidR="00E732A3" w:rsidRPr="00761012">
        <w:rPr>
          <w:rStyle w:val="rfdBold2"/>
          <w:rFonts w:hint="eastAsia"/>
          <w:rtl/>
        </w:rPr>
        <w:t>تراث</w:t>
      </w:r>
      <w:r w:rsidR="00E732A3" w:rsidRPr="00761012">
        <w:rPr>
          <w:rStyle w:val="rfdBold2"/>
          <w:rtl/>
        </w:rPr>
        <w:t xml:space="preserve"> الشيخ الأوحد</w:t>
      </w:r>
      <w:r w:rsidR="00836F2F">
        <w:rPr>
          <w:rtl/>
        </w:rPr>
        <w:t xml:space="preserve"> :</w:t>
      </w:r>
      <w:r w:rsidR="007C74F1">
        <w:rPr>
          <w:rtl/>
        </w:rPr>
        <w:t xml:space="preserve"> </w:t>
      </w:r>
      <w:r w:rsidR="00E732A3">
        <w:rPr>
          <w:rtl/>
        </w:rPr>
        <w:t>الطبعة الأولىٰ 143</w:t>
      </w:r>
      <w:r w:rsidR="00836F2F">
        <w:rPr>
          <w:rtl/>
        </w:rPr>
        <w:t>2 ه ـ</w:t>
      </w:r>
      <w:r w:rsidR="007C74F1">
        <w:rPr>
          <w:rtl/>
        </w:rPr>
        <w:t xml:space="preserve"> </w:t>
      </w:r>
      <w:r w:rsidR="00836F2F">
        <w:rPr>
          <w:rtl/>
        </w:rPr>
        <w:t xml:space="preserve">ـ </w:t>
      </w:r>
      <w:r w:rsidR="00E732A3">
        <w:rPr>
          <w:rtl/>
        </w:rPr>
        <w:t>2011م</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الأميرة</w:t>
      </w:r>
      <w:r w:rsidR="00836F2F">
        <w:rPr>
          <w:rtl/>
        </w:rPr>
        <w:t xml:space="preserve"> ،</w:t>
      </w:r>
      <w:r w:rsidR="007C74F1">
        <w:rPr>
          <w:rtl/>
        </w:rPr>
        <w:t xml:space="preserve"> </w:t>
      </w:r>
      <w:r w:rsidR="00E732A3">
        <w:rPr>
          <w:rtl/>
        </w:rPr>
        <w:t>بيروت</w:t>
      </w:r>
      <w:r w:rsidR="00836F2F">
        <w:rPr>
          <w:rtl/>
        </w:rPr>
        <w:t xml:space="preserve"> ـ </w:t>
      </w:r>
      <w:r w:rsidR="00E732A3">
        <w:rPr>
          <w:rtl/>
        </w:rPr>
        <w:t>لبنان.</w:t>
      </w:r>
    </w:p>
    <w:p w14:paraId="54049BF6" w14:textId="77777777" w:rsidR="00E732A3" w:rsidRDefault="00761012" w:rsidP="00E732A3">
      <w:pPr>
        <w:rPr>
          <w:rtl/>
        </w:rPr>
      </w:pPr>
      <w:r>
        <w:rPr>
          <w:rFonts w:hint="cs"/>
          <w:rtl/>
        </w:rPr>
        <w:t>15</w:t>
      </w:r>
      <w:r w:rsidR="007C74F1">
        <w:rPr>
          <w:rFonts w:hint="cs"/>
          <w:rtl/>
        </w:rPr>
        <w:t xml:space="preserve"> </w:t>
      </w:r>
      <w:r w:rsidR="00836F2F">
        <w:rPr>
          <w:rFonts w:hint="cs"/>
          <w:rtl/>
        </w:rPr>
        <w:t>ـ</w:t>
      </w:r>
      <w:r w:rsidR="007C74F1">
        <w:rPr>
          <w:rFonts w:hint="cs"/>
          <w:rtl/>
        </w:rPr>
        <w:t xml:space="preserve"> </w:t>
      </w:r>
      <w:r w:rsidR="00E732A3" w:rsidRPr="00761012">
        <w:rPr>
          <w:rStyle w:val="rfdBold2"/>
          <w:rFonts w:hint="eastAsia"/>
          <w:rtl/>
        </w:rPr>
        <w:t>تفسير</w:t>
      </w:r>
      <w:r w:rsidR="00E732A3" w:rsidRPr="00761012">
        <w:rPr>
          <w:rStyle w:val="rfdBold2"/>
          <w:rtl/>
        </w:rPr>
        <w:t xml:space="preserve"> آية الكرسي</w:t>
      </w:r>
      <w:r w:rsidR="00836F2F">
        <w:rPr>
          <w:rtl/>
        </w:rPr>
        <w:t xml:space="preserve"> :</w:t>
      </w:r>
      <w:r w:rsidR="007C74F1">
        <w:rPr>
          <w:rtl/>
        </w:rPr>
        <w:t xml:space="preserve"> </w:t>
      </w:r>
      <w:r w:rsidR="00E732A3">
        <w:rPr>
          <w:rtl/>
        </w:rPr>
        <w:t>السيّد كاظم الحسيني الرشتي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الشيخ عبد المنعم العمران</w:t>
      </w:r>
      <w:r w:rsidR="00836F2F">
        <w:rPr>
          <w:rtl/>
        </w:rPr>
        <w:t xml:space="preserve"> ،</w:t>
      </w:r>
      <w:r w:rsidR="007C74F1">
        <w:rPr>
          <w:rtl/>
        </w:rPr>
        <w:t xml:space="preserve"> </w:t>
      </w:r>
      <w:r w:rsidR="00E732A3">
        <w:rPr>
          <w:rtl/>
        </w:rPr>
        <w:t>الطبعة الأولىٰ 142</w:t>
      </w:r>
      <w:r w:rsidR="00836F2F">
        <w:rPr>
          <w:rtl/>
        </w:rPr>
        <w:t>8 ه ـ</w:t>
      </w:r>
      <w:r w:rsidR="007C74F1">
        <w:rPr>
          <w:rtl/>
        </w:rPr>
        <w:t xml:space="preserve"> </w:t>
      </w:r>
      <w:r w:rsidR="00836F2F">
        <w:rPr>
          <w:rtl/>
        </w:rPr>
        <w:t xml:space="preserve">ـ </w:t>
      </w:r>
      <w:r w:rsidR="00E732A3">
        <w:rPr>
          <w:rtl/>
        </w:rPr>
        <w:t>2007م</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دار المحجّة</w:t>
      </w:r>
      <w:r w:rsidR="00836F2F">
        <w:rPr>
          <w:rtl/>
        </w:rPr>
        <w:t xml:space="preserve"> ،</w:t>
      </w:r>
      <w:r w:rsidR="007C74F1">
        <w:rPr>
          <w:rtl/>
        </w:rPr>
        <w:t xml:space="preserve"> </w:t>
      </w:r>
      <w:r w:rsidR="00E732A3">
        <w:rPr>
          <w:rtl/>
        </w:rPr>
        <w:t>بيروت</w:t>
      </w:r>
      <w:r w:rsidR="00836F2F">
        <w:rPr>
          <w:rtl/>
        </w:rPr>
        <w:t xml:space="preserve"> ـ </w:t>
      </w:r>
      <w:r w:rsidR="00E732A3">
        <w:rPr>
          <w:rtl/>
        </w:rPr>
        <w:t>لبنان.</w:t>
      </w:r>
    </w:p>
    <w:p w14:paraId="4FE0029C" w14:textId="77777777" w:rsidR="005B136D" w:rsidRDefault="00761012" w:rsidP="00E732A3">
      <w:pPr>
        <w:rPr>
          <w:rtl/>
        </w:rPr>
      </w:pPr>
      <w:r>
        <w:rPr>
          <w:rFonts w:hint="cs"/>
          <w:rtl/>
        </w:rPr>
        <w:t>16</w:t>
      </w:r>
      <w:r w:rsidR="007C74F1">
        <w:rPr>
          <w:rFonts w:hint="cs"/>
          <w:rtl/>
        </w:rPr>
        <w:t xml:space="preserve"> </w:t>
      </w:r>
      <w:r w:rsidR="00836F2F">
        <w:rPr>
          <w:rFonts w:hint="cs"/>
          <w:rtl/>
        </w:rPr>
        <w:t>ـ</w:t>
      </w:r>
      <w:r w:rsidR="007C74F1">
        <w:rPr>
          <w:rFonts w:hint="cs"/>
          <w:rtl/>
        </w:rPr>
        <w:t xml:space="preserve"> </w:t>
      </w:r>
      <w:r w:rsidR="00E732A3" w:rsidRPr="00761012">
        <w:rPr>
          <w:rStyle w:val="rfdBold2"/>
          <w:rFonts w:hint="eastAsia"/>
          <w:rtl/>
        </w:rPr>
        <w:t>تفسير</w:t>
      </w:r>
      <w:r w:rsidR="00E732A3" w:rsidRPr="00761012">
        <w:rPr>
          <w:rStyle w:val="rfdBold2"/>
          <w:rtl/>
        </w:rPr>
        <w:t xml:space="preserve"> فرات الكوفي</w:t>
      </w:r>
      <w:r w:rsidR="00836F2F">
        <w:rPr>
          <w:rtl/>
        </w:rPr>
        <w:t xml:space="preserve"> :</w:t>
      </w:r>
      <w:r w:rsidR="007C74F1">
        <w:rPr>
          <w:rtl/>
        </w:rPr>
        <w:t xml:space="preserve"> </w:t>
      </w:r>
      <w:r w:rsidR="00E732A3">
        <w:rPr>
          <w:rtl/>
        </w:rPr>
        <w:t>أبو القاسم فرات بن إبراهيم الكوفي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محمّد كاظم</w:t>
      </w:r>
      <w:r w:rsidR="00836F2F">
        <w:rPr>
          <w:rtl/>
        </w:rPr>
        <w:t xml:space="preserve"> ،</w:t>
      </w:r>
      <w:r w:rsidR="007C74F1">
        <w:rPr>
          <w:rtl/>
        </w:rPr>
        <w:t xml:space="preserve"> </w:t>
      </w:r>
      <w:r w:rsidR="00E732A3">
        <w:rPr>
          <w:rtl/>
        </w:rPr>
        <w:t>الطبعة الأولىٰ 143</w:t>
      </w:r>
      <w:r w:rsidR="00836F2F">
        <w:rPr>
          <w:rtl/>
        </w:rPr>
        <w:t>2 ه ـ</w:t>
      </w:r>
      <w:r w:rsidR="007C74F1">
        <w:rPr>
          <w:rtl/>
        </w:rPr>
        <w:t xml:space="preserve"> </w:t>
      </w:r>
      <w:r w:rsidR="00836F2F">
        <w:rPr>
          <w:rtl/>
        </w:rPr>
        <w:t xml:space="preserve">ـ </w:t>
      </w:r>
      <w:r w:rsidR="00E732A3">
        <w:rPr>
          <w:rtl/>
        </w:rPr>
        <w:t>2011م</w:t>
      </w:r>
      <w:r w:rsidR="00836F2F">
        <w:rPr>
          <w:rtl/>
        </w:rPr>
        <w:t xml:space="preserve"> ،</w:t>
      </w:r>
      <w:r w:rsidR="007C74F1">
        <w:rPr>
          <w:rtl/>
        </w:rPr>
        <w:t xml:space="preserve"> </w:t>
      </w:r>
      <w:r w:rsidR="00E732A3">
        <w:rPr>
          <w:rtl/>
        </w:rPr>
        <w:t>مؤسّسة التاريخ العربي</w:t>
      </w:r>
      <w:r w:rsidR="00836F2F">
        <w:rPr>
          <w:rtl/>
        </w:rPr>
        <w:t xml:space="preserve"> ،</w:t>
      </w:r>
      <w:r w:rsidR="007C74F1">
        <w:rPr>
          <w:rtl/>
        </w:rPr>
        <w:t xml:space="preserve"> </w:t>
      </w:r>
      <w:r w:rsidR="00E732A3">
        <w:rPr>
          <w:rtl/>
        </w:rPr>
        <w:t>بيروت</w:t>
      </w:r>
      <w:r w:rsidR="007C74F1">
        <w:rPr>
          <w:rtl/>
        </w:rPr>
        <w:t xml:space="preserve"> </w:t>
      </w:r>
      <w:r w:rsidR="00836F2F">
        <w:rPr>
          <w:rtl/>
        </w:rPr>
        <w:t>ـ</w:t>
      </w:r>
      <w:r w:rsidR="007C74F1">
        <w:rPr>
          <w:rtl/>
        </w:rPr>
        <w:t xml:space="preserve"> </w:t>
      </w:r>
      <w:r w:rsidR="00E732A3">
        <w:rPr>
          <w:rtl/>
        </w:rPr>
        <w:t>لبنان.</w:t>
      </w:r>
    </w:p>
    <w:p w14:paraId="5FD0F722" w14:textId="77777777" w:rsidR="005B136D" w:rsidRDefault="00761012" w:rsidP="00E732A3">
      <w:pPr>
        <w:rPr>
          <w:rtl/>
        </w:rPr>
      </w:pPr>
      <w:r>
        <w:rPr>
          <w:rFonts w:hint="cs"/>
          <w:rtl/>
        </w:rPr>
        <w:t>17</w:t>
      </w:r>
      <w:r w:rsidR="007C74F1">
        <w:rPr>
          <w:rFonts w:hint="cs"/>
          <w:rtl/>
        </w:rPr>
        <w:t xml:space="preserve"> </w:t>
      </w:r>
      <w:r w:rsidR="00836F2F">
        <w:rPr>
          <w:rFonts w:hint="cs"/>
          <w:rtl/>
        </w:rPr>
        <w:t>ـ</w:t>
      </w:r>
      <w:r w:rsidR="007C74F1">
        <w:rPr>
          <w:rFonts w:hint="cs"/>
          <w:rtl/>
        </w:rPr>
        <w:t xml:space="preserve"> </w:t>
      </w:r>
      <w:r w:rsidR="00E732A3" w:rsidRPr="00761012">
        <w:rPr>
          <w:rStyle w:val="rfdBold2"/>
          <w:rFonts w:hint="eastAsia"/>
          <w:rtl/>
        </w:rPr>
        <w:t>تفصيل</w:t>
      </w:r>
      <w:r w:rsidR="00E732A3" w:rsidRPr="00761012">
        <w:rPr>
          <w:rStyle w:val="rfdBold2"/>
          <w:rtl/>
        </w:rPr>
        <w:t xml:space="preserve"> وسائل الشيعة إلىٰ تحصيل مسائل الشريعة</w:t>
      </w:r>
      <w:r w:rsidR="00836F2F">
        <w:rPr>
          <w:rtl/>
        </w:rPr>
        <w:t xml:space="preserve"> :</w:t>
      </w:r>
      <w:r w:rsidR="007C74F1">
        <w:rPr>
          <w:rtl/>
        </w:rPr>
        <w:t xml:space="preserve"> </w:t>
      </w:r>
      <w:r w:rsidR="00E732A3">
        <w:rPr>
          <w:rtl/>
        </w:rPr>
        <w:t>محمّد بن الحسن الحرّ</w:t>
      </w:r>
    </w:p>
    <w:p w14:paraId="6EA5B2BC" w14:textId="77777777" w:rsidR="00E732A3" w:rsidRDefault="00F11B4F" w:rsidP="00761012">
      <w:pPr>
        <w:pStyle w:val="rfdNormal0"/>
        <w:rPr>
          <w:rtl/>
        </w:rPr>
      </w:pPr>
      <w:r>
        <w:rPr>
          <w:rtl/>
        </w:rPr>
        <w:br w:type="page"/>
      </w:r>
      <w:r w:rsidR="00E732A3">
        <w:rPr>
          <w:rFonts w:hint="eastAsia"/>
          <w:rtl/>
        </w:rPr>
        <w:t>العاملي</w:t>
      </w:r>
      <w:r w:rsidR="00836F2F">
        <w:rPr>
          <w:rFonts w:hint="eastAsia"/>
          <w:rtl/>
        </w:rPr>
        <w:t xml:space="preserve"> ،</w:t>
      </w:r>
      <w:r w:rsidR="007C74F1">
        <w:rPr>
          <w:rFonts w:hint="eastAsia"/>
          <w:rtl/>
        </w:rPr>
        <w:t xml:space="preserve"> </w:t>
      </w:r>
      <w:r w:rsidR="00E732A3">
        <w:rPr>
          <w:rtl/>
        </w:rPr>
        <w:t>تحقيق</w:t>
      </w:r>
      <w:r w:rsidR="00836F2F">
        <w:rPr>
          <w:rtl/>
        </w:rPr>
        <w:t xml:space="preserve"> :</w:t>
      </w:r>
      <w:r w:rsidR="007C74F1">
        <w:rPr>
          <w:rtl/>
        </w:rPr>
        <w:t xml:space="preserve"> </w:t>
      </w:r>
      <w:r w:rsidR="00E732A3">
        <w:rPr>
          <w:rtl/>
        </w:rPr>
        <w:t>مؤسّسة آل البيت</w:t>
      </w:r>
      <w:r w:rsidR="007C74F1">
        <w:rPr>
          <w:rtl/>
        </w:rPr>
        <w:t xml:space="preserve"> </w:t>
      </w:r>
      <w:r w:rsidR="00DA6958" w:rsidRPr="00DA6958">
        <w:rPr>
          <w:rStyle w:val="rfdAlaem"/>
          <w:rtl/>
        </w:rPr>
        <w:t>عليهم‌السلام</w:t>
      </w:r>
      <w:r w:rsidR="00852492">
        <w:rPr>
          <w:rtl/>
        </w:rPr>
        <w:t xml:space="preserve"> </w:t>
      </w:r>
      <w:r w:rsidR="00E732A3">
        <w:rPr>
          <w:rtl/>
        </w:rPr>
        <w:t>لإحياء التراث</w:t>
      </w:r>
      <w:r w:rsidR="00836F2F">
        <w:rPr>
          <w:rtl/>
        </w:rPr>
        <w:t xml:space="preserve"> ،</w:t>
      </w:r>
      <w:r w:rsidR="007C74F1">
        <w:rPr>
          <w:rtl/>
        </w:rPr>
        <w:t xml:space="preserve"> </w:t>
      </w:r>
      <w:r w:rsidR="00E732A3">
        <w:rPr>
          <w:rtl/>
        </w:rPr>
        <w:t>الطبعة الرابعة جمادىٰ الأولىٰ 143</w:t>
      </w:r>
      <w:r w:rsidR="00836F2F">
        <w:rPr>
          <w:rtl/>
        </w:rPr>
        <w:t>8 ه ـ</w:t>
      </w:r>
      <w:r w:rsidR="007C74F1">
        <w:rPr>
          <w:rtl/>
        </w:rPr>
        <w:t xml:space="preserve"> </w:t>
      </w:r>
      <w:r w:rsidR="00836F2F">
        <w:rPr>
          <w:rtl/>
        </w:rPr>
        <w:t>،</w:t>
      </w:r>
      <w:r w:rsidR="007C74F1">
        <w:rPr>
          <w:rtl/>
        </w:rPr>
        <w:t xml:space="preserve"> </w:t>
      </w:r>
      <w:r w:rsidR="00E732A3">
        <w:rPr>
          <w:rtl/>
        </w:rPr>
        <w:t>الناشر</w:t>
      </w:r>
      <w:r w:rsidR="00836F2F">
        <w:rPr>
          <w:rtl/>
        </w:rPr>
        <w:t xml:space="preserve"> :</w:t>
      </w:r>
      <w:r w:rsidR="007C74F1">
        <w:rPr>
          <w:rtl/>
        </w:rPr>
        <w:t xml:space="preserve"> </w:t>
      </w:r>
      <w:r w:rsidR="00E732A3">
        <w:rPr>
          <w:rtl/>
        </w:rPr>
        <w:t>مؤسّسة آل البيت لإحياء التراث</w:t>
      </w:r>
      <w:r w:rsidR="00836F2F">
        <w:rPr>
          <w:rtl/>
        </w:rPr>
        <w:t xml:space="preserve"> ،</w:t>
      </w:r>
      <w:r w:rsidR="007C74F1">
        <w:rPr>
          <w:rtl/>
        </w:rPr>
        <w:t xml:space="preserve"> </w:t>
      </w:r>
      <w:r w:rsidR="00E732A3">
        <w:rPr>
          <w:rtl/>
        </w:rPr>
        <w:t>قم</w:t>
      </w:r>
      <w:r w:rsidR="00836F2F">
        <w:rPr>
          <w:rtl/>
        </w:rPr>
        <w:t xml:space="preserve"> ـ </w:t>
      </w:r>
      <w:r w:rsidR="00E732A3">
        <w:rPr>
          <w:rtl/>
        </w:rPr>
        <w:t>إيران.</w:t>
      </w:r>
    </w:p>
    <w:p w14:paraId="65C6B8E7" w14:textId="77777777" w:rsidR="005B136D" w:rsidRDefault="00761012" w:rsidP="00E732A3">
      <w:pPr>
        <w:rPr>
          <w:rtl/>
        </w:rPr>
      </w:pPr>
      <w:r>
        <w:rPr>
          <w:rFonts w:hint="cs"/>
          <w:rtl/>
          <w:lang w:bidi="ar-IQ"/>
        </w:rPr>
        <w:t>18</w:t>
      </w:r>
      <w:r w:rsidR="007C74F1">
        <w:rPr>
          <w:rFonts w:hint="cs"/>
          <w:rtl/>
          <w:lang w:bidi="ar-IQ"/>
        </w:rPr>
        <w:t xml:space="preserve"> </w:t>
      </w:r>
      <w:r w:rsidR="00836F2F">
        <w:rPr>
          <w:rFonts w:hint="cs"/>
          <w:rtl/>
          <w:lang w:bidi="ar-IQ"/>
        </w:rPr>
        <w:t>ـ</w:t>
      </w:r>
      <w:r w:rsidR="007C74F1">
        <w:rPr>
          <w:rFonts w:hint="cs"/>
          <w:rtl/>
          <w:lang w:bidi="ar-IQ"/>
        </w:rPr>
        <w:t xml:space="preserve"> </w:t>
      </w:r>
      <w:r w:rsidR="00E732A3" w:rsidRPr="001214BF">
        <w:rPr>
          <w:rStyle w:val="rfdBold2"/>
          <w:rFonts w:hint="eastAsia"/>
          <w:rtl/>
        </w:rPr>
        <w:t>تهذيب</w:t>
      </w:r>
      <w:r w:rsidR="00E732A3" w:rsidRPr="001214BF">
        <w:rPr>
          <w:rStyle w:val="rfdBold2"/>
          <w:rtl/>
        </w:rPr>
        <w:t xml:space="preserve"> الأحكام في شرح المقنعة</w:t>
      </w:r>
      <w:r w:rsidR="00836F2F">
        <w:rPr>
          <w:rtl/>
        </w:rPr>
        <w:t xml:space="preserve"> :</w:t>
      </w:r>
      <w:r w:rsidR="007C74F1">
        <w:rPr>
          <w:rtl/>
        </w:rPr>
        <w:t xml:space="preserve"> </w:t>
      </w:r>
      <w:r w:rsidR="00E732A3">
        <w:rPr>
          <w:rtl/>
        </w:rPr>
        <w:t>شيخ الطائفة أبو جعفر محمّد بن الحسن بن علي الطوسي</w:t>
      </w:r>
      <w:r w:rsidR="00836F2F">
        <w:rPr>
          <w:rtl/>
        </w:rPr>
        <w:t xml:space="preserve"> ،</w:t>
      </w:r>
      <w:r w:rsidR="007C74F1">
        <w:rPr>
          <w:rtl/>
        </w:rPr>
        <w:t xml:space="preserve"> </w:t>
      </w:r>
      <w:r w:rsidR="00E732A3">
        <w:rPr>
          <w:rtl/>
        </w:rPr>
        <w:t>صحّحه وعلّق عليه</w:t>
      </w:r>
      <w:r w:rsidR="00836F2F">
        <w:rPr>
          <w:rtl/>
        </w:rPr>
        <w:t xml:space="preserve"> :</w:t>
      </w:r>
      <w:r w:rsidR="007C74F1">
        <w:rPr>
          <w:rtl/>
        </w:rPr>
        <w:t xml:space="preserve"> </w:t>
      </w:r>
      <w:r w:rsidR="00E732A3">
        <w:rPr>
          <w:rtl/>
        </w:rPr>
        <w:t>علي أكبر الغفاري</w:t>
      </w:r>
      <w:r w:rsidR="00836F2F">
        <w:rPr>
          <w:rtl/>
        </w:rPr>
        <w:t xml:space="preserve"> ،</w:t>
      </w:r>
      <w:r w:rsidR="007C74F1">
        <w:rPr>
          <w:rtl/>
        </w:rPr>
        <w:t xml:space="preserve"> </w:t>
      </w:r>
      <w:r w:rsidR="00E732A3">
        <w:rPr>
          <w:rtl/>
        </w:rPr>
        <w:t>الطبعة الأولىٰ 1386ش</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دار الكتب الإسلامية</w:t>
      </w:r>
      <w:r w:rsidR="00836F2F">
        <w:rPr>
          <w:rtl/>
        </w:rPr>
        <w:t xml:space="preserve"> ،</w:t>
      </w:r>
      <w:r w:rsidR="007C74F1">
        <w:rPr>
          <w:rtl/>
        </w:rPr>
        <w:t xml:space="preserve"> </w:t>
      </w:r>
      <w:r w:rsidR="00E732A3">
        <w:rPr>
          <w:rtl/>
        </w:rPr>
        <w:t>طهران</w:t>
      </w:r>
      <w:r w:rsidR="00836F2F">
        <w:rPr>
          <w:rtl/>
        </w:rPr>
        <w:t xml:space="preserve"> ـ </w:t>
      </w:r>
      <w:r w:rsidR="00E732A3">
        <w:rPr>
          <w:rtl/>
        </w:rPr>
        <w:t>إيران.</w:t>
      </w:r>
    </w:p>
    <w:p w14:paraId="13B05142" w14:textId="77777777" w:rsidR="005B136D" w:rsidRDefault="00761012" w:rsidP="00E732A3">
      <w:pPr>
        <w:rPr>
          <w:rtl/>
        </w:rPr>
      </w:pPr>
      <w:r>
        <w:rPr>
          <w:rFonts w:hint="cs"/>
          <w:rtl/>
        </w:rPr>
        <w:t>19</w:t>
      </w:r>
      <w:r w:rsidR="007C74F1">
        <w:rPr>
          <w:rFonts w:hint="cs"/>
          <w:rtl/>
        </w:rPr>
        <w:t xml:space="preserve"> </w:t>
      </w:r>
      <w:r w:rsidR="00836F2F">
        <w:rPr>
          <w:rFonts w:hint="cs"/>
          <w:rtl/>
        </w:rPr>
        <w:t>ـ</w:t>
      </w:r>
      <w:r w:rsidR="007C74F1">
        <w:rPr>
          <w:rFonts w:hint="cs"/>
          <w:rtl/>
        </w:rPr>
        <w:t xml:space="preserve"> </w:t>
      </w:r>
      <w:r w:rsidR="00E732A3" w:rsidRPr="001214BF">
        <w:rPr>
          <w:rStyle w:val="rfdBold2"/>
          <w:rFonts w:hint="eastAsia"/>
          <w:rtl/>
        </w:rPr>
        <w:t>ثلاث</w:t>
      </w:r>
      <w:r w:rsidR="00E732A3" w:rsidRPr="001214BF">
        <w:rPr>
          <w:rStyle w:val="rfdBold2"/>
          <w:rtl/>
        </w:rPr>
        <w:t xml:space="preserve"> رسائل</w:t>
      </w:r>
      <w:r w:rsidR="00836F2F">
        <w:rPr>
          <w:rStyle w:val="rfdBold2"/>
          <w:rtl/>
        </w:rPr>
        <w:t xml:space="preserve"> :</w:t>
      </w:r>
      <w:r w:rsidR="007C74F1">
        <w:rPr>
          <w:rStyle w:val="rfdBold2"/>
          <w:rtl/>
        </w:rPr>
        <w:t xml:space="preserve"> </w:t>
      </w:r>
      <w:r w:rsidR="00E732A3" w:rsidRPr="00122147">
        <w:rPr>
          <w:rtl/>
        </w:rPr>
        <w:t>الشيخ محمّد بن عبد علي آل عبد الجبّار القطيفي</w:t>
      </w:r>
      <w:r w:rsidR="00836F2F">
        <w:rPr>
          <w:rtl/>
        </w:rPr>
        <w:t xml:space="preserve"> ،</w:t>
      </w:r>
      <w:r w:rsidR="007C74F1">
        <w:rPr>
          <w:rtl/>
        </w:rPr>
        <w:t xml:space="preserve"> </w:t>
      </w:r>
      <w:r w:rsidR="00E732A3" w:rsidRPr="00122147">
        <w:rPr>
          <w:rtl/>
        </w:rPr>
        <w:t>تحقيق</w:t>
      </w:r>
      <w:r w:rsidR="00836F2F">
        <w:rPr>
          <w:rtl/>
        </w:rPr>
        <w:t xml:space="preserve"> :</w:t>
      </w:r>
      <w:r w:rsidR="007C74F1">
        <w:rPr>
          <w:rtl/>
        </w:rPr>
        <w:t xml:space="preserve"> </w:t>
      </w:r>
      <w:r w:rsidR="00E732A3">
        <w:rPr>
          <w:rtl/>
        </w:rPr>
        <w:t>الشيخ حلمي السنان</w:t>
      </w:r>
      <w:r w:rsidR="00836F2F">
        <w:rPr>
          <w:rtl/>
        </w:rPr>
        <w:t xml:space="preserve"> ،</w:t>
      </w:r>
      <w:r w:rsidR="007C74F1">
        <w:rPr>
          <w:rtl/>
        </w:rPr>
        <w:t xml:space="preserve"> </w:t>
      </w:r>
      <w:r w:rsidR="00E732A3">
        <w:rPr>
          <w:rtl/>
        </w:rPr>
        <w:t>الطبعة</w:t>
      </w:r>
      <w:r w:rsidR="00836F2F">
        <w:rPr>
          <w:rtl/>
        </w:rPr>
        <w:t xml:space="preserve"> :</w:t>
      </w:r>
      <w:r w:rsidR="007C74F1">
        <w:rPr>
          <w:rtl/>
        </w:rPr>
        <w:t xml:space="preserve"> </w:t>
      </w:r>
      <w:r w:rsidR="00E732A3">
        <w:rPr>
          <w:rtl/>
        </w:rPr>
        <w:t>الأولىٰ 141</w:t>
      </w:r>
      <w:r w:rsidR="00836F2F">
        <w:rPr>
          <w:rtl/>
        </w:rPr>
        <w:t>6 ه ـ</w:t>
      </w:r>
      <w:r w:rsidR="007C74F1">
        <w:rPr>
          <w:rtl/>
        </w:rPr>
        <w:t xml:space="preserve"> </w:t>
      </w:r>
      <w:r w:rsidR="00836F2F">
        <w:rPr>
          <w:rtl/>
        </w:rPr>
        <w:t>،</w:t>
      </w:r>
      <w:r w:rsidR="007C74F1">
        <w:rPr>
          <w:rtl/>
        </w:rPr>
        <w:t xml:space="preserve"> </w:t>
      </w:r>
      <w:r w:rsidR="00E732A3">
        <w:rPr>
          <w:rtl/>
        </w:rPr>
        <w:t>الناشر</w:t>
      </w:r>
      <w:r w:rsidR="00836F2F">
        <w:rPr>
          <w:rtl/>
        </w:rPr>
        <w:t xml:space="preserve"> :</w:t>
      </w:r>
      <w:r w:rsidR="007C74F1">
        <w:rPr>
          <w:rtl/>
        </w:rPr>
        <w:t xml:space="preserve"> </w:t>
      </w:r>
      <w:r w:rsidR="00E732A3">
        <w:rPr>
          <w:rtl/>
        </w:rPr>
        <w:t>إسماعيليان.</w:t>
      </w:r>
    </w:p>
    <w:p w14:paraId="6E2A148F" w14:textId="77777777" w:rsidR="005B136D" w:rsidRDefault="00761012" w:rsidP="00E732A3">
      <w:pPr>
        <w:rPr>
          <w:rtl/>
        </w:rPr>
      </w:pPr>
      <w:r>
        <w:rPr>
          <w:rFonts w:hint="cs"/>
          <w:rtl/>
        </w:rPr>
        <w:t>20</w:t>
      </w:r>
      <w:r w:rsidR="007C74F1">
        <w:rPr>
          <w:rFonts w:hint="cs"/>
          <w:rtl/>
        </w:rPr>
        <w:t xml:space="preserve"> </w:t>
      </w:r>
      <w:r w:rsidR="00836F2F">
        <w:rPr>
          <w:rFonts w:hint="cs"/>
          <w:rtl/>
        </w:rPr>
        <w:t>ـ</w:t>
      </w:r>
      <w:r w:rsidR="007C74F1">
        <w:rPr>
          <w:rFonts w:hint="cs"/>
          <w:rtl/>
        </w:rPr>
        <w:t xml:space="preserve"> </w:t>
      </w:r>
      <w:r w:rsidR="00E732A3" w:rsidRPr="001214BF">
        <w:rPr>
          <w:rStyle w:val="rfdBold2"/>
          <w:rFonts w:hint="eastAsia"/>
          <w:rtl/>
        </w:rPr>
        <w:t>ديوان</w:t>
      </w:r>
      <w:r w:rsidR="00E732A3" w:rsidRPr="001214BF">
        <w:rPr>
          <w:rStyle w:val="rfdBold2"/>
          <w:rtl/>
        </w:rPr>
        <w:t xml:space="preserve"> الإمام علي بن أبي طالب</w:t>
      </w:r>
      <w:r w:rsidR="00836F2F">
        <w:rPr>
          <w:rStyle w:val="rfdBold2"/>
          <w:rtl/>
        </w:rPr>
        <w:t xml:space="preserve"> :</w:t>
      </w:r>
      <w:r w:rsidR="007C74F1">
        <w:rPr>
          <w:rStyle w:val="rfdBold2"/>
          <w:rtl/>
        </w:rPr>
        <w:t xml:space="preserve"> </w:t>
      </w:r>
      <w:r w:rsidR="00E732A3">
        <w:rPr>
          <w:rtl/>
        </w:rPr>
        <w:t>تحقيق</w:t>
      </w:r>
      <w:r w:rsidR="00836F2F">
        <w:rPr>
          <w:rtl/>
        </w:rPr>
        <w:t xml:space="preserve"> :</w:t>
      </w:r>
      <w:r w:rsidR="007C74F1">
        <w:rPr>
          <w:rtl/>
        </w:rPr>
        <w:t xml:space="preserve"> </w:t>
      </w:r>
      <w:r w:rsidR="00E732A3">
        <w:rPr>
          <w:rtl/>
        </w:rPr>
        <w:t>الدكتور رحاب خضر عكاوي</w:t>
      </w:r>
      <w:r w:rsidR="00836F2F">
        <w:rPr>
          <w:rtl/>
        </w:rPr>
        <w:t xml:space="preserve"> ،</w:t>
      </w:r>
      <w:r w:rsidR="007C74F1">
        <w:rPr>
          <w:rtl/>
        </w:rPr>
        <w:t xml:space="preserve"> </w:t>
      </w:r>
      <w:r w:rsidR="00E732A3">
        <w:rPr>
          <w:rtl/>
        </w:rPr>
        <w:t>الطبعة الأولىٰ 1992م</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دار الفكر العربي</w:t>
      </w:r>
      <w:r w:rsidR="00836F2F">
        <w:rPr>
          <w:rtl/>
        </w:rPr>
        <w:t xml:space="preserve"> ،</w:t>
      </w:r>
      <w:r w:rsidR="007C74F1">
        <w:rPr>
          <w:rtl/>
        </w:rPr>
        <w:t xml:space="preserve"> </w:t>
      </w:r>
      <w:r w:rsidR="00E732A3">
        <w:rPr>
          <w:rtl/>
        </w:rPr>
        <w:t>بيروت</w:t>
      </w:r>
      <w:r w:rsidR="00836F2F">
        <w:rPr>
          <w:rtl/>
        </w:rPr>
        <w:t xml:space="preserve"> ـ </w:t>
      </w:r>
      <w:r w:rsidR="00E732A3">
        <w:rPr>
          <w:rtl/>
        </w:rPr>
        <w:t>لبنان.</w:t>
      </w:r>
    </w:p>
    <w:p w14:paraId="5F63AC01" w14:textId="77777777" w:rsidR="005B136D" w:rsidRDefault="00761012" w:rsidP="00E732A3">
      <w:pPr>
        <w:rPr>
          <w:rtl/>
        </w:rPr>
      </w:pPr>
      <w:r>
        <w:rPr>
          <w:rFonts w:hint="cs"/>
          <w:rtl/>
        </w:rPr>
        <w:t>21</w:t>
      </w:r>
      <w:r w:rsidR="007C74F1">
        <w:rPr>
          <w:rFonts w:hint="cs"/>
          <w:rtl/>
        </w:rPr>
        <w:t xml:space="preserve"> </w:t>
      </w:r>
      <w:r w:rsidR="00836F2F">
        <w:rPr>
          <w:rFonts w:hint="cs"/>
          <w:rtl/>
        </w:rPr>
        <w:t>ـ</w:t>
      </w:r>
      <w:r w:rsidR="007C74F1">
        <w:rPr>
          <w:rFonts w:hint="cs"/>
          <w:rtl/>
        </w:rPr>
        <w:t xml:space="preserve"> </w:t>
      </w:r>
      <w:r w:rsidR="00E732A3" w:rsidRPr="001214BF">
        <w:rPr>
          <w:rStyle w:val="rfdBold2"/>
          <w:rFonts w:hint="eastAsia"/>
          <w:rtl/>
        </w:rPr>
        <w:t>شرح</w:t>
      </w:r>
      <w:r w:rsidR="00E732A3" w:rsidRPr="001214BF">
        <w:rPr>
          <w:rStyle w:val="rfdBold2"/>
          <w:rtl/>
        </w:rPr>
        <w:t xml:space="preserve"> الفوائد</w:t>
      </w:r>
      <w:r w:rsidR="00836F2F">
        <w:rPr>
          <w:rtl/>
        </w:rPr>
        <w:t xml:space="preserve"> :</w:t>
      </w:r>
      <w:r w:rsidR="007C74F1">
        <w:rPr>
          <w:rtl/>
        </w:rPr>
        <w:t xml:space="preserve"> </w:t>
      </w:r>
      <w:r w:rsidR="00E732A3">
        <w:rPr>
          <w:rtl/>
        </w:rPr>
        <w:t>الشيخ أحمد بن زين الدين الأحسائي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الشيخ راضي ناصر السلمان</w:t>
      </w:r>
      <w:r w:rsidR="00836F2F">
        <w:rPr>
          <w:rtl/>
        </w:rPr>
        <w:t xml:space="preserve"> ،</w:t>
      </w:r>
      <w:r w:rsidR="007C74F1">
        <w:rPr>
          <w:rtl/>
        </w:rPr>
        <w:t xml:space="preserve"> </w:t>
      </w:r>
      <w:r w:rsidR="00E732A3">
        <w:rPr>
          <w:rtl/>
        </w:rPr>
        <w:t>الطبعة الأولىٰ 142</w:t>
      </w:r>
      <w:r w:rsidR="00836F2F">
        <w:rPr>
          <w:rtl/>
        </w:rPr>
        <w:t>6 ه ـ</w:t>
      </w:r>
      <w:r w:rsidR="007C74F1">
        <w:rPr>
          <w:rtl/>
        </w:rPr>
        <w:t xml:space="preserve"> </w:t>
      </w:r>
      <w:r w:rsidR="00836F2F">
        <w:rPr>
          <w:rtl/>
        </w:rPr>
        <w:t xml:space="preserve">ـ </w:t>
      </w:r>
      <w:r w:rsidR="00E732A3">
        <w:rPr>
          <w:rtl/>
        </w:rPr>
        <w:t>2006م</w:t>
      </w:r>
      <w:r w:rsidR="00836F2F">
        <w:rPr>
          <w:rtl/>
        </w:rPr>
        <w:t xml:space="preserve"> ،</w:t>
      </w:r>
      <w:r w:rsidR="007C74F1">
        <w:rPr>
          <w:rtl/>
        </w:rPr>
        <w:t xml:space="preserve"> </w:t>
      </w:r>
      <w:r w:rsidR="00E732A3">
        <w:rPr>
          <w:rtl/>
        </w:rPr>
        <w:t>مؤسّسة فكر الأوحد</w:t>
      </w:r>
      <w:r w:rsidR="00836F2F">
        <w:rPr>
          <w:rtl/>
        </w:rPr>
        <w:t xml:space="preserve"> ،</w:t>
      </w:r>
      <w:r w:rsidR="007C74F1">
        <w:rPr>
          <w:rtl/>
        </w:rPr>
        <w:t xml:space="preserve"> </w:t>
      </w:r>
      <w:r w:rsidR="00E732A3">
        <w:rPr>
          <w:rtl/>
        </w:rPr>
        <w:t>بيروت</w:t>
      </w:r>
      <w:r w:rsidR="00836F2F">
        <w:rPr>
          <w:rtl/>
        </w:rPr>
        <w:t xml:space="preserve"> ـ </w:t>
      </w:r>
      <w:r w:rsidR="00E732A3">
        <w:rPr>
          <w:rtl/>
        </w:rPr>
        <w:t>لبنان.</w:t>
      </w:r>
    </w:p>
    <w:p w14:paraId="0DCA9E86" w14:textId="77777777" w:rsidR="00E732A3" w:rsidRDefault="00761012" w:rsidP="00E732A3">
      <w:pPr>
        <w:rPr>
          <w:rtl/>
        </w:rPr>
      </w:pPr>
      <w:r>
        <w:rPr>
          <w:rFonts w:hint="cs"/>
          <w:rtl/>
        </w:rPr>
        <w:t>22</w:t>
      </w:r>
      <w:r w:rsidR="007C74F1">
        <w:rPr>
          <w:rFonts w:hint="cs"/>
          <w:rtl/>
        </w:rPr>
        <w:t xml:space="preserve"> </w:t>
      </w:r>
      <w:r w:rsidR="00836F2F">
        <w:rPr>
          <w:rFonts w:hint="cs"/>
          <w:rtl/>
        </w:rPr>
        <w:t>ـ</w:t>
      </w:r>
      <w:r w:rsidR="007C74F1">
        <w:rPr>
          <w:rFonts w:hint="cs"/>
          <w:rtl/>
        </w:rPr>
        <w:t xml:space="preserve"> </w:t>
      </w:r>
      <w:r w:rsidR="00E732A3" w:rsidRPr="001214BF">
        <w:rPr>
          <w:rStyle w:val="rfdBold2"/>
          <w:rFonts w:hint="eastAsia"/>
          <w:rtl/>
        </w:rPr>
        <w:t>شرح</w:t>
      </w:r>
      <w:r w:rsidR="00E732A3" w:rsidRPr="001214BF">
        <w:rPr>
          <w:rStyle w:val="rfdBold2"/>
          <w:rtl/>
        </w:rPr>
        <w:t xml:space="preserve"> المشاعر</w:t>
      </w:r>
      <w:r w:rsidR="00836F2F">
        <w:rPr>
          <w:rtl/>
        </w:rPr>
        <w:t xml:space="preserve"> :</w:t>
      </w:r>
      <w:r w:rsidR="007C74F1">
        <w:rPr>
          <w:rtl/>
        </w:rPr>
        <w:t xml:space="preserve"> </w:t>
      </w:r>
      <w:r w:rsidR="00E732A3">
        <w:rPr>
          <w:rtl/>
        </w:rPr>
        <w:t>الشيخ أحمد بن زين الدين الأحسائي</w:t>
      </w:r>
      <w:r w:rsidR="00836F2F">
        <w:rPr>
          <w:rtl/>
        </w:rPr>
        <w:t xml:space="preserve"> ،</w:t>
      </w:r>
      <w:r w:rsidR="007C74F1">
        <w:rPr>
          <w:rtl/>
        </w:rPr>
        <w:t xml:space="preserve"> </w:t>
      </w:r>
      <w:r w:rsidR="00E732A3">
        <w:rPr>
          <w:rtl/>
        </w:rPr>
        <w:t>الطبعة الأولىٰ 142</w:t>
      </w:r>
      <w:r w:rsidR="00836F2F">
        <w:rPr>
          <w:rtl/>
        </w:rPr>
        <w:t>8 ه ـ</w:t>
      </w:r>
      <w:r w:rsidR="007C74F1">
        <w:rPr>
          <w:rtl/>
        </w:rPr>
        <w:t xml:space="preserve"> </w:t>
      </w:r>
      <w:r w:rsidR="00836F2F">
        <w:rPr>
          <w:rtl/>
        </w:rPr>
        <w:t xml:space="preserve">ـ </w:t>
      </w:r>
      <w:r w:rsidR="00E732A3">
        <w:rPr>
          <w:rtl/>
        </w:rPr>
        <w:t>2007م</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مؤسّسة البلاغ</w:t>
      </w:r>
      <w:r w:rsidR="00836F2F">
        <w:rPr>
          <w:rtl/>
        </w:rPr>
        <w:t xml:space="preserve"> ،</w:t>
      </w:r>
      <w:r w:rsidR="007C74F1">
        <w:rPr>
          <w:rtl/>
        </w:rPr>
        <w:t xml:space="preserve"> </w:t>
      </w:r>
      <w:r w:rsidR="00E732A3">
        <w:rPr>
          <w:rtl/>
        </w:rPr>
        <w:t>بيروت</w:t>
      </w:r>
      <w:r w:rsidR="00836F2F">
        <w:rPr>
          <w:rtl/>
        </w:rPr>
        <w:t xml:space="preserve"> ـ </w:t>
      </w:r>
      <w:r w:rsidR="00E732A3">
        <w:rPr>
          <w:rtl/>
        </w:rPr>
        <w:t>لبنان.</w:t>
      </w:r>
    </w:p>
    <w:p w14:paraId="31302D55" w14:textId="77777777" w:rsidR="005B136D" w:rsidRDefault="00761012" w:rsidP="00E732A3">
      <w:pPr>
        <w:rPr>
          <w:rtl/>
        </w:rPr>
      </w:pPr>
      <w:r>
        <w:rPr>
          <w:rFonts w:hint="cs"/>
          <w:rtl/>
        </w:rPr>
        <w:t>23</w:t>
      </w:r>
      <w:r w:rsidR="007C74F1">
        <w:rPr>
          <w:rFonts w:hint="cs"/>
          <w:rtl/>
        </w:rPr>
        <w:t xml:space="preserve"> </w:t>
      </w:r>
      <w:r w:rsidR="00836F2F">
        <w:rPr>
          <w:rFonts w:hint="cs"/>
          <w:rtl/>
        </w:rPr>
        <w:t>ـ</w:t>
      </w:r>
      <w:r w:rsidR="007C74F1">
        <w:rPr>
          <w:rFonts w:hint="cs"/>
          <w:rtl/>
        </w:rPr>
        <w:t xml:space="preserve"> </w:t>
      </w:r>
      <w:r w:rsidR="00E732A3" w:rsidRPr="001214BF">
        <w:rPr>
          <w:rStyle w:val="rfdBold2"/>
          <w:rFonts w:hint="eastAsia"/>
          <w:rtl/>
        </w:rPr>
        <w:t>العقائد</w:t>
      </w:r>
      <w:r w:rsidR="00836F2F">
        <w:rPr>
          <w:rtl/>
        </w:rPr>
        <w:t xml:space="preserve"> :</w:t>
      </w:r>
      <w:r w:rsidR="007C74F1">
        <w:rPr>
          <w:rtl/>
        </w:rPr>
        <w:t xml:space="preserve"> </w:t>
      </w:r>
      <w:r w:rsidR="00E732A3">
        <w:rPr>
          <w:rtl/>
        </w:rPr>
        <w:t xml:space="preserve">العلّامة محمّد باقر المجلسي </w:t>
      </w:r>
      <w:r w:rsidR="00BE19A0" w:rsidRPr="00BE19A0">
        <w:rPr>
          <w:rStyle w:val="rfdAlaem"/>
          <w:rtl/>
        </w:rPr>
        <w:t>قدس‌سره</w:t>
      </w:r>
      <w:r w:rsidR="007C74F1">
        <w:rPr>
          <w:rtl/>
        </w:rPr>
        <w:t xml:space="preserve"> </w:t>
      </w:r>
      <w:r w:rsidR="00836F2F">
        <w:rPr>
          <w:rtl/>
        </w:rPr>
        <w:t>،</w:t>
      </w:r>
      <w:r w:rsidR="007C74F1">
        <w:rPr>
          <w:rtl/>
        </w:rPr>
        <w:t xml:space="preserve"> </w:t>
      </w:r>
      <w:r w:rsidR="00E732A3">
        <w:rPr>
          <w:rtl/>
        </w:rPr>
        <w:t>تحقيق</w:t>
      </w:r>
      <w:r w:rsidR="00836F2F">
        <w:rPr>
          <w:rtl/>
        </w:rPr>
        <w:t xml:space="preserve"> :</w:t>
      </w:r>
      <w:r w:rsidR="007C74F1">
        <w:rPr>
          <w:rtl/>
        </w:rPr>
        <w:t xml:space="preserve"> </w:t>
      </w:r>
      <w:r w:rsidR="00E732A3">
        <w:rPr>
          <w:rtl/>
        </w:rPr>
        <w:t>حسين درگاه</w:t>
      </w:r>
      <w:r w:rsidR="00E732A3">
        <w:rPr>
          <w:rFonts w:hint="cs"/>
          <w:rtl/>
        </w:rPr>
        <w:t>ی</w:t>
      </w:r>
      <w:r w:rsidR="00836F2F">
        <w:rPr>
          <w:rFonts w:hint="eastAsia"/>
          <w:rtl/>
        </w:rPr>
        <w:t xml:space="preserve"> ،</w:t>
      </w:r>
      <w:r w:rsidR="007C74F1">
        <w:rPr>
          <w:rFonts w:hint="eastAsia"/>
          <w:rtl/>
        </w:rPr>
        <w:t xml:space="preserve"> </w:t>
      </w:r>
      <w:r w:rsidR="00E732A3">
        <w:rPr>
          <w:rtl/>
        </w:rPr>
        <w:t>الطبعة الأولىٰ 142</w:t>
      </w:r>
      <w:r w:rsidR="00836F2F">
        <w:rPr>
          <w:rtl/>
        </w:rPr>
        <w:t>0 ه ـ</w:t>
      </w:r>
      <w:r w:rsidR="007C74F1">
        <w:rPr>
          <w:rtl/>
        </w:rPr>
        <w:t xml:space="preserve"> </w:t>
      </w:r>
      <w:r w:rsidR="00836F2F">
        <w:rPr>
          <w:rtl/>
        </w:rPr>
        <w:t>ـ</w:t>
      </w:r>
      <w:r w:rsidR="007C74F1">
        <w:rPr>
          <w:rtl/>
        </w:rPr>
        <w:t xml:space="preserve"> </w:t>
      </w:r>
      <w:r w:rsidR="00E732A3">
        <w:rPr>
          <w:rtl/>
        </w:rPr>
        <w:t>1378ش</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مؤسسة الهدىٰ للنشر والتوزيع</w:t>
      </w:r>
      <w:r w:rsidR="00836F2F">
        <w:rPr>
          <w:rtl/>
        </w:rPr>
        <w:t xml:space="preserve"> ،</w:t>
      </w:r>
      <w:r w:rsidR="007C74F1">
        <w:rPr>
          <w:rtl/>
        </w:rPr>
        <w:t xml:space="preserve"> </w:t>
      </w:r>
      <w:r w:rsidR="00E732A3">
        <w:rPr>
          <w:rtl/>
        </w:rPr>
        <w:t>طهران</w:t>
      </w:r>
      <w:r w:rsidR="007C74F1">
        <w:rPr>
          <w:rtl/>
        </w:rPr>
        <w:t xml:space="preserve"> </w:t>
      </w:r>
      <w:r w:rsidR="00836F2F">
        <w:rPr>
          <w:rtl/>
        </w:rPr>
        <w:t xml:space="preserve">ـ </w:t>
      </w:r>
      <w:r w:rsidR="00E732A3">
        <w:rPr>
          <w:rtl/>
        </w:rPr>
        <w:t>إيران.</w:t>
      </w:r>
    </w:p>
    <w:p w14:paraId="2047E7A1" w14:textId="77777777" w:rsidR="005B136D" w:rsidRDefault="00761012" w:rsidP="00E732A3">
      <w:pPr>
        <w:rPr>
          <w:rtl/>
        </w:rPr>
      </w:pPr>
      <w:r>
        <w:rPr>
          <w:rFonts w:hint="cs"/>
          <w:rtl/>
        </w:rPr>
        <w:t>24</w:t>
      </w:r>
      <w:r w:rsidR="007C74F1">
        <w:rPr>
          <w:rFonts w:hint="cs"/>
          <w:rtl/>
        </w:rPr>
        <w:t xml:space="preserve"> </w:t>
      </w:r>
      <w:r w:rsidR="00836F2F">
        <w:rPr>
          <w:rFonts w:hint="cs"/>
          <w:rtl/>
        </w:rPr>
        <w:t>ـ</w:t>
      </w:r>
      <w:r w:rsidR="007C74F1">
        <w:rPr>
          <w:rFonts w:hint="cs"/>
          <w:rtl/>
        </w:rPr>
        <w:t xml:space="preserve"> </w:t>
      </w:r>
      <w:r w:rsidR="00E732A3" w:rsidRPr="001214BF">
        <w:rPr>
          <w:rStyle w:val="rfdBold2"/>
          <w:rFonts w:hint="eastAsia"/>
          <w:rtl/>
        </w:rPr>
        <w:t>علل</w:t>
      </w:r>
      <w:r w:rsidR="00E732A3" w:rsidRPr="001214BF">
        <w:rPr>
          <w:rStyle w:val="rfdBold2"/>
          <w:rtl/>
        </w:rPr>
        <w:t xml:space="preserve"> الشرائع</w:t>
      </w:r>
      <w:r w:rsidR="00836F2F">
        <w:rPr>
          <w:rtl/>
        </w:rPr>
        <w:t xml:space="preserve"> :</w:t>
      </w:r>
      <w:r w:rsidR="007C74F1">
        <w:rPr>
          <w:rtl/>
        </w:rPr>
        <w:t xml:space="preserve"> </w:t>
      </w:r>
      <w:r w:rsidR="00E732A3">
        <w:rPr>
          <w:rtl/>
        </w:rPr>
        <w:t>الشيخ أبو جعفر بن علي بن بابويه</w:t>
      </w:r>
      <w:r w:rsidR="00836F2F">
        <w:rPr>
          <w:rtl/>
        </w:rPr>
        <w:t xml:space="preserve"> ،</w:t>
      </w:r>
      <w:r w:rsidR="007C74F1">
        <w:rPr>
          <w:rtl/>
        </w:rPr>
        <w:t xml:space="preserve"> </w:t>
      </w:r>
      <w:r w:rsidR="00E732A3">
        <w:rPr>
          <w:rtl/>
        </w:rPr>
        <w:t>الطبعة الأولىٰ 140</w:t>
      </w:r>
      <w:r w:rsidR="00836F2F">
        <w:rPr>
          <w:rtl/>
        </w:rPr>
        <w:t>8 ه ـ</w:t>
      </w:r>
      <w:r w:rsidR="007C74F1">
        <w:rPr>
          <w:rtl/>
        </w:rPr>
        <w:t xml:space="preserve"> </w:t>
      </w:r>
      <w:r w:rsidR="00836F2F">
        <w:rPr>
          <w:rtl/>
        </w:rPr>
        <w:t xml:space="preserve">ـ </w:t>
      </w:r>
      <w:r w:rsidR="00E732A3">
        <w:rPr>
          <w:rtl/>
        </w:rPr>
        <w:t>1988م</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مؤسّسة الأعلمي للمطبوعات</w:t>
      </w:r>
      <w:r w:rsidR="00836F2F">
        <w:rPr>
          <w:rtl/>
        </w:rPr>
        <w:t xml:space="preserve"> ،</w:t>
      </w:r>
      <w:r w:rsidR="007C74F1">
        <w:rPr>
          <w:rtl/>
        </w:rPr>
        <w:t xml:space="preserve"> </w:t>
      </w:r>
      <w:r w:rsidR="00E732A3">
        <w:rPr>
          <w:rtl/>
        </w:rPr>
        <w:t>بيروت</w:t>
      </w:r>
      <w:r w:rsidR="007C74F1">
        <w:rPr>
          <w:rtl/>
        </w:rPr>
        <w:t xml:space="preserve"> </w:t>
      </w:r>
      <w:r w:rsidR="00836F2F">
        <w:rPr>
          <w:rtl/>
        </w:rPr>
        <w:t xml:space="preserve">ـ </w:t>
      </w:r>
      <w:r w:rsidR="00E732A3">
        <w:rPr>
          <w:rtl/>
        </w:rPr>
        <w:t>لبنان.</w:t>
      </w:r>
    </w:p>
    <w:p w14:paraId="018DC57D" w14:textId="77777777" w:rsidR="005B136D" w:rsidRDefault="00761012" w:rsidP="00E732A3">
      <w:pPr>
        <w:rPr>
          <w:rtl/>
        </w:rPr>
      </w:pPr>
      <w:r>
        <w:rPr>
          <w:rFonts w:hint="cs"/>
          <w:rtl/>
        </w:rPr>
        <w:t>25</w:t>
      </w:r>
      <w:r w:rsidR="007C74F1">
        <w:rPr>
          <w:rFonts w:hint="cs"/>
          <w:rtl/>
        </w:rPr>
        <w:t xml:space="preserve"> </w:t>
      </w:r>
      <w:r w:rsidR="00836F2F">
        <w:rPr>
          <w:rFonts w:hint="cs"/>
          <w:rtl/>
        </w:rPr>
        <w:t>ـ</w:t>
      </w:r>
      <w:r w:rsidR="007C74F1">
        <w:rPr>
          <w:rFonts w:hint="cs"/>
          <w:rtl/>
        </w:rPr>
        <w:t xml:space="preserve"> </w:t>
      </w:r>
      <w:r w:rsidR="00E732A3" w:rsidRPr="001214BF">
        <w:rPr>
          <w:rStyle w:val="rfdBold2"/>
          <w:rFonts w:hint="eastAsia"/>
          <w:rtl/>
        </w:rPr>
        <w:t>عوالي</w:t>
      </w:r>
      <w:r w:rsidR="00E732A3" w:rsidRPr="001214BF">
        <w:rPr>
          <w:rStyle w:val="rfdBold2"/>
          <w:rtl/>
        </w:rPr>
        <w:t xml:space="preserve"> اللآلىٰ العزيزية في الأحاديث الدينية</w:t>
      </w:r>
      <w:r w:rsidR="00836F2F">
        <w:rPr>
          <w:rtl/>
        </w:rPr>
        <w:t xml:space="preserve"> :</w:t>
      </w:r>
      <w:r w:rsidR="007C74F1">
        <w:rPr>
          <w:rtl/>
        </w:rPr>
        <w:t xml:space="preserve"> </w:t>
      </w:r>
      <w:r w:rsidR="00E732A3">
        <w:rPr>
          <w:rtl/>
        </w:rPr>
        <w:t>الشيخ محمّد بن علي بن إبراهيم الأحسائي</w:t>
      </w:r>
      <w:r w:rsidR="00836F2F">
        <w:rPr>
          <w:rtl/>
        </w:rPr>
        <w:t xml:space="preserve"> ،</w:t>
      </w:r>
      <w:r w:rsidR="007C74F1">
        <w:rPr>
          <w:rtl/>
        </w:rPr>
        <w:t xml:space="preserve"> </w:t>
      </w:r>
      <w:r w:rsidR="00E732A3">
        <w:rPr>
          <w:rtl/>
        </w:rPr>
        <w:t>المعروف بابن جمهور</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آقا مجتبىٰ العراقي</w:t>
      </w:r>
      <w:r w:rsidR="00836F2F">
        <w:rPr>
          <w:rtl/>
        </w:rPr>
        <w:t xml:space="preserve"> ،</w:t>
      </w:r>
      <w:r w:rsidR="007C74F1">
        <w:rPr>
          <w:rtl/>
        </w:rPr>
        <w:t xml:space="preserve"> </w:t>
      </w:r>
      <w:r w:rsidR="00E732A3">
        <w:rPr>
          <w:rtl/>
        </w:rPr>
        <w:t>الطبعة الأولىٰ 143</w:t>
      </w:r>
      <w:r w:rsidR="00836F2F">
        <w:rPr>
          <w:rtl/>
        </w:rPr>
        <w:t>0 ه ـ</w:t>
      </w:r>
      <w:r w:rsidR="007C74F1">
        <w:rPr>
          <w:rtl/>
        </w:rPr>
        <w:t xml:space="preserve"> </w:t>
      </w:r>
      <w:r w:rsidR="00836F2F">
        <w:rPr>
          <w:rtl/>
        </w:rPr>
        <w:t xml:space="preserve">ـ </w:t>
      </w:r>
      <w:r w:rsidR="00E732A3">
        <w:rPr>
          <w:rtl/>
        </w:rPr>
        <w:t>2009م</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دار إحياء التراث العربي</w:t>
      </w:r>
      <w:r w:rsidR="00836F2F">
        <w:rPr>
          <w:rtl/>
        </w:rPr>
        <w:t xml:space="preserve"> ،</w:t>
      </w:r>
      <w:r w:rsidR="007C74F1">
        <w:rPr>
          <w:rtl/>
        </w:rPr>
        <w:t xml:space="preserve"> </w:t>
      </w:r>
      <w:r w:rsidR="00E732A3">
        <w:rPr>
          <w:rtl/>
        </w:rPr>
        <w:t>بيروت</w:t>
      </w:r>
      <w:r w:rsidR="007C74F1">
        <w:rPr>
          <w:rtl/>
        </w:rPr>
        <w:t xml:space="preserve"> </w:t>
      </w:r>
      <w:r w:rsidR="00836F2F">
        <w:rPr>
          <w:rtl/>
        </w:rPr>
        <w:t xml:space="preserve">ـ </w:t>
      </w:r>
      <w:r w:rsidR="00E732A3">
        <w:rPr>
          <w:rtl/>
        </w:rPr>
        <w:t>لبنان.</w:t>
      </w:r>
    </w:p>
    <w:p w14:paraId="36DDF027" w14:textId="77777777" w:rsidR="00E732A3" w:rsidRDefault="00761012" w:rsidP="00E732A3">
      <w:pPr>
        <w:rPr>
          <w:rtl/>
        </w:rPr>
      </w:pPr>
      <w:r>
        <w:rPr>
          <w:rFonts w:hint="cs"/>
          <w:rtl/>
        </w:rPr>
        <w:t>26</w:t>
      </w:r>
      <w:r w:rsidR="007C74F1">
        <w:rPr>
          <w:rFonts w:hint="cs"/>
          <w:rtl/>
        </w:rPr>
        <w:t xml:space="preserve"> </w:t>
      </w:r>
      <w:r w:rsidR="00836F2F">
        <w:rPr>
          <w:rFonts w:hint="cs"/>
          <w:rtl/>
        </w:rPr>
        <w:t>ـ</w:t>
      </w:r>
      <w:r w:rsidR="007C74F1">
        <w:rPr>
          <w:rFonts w:hint="cs"/>
          <w:rtl/>
        </w:rPr>
        <w:t xml:space="preserve"> </w:t>
      </w:r>
      <w:r w:rsidR="00E732A3" w:rsidRPr="001214BF">
        <w:rPr>
          <w:rStyle w:val="rfdBold2"/>
          <w:rFonts w:hint="eastAsia"/>
          <w:rtl/>
        </w:rPr>
        <w:t>غرر</w:t>
      </w:r>
      <w:r w:rsidR="00E732A3" w:rsidRPr="001214BF">
        <w:rPr>
          <w:rStyle w:val="rfdBold2"/>
          <w:rtl/>
        </w:rPr>
        <w:t xml:space="preserve"> الحكم ودرر الكلم</w:t>
      </w:r>
      <w:r w:rsidR="00836F2F">
        <w:rPr>
          <w:rtl/>
        </w:rPr>
        <w:t xml:space="preserve"> :</w:t>
      </w:r>
      <w:r w:rsidR="007C74F1">
        <w:rPr>
          <w:rtl/>
        </w:rPr>
        <w:t xml:space="preserve"> </w:t>
      </w:r>
      <w:r w:rsidR="00E732A3">
        <w:rPr>
          <w:rtl/>
        </w:rPr>
        <w:t>عبد الواحد الآمدي التميمي</w:t>
      </w:r>
      <w:r w:rsidR="00836F2F">
        <w:rPr>
          <w:rtl/>
        </w:rPr>
        <w:t xml:space="preserve"> ،</w:t>
      </w:r>
      <w:r w:rsidR="007C74F1">
        <w:rPr>
          <w:rtl/>
        </w:rPr>
        <w:t xml:space="preserve"> </w:t>
      </w:r>
      <w:r w:rsidR="00E732A3">
        <w:rPr>
          <w:rtl/>
        </w:rPr>
        <w:t>عنايه وتصحيح</w:t>
      </w:r>
      <w:r w:rsidR="00836F2F">
        <w:rPr>
          <w:rtl/>
        </w:rPr>
        <w:t xml:space="preserve"> :</w:t>
      </w:r>
      <w:r w:rsidR="007C74F1">
        <w:rPr>
          <w:rtl/>
        </w:rPr>
        <w:t xml:space="preserve"> </w:t>
      </w:r>
      <w:r w:rsidR="00E732A3">
        <w:rPr>
          <w:rtl/>
        </w:rPr>
        <w:t>الشيخ حسين الأعلمي</w:t>
      </w:r>
      <w:r w:rsidR="00836F2F">
        <w:rPr>
          <w:rtl/>
        </w:rPr>
        <w:t xml:space="preserve"> ،</w:t>
      </w:r>
      <w:r w:rsidR="007C74F1">
        <w:rPr>
          <w:rtl/>
        </w:rPr>
        <w:t xml:space="preserve"> </w:t>
      </w:r>
      <w:r w:rsidR="00E732A3">
        <w:rPr>
          <w:rtl/>
        </w:rPr>
        <w:t>الطبعة الأولىٰ 142</w:t>
      </w:r>
      <w:r w:rsidR="00836F2F">
        <w:rPr>
          <w:rtl/>
        </w:rPr>
        <w:t>2 ه ـ</w:t>
      </w:r>
      <w:r w:rsidR="007C74F1">
        <w:rPr>
          <w:rtl/>
        </w:rPr>
        <w:t xml:space="preserve"> </w:t>
      </w:r>
      <w:r w:rsidR="00836F2F">
        <w:rPr>
          <w:rtl/>
        </w:rPr>
        <w:t xml:space="preserve">ـ </w:t>
      </w:r>
      <w:r w:rsidR="00E732A3">
        <w:rPr>
          <w:rtl/>
        </w:rPr>
        <w:t>2002م</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مؤسّسة الأعلمي للمطبوعات</w:t>
      </w:r>
      <w:r w:rsidR="00836F2F">
        <w:rPr>
          <w:rtl/>
        </w:rPr>
        <w:t xml:space="preserve"> ،</w:t>
      </w:r>
      <w:r w:rsidR="007C74F1">
        <w:rPr>
          <w:rtl/>
        </w:rPr>
        <w:t xml:space="preserve"> </w:t>
      </w:r>
      <w:r w:rsidR="00E732A3">
        <w:rPr>
          <w:rtl/>
        </w:rPr>
        <w:t>بيروت</w:t>
      </w:r>
      <w:r w:rsidR="007C74F1">
        <w:rPr>
          <w:rtl/>
        </w:rPr>
        <w:t xml:space="preserve"> </w:t>
      </w:r>
      <w:r w:rsidR="00836F2F">
        <w:rPr>
          <w:rtl/>
        </w:rPr>
        <w:t xml:space="preserve">ـ </w:t>
      </w:r>
      <w:r w:rsidR="00E732A3">
        <w:rPr>
          <w:rtl/>
        </w:rPr>
        <w:t>لبنان.</w:t>
      </w:r>
    </w:p>
    <w:p w14:paraId="7B52D44B" w14:textId="77777777" w:rsidR="00E732A3" w:rsidRDefault="00F11B4F" w:rsidP="00E732A3">
      <w:pPr>
        <w:rPr>
          <w:rtl/>
        </w:rPr>
      </w:pPr>
      <w:r>
        <w:rPr>
          <w:rtl/>
        </w:rPr>
        <w:br w:type="page"/>
      </w:r>
      <w:r w:rsidR="001214BF">
        <w:rPr>
          <w:rFonts w:hint="cs"/>
          <w:rtl/>
        </w:rPr>
        <w:t>27</w:t>
      </w:r>
      <w:r w:rsidR="007C74F1">
        <w:rPr>
          <w:rFonts w:hint="cs"/>
          <w:rtl/>
        </w:rPr>
        <w:t xml:space="preserve"> </w:t>
      </w:r>
      <w:r w:rsidR="00836F2F">
        <w:rPr>
          <w:rFonts w:hint="cs"/>
          <w:rtl/>
        </w:rPr>
        <w:t>ـ</w:t>
      </w:r>
      <w:r w:rsidR="007C74F1">
        <w:rPr>
          <w:rFonts w:hint="cs"/>
          <w:rtl/>
        </w:rPr>
        <w:t xml:space="preserve"> </w:t>
      </w:r>
      <w:r w:rsidR="00E732A3" w:rsidRPr="001214BF">
        <w:rPr>
          <w:rStyle w:val="rfdBold2"/>
          <w:rFonts w:hint="eastAsia"/>
          <w:rtl/>
        </w:rPr>
        <w:t>مجمع</w:t>
      </w:r>
      <w:r w:rsidR="00E732A3" w:rsidRPr="001214BF">
        <w:rPr>
          <w:rStyle w:val="rfdBold2"/>
          <w:rtl/>
        </w:rPr>
        <w:t xml:space="preserve"> البيان في تفسير القرآن</w:t>
      </w:r>
      <w:r w:rsidR="00836F2F">
        <w:rPr>
          <w:rtl/>
        </w:rPr>
        <w:t xml:space="preserve"> :</w:t>
      </w:r>
      <w:r w:rsidR="007C74F1">
        <w:rPr>
          <w:rtl/>
        </w:rPr>
        <w:t xml:space="preserve"> </w:t>
      </w:r>
      <w:r w:rsidR="00E732A3">
        <w:rPr>
          <w:rtl/>
        </w:rPr>
        <w:t>أمين الإسلام أبو علي الفضل بن الحسن الطبرسي</w:t>
      </w:r>
      <w:r w:rsidR="00836F2F">
        <w:rPr>
          <w:rtl/>
        </w:rPr>
        <w:t xml:space="preserve"> ،</w:t>
      </w:r>
      <w:r w:rsidR="007C74F1">
        <w:rPr>
          <w:rtl/>
        </w:rPr>
        <w:t xml:space="preserve"> </w:t>
      </w:r>
      <w:r w:rsidR="00E732A3">
        <w:rPr>
          <w:rtl/>
        </w:rPr>
        <w:t>الطبعة الأولىٰ 142</w:t>
      </w:r>
      <w:r w:rsidR="00836F2F">
        <w:rPr>
          <w:rtl/>
        </w:rPr>
        <w:t>6 ه ـ</w:t>
      </w:r>
      <w:r w:rsidR="007C74F1">
        <w:rPr>
          <w:rtl/>
        </w:rPr>
        <w:t xml:space="preserve"> </w:t>
      </w:r>
      <w:r w:rsidR="00836F2F">
        <w:rPr>
          <w:rtl/>
        </w:rPr>
        <w:t xml:space="preserve">ـ </w:t>
      </w:r>
      <w:r w:rsidR="00E732A3">
        <w:rPr>
          <w:rtl/>
        </w:rPr>
        <w:t>2005م</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دار العلوم</w:t>
      </w:r>
      <w:r w:rsidR="00836F2F">
        <w:rPr>
          <w:rtl/>
        </w:rPr>
        <w:t xml:space="preserve"> ،</w:t>
      </w:r>
      <w:r w:rsidR="007C74F1">
        <w:rPr>
          <w:rtl/>
        </w:rPr>
        <w:t xml:space="preserve"> </w:t>
      </w:r>
      <w:r w:rsidR="00E732A3">
        <w:rPr>
          <w:rtl/>
        </w:rPr>
        <w:t>بيروت</w:t>
      </w:r>
      <w:r w:rsidR="00836F2F">
        <w:rPr>
          <w:rtl/>
        </w:rPr>
        <w:t xml:space="preserve"> ـ </w:t>
      </w:r>
      <w:r w:rsidR="00E732A3">
        <w:rPr>
          <w:rtl/>
        </w:rPr>
        <w:t>لبنان.</w:t>
      </w:r>
    </w:p>
    <w:p w14:paraId="33A73B88" w14:textId="77777777" w:rsidR="00E732A3" w:rsidRDefault="001214BF" w:rsidP="00E732A3">
      <w:pPr>
        <w:rPr>
          <w:rtl/>
        </w:rPr>
      </w:pPr>
      <w:r>
        <w:rPr>
          <w:rFonts w:hint="cs"/>
          <w:rtl/>
        </w:rPr>
        <w:t>28</w:t>
      </w:r>
      <w:r w:rsidR="007C74F1">
        <w:rPr>
          <w:rFonts w:hint="cs"/>
          <w:rtl/>
        </w:rPr>
        <w:t xml:space="preserve"> </w:t>
      </w:r>
      <w:r w:rsidR="00836F2F">
        <w:rPr>
          <w:rFonts w:hint="cs"/>
          <w:rtl/>
        </w:rPr>
        <w:t>ـ</w:t>
      </w:r>
      <w:r w:rsidR="007C74F1">
        <w:rPr>
          <w:rFonts w:hint="cs"/>
          <w:rtl/>
        </w:rPr>
        <w:t xml:space="preserve"> </w:t>
      </w:r>
      <w:r w:rsidR="00E732A3" w:rsidRPr="001214BF">
        <w:rPr>
          <w:rStyle w:val="rfdBold2"/>
          <w:rFonts w:hint="eastAsia"/>
          <w:rtl/>
        </w:rPr>
        <w:t>مجموعة</w:t>
      </w:r>
      <w:r w:rsidR="00E732A3" w:rsidRPr="001214BF">
        <w:rPr>
          <w:rStyle w:val="rfdBold2"/>
          <w:rtl/>
        </w:rPr>
        <w:t xml:space="preserve"> رسائل فلسفية</w:t>
      </w:r>
      <w:r w:rsidR="00836F2F">
        <w:rPr>
          <w:rtl/>
        </w:rPr>
        <w:t xml:space="preserve"> :</w:t>
      </w:r>
      <w:r w:rsidR="007C74F1">
        <w:rPr>
          <w:rtl/>
        </w:rPr>
        <w:t xml:space="preserve"> </w:t>
      </w:r>
      <w:r w:rsidR="00E732A3">
        <w:rPr>
          <w:rtl/>
        </w:rPr>
        <w:t>صدر الدين محمّد الشيرازي</w:t>
      </w:r>
      <w:r w:rsidR="00836F2F">
        <w:rPr>
          <w:rtl/>
        </w:rPr>
        <w:t xml:space="preserve"> ،</w:t>
      </w:r>
      <w:r w:rsidR="007C74F1">
        <w:rPr>
          <w:rtl/>
        </w:rPr>
        <w:t xml:space="preserve"> </w:t>
      </w:r>
      <w:r w:rsidR="00E732A3">
        <w:rPr>
          <w:rtl/>
        </w:rPr>
        <w:t>الطبعة الأولىٰ 142</w:t>
      </w:r>
      <w:r w:rsidR="00836F2F">
        <w:rPr>
          <w:rtl/>
        </w:rPr>
        <w:t>2 ه ـ</w:t>
      </w:r>
      <w:r w:rsidR="007C74F1">
        <w:rPr>
          <w:rtl/>
        </w:rPr>
        <w:t xml:space="preserve"> </w:t>
      </w:r>
      <w:r w:rsidR="00836F2F">
        <w:rPr>
          <w:rtl/>
        </w:rPr>
        <w:t xml:space="preserve">ـ </w:t>
      </w:r>
      <w:r w:rsidR="00E732A3">
        <w:rPr>
          <w:rtl/>
        </w:rPr>
        <w:t>2001م</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دار إحياء التراث العربي</w:t>
      </w:r>
      <w:r w:rsidR="00836F2F">
        <w:rPr>
          <w:rtl/>
        </w:rPr>
        <w:t xml:space="preserve"> ،</w:t>
      </w:r>
      <w:r w:rsidR="007C74F1">
        <w:rPr>
          <w:rtl/>
        </w:rPr>
        <w:t xml:space="preserve"> </w:t>
      </w:r>
      <w:r w:rsidR="00E732A3">
        <w:rPr>
          <w:rtl/>
        </w:rPr>
        <w:t>بيروت</w:t>
      </w:r>
      <w:r w:rsidR="00836F2F">
        <w:rPr>
          <w:rtl/>
        </w:rPr>
        <w:t xml:space="preserve"> ـ </w:t>
      </w:r>
      <w:r w:rsidR="00E732A3">
        <w:rPr>
          <w:rtl/>
        </w:rPr>
        <w:t>لبنان.</w:t>
      </w:r>
    </w:p>
    <w:p w14:paraId="31A394AB" w14:textId="77777777" w:rsidR="00E732A3" w:rsidRDefault="001214BF" w:rsidP="00E732A3">
      <w:pPr>
        <w:rPr>
          <w:rtl/>
        </w:rPr>
      </w:pPr>
      <w:r>
        <w:rPr>
          <w:rFonts w:hint="cs"/>
          <w:rtl/>
        </w:rPr>
        <w:t>29</w:t>
      </w:r>
      <w:r w:rsidR="007C74F1">
        <w:rPr>
          <w:rFonts w:hint="cs"/>
          <w:rtl/>
        </w:rPr>
        <w:t xml:space="preserve"> </w:t>
      </w:r>
      <w:r w:rsidR="00836F2F">
        <w:rPr>
          <w:rFonts w:hint="cs"/>
          <w:rtl/>
        </w:rPr>
        <w:t>ـ</w:t>
      </w:r>
      <w:r w:rsidR="007C74F1">
        <w:rPr>
          <w:rFonts w:hint="cs"/>
          <w:rtl/>
        </w:rPr>
        <w:t xml:space="preserve"> </w:t>
      </w:r>
      <w:r w:rsidR="00E732A3" w:rsidRPr="001214BF">
        <w:rPr>
          <w:rStyle w:val="rfdBold2"/>
          <w:rFonts w:hint="eastAsia"/>
          <w:rtl/>
        </w:rPr>
        <w:t>مختصر</w:t>
      </w:r>
      <w:r w:rsidR="00E732A3" w:rsidRPr="001214BF">
        <w:rPr>
          <w:rStyle w:val="rfdBold2"/>
          <w:rtl/>
        </w:rPr>
        <w:t xml:space="preserve"> بصائر الدرجات</w:t>
      </w:r>
      <w:r w:rsidR="00836F2F">
        <w:rPr>
          <w:rtl/>
        </w:rPr>
        <w:t xml:space="preserve"> :</w:t>
      </w:r>
      <w:r w:rsidR="007C74F1">
        <w:rPr>
          <w:rtl/>
        </w:rPr>
        <w:t xml:space="preserve"> </w:t>
      </w:r>
      <w:r w:rsidR="00E732A3">
        <w:rPr>
          <w:rtl/>
        </w:rPr>
        <w:t>الشيخ أبو محمّد الحسن بن سليمان الحلّي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مشتاق صالح المظفّر</w:t>
      </w:r>
      <w:r w:rsidR="00836F2F">
        <w:rPr>
          <w:rtl/>
        </w:rPr>
        <w:t xml:space="preserve"> ،</w:t>
      </w:r>
      <w:r w:rsidR="007C74F1">
        <w:rPr>
          <w:rtl/>
        </w:rPr>
        <w:t xml:space="preserve"> </w:t>
      </w:r>
      <w:r w:rsidR="00E732A3">
        <w:rPr>
          <w:rtl/>
        </w:rPr>
        <w:t>الطبعة الأولىٰ 143</w:t>
      </w:r>
      <w:r w:rsidR="00836F2F">
        <w:rPr>
          <w:rtl/>
        </w:rPr>
        <w:t>0 ه ـ</w:t>
      </w:r>
      <w:r w:rsidR="007C74F1">
        <w:rPr>
          <w:rtl/>
        </w:rPr>
        <w:t xml:space="preserve"> </w:t>
      </w:r>
      <w:r w:rsidR="00836F2F">
        <w:rPr>
          <w:rtl/>
        </w:rPr>
        <w:t>،</w:t>
      </w:r>
      <w:r w:rsidR="007C74F1">
        <w:rPr>
          <w:rtl/>
        </w:rPr>
        <w:t xml:space="preserve"> </w:t>
      </w:r>
      <w:r w:rsidR="00E732A3">
        <w:rPr>
          <w:rtl/>
        </w:rPr>
        <w:t>منشورات</w:t>
      </w:r>
      <w:r w:rsidR="00836F2F">
        <w:rPr>
          <w:rtl/>
        </w:rPr>
        <w:t xml:space="preserve"> :</w:t>
      </w:r>
      <w:r w:rsidR="007C74F1">
        <w:rPr>
          <w:rtl/>
        </w:rPr>
        <w:t xml:space="preserve"> </w:t>
      </w:r>
      <w:r w:rsidR="00E732A3">
        <w:rPr>
          <w:rtl/>
        </w:rPr>
        <w:t>مكتبة العلّامة المجلسي</w:t>
      </w:r>
      <w:r w:rsidR="007C74F1">
        <w:rPr>
          <w:rtl/>
        </w:rPr>
        <w:t xml:space="preserve"> </w:t>
      </w:r>
      <w:r w:rsidR="006E72D1" w:rsidRPr="00DA6958">
        <w:rPr>
          <w:rStyle w:val="rfdAlaem"/>
          <w:rtl/>
        </w:rPr>
        <w:t>رحمه‌الله</w:t>
      </w:r>
      <w:r w:rsidR="007C74F1">
        <w:rPr>
          <w:rtl/>
        </w:rPr>
        <w:t xml:space="preserve"> </w:t>
      </w:r>
      <w:r w:rsidR="00836F2F">
        <w:rPr>
          <w:rtl/>
        </w:rPr>
        <w:t>،</w:t>
      </w:r>
      <w:r w:rsidR="007C74F1">
        <w:rPr>
          <w:rtl/>
        </w:rPr>
        <w:t xml:space="preserve"> </w:t>
      </w:r>
      <w:r w:rsidR="00E732A3">
        <w:rPr>
          <w:rtl/>
        </w:rPr>
        <w:t>قم</w:t>
      </w:r>
      <w:r w:rsidR="00836F2F">
        <w:rPr>
          <w:rtl/>
        </w:rPr>
        <w:t xml:space="preserve"> ـ </w:t>
      </w:r>
      <w:r w:rsidR="00E732A3">
        <w:rPr>
          <w:rtl/>
        </w:rPr>
        <w:t>إيران.</w:t>
      </w:r>
    </w:p>
    <w:p w14:paraId="6B8B29CD" w14:textId="77777777" w:rsidR="005B136D" w:rsidRDefault="001214BF" w:rsidP="00E732A3">
      <w:pPr>
        <w:rPr>
          <w:rtl/>
        </w:rPr>
      </w:pPr>
      <w:r>
        <w:rPr>
          <w:rFonts w:hint="cs"/>
          <w:rtl/>
        </w:rPr>
        <w:t>30</w:t>
      </w:r>
      <w:r w:rsidR="007C74F1">
        <w:rPr>
          <w:rFonts w:hint="cs"/>
          <w:rtl/>
        </w:rPr>
        <w:t xml:space="preserve"> </w:t>
      </w:r>
      <w:r w:rsidR="00836F2F">
        <w:rPr>
          <w:rFonts w:hint="cs"/>
          <w:rtl/>
        </w:rPr>
        <w:t>ـ</w:t>
      </w:r>
      <w:r w:rsidR="007C74F1">
        <w:rPr>
          <w:rFonts w:hint="cs"/>
          <w:rtl/>
        </w:rPr>
        <w:t xml:space="preserve"> </w:t>
      </w:r>
      <w:r w:rsidR="00E732A3" w:rsidRPr="001214BF">
        <w:rPr>
          <w:rStyle w:val="rfdBold2"/>
          <w:rFonts w:hint="eastAsia"/>
          <w:rtl/>
        </w:rPr>
        <w:t>مشارق</w:t>
      </w:r>
      <w:r w:rsidR="00E732A3" w:rsidRPr="001214BF">
        <w:rPr>
          <w:rStyle w:val="rfdBold2"/>
          <w:rtl/>
        </w:rPr>
        <w:t xml:space="preserve"> أنوار اليقين في حقائق أسرار أمير المؤمنين</w:t>
      </w:r>
      <w:r w:rsidR="007C74F1">
        <w:rPr>
          <w:rtl/>
        </w:rPr>
        <w:t xml:space="preserve"> </w:t>
      </w:r>
      <w:r w:rsidR="006E72D1" w:rsidRPr="00DA6958">
        <w:rPr>
          <w:rStyle w:val="rfdAlaem"/>
          <w:rtl/>
        </w:rPr>
        <w:t>عليه‌السلام</w:t>
      </w:r>
      <w:r w:rsidR="007C74F1">
        <w:rPr>
          <w:rtl/>
        </w:rPr>
        <w:t xml:space="preserve"> </w:t>
      </w:r>
      <w:r w:rsidR="00836F2F">
        <w:rPr>
          <w:rtl/>
        </w:rPr>
        <w:t>:</w:t>
      </w:r>
      <w:r w:rsidR="007C74F1">
        <w:rPr>
          <w:rtl/>
        </w:rPr>
        <w:t xml:space="preserve"> </w:t>
      </w:r>
      <w:r w:rsidR="00E732A3">
        <w:rPr>
          <w:rtl/>
        </w:rPr>
        <w:t>الحافظ رجب بن محمّد بن رجب البرسي الحلّي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السيّد جمال عبد الغفّار أشرف المازندراني</w:t>
      </w:r>
      <w:r w:rsidR="00836F2F">
        <w:rPr>
          <w:rtl/>
        </w:rPr>
        <w:t xml:space="preserve"> ،</w:t>
      </w:r>
      <w:r w:rsidR="007C74F1">
        <w:rPr>
          <w:rtl/>
        </w:rPr>
        <w:t xml:space="preserve"> </w:t>
      </w:r>
      <w:r w:rsidR="00E732A3">
        <w:rPr>
          <w:rtl/>
        </w:rPr>
        <w:t>الطبعة الأولىٰ 142</w:t>
      </w:r>
      <w:r w:rsidR="00836F2F">
        <w:rPr>
          <w:rtl/>
        </w:rPr>
        <w:t>2 ه ـ</w:t>
      </w:r>
      <w:r w:rsidR="007C74F1">
        <w:rPr>
          <w:rtl/>
        </w:rPr>
        <w:t xml:space="preserve"> </w:t>
      </w:r>
      <w:r w:rsidR="00836F2F">
        <w:rPr>
          <w:rtl/>
        </w:rPr>
        <w:t>،</w:t>
      </w:r>
      <w:r w:rsidR="007C74F1">
        <w:rPr>
          <w:rtl/>
        </w:rPr>
        <w:t xml:space="preserve"> </w:t>
      </w:r>
      <w:r w:rsidR="00E732A3">
        <w:rPr>
          <w:rtl/>
        </w:rPr>
        <w:t>الناشر</w:t>
      </w:r>
      <w:r w:rsidR="00836F2F">
        <w:rPr>
          <w:rtl/>
        </w:rPr>
        <w:t xml:space="preserve"> :</w:t>
      </w:r>
      <w:r w:rsidR="007C74F1">
        <w:rPr>
          <w:rtl/>
        </w:rPr>
        <w:t xml:space="preserve"> </w:t>
      </w:r>
      <w:r w:rsidR="00E732A3">
        <w:rPr>
          <w:rtl/>
        </w:rPr>
        <w:t>انتشارات الشريف الرضي.</w:t>
      </w:r>
    </w:p>
    <w:p w14:paraId="54CF9AD4" w14:textId="77777777" w:rsidR="005B136D" w:rsidRDefault="001214BF" w:rsidP="00E732A3">
      <w:pPr>
        <w:rPr>
          <w:rtl/>
        </w:rPr>
      </w:pPr>
      <w:r>
        <w:rPr>
          <w:rFonts w:hint="cs"/>
          <w:rtl/>
        </w:rPr>
        <w:t>31</w:t>
      </w:r>
      <w:r w:rsidR="007C74F1">
        <w:rPr>
          <w:rFonts w:hint="cs"/>
          <w:rtl/>
        </w:rPr>
        <w:t xml:space="preserve"> </w:t>
      </w:r>
      <w:r w:rsidR="00836F2F">
        <w:rPr>
          <w:rFonts w:hint="cs"/>
          <w:rtl/>
        </w:rPr>
        <w:t>ـ</w:t>
      </w:r>
      <w:r w:rsidR="007C74F1">
        <w:rPr>
          <w:rFonts w:hint="cs"/>
          <w:rtl/>
        </w:rPr>
        <w:t xml:space="preserve"> </w:t>
      </w:r>
      <w:r w:rsidR="00E732A3" w:rsidRPr="001214BF">
        <w:rPr>
          <w:rStyle w:val="rfdBold2"/>
          <w:rFonts w:hint="eastAsia"/>
          <w:rtl/>
        </w:rPr>
        <w:t>مصباح</w:t>
      </w:r>
      <w:r w:rsidR="00E732A3" w:rsidRPr="001214BF">
        <w:rPr>
          <w:rStyle w:val="rfdBold2"/>
          <w:rtl/>
        </w:rPr>
        <w:t xml:space="preserve"> المتهجّد</w:t>
      </w:r>
      <w:r w:rsidR="00836F2F">
        <w:rPr>
          <w:rtl/>
        </w:rPr>
        <w:t xml:space="preserve"> :</w:t>
      </w:r>
      <w:r w:rsidR="007C74F1">
        <w:rPr>
          <w:rtl/>
        </w:rPr>
        <w:t xml:space="preserve"> </w:t>
      </w:r>
      <w:r w:rsidR="00E732A3">
        <w:rPr>
          <w:rtl/>
        </w:rPr>
        <w:t>شيخ الطائفة أبو جعفر محمّد بن الحسن الطوسي</w:t>
      </w:r>
      <w:r w:rsidR="007C74F1">
        <w:rPr>
          <w:rtl/>
        </w:rPr>
        <w:t xml:space="preserve"> </w:t>
      </w:r>
      <w:r w:rsidR="00BE19A0" w:rsidRPr="00BE19A0">
        <w:rPr>
          <w:rStyle w:val="rfdAlaem"/>
          <w:rtl/>
        </w:rPr>
        <w:t>قدس‌سره</w:t>
      </w:r>
      <w:r w:rsidR="007C74F1">
        <w:rPr>
          <w:rtl/>
        </w:rPr>
        <w:t xml:space="preserve"> </w:t>
      </w:r>
      <w:r w:rsidR="00836F2F">
        <w:rPr>
          <w:rtl/>
        </w:rPr>
        <w:t>،</w:t>
      </w:r>
      <w:r w:rsidR="007C74F1">
        <w:rPr>
          <w:rtl/>
        </w:rPr>
        <w:t xml:space="preserve"> </w:t>
      </w:r>
      <w:r w:rsidR="00E732A3">
        <w:rPr>
          <w:rtl/>
        </w:rPr>
        <w:t>صحّحه وأشرف علىٰ طباعته</w:t>
      </w:r>
      <w:r w:rsidR="00836F2F">
        <w:rPr>
          <w:rtl/>
        </w:rPr>
        <w:t xml:space="preserve"> :</w:t>
      </w:r>
      <w:r w:rsidR="007C74F1">
        <w:rPr>
          <w:rtl/>
        </w:rPr>
        <w:t xml:space="preserve"> </w:t>
      </w:r>
      <w:r w:rsidR="00E732A3">
        <w:rPr>
          <w:rtl/>
        </w:rPr>
        <w:t>الشيخ حسين الأعلمي</w:t>
      </w:r>
      <w:r w:rsidR="00836F2F">
        <w:rPr>
          <w:rtl/>
        </w:rPr>
        <w:t xml:space="preserve"> ،</w:t>
      </w:r>
      <w:r w:rsidR="007C74F1">
        <w:rPr>
          <w:rtl/>
        </w:rPr>
        <w:t xml:space="preserve"> </w:t>
      </w:r>
      <w:r w:rsidR="00E732A3">
        <w:rPr>
          <w:rtl/>
        </w:rPr>
        <w:t>141</w:t>
      </w:r>
      <w:r w:rsidR="00836F2F">
        <w:rPr>
          <w:rtl/>
        </w:rPr>
        <w:t>8 ه ـ</w:t>
      </w:r>
      <w:r w:rsidR="007C74F1">
        <w:rPr>
          <w:rtl/>
        </w:rPr>
        <w:t xml:space="preserve"> </w:t>
      </w:r>
      <w:r w:rsidR="00836F2F">
        <w:rPr>
          <w:rtl/>
        </w:rPr>
        <w:t xml:space="preserve">ـ </w:t>
      </w:r>
      <w:r w:rsidR="00E732A3">
        <w:rPr>
          <w:rtl/>
        </w:rPr>
        <w:t>1998م</w:t>
      </w:r>
      <w:r w:rsidR="00836F2F">
        <w:rPr>
          <w:rtl/>
        </w:rPr>
        <w:t xml:space="preserve"> ،</w:t>
      </w:r>
      <w:r w:rsidR="007C74F1">
        <w:rPr>
          <w:rtl/>
        </w:rPr>
        <w:t xml:space="preserve"> </w:t>
      </w:r>
      <w:r w:rsidR="00E732A3">
        <w:rPr>
          <w:rtl/>
        </w:rPr>
        <w:t>منشورات الأعلمي للمطبوعات</w:t>
      </w:r>
      <w:r w:rsidR="00836F2F">
        <w:rPr>
          <w:rtl/>
        </w:rPr>
        <w:t xml:space="preserve"> ،</w:t>
      </w:r>
      <w:r w:rsidR="007C74F1">
        <w:rPr>
          <w:rtl/>
        </w:rPr>
        <w:t xml:space="preserve"> </w:t>
      </w:r>
      <w:r w:rsidR="00E732A3">
        <w:rPr>
          <w:rtl/>
        </w:rPr>
        <w:t>بيروت</w:t>
      </w:r>
      <w:r w:rsidR="007C74F1">
        <w:rPr>
          <w:rtl/>
        </w:rPr>
        <w:t xml:space="preserve"> </w:t>
      </w:r>
      <w:r w:rsidR="00836F2F">
        <w:rPr>
          <w:rtl/>
        </w:rPr>
        <w:t xml:space="preserve">ـ </w:t>
      </w:r>
      <w:r w:rsidR="00E732A3">
        <w:rPr>
          <w:rtl/>
        </w:rPr>
        <w:t>لبنان.</w:t>
      </w:r>
    </w:p>
    <w:p w14:paraId="3B738C82" w14:textId="77777777" w:rsidR="00E732A3" w:rsidRDefault="001214BF" w:rsidP="00E732A3">
      <w:pPr>
        <w:rPr>
          <w:rtl/>
        </w:rPr>
      </w:pPr>
      <w:r>
        <w:rPr>
          <w:rFonts w:hint="cs"/>
          <w:rtl/>
        </w:rPr>
        <w:t>32</w:t>
      </w:r>
      <w:r w:rsidR="007C74F1">
        <w:rPr>
          <w:rFonts w:hint="cs"/>
          <w:rtl/>
        </w:rPr>
        <w:t xml:space="preserve"> </w:t>
      </w:r>
      <w:r w:rsidR="00836F2F">
        <w:rPr>
          <w:rFonts w:hint="cs"/>
          <w:rtl/>
        </w:rPr>
        <w:t>ـ</w:t>
      </w:r>
      <w:r w:rsidR="007C74F1">
        <w:rPr>
          <w:rFonts w:hint="cs"/>
          <w:rtl/>
        </w:rPr>
        <w:t xml:space="preserve"> </w:t>
      </w:r>
      <w:r w:rsidR="00E732A3" w:rsidRPr="001214BF">
        <w:rPr>
          <w:rStyle w:val="rfdBold2"/>
          <w:rFonts w:hint="eastAsia"/>
          <w:rtl/>
        </w:rPr>
        <w:t>مصنّفات</w:t>
      </w:r>
      <w:r w:rsidR="00E732A3" w:rsidRPr="001214BF">
        <w:rPr>
          <w:rStyle w:val="rfdBold2"/>
          <w:rtl/>
        </w:rPr>
        <w:t xml:space="preserve"> صدر الدين محمّد الشيرازي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محسن عقيل</w:t>
      </w:r>
      <w:r w:rsidR="00836F2F">
        <w:rPr>
          <w:rtl/>
        </w:rPr>
        <w:t xml:space="preserve"> ،</w:t>
      </w:r>
      <w:r w:rsidR="007C74F1">
        <w:rPr>
          <w:rtl/>
        </w:rPr>
        <w:t xml:space="preserve"> </w:t>
      </w:r>
      <w:r w:rsidR="00E732A3">
        <w:rPr>
          <w:rtl/>
        </w:rPr>
        <w:t>الطبعة الأولىٰ 143</w:t>
      </w:r>
      <w:r w:rsidR="00836F2F">
        <w:rPr>
          <w:rtl/>
        </w:rPr>
        <w:t>2 ه ـ</w:t>
      </w:r>
      <w:r w:rsidR="007C74F1">
        <w:rPr>
          <w:rtl/>
        </w:rPr>
        <w:t xml:space="preserve"> </w:t>
      </w:r>
      <w:r w:rsidR="00836F2F">
        <w:rPr>
          <w:rtl/>
        </w:rPr>
        <w:t xml:space="preserve">ـ </w:t>
      </w:r>
      <w:r w:rsidR="00E732A3">
        <w:rPr>
          <w:rtl/>
        </w:rPr>
        <w:t>2011م</w:t>
      </w:r>
      <w:r w:rsidR="00836F2F">
        <w:rPr>
          <w:rtl/>
        </w:rPr>
        <w:t xml:space="preserve"> ،</w:t>
      </w:r>
      <w:r w:rsidR="007C74F1">
        <w:rPr>
          <w:rtl/>
        </w:rPr>
        <w:t xml:space="preserve"> </w:t>
      </w:r>
      <w:r w:rsidR="00E732A3">
        <w:rPr>
          <w:rtl/>
        </w:rPr>
        <w:t>دار المحجّة البيضاء</w:t>
      </w:r>
      <w:r w:rsidR="00836F2F">
        <w:rPr>
          <w:rtl/>
        </w:rPr>
        <w:t xml:space="preserve"> ،</w:t>
      </w:r>
      <w:r w:rsidR="007C74F1">
        <w:rPr>
          <w:rtl/>
        </w:rPr>
        <w:t xml:space="preserve"> </w:t>
      </w:r>
      <w:r w:rsidR="00E732A3">
        <w:rPr>
          <w:rtl/>
        </w:rPr>
        <w:t>بيروت</w:t>
      </w:r>
      <w:r w:rsidR="007C74F1">
        <w:rPr>
          <w:rtl/>
        </w:rPr>
        <w:t xml:space="preserve"> </w:t>
      </w:r>
      <w:r w:rsidR="00836F2F">
        <w:rPr>
          <w:rtl/>
        </w:rPr>
        <w:t xml:space="preserve">ـ </w:t>
      </w:r>
      <w:r w:rsidR="00E732A3">
        <w:rPr>
          <w:rtl/>
        </w:rPr>
        <w:t>لبنان.</w:t>
      </w:r>
    </w:p>
    <w:p w14:paraId="5AE23ABB" w14:textId="77777777" w:rsidR="005B136D" w:rsidRDefault="001214BF" w:rsidP="00E732A3">
      <w:pPr>
        <w:rPr>
          <w:rtl/>
        </w:rPr>
      </w:pPr>
      <w:r>
        <w:rPr>
          <w:rFonts w:hint="cs"/>
          <w:rtl/>
        </w:rPr>
        <w:t>33</w:t>
      </w:r>
      <w:r w:rsidR="007C74F1">
        <w:rPr>
          <w:rFonts w:hint="cs"/>
          <w:rtl/>
        </w:rPr>
        <w:t xml:space="preserve"> </w:t>
      </w:r>
      <w:r w:rsidR="00836F2F">
        <w:rPr>
          <w:rFonts w:hint="cs"/>
          <w:rtl/>
        </w:rPr>
        <w:t>ـ</w:t>
      </w:r>
      <w:r w:rsidR="007C74F1">
        <w:rPr>
          <w:rFonts w:hint="cs"/>
          <w:rtl/>
        </w:rPr>
        <w:t xml:space="preserve"> </w:t>
      </w:r>
      <w:r w:rsidR="00E732A3" w:rsidRPr="001214BF">
        <w:rPr>
          <w:rStyle w:val="rfdBold2"/>
          <w:rFonts w:hint="eastAsia"/>
          <w:rtl/>
        </w:rPr>
        <w:t>مفاتيح</w:t>
      </w:r>
      <w:r w:rsidR="00E732A3" w:rsidRPr="001214BF">
        <w:rPr>
          <w:rStyle w:val="rfdBold2"/>
          <w:rtl/>
        </w:rPr>
        <w:t xml:space="preserve"> الأنوار في بيان معرفة مصابيح الأسرار</w:t>
      </w:r>
      <w:r w:rsidR="00836F2F">
        <w:rPr>
          <w:rtl/>
        </w:rPr>
        <w:t xml:space="preserve"> :</w:t>
      </w:r>
      <w:r w:rsidR="007C74F1">
        <w:rPr>
          <w:rtl/>
        </w:rPr>
        <w:t xml:space="preserve"> </w:t>
      </w:r>
      <w:r w:rsidR="00E732A3">
        <w:rPr>
          <w:rtl/>
        </w:rPr>
        <w:t>الشيخ محمّد آل أبي خمسين</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الشيخ عبد المنعم العمران</w:t>
      </w:r>
      <w:r w:rsidR="00836F2F">
        <w:rPr>
          <w:rtl/>
        </w:rPr>
        <w:t xml:space="preserve"> ،</w:t>
      </w:r>
      <w:r w:rsidR="007C74F1">
        <w:rPr>
          <w:rtl/>
        </w:rPr>
        <w:t xml:space="preserve"> </w:t>
      </w:r>
      <w:r w:rsidR="00E732A3">
        <w:rPr>
          <w:rtl/>
        </w:rPr>
        <w:t>الطبعة الأولىٰ</w:t>
      </w:r>
      <w:r w:rsidR="00836F2F">
        <w:rPr>
          <w:rtl/>
        </w:rPr>
        <w:t xml:space="preserve"> :</w:t>
      </w:r>
      <w:r w:rsidR="007C74F1">
        <w:rPr>
          <w:rtl/>
        </w:rPr>
        <w:t xml:space="preserve"> </w:t>
      </w:r>
      <w:r w:rsidR="00E732A3">
        <w:rPr>
          <w:rtl/>
        </w:rPr>
        <w:t>142</w:t>
      </w:r>
      <w:r w:rsidR="00836F2F">
        <w:rPr>
          <w:rtl/>
        </w:rPr>
        <w:t>4 ه ـ</w:t>
      </w:r>
      <w:r w:rsidR="007C74F1">
        <w:rPr>
          <w:rtl/>
        </w:rPr>
        <w:t xml:space="preserve"> </w:t>
      </w:r>
      <w:r w:rsidR="00836F2F">
        <w:rPr>
          <w:rtl/>
        </w:rPr>
        <w:t xml:space="preserve">ـ </w:t>
      </w:r>
      <w:r w:rsidR="00E732A3">
        <w:rPr>
          <w:rtl/>
        </w:rPr>
        <w:t>2003م</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دار المحجّة</w:t>
      </w:r>
      <w:r w:rsidR="00836F2F">
        <w:rPr>
          <w:rtl/>
        </w:rPr>
        <w:t xml:space="preserve"> ،</w:t>
      </w:r>
      <w:r w:rsidR="007C74F1">
        <w:rPr>
          <w:rtl/>
        </w:rPr>
        <w:t xml:space="preserve"> </w:t>
      </w:r>
      <w:r w:rsidR="00E732A3">
        <w:rPr>
          <w:rtl/>
        </w:rPr>
        <w:t>بيروت</w:t>
      </w:r>
      <w:r w:rsidR="00836F2F">
        <w:rPr>
          <w:rtl/>
        </w:rPr>
        <w:t xml:space="preserve"> ـ </w:t>
      </w:r>
      <w:r w:rsidR="00E732A3">
        <w:rPr>
          <w:rtl/>
        </w:rPr>
        <w:t>لبنان.</w:t>
      </w:r>
    </w:p>
    <w:p w14:paraId="33F3FA2A" w14:textId="77777777" w:rsidR="00E732A3" w:rsidRDefault="001214BF" w:rsidP="00E732A3">
      <w:pPr>
        <w:rPr>
          <w:rtl/>
        </w:rPr>
      </w:pPr>
      <w:r>
        <w:rPr>
          <w:rFonts w:hint="cs"/>
          <w:rtl/>
        </w:rPr>
        <w:t>34</w:t>
      </w:r>
      <w:r w:rsidR="007C74F1">
        <w:rPr>
          <w:rFonts w:hint="cs"/>
          <w:rtl/>
        </w:rPr>
        <w:t xml:space="preserve"> </w:t>
      </w:r>
      <w:r w:rsidR="00836F2F">
        <w:rPr>
          <w:rFonts w:hint="cs"/>
          <w:rtl/>
        </w:rPr>
        <w:t>ـ</w:t>
      </w:r>
      <w:r w:rsidR="007C74F1">
        <w:rPr>
          <w:rFonts w:hint="cs"/>
          <w:rtl/>
        </w:rPr>
        <w:t xml:space="preserve"> </w:t>
      </w:r>
      <w:r w:rsidR="00E732A3" w:rsidRPr="001214BF">
        <w:rPr>
          <w:rStyle w:val="rfdBold2"/>
          <w:rFonts w:hint="eastAsia"/>
          <w:rtl/>
        </w:rPr>
        <w:t>مفاتيح</w:t>
      </w:r>
      <w:r w:rsidR="00E732A3" w:rsidRPr="001214BF">
        <w:rPr>
          <w:rStyle w:val="rfdBold2"/>
          <w:rtl/>
        </w:rPr>
        <w:t xml:space="preserve"> الجنان</w:t>
      </w:r>
      <w:r w:rsidR="00836F2F">
        <w:rPr>
          <w:rtl/>
        </w:rPr>
        <w:t xml:space="preserve"> :</w:t>
      </w:r>
      <w:r w:rsidR="007C74F1">
        <w:rPr>
          <w:rtl/>
        </w:rPr>
        <w:t xml:space="preserve"> </w:t>
      </w:r>
      <w:r w:rsidR="00E732A3">
        <w:rPr>
          <w:rtl/>
        </w:rPr>
        <w:t>الشيخ عبّاس القمّي</w:t>
      </w:r>
      <w:r w:rsidR="00836F2F">
        <w:rPr>
          <w:rtl/>
        </w:rPr>
        <w:t xml:space="preserve"> ،</w:t>
      </w:r>
      <w:r w:rsidR="007C74F1">
        <w:rPr>
          <w:rtl/>
        </w:rPr>
        <w:t xml:space="preserve"> </w:t>
      </w:r>
      <w:r w:rsidR="00E732A3">
        <w:rPr>
          <w:rtl/>
        </w:rPr>
        <w:t>الطبعة الثانية 142</w:t>
      </w:r>
      <w:r w:rsidR="00836F2F">
        <w:rPr>
          <w:rtl/>
        </w:rPr>
        <w:t>7 ه ـ</w:t>
      </w:r>
      <w:r w:rsidR="007C74F1">
        <w:rPr>
          <w:rtl/>
        </w:rPr>
        <w:t xml:space="preserve"> </w:t>
      </w:r>
      <w:r w:rsidR="00836F2F">
        <w:rPr>
          <w:rtl/>
        </w:rPr>
        <w:t xml:space="preserve">ـ </w:t>
      </w:r>
      <w:r w:rsidR="00E732A3">
        <w:rPr>
          <w:rtl/>
        </w:rPr>
        <w:t>2006م</w:t>
      </w:r>
      <w:r w:rsidR="00836F2F">
        <w:rPr>
          <w:rtl/>
        </w:rPr>
        <w:t xml:space="preserve"> ،</w:t>
      </w:r>
      <w:r w:rsidR="007C74F1">
        <w:rPr>
          <w:rtl/>
        </w:rPr>
        <w:t xml:space="preserve"> </w:t>
      </w:r>
      <w:r w:rsidR="00E732A3">
        <w:rPr>
          <w:rtl/>
        </w:rPr>
        <w:t>منشورات</w:t>
      </w:r>
      <w:r w:rsidR="00836F2F">
        <w:rPr>
          <w:rtl/>
        </w:rPr>
        <w:t xml:space="preserve"> :</w:t>
      </w:r>
      <w:r w:rsidR="007C74F1">
        <w:rPr>
          <w:rtl/>
        </w:rPr>
        <w:t xml:space="preserve"> </w:t>
      </w:r>
      <w:r w:rsidR="00E732A3">
        <w:rPr>
          <w:rtl/>
        </w:rPr>
        <w:t>مؤسّسة الأعلمي للمطبوعات</w:t>
      </w:r>
      <w:r w:rsidR="00836F2F">
        <w:rPr>
          <w:rtl/>
        </w:rPr>
        <w:t xml:space="preserve"> ،</w:t>
      </w:r>
      <w:r w:rsidR="007C74F1">
        <w:rPr>
          <w:rtl/>
        </w:rPr>
        <w:t xml:space="preserve"> </w:t>
      </w:r>
      <w:r w:rsidR="00E732A3">
        <w:rPr>
          <w:rtl/>
        </w:rPr>
        <w:t>بيروت – لبنان.</w:t>
      </w:r>
    </w:p>
    <w:p w14:paraId="31D0FC1E" w14:textId="77777777" w:rsidR="00E732A3" w:rsidRDefault="001214BF" w:rsidP="00E732A3">
      <w:pPr>
        <w:rPr>
          <w:rtl/>
        </w:rPr>
      </w:pPr>
      <w:r>
        <w:rPr>
          <w:rFonts w:hint="cs"/>
          <w:rtl/>
        </w:rPr>
        <w:t>35</w:t>
      </w:r>
      <w:r w:rsidR="007C74F1">
        <w:rPr>
          <w:rFonts w:hint="cs"/>
          <w:rtl/>
        </w:rPr>
        <w:t xml:space="preserve"> </w:t>
      </w:r>
      <w:r w:rsidR="00836F2F">
        <w:rPr>
          <w:rFonts w:hint="cs"/>
          <w:rtl/>
        </w:rPr>
        <w:t>ـ</w:t>
      </w:r>
      <w:r w:rsidR="007C74F1">
        <w:rPr>
          <w:rFonts w:hint="cs"/>
          <w:rtl/>
        </w:rPr>
        <w:t xml:space="preserve"> </w:t>
      </w:r>
      <w:r w:rsidR="00E732A3" w:rsidRPr="001214BF">
        <w:rPr>
          <w:rStyle w:val="rfdBold2"/>
          <w:rFonts w:hint="eastAsia"/>
          <w:rtl/>
        </w:rPr>
        <w:t>ملحق</w:t>
      </w:r>
      <w:r w:rsidR="00E732A3" w:rsidRPr="001214BF">
        <w:rPr>
          <w:rStyle w:val="rfdBold2"/>
          <w:rtl/>
        </w:rPr>
        <w:t xml:space="preserve"> نهج البلاغة</w:t>
      </w:r>
      <w:r w:rsidR="00836F2F">
        <w:rPr>
          <w:rStyle w:val="rfdBold2"/>
          <w:rtl/>
        </w:rPr>
        <w:t xml:space="preserve"> ،</w:t>
      </w:r>
      <w:r w:rsidR="007C74F1">
        <w:rPr>
          <w:rStyle w:val="rfdBold2"/>
          <w:rtl/>
        </w:rPr>
        <w:t xml:space="preserve"> </w:t>
      </w:r>
      <w:r w:rsidR="00E732A3" w:rsidRPr="001214BF">
        <w:rPr>
          <w:rStyle w:val="rfdBold2"/>
          <w:rtl/>
        </w:rPr>
        <w:t>برواية أحمد بن يحيىٰ بن ناقة الكوفي</w:t>
      </w:r>
      <w:r w:rsidR="00836F2F">
        <w:rPr>
          <w:rtl/>
        </w:rPr>
        <w:t xml:space="preserve"> :</w:t>
      </w:r>
      <w:r w:rsidR="007C74F1">
        <w:rPr>
          <w:rtl/>
        </w:rPr>
        <w:t xml:space="preserve"> </w:t>
      </w:r>
      <w:r w:rsidR="00E732A3">
        <w:rPr>
          <w:rtl/>
        </w:rPr>
        <w:t>تحقيق</w:t>
      </w:r>
      <w:r w:rsidR="00836F2F">
        <w:rPr>
          <w:rtl/>
        </w:rPr>
        <w:t xml:space="preserve"> :</w:t>
      </w:r>
      <w:r w:rsidR="007C74F1">
        <w:rPr>
          <w:rtl/>
        </w:rPr>
        <w:t xml:space="preserve"> </w:t>
      </w:r>
      <w:r w:rsidR="00E732A3">
        <w:rPr>
          <w:rtl/>
        </w:rPr>
        <w:t>محمّد جعفر الإسلامي</w:t>
      </w:r>
      <w:r w:rsidR="00836F2F">
        <w:rPr>
          <w:rtl/>
        </w:rPr>
        <w:t xml:space="preserve"> ،</w:t>
      </w:r>
      <w:r w:rsidR="007C74F1">
        <w:rPr>
          <w:rtl/>
        </w:rPr>
        <w:t xml:space="preserve"> </w:t>
      </w:r>
      <w:r w:rsidR="00E732A3">
        <w:rPr>
          <w:rtl/>
        </w:rPr>
        <w:t>الطبعة الأولىٰ 143</w:t>
      </w:r>
      <w:r w:rsidR="00836F2F">
        <w:rPr>
          <w:rtl/>
        </w:rPr>
        <w:t>4 ه ـ</w:t>
      </w:r>
      <w:r w:rsidR="007C74F1">
        <w:rPr>
          <w:rtl/>
        </w:rPr>
        <w:t xml:space="preserve"> </w:t>
      </w:r>
      <w:r w:rsidR="00836F2F">
        <w:rPr>
          <w:rtl/>
        </w:rPr>
        <w:t xml:space="preserve">ـ </w:t>
      </w:r>
      <w:r w:rsidR="00E732A3">
        <w:rPr>
          <w:rtl/>
        </w:rPr>
        <w:t>2013م</w:t>
      </w:r>
      <w:r w:rsidR="00836F2F">
        <w:rPr>
          <w:rtl/>
        </w:rPr>
        <w:t xml:space="preserve"> ،</w:t>
      </w:r>
      <w:r w:rsidR="007C74F1">
        <w:rPr>
          <w:rtl/>
        </w:rPr>
        <w:t xml:space="preserve"> </w:t>
      </w:r>
      <w:r w:rsidR="00E732A3">
        <w:rPr>
          <w:rtl/>
        </w:rPr>
        <w:t>الناشر</w:t>
      </w:r>
      <w:r w:rsidR="00836F2F">
        <w:rPr>
          <w:rtl/>
        </w:rPr>
        <w:t xml:space="preserve"> :</w:t>
      </w:r>
      <w:r w:rsidR="007C74F1">
        <w:rPr>
          <w:rtl/>
        </w:rPr>
        <w:t xml:space="preserve"> </w:t>
      </w:r>
      <w:r w:rsidR="00E732A3">
        <w:rPr>
          <w:rtl/>
        </w:rPr>
        <w:t>مكتبة ومتحف ومركز وثائق مجلس الشورىٰ الإسلامي</w:t>
      </w:r>
      <w:r w:rsidR="00836F2F">
        <w:rPr>
          <w:rtl/>
        </w:rPr>
        <w:t xml:space="preserve"> ،</w:t>
      </w:r>
      <w:r w:rsidR="007C74F1">
        <w:rPr>
          <w:rtl/>
        </w:rPr>
        <w:t xml:space="preserve"> </w:t>
      </w:r>
      <w:r w:rsidR="00E732A3">
        <w:rPr>
          <w:rtl/>
        </w:rPr>
        <w:t>طهران</w:t>
      </w:r>
      <w:r w:rsidR="00836F2F">
        <w:rPr>
          <w:rtl/>
        </w:rPr>
        <w:t xml:space="preserve"> ـ </w:t>
      </w:r>
      <w:r w:rsidR="00E732A3">
        <w:rPr>
          <w:rtl/>
        </w:rPr>
        <w:t>إيران.</w:t>
      </w:r>
    </w:p>
    <w:p w14:paraId="3964E317" w14:textId="77777777" w:rsidR="005B136D" w:rsidRDefault="00F11B4F" w:rsidP="00122147">
      <w:pPr>
        <w:pStyle w:val="rfdBold1"/>
      </w:pPr>
      <w:r>
        <w:rPr>
          <w:rtl/>
        </w:rPr>
        <w:br w:type="page"/>
      </w:r>
      <w:r w:rsidR="00122147">
        <w:rPr>
          <w:rFonts w:hint="cs"/>
          <w:rtl/>
          <w:lang w:bidi="ar-IQ"/>
        </w:rPr>
        <w:t>من أنباء التراث</w:t>
      </w:r>
    </w:p>
    <w:p w14:paraId="6E68BB2D" w14:textId="77777777" w:rsidR="00122147" w:rsidRDefault="00122147" w:rsidP="00122147">
      <w:pPr>
        <w:pStyle w:val="rfdLeftBold"/>
        <w:rPr>
          <w:rtl/>
        </w:rPr>
      </w:pPr>
      <w:r>
        <w:rPr>
          <w:rFonts w:hint="cs"/>
          <w:rtl/>
        </w:rPr>
        <w:t>هيئة التحرير</w:t>
      </w:r>
    </w:p>
    <w:tbl>
      <w:tblPr>
        <w:bidiVisual/>
        <w:tblW w:w="0" w:type="auto"/>
        <w:tblLook w:val="04A0" w:firstRow="1" w:lastRow="0" w:firstColumn="1" w:lastColumn="0" w:noHBand="0" w:noVBand="1"/>
      </w:tblPr>
      <w:tblGrid>
        <w:gridCol w:w="3497"/>
        <w:gridCol w:w="270"/>
        <w:gridCol w:w="3594"/>
      </w:tblGrid>
      <w:tr w:rsidR="00533CC8" w14:paraId="6106738D" w14:textId="77777777">
        <w:tc>
          <w:tcPr>
            <w:tcW w:w="3497" w:type="dxa"/>
            <w:shd w:val="clear" w:color="auto" w:fill="auto"/>
          </w:tcPr>
          <w:p w14:paraId="42E194AD" w14:textId="77777777" w:rsidR="00533CC8" w:rsidRDefault="00533CC8" w:rsidP="00D56414">
            <w:pPr>
              <w:pStyle w:val="Heading1Center"/>
              <w:rPr>
                <w:rtl/>
              </w:rPr>
            </w:pPr>
            <w:r>
              <w:rPr>
                <w:rFonts w:hint="eastAsia"/>
                <w:rtl/>
              </w:rPr>
              <w:t>كتب</w:t>
            </w:r>
            <w:r>
              <w:rPr>
                <w:rtl/>
              </w:rPr>
              <w:t xml:space="preserve"> صدرت محقّقة</w:t>
            </w:r>
          </w:p>
          <w:p w14:paraId="631176E7" w14:textId="77777777" w:rsidR="00533CC8" w:rsidRPr="00533CC8" w:rsidRDefault="00533CC8" w:rsidP="00533CC8">
            <w:pPr>
              <w:pStyle w:val="rfdCenter"/>
              <w:rPr>
                <w:rStyle w:val="rfdBold2"/>
                <w:rtl/>
              </w:rPr>
            </w:pPr>
            <w:r w:rsidRPr="00533CC8">
              <w:rPr>
                <w:rStyle w:val="rfdBold2"/>
                <w:rtl/>
              </w:rPr>
              <w:t xml:space="preserve">* المعقّبين من ولد أمير المؤمنين </w:t>
            </w:r>
            <w:r w:rsidRPr="00533CC8">
              <w:rPr>
                <w:rStyle w:val="rfdAlaem"/>
                <w:rtl/>
              </w:rPr>
              <w:t>عليه‌السلام</w:t>
            </w:r>
            <w:r w:rsidR="007C74F1">
              <w:rPr>
                <w:rStyle w:val="rfdBold2"/>
                <w:rtl/>
              </w:rPr>
              <w:t>.</w:t>
            </w:r>
          </w:p>
          <w:p w14:paraId="300B75C1" w14:textId="77777777" w:rsidR="00533CC8" w:rsidRDefault="00533CC8" w:rsidP="00122147">
            <w:pPr>
              <w:rPr>
                <w:rtl/>
              </w:rPr>
            </w:pPr>
            <w:r>
              <w:rPr>
                <w:rFonts w:hint="eastAsia"/>
                <w:rtl/>
              </w:rPr>
              <w:t>تأليف</w:t>
            </w:r>
            <w:r w:rsidR="00836F2F">
              <w:rPr>
                <w:rtl/>
              </w:rPr>
              <w:t xml:space="preserve"> :</w:t>
            </w:r>
            <w:r w:rsidR="007C74F1">
              <w:rPr>
                <w:rtl/>
              </w:rPr>
              <w:t xml:space="preserve"> </w:t>
            </w:r>
            <w:r>
              <w:rPr>
                <w:rtl/>
              </w:rPr>
              <w:t>أبو الحسين يحيىٰ بن الحسن المدني العبيدلي (22</w:t>
            </w:r>
            <w:r w:rsidR="00836F2F">
              <w:rPr>
                <w:rtl/>
              </w:rPr>
              <w:t>7 ه ـ</w:t>
            </w:r>
            <w:r w:rsidR="007C74F1">
              <w:rPr>
                <w:rtl/>
              </w:rPr>
              <w:t>)</w:t>
            </w:r>
            <w:r>
              <w:rPr>
                <w:rtl/>
              </w:rPr>
              <w:t>.</w:t>
            </w:r>
          </w:p>
          <w:p w14:paraId="42B12DED" w14:textId="77777777" w:rsidR="00533CC8" w:rsidRDefault="00533CC8" w:rsidP="00122147">
            <w:pPr>
              <w:rPr>
                <w:rtl/>
              </w:rPr>
            </w:pPr>
            <w:r>
              <w:rPr>
                <w:rFonts w:hint="eastAsia"/>
                <w:rtl/>
              </w:rPr>
              <w:t>الكتاب</w:t>
            </w:r>
            <w:r>
              <w:rPr>
                <w:rtl/>
              </w:rPr>
              <w:t xml:space="preserve"> يحتوي علىٰ ذرّية أميرالمؤمنين علي بن أبي طالب </w:t>
            </w:r>
            <w:r w:rsidRPr="00DA6958">
              <w:rPr>
                <w:rStyle w:val="rfdAlaem"/>
                <w:rtl/>
              </w:rPr>
              <w:t>عليه‌السلام</w:t>
            </w:r>
            <w:r w:rsidR="007C74F1">
              <w:rPr>
                <w:rtl/>
              </w:rPr>
              <w:t xml:space="preserve"> </w:t>
            </w:r>
            <w:r w:rsidR="00836F2F">
              <w:rPr>
                <w:rtl/>
              </w:rPr>
              <w:t>،</w:t>
            </w:r>
            <w:r w:rsidR="007C74F1">
              <w:rPr>
                <w:rtl/>
              </w:rPr>
              <w:t xml:space="preserve"> </w:t>
            </w:r>
            <w:r>
              <w:rPr>
                <w:rtl/>
              </w:rPr>
              <w:t xml:space="preserve">التي عاشت وأعقبت خلفاً بدءاً من ذرّية الإمام الحسن المجتبىٰ </w:t>
            </w:r>
            <w:r w:rsidRPr="00DA6958">
              <w:rPr>
                <w:rStyle w:val="rfdAlaem"/>
                <w:rtl/>
              </w:rPr>
              <w:t>عليه‌السلام</w:t>
            </w:r>
            <w:r>
              <w:rPr>
                <w:rtl/>
              </w:rPr>
              <w:t xml:space="preserve"> وختماً بالإمام الكاظم </w:t>
            </w:r>
            <w:r w:rsidRPr="00DA6958">
              <w:rPr>
                <w:rStyle w:val="rfdAlaem"/>
                <w:rtl/>
              </w:rPr>
              <w:t>عليه‌السلام</w:t>
            </w:r>
            <w:r>
              <w:rPr>
                <w:rtl/>
              </w:rPr>
              <w:t xml:space="preserve"> ثمّ بعد ذلك بأعقاب أولاد الأئمّة </w:t>
            </w:r>
            <w:r w:rsidRPr="00DA6958">
              <w:rPr>
                <w:rStyle w:val="rfdAlaem"/>
                <w:rtl/>
              </w:rPr>
              <w:t>عليهم‌السلام</w:t>
            </w:r>
            <w:r>
              <w:rPr>
                <w:rtl/>
              </w:rPr>
              <w:t xml:space="preserve"> ثمّ يذكر من قتل منهم بكربلاء و</w:t>
            </w:r>
            <w:r>
              <w:rPr>
                <w:rFonts w:hint="eastAsia"/>
                <w:rtl/>
              </w:rPr>
              <w:t>من</w:t>
            </w:r>
            <w:r>
              <w:rPr>
                <w:rtl/>
              </w:rPr>
              <w:t xml:space="preserve"> قتل منهم بالسمّ</w:t>
            </w:r>
            <w:r w:rsidR="00836F2F">
              <w:rPr>
                <w:rtl/>
              </w:rPr>
              <w:t xml:space="preserve"> ،</w:t>
            </w:r>
            <w:r w:rsidR="007C74F1">
              <w:rPr>
                <w:rtl/>
              </w:rPr>
              <w:t xml:space="preserve"> </w:t>
            </w:r>
            <w:r>
              <w:rPr>
                <w:rtl/>
              </w:rPr>
              <w:t>ويحتوي الكتاب علىٰ (142) صفحة.</w:t>
            </w:r>
          </w:p>
        </w:tc>
        <w:tc>
          <w:tcPr>
            <w:tcW w:w="270" w:type="dxa"/>
            <w:shd w:val="clear" w:color="auto" w:fill="auto"/>
          </w:tcPr>
          <w:p w14:paraId="223BBB82" w14:textId="77777777" w:rsidR="00533CC8" w:rsidRDefault="00533CC8" w:rsidP="00533CC8">
            <w:pPr>
              <w:rPr>
                <w:rtl/>
              </w:rPr>
            </w:pPr>
          </w:p>
        </w:tc>
        <w:tc>
          <w:tcPr>
            <w:tcW w:w="3594" w:type="dxa"/>
            <w:shd w:val="clear" w:color="auto" w:fill="auto"/>
          </w:tcPr>
          <w:p w14:paraId="68953EF8" w14:textId="77777777" w:rsidR="00533CC8" w:rsidRDefault="00533CC8" w:rsidP="00122147">
            <w:pPr>
              <w:rPr>
                <w:rtl/>
              </w:rPr>
            </w:pPr>
            <w:r>
              <w:rPr>
                <w:rFonts w:hint="eastAsia"/>
                <w:rtl/>
              </w:rPr>
              <w:t>تحقيق</w:t>
            </w:r>
            <w:r w:rsidR="00836F2F">
              <w:rPr>
                <w:rtl/>
              </w:rPr>
              <w:t xml:space="preserve"> :</w:t>
            </w:r>
            <w:r w:rsidR="007C74F1">
              <w:rPr>
                <w:rtl/>
              </w:rPr>
              <w:t xml:space="preserve"> </w:t>
            </w:r>
            <w:r>
              <w:rPr>
                <w:rtl/>
              </w:rPr>
              <w:t>فارس حسون كريم.</w:t>
            </w:r>
          </w:p>
          <w:p w14:paraId="409D9AA4" w14:textId="77777777" w:rsidR="00533CC8" w:rsidRDefault="00533CC8" w:rsidP="00122147">
            <w:pPr>
              <w:rPr>
                <w:rtl/>
              </w:rPr>
            </w:pPr>
            <w:r>
              <w:rPr>
                <w:rFonts w:hint="eastAsia"/>
                <w:rtl/>
              </w:rPr>
              <w:t>الحجم</w:t>
            </w:r>
            <w:r w:rsidR="00836F2F">
              <w:rPr>
                <w:rtl/>
              </w:rPr>
              <w:t xml:space="preserve"> :</w:t>
            </w:r>
            <w:r w:rsidR="007C74F1">
              <w:rPr>
                <w:rtl/>
              </w:rPr>
              <w:t xml:space="preserve"> </w:t>
            </w:r>
            <w:r>
              <w:rPr>
                <w:rtl/>
              </w:rPr>
              <w:t>وزيري.</w:t>
            </w:r>
          </w:p>
          <w:p w14:paraId="79426AA7" w14:textId="77777777" w:rsidR="00533CC8" w:rsidRDefault="00533CC8" w:rsidP="00122147">
            <w:pPr>
              <w:rPr>
                <w:rtl/>
              </w:rPr>
            </w:pPr>
            <w:r>
              <w:rPr>
                <w:rFonts w:hint="eastAsia"/>
                <w:rtl/>
              </w:rPr>
              <w:t>نشر</w:t>
            </w:r>
            <w:r w:rsidR="00836F2F">
              <w:rPr>
                <w:rtl/>
              </w:rPr>
              <w:t xml:space="preserve"> :</w:t>
            </w:r>
            <w:r w:rsidR="007C74F1">
              <w:rPr>
                <w:rtl/>
              </w:rPr>
              <w:t xml:space="preserve"> </w:t>
            </w:r>
            <w:r>
              <w:rPr>
                <w:rtl/>
              </w:rPr>
              <w:t xml:space="preserve">مجمع الإمام الحسين </w:t>
            </w:r>
            <w:r w:rsidRPr="00DA6958">
              <w:rPr>
                <w:rStyle w:val="rfdAlaem"/>
                <w:rtl/>
              </w:rPr>
              <w:t>عليه‌السلام</w:t>
            </w:r>
            <w:r>
              <w:rPr>
                <w:rtl/>
              </w:rPr>
              <w:t xml:space="preserve"> التابع للعتبة الحسينية</w:t>
            </w:r>
            <w:r w:rsidR="007C74F1">
              <w:rPr>
                <w:rtl/>
              </w:rPr>
              <w:t xml:space="preserve"> </w:t>
            </w:r>
            <w:r w:rsidR="00836F2F">
              <w:rPr>
                <w:rtl/>
              </w:rPr>
              <w:t>ـ</w:t>
            </w:r>
            <w:r w:rsidR="007C74F1">
              <w:rPr>
                <w:rtl/>
              </w:rPr>
              <w:t xml:space="preserve"> </w:t>
            </w:r>
            <w:r>
              <w:rPr>
                <w:rtl/>
              </w:rPr>
              <w:t>كربلاء</w:t>
            </w:r>
            <w:r w:rsidR="007C74F1">
              <w:rPr>
                <w:rtl/>
              </w:rPr>
              <w:t xml:space="preserve"> </w:t>
            </w:r>
            <w:r w:rsidR="00836F2F">
              <w:rPr>
                <w:rtl/>
              </w:rPr>
              <w:t>ـ</w:t>
            </w:r>
            <w:r w:rsidR="007C74F1">
              <w:rPr>
                <w:rtl/>
              </w:rPr>
              <w:t xml:space="preserve"> </w:t>
            </w:r>
            <w:r>
              <w:rPr>
                <w:rtl/>
              </w:rPr>
              <w:t>العراق.</w:t>
            </w:r>
          </w:p>
          <w:p w14:paraId="04028A26" w14:textId="77777777" w:rsidR="00533CC8" w:rsidRPr="00122147" w:rsidRDefault="00533CC8" w:rsidP="00122147">
            <w:pPr>
              <w:pStyle w:val="rfdBold1"/>
              <w:rPr>
                <w:rtl/>
              </w:rPr>
            </w:pPr>
            <w:r w:rsidRPr="00122147">
              <w:rPr>
                <w:rtl/>
              </w:rPr>
              <w:t>* الفصول المهذّبة للعقول.</w:t>
            </w:r>
          </w:p>
          <w:p w14:paraId="707A827B" w14:textId="77777777" w:rsidR="00533CC8" w:rsidRDefault="00533CC8" w:rsidP="00122147">
            <w:pPr>
              <w:rPr>
                <w:rtl/>
              </w:rPr>
            </w:pPr>
            <w:r>
              <w:rPr>
                <w:rFonts w:hint="eastAsia"/>
                <w:rtl/>
              </w:rPr>
              <w:t>تأليف</w:t>
            </w:r>
            <w:r w:rsidR="00836F2F">
              <w:rPr>
                <w:rtl/>
              </w:rPr>
              <w:t xml:space="preserve"> :</w:t>
            </w:r>
            <w:r w:rsidR="007C74F1">
              <w:rPr>
                <w:rtl/>
              </w:rPr>
              <w:t xml:space="preserve"> </w:t>
            </w:r>
            <w:r>
              <w:rPr>
                <w:rtl/>
              </w:rPr>
              <w:t>الصاحب بن عبّاد (38</w:t>
            </w:r>
            <w:r w:rsidR="00836F2F">
              <w:rPr>
                <w:rtl/>
              </w:rPr>
              <w:t>5 ه ـ</w:t>
            </w:r>
            <w:r w:rsidR="007C74F1">
              <w:rPr>
                <w:rtl/>
              </w:rPr>
              <w:t>)</w:t>
            </w:r>
            <w:r>
              <w:rPr>
                <w:rtl/>
              </w:rPr>
              <w:t>.</w:t>
            </w:r>
          </w:p>
          <w:p w14:paraId="26ECAF1B" w14:textId="77777777" w:rsidR="00533CC8" w:rsidRDefault="00533CC8" w:rsidP="00122147">
            <w:pPr>
              <w:rPr>
                <w:rtl/>
              </w:rPr>
            </w:pPr>
            <w:r>
              <w:rPr>
                <w:rFonts w:hint="eastAsia"/>
                <w:rtl/>
              </w:rPr>
              <w:t>يحتوي</w:t>
            </w:r>
            <w:r>
              <w:rPr>
                <w:rtl/>
              </w:rPr>
              <w:t xml:space="preserve"> الكتاب علىٰ مجموعة من المواعظ والحكم الصادرة عن الأنبياء والأئمّة </w:t>
            </w:r>
            <w:r w:rsidRPr="00DA6958">
              <w:rPr>
                <w:rStyle w:val="rfdAlaem"/>
                <w:rtl/>
              </w:rPr>
              <w:t>عليهم‌السلام</w:t>
            </w:r>
            <w:r>
              <w:rPr>
                <w:rtl/>
              </w:rPr>
              <w:t xml:space="preserve"> مقسّماً تقسيماً موضوعياً يعني كلّ حديث يبدأ بكلمة كما الحديث الذي فيه كلمة الرأس ويحتوي علىٰ أربعمائة </w:t>
            </w:r>
            <w:r w:rsidR="00380C65">
              <w:rPr>
                <w:rtl/>
              </w:rPr>
              <w:t>و</w:t>
            </w:r>
            <w:r>
              <w:rPr>
                <w:rtl/>
              </w:rPr>
              <w:t>سبعين موعظة</w:t>
            </w:r>
            <w:r w:rsidR="00836F2F">
              <w:rPr>
                <w:rtl/>
              </w:rPr>
              <w:t xml:space="preserve"> ،</w:t>
            </w:r>
            <w:r w:rsidR="007C74F1">
              <w:rPr>
                <w:rtl/>
              </w:rPr>
              <w:t xml:space="preserve"> </w:t>
            </w:r>
            <w:r>
              <w:rPr>
                <w:rtl/>
              </w:rPr>
              <w:t xml:space="preserve">ثمّ إنّ الشيخ الكفعمي </w:t>
            </w:r>
            <w:r w:rsidRPr="00DA6958">
              <w:rPr>
                <w:rStyle w:val="rfdAlaem"/>
                <w:rtl/>
              </w:rPr>
              <w:t>رحمه‌الله</w:t>
            </w:r>
            <w:r w:rsidR="007C74F1">
              <w:rPr>
                <w:rtl/>
              </w:rPr>
              <w:t xml:space="preserve"> </w:t>
            </w:r>
          </w:p>
        </w:tc>
      </w:tr>
    </w:tbl>
    <w:p w14:paraId="4F8BD2C5" w14:textId="77777777" w:rsidR="00E732A3" w:rsidRDefault="00E732A3" w:rsidP="00E732A3">
      <w:pPr>
        <w:rPr>
          <w:rtl/>
        </w:rPr>
      </w:pPr>
      <w:r>
        <w:br w:type="page"/>
      </w:r>
    </w:p>
    <w:tbl>
      <w:tblPr>
        <w:bidiVisual/>
        <w:tblW w:w="0" w:type="auto"/>
        <w:tblLook w:val="04A0" w:firstRow="1" w:lastRow="0" w:firstColumn="1" w:lastColumn="0" w:noHBand="0" w:noVBand="1"/>
      </w:tblPr>
      <w:tblGrid>
        <w:gridCol w:w="3497"/>
        <w:gridCol w:w="270"/>
        <w:gridCol w:w="3594"/>
      </w:tblGrid>
      <w:tr w:rsidR="00533CC8" w14:paraId="65FD21B2" w14:textId="77777777">
        <w:tc>
          <w:tcPr>
            <w:tcW w:w="3497" w:type="dxa"/>
            <w:shd w:val="clear" w:color="auto" w:fill="auto"/>
          </w:tcPr>
          <w:p w14:paraId="4221B4A5" w14:textId="77777777" w:rsidR="00533CC8" w:rsidRDefault="00533CC8" w:rsidP="00122147">
            <w:pPr>
              <w:pStyle w:val="rfdNormal0"/>
              <w:rPr>
                <w:rtl/>
              </w:rPr>
            </w:pPr>
            <w:r>
              <w:rPr>
                <w:rFonts w:hint="eastAsia"/>
                <w:rtl/>
              </w:rPr>
              <w:t>المتوفىٰ</w:t>
            </w:r>
            <w:r>
              <w:rPr>
                <w:rtl/>
              </w:rPr>
              <w:t xml:space="preserve"> سنة (90</w:t>
            </w:r>
            <w:r w:rsidR="00836F2F">
              <w:rPr>
                <w:rtl/>
              </w:rPr>
              <w:t>5 ه ـ</w:t>
            </w:r>
            <w:r w:rsidR="007C74F1">
              <w:rPr>
                <w:rtl/>
              </w:rPr>
              <w:t>)</w:t>
            </w:r>
            <w:r>
              <w:rPr>
                <w:rtl/>
              </w:rPr>
              <w:t xml:space="preserve"> انتخب من هذه المواعظ مجموعة عددها (231) موعظة.</w:t>
            </w:r>
          </w:p>
          <w:p w14:paraId="221BF90E" w14:textId="77777777" w:rsidR="00533CC8" w:rsidRDefault="00533CC8" w:rsidP="00122147">
            <w:pPr>
              <w:rPr>
                <w:rtl/>
              </w:rPr>
            </w:pPr>
            <w:r>
              <w:rPr>
                <w:rFonts w:hint="eastAsia"/>
                <w:rtl/>
              </w:rPr>
              <w:t>تحقيق</w:t>
            </w:r>
            <w:r w:rsidR="00836F2F">
              <w:rPr>
                <w:rtl/>
              </w:rPr>
              <w:t xml:space="preserve"> :</w:t>
            </w:r>
            <w:r w:rsidR="007C74F1">
              <w:rPr>
                <w:rtl/>
              </w:rPr>
              <w:t xml:space="preserve"> </w:t>
            </w:r>
            <w:r>
              <w:rPr>
                <w:rtl/>
              </w:rPr>
              <w:t>الشيخ عبد الحليم عوض الحلّي.</w:t>
            </w:r>
          </w:p>
          <w:p w14:paraId="262E6322" w14:textId="77777777" w:rsidR="00533CC8" w:rsidRDefault="00533CC8" w:rsidP="00122147">
            <w:pPr>
              <w:rPr>
                <w:rtl/>
              </w:rPr>
            </w:pPr>
            <w:r>
              <w:rPr>
                <w:rFonts w:hint="eastAsia"/>
                <w:rtl/>
              </w:rPr>
              <w:t>الحجم</w:t>
            </w:r>
            <w:r w:rsidR="00836F2F">
              <w:rPr>
                <w:rtl/>
              </w:rPr>
              <w:t xml:space="preserve"> :</w:t>
            </w:r>
            <w:r w:rsidR="007C74F1">
              <w:rPr>
                <w:rtl/>
              </w:rPr>
              <w:t xml:space="preserve"> </w:t>
            </w:r>
            <w:r>
              <w:rPr>
                <w:rtl/>
              </w:rPr>
              <w:t>وزيري.</w:t>
            </w:r>
          </w:p>
          <w:p w14:paraId="5C9DC90C" w14:textId="77777777" w:rsidR="00533CC8" w:rsidRDefault="00533CC8" w:rsidP="00122147">
            <w:pPr>
              <w:rPr>
                <w:rtl/>
              </w:rPr>
            </w:pPr>
            <w:r>
              <w:rPr>
                <w:rFonts w:hint="eastAsia"/>
                <w:rtl/>
              </w:rPr>
              <w:t>نشر</w:t>
            </w:r>
            <w:r w:rsidR="00836F2F">
              <w:rPr>
                <w:rtl/>
              </w:rPr>
              <w:t xml:space="preserve"> :</w:t>
            </w:r>
            <w:r w:rsidR="007C74F1">
              <w:rPr>
                <w:rtl/>
              </w:rPr>
              <w:t xml:space="preserve"> </w:t>
            </w:r>
            <w:r>
              <w:rPr>
                <w:rtl/>
              </w:rPr>
              <w:t xml:space="preserve">مجمع الإمام الحسين </w:t>
            </w:r>
            <w:r w:rsidRPr="00DA6958">
              <w:rPr>
                <w:rStyle w:val="rfdAlaem"/>
                <w:rtl/>
              </w:rPr>
              <w:t>عليه‌السلام</w:t>
            </w:r>
            <w:r>
              <w:rPr>
                <w:rtl/>
              </w:rPr>
              <w:t xml:space="preserve"> التابع للعتبة الحسينية</w:t>
            </w:r>
            <w:r w:rsidR="007C74F1">
              <w:rPr>
                <w:rtl/>
              </w:rPr>
              <w:t xml:space="preserve"> </w:t>
            </w:r>
            <w:r w:rsidR="00836F2F">
              <w:rPr>
                <w:rtl/>
              </w:rPr>
              <w:t>ـ</w:t>
            </w:r>
            <w:r w:rsidR="007C74F1">
              <w:rPr>
                <w:rtl/>
              </w:rPr>
              <w:t xml:space="preserve"> </w:t>
            </w:r>
            <w:r>
              <w:rPr>
                <w:rtl/>
              </w:rPr>
              <w:t>كربلاء</w:t>
            </w:r>
            <w:r w:rsidR="007C74F1">
              <w:rPr>
                <w:rtl/>
              </w:rPr>
              <w:t xml:space="preserve"> </w:t>
            </w:r>
            <w:r w:rsidR="00836F2F">
              <w:rPr>
                <w:rtl/>
              </w:rPr>
              <w:t>ـ</w:t>
            </w:r>
            <w:r w:rsidR="007C74F1">
              <w:rPr>
                <w:rtl/>
              </w:rPr>
              <w:t xml:space="preserve"> </w:t>
            </w:r>
            <w:r>
              <w:rPr>
                <w:rtl/>
              </w:rPr>
              <w:t>العراق.</w:t>
            </w:r>
          </w:p>
          <w:p w14:paraId="2C36A5F4" w14:textId="77777777" w:rsidR="00533CC8" w:rsidRPr="00122147" w:rsidRDefault="00533CC8" w:rsidP="00122147">
            <w:pPr>
              <w:pStyle w:val="rfdBold1"/>
              <w:rPr>
                <w:rtl/>
              </w:rPr>
            </w:pPr>
            <w:r w:rsidRPr="00122147">
              <w:rPr>
                <w:rtl/>
              </w:rPr>
              <w:t>* ديوان السيّد الحميري.</w:t>
            </w:r>
          </w:p>
          <w:p w14:paraId="47895E40" w14:textId="77777777" w:rsidR="00533CC8" w:rsidRDefault="00533CC8" w:rsidP="00122147">
            <w:pPr>
              <w:rPr>
                <w:rtl/>
              </w:rPr>
            </w:pPr>
            <w:r>
              <w:rPr>
                <w:rFonts w:hint="eastAsia"/>
                <w:rtl/>
              </w:rPr>
              <w:t>تأليف</w:t>
            </w:r>
            <w:r w:rsidR="00836F2F">
              <w:rPr>
                <w:rtl/>
              </w:rPr>
              <w:t xml:space="preserve"> :</w:t>
            </w:r>
            <w:r w:rsidR="007C74F1">
              <w:rPr>
                <w:rtl/>
              </w:rPr>
              <w:t xml:space="preserve"> </w:t>
            </w:r>
            <w:r>
              <w:rPr>
                <w:rtl/>
              </w:rPr>
              <w:t>السيّد الحميري.</w:t>
            </w:r>
          </w:p>
          <w:p w14:paraId="7BF1AA91" w14:textId="77777777" w:rsidR="00533CC8" w:rsidRDefault="00533CC8" w:rsidP="00122147">
            <w:pPr>
              <w:rPr>
                <w:rtl/>
              </w:rPr>
            </w:pPr>
            <w:r>
              <w:rPr>
                <w:rFonts w:hint="eastAsia"/>
                <w:rtl/>
              </w:rPr>
              <w:t>كتاب</w:t>
            </w:r>
            <w:r>
              <w:rPr>
                <w:rtl/>
              </w:rPr>
              <w:t xml:space="preserve"> في الأدب العربي (ديوان شعر) لشاعر من القرن الثاني الهجري وهو السيّد الحميري</w:t>
            </w:r>
            <w:r w:rsidR="00836F2F">
              <w:rPr>
                <w:rtl/>
              </w:rPr>
              <w:t xml:space="preserve"> ،</w:t>
            </w:r>
            <w:r w:rsidR="007C74F1">
              <w:rPr>
                <w:rtl/>
              </w:rPr>
              <w:t xml:space="preserve"> </w:t>
            </w:r>
            <w:r>
              <w:rPr>
                <w:rtl/>
              </w:rPr>
              <w:t>جمع وتحقيق وشرح شاكر هادي شكر</w:t>
            </w:r>
            <w:r w:rsidR="00836F2F">
              <w:rPr>
                <w:rtl/>
              </w:rPr>
              <w:t xml:space="preserve"> ،</w:t>
            </w:r>
            <w:r w:rsidR="007C74F1">
              <w:rPr>
                <w:rtl/>
              </w:rPr>
              <w:t xml:space="preserve"> </w:t>
            </w:r>
            <w:r>
              <w:rPr>
                <w:rtl/>
              </w:rPr>
              <w:t>أورد فيه المحقّق أشعار السيّد الحميري التي عثر عليها وعلّق عليها وفهرسها.</w:t>
            </w:r>
          </w:p>
          <w:p w14:paraId="01297D68" w14:textId="77777777" w:rsidR="00533CC8" w:rsidRDefault="00533CC8" w:rsidP="00122147">
            <w:pPr>
              <w:rPr>
                <w:rtl/>
              </w:rPr>
            </w:pPr>
            <w:r>
              <w:rPr>
                <w:rFonts w:hint="eastAsia"/>
                <w:rtl/>
              </w:rPr>
              <w:t>وممّا</w:t>
            </w:r>
            <w:r>
              <w:rPr>
                <w:rtl/>
              </w:rPr>
              <w:t xml:space="preserve"> قام به أنّه صحّح الكلمات المحرّفة والمطموسة</w:t>
            </w:r>
            <w:r w:rsidR="00836F2F">
              <w:rPr>
                <w:rtl/>
              </w:rPr>
              <w:t xml:space="preserve"> ،</w:t>
            </w:r>
            <w:r w:rsidR="007C74F1">
              <w:rPr>
                <w:rtl/>
              </w:rPr>
              <w:t xml:space="preserve"> </w:t>
            </w:r>
            <w:r>
              <w:rPr>
                <w:rtl/>
              </w:rPr>
              <w:t>مستنِداً إلىٰ كتب اللغة والأدب</w:t>
            </w:r>
            <w:r w:rsidR="00836F2F">
              <w:rPr>
                <w:rtl/>
              </w:rPr>
              <w:t xml:space="preserve"> ،</w:t>
            </w:r>
            <w:r w:rsidR="007C74F1">
              <w:rPr>
                <w:rtl/>
              </w:rPr>
              <w:t xml:space="preserve"> </w:t>
            </w:r>
            <w:r>
              <w:rPr>
                <w:rtl/>
              </w:rPr>
              <w:t>ورتّب الديوان علىٰ الحروف</w:t>
            </w:r>
            <w:r w:rsidR="00836F2F">
              <w:rPr>
                <w:rtl/>
              </w:rPr>
              <w:t xml:space="preserve"> ،</w:t>
            </w:r>
            <w:r w:rsidR="007C74F1">
              <w:rPr>
                <w:rtl/>
              </w:rPr>
              <w:t xml:space="preserve"> </w:t>
            </w:r>
            <w:r>
              <w:rPr>
                <w:rtl/>
              </w:rPr>
              <w:t>وعمل للكتاب ثمانية فهارس.</w:t>
            </w:r>
          </w:p>
          <w:p w14:paraId="2FBCB4A8" w14:textId="77777777" w:rsidR="00533CC8" w:rsidRDefault="00533CC8" w:rsidP="00122147">
            <w:pPr>
              <w:rPr>
                <w:rtl/>
              </w:rPr>
            </w:pPr>
            <w:r>
              <w:rPr>
                <w:rFonts w:hint="eastAsia"/>
                <w:rtl/>
              </w:rPr>
              <w:t>اشتمل</w:t>
            </w:r>
            <w:r>
              <w:rPr>
                <w:rtl/>
              </w:rPr>
              <w:t xml:space="preserve"> الكتاب علىٰ مقدّمة للسيّد </w:t>
            </w:r>
          </w:p>
        </w:tc>
        <w:tc>
          <w:tcPr>
            <w:tcW w:w="270" w:type="dxa"/>
            <w:shd w:val="clear" w:color="auto" w:fill="auto"/>
          </w:tcPr>
          <w:p w14:paraId="756B5B82" w14:textId="77777777" w:rsidR="00533CC8" w:rsidRDefault="00533CC8" w:rsidP="00122147">
            <w:pPr>
              <w:rPr>
                <w:rtl/>
              </w:rPr>
            </w:pPr>
          </w:p>
        </w:tc>
        <w:tc>
          <w:tcPr>
            <w:tcW w:w="3594" w:type="dxa"/>
            <w:shd w:val="clear" w:color="auto" w:fill="auto"/>
          </w:tcPr>
          <w:p w14:paraId="32A284B3" w14:textId="77777777" w:rsidR="00533CC8" w:rsidRDefault="00533CC8" w:rsidP="00122147">
            <w:pPr>
              <w:pStyle w:val="rfdNormal0"/>
              <w:rPr>
                <w:rtl/>
              </w:rPr>
            </w:pPr>
            <w:r>
              <w:rPr>
                <w:rFonts w:hint="eastAsia"/>
                <w:rtl/>
              </w:rPr>
              <w:t>محمد</w:t>
            </w:r>
            <w:r>
              <w:rPr>
                <w:rtl/>
              </w:rPr>
              <w:t xml:space="preserve"> تقي الحكيم</w:t>
            </w:r>
            <w:r w:rsidR="00836F2F">
              <w:rPr>
                <w:rtl/>
              </w:rPr>
              <w:t xml:space="preserve"> ،</w:t>
            </w:r>
            <w:r w:rsidR="007C74F1">
              <w:rPr>
                <w:rtl/>
              </w:rPr>
              <w:t xml:space="preserve"> </w:t>
            </w:r>
            <w:r>
              <w:rPr>
                <w:rtl/>
              </w:rPr>
              <w:t>والأبيات الشعرية حسب القافية ابتداء من الهمزة وحتىٰ الياء حسب الأبجدية</w:t>
            </w:r>
            <w:r w:rsidR="00836F2F">
              <w:rPr>
                <w:rtl/>
              </w:rPr>
              <w:t xml:space="preserve"> ،</w:t>
            </w:r>
            <w:r w:rsidR="007C74F1">
              <w:rPr>
                <w:rtl/>
              </w:rPr>
              <w:t xml:space="preserve"> </w:t>
            </w:r>
            <w:r>
              <w:rPr>
                <w:rtl/>
              </w:rPr>
              <w:t>وفي خاتمة الكتاب فهرس للشعر الوارد في متن الديوان</w:t>
            </w:r>
            <w:r w:rsidR="00836F2F">
              <w:rPr>
                <w:rtl/>
              </w:rPr>
              <w:t xml:space="preserve"> ،</w:t>
            </w:r>
            <w:r w:rsidR="007C74F1">
              <w:rPr>
                <w:rtl/>
              </w:rPr>
              <w:t xml:space="preserve"> </w:t>
            </w:r>
            <w:r>
              <w:rPr>
                <w:rtl/>
              </w:rPr>
              <w:t>فهرس للشعر الوارد في الهامش</w:t>
            </w:r>
            <w:r w:rsidR="00836F2F">
              <w:rPr>
                <w:rtl/>
              </w:rPr>
              <w:t xml:space="preserve"> ،</w:t>
            </w:r>
            <w:r w:rsidR="007C74F1">
              <w:rPr>
                <w:rtl/>
              </w:rPr>
              <w:t xml:space="preserve"> </w:t>
            </w:r>
            <w:r>
              <w:rPr>
                <w:rtl/>
              </w:rPr>
              <w:t>فهرس للآ</w:t>
            </w:r>
            <w:r>
              <w:rPr>
                <w:rFonts w:hint="cs"/>
                <w:rtl/>
              </w:rPr>
              <w:t>ی</w:t>
            </w:r>
            <w:r>
              <w:rPr>
                <w:rFonts w:hint="eastAsia"/>
                <w:rtl/>
              </w:rPr>
              <w:t>ات</w:t>
            </w:r>
            <w:r>
              <w:rPr>
                <w:rtl/>
              </w:rPr>
              <w:t xml:space="preserve"> القرآن</w:t>
            </w:r>
            <w:r>
              <w:rPr>
                <w:rFonts w:hint="cs"/>
                <w:rtl/>
              </w:rPr>
              <w:t>ی</w:t>
            </w:r>
            <w:r>
              <w:rPr>
                <w:rFonts w:hint="eastAsia"/>
                <w:rtl/>
              </w:rPr>
              <w:t>ة</w:t>
            </w:r>
            <w:r w:rsidR="00836F2F">
              <w:rPr>
                <w:rFonts w:hint="eastAsia"/>
                <w:rtl/>
              </w:rPr>
              <w:t xml:space="preserve"> ،</w:t>
            </w:r>
            <w:r w:rsidR="007C74F1">
              <w:rPr>
                <w:rFonts w:hint="eastAsia"/>
                <w:rtl/>
              </w:rPr>
              <w:t xml:space="preserve"> </w:t>
            </w:r>
            <w:r>
              <w:rPr>
                <w:rtl/>
              </w:rPr>
              <w:t>الاحاديث النبوية</w:t>
            </w:r>
            <w:r w:rsidR="00836F2F">
              <w:rPr>
                <w:rtl/>
              </w:rPr>
              <w:t xml:space="preserve"> ،</w:t>
            </w:r>
            <w:r w:rsidR="007C74F1">
              <w:rPr>
                <w:rtl/>
              </w:rPr>
              <w:t xml:space="preserve"> </w:t>
            </w:r>
            <w:r>
              <w:rPr>
                <w:rtl/>
              </w:rPr>
              <w:t>الأعلام</w:t>
            </w:r>
            <w:r w:rsidR="00836F2F">
              <w:rPr>
                <w:rtl/>
              </w:rPr>
              <w:t xml:space="preserve"> ،</w:t>
            </w:r>
            <w:r w:rsidR="007C74F1">
              <w:rPr>
                <w:rtl/>
              </w:rPr>
              <w:t xml:space="preserve"> </w:t>
            </w:r>
            <w:r>
              <w:rPr>
                <w:rtl/>
              </w:rPr>
              <w:t>الأماكن والبقاع</w:t>
            </w:r>
            <w:r w:rsidR="00836F2F">
              <w:rPr>
                <w:rtl/>
              </w:rPr>
              <w:t xml:space="preserve"> ،</w:t>
            </w:r>
            <w:r w:rsidR="007C74F1">
              <w:rPr>
                <w:rtl/>
              </w:rPr>
              <w:t xml:space="preserve"> </w:t>
            </w:r>
            <w:r>
              <w:rPr>
                <w:rtl/>
              </w:rPr>
              <w:t>المطالب الواردة في ال</w:t>
            </w:r>
            <w:r>
              <w:rPr>
                <w:rFonts w:hint="eastAsia"/>
                <w:rtl/>
              </w:rPr>
              <w:t>هوامش</w:t>
            </w:r>
            <w:r w:rsidR="00836F2F">
              <w:rPr>
                <w:rFonts w:hint="eastAsia"/>
                <w:rtl/>
              </w:rPr>
              <w:t xml:space="preserve"> ،</w:t>
            </w:r>
            <w:r w:rsidR="007C74F1">
              <w:rPr>
                <w:rFonts w:hint="eastAsia"/>
                <w:rtl/>
              </w:rPr>
              <w:t xml:space="preserve"> </w:t>
            </w:r>
            <w:r>
              <w:rPr>
                <w:rtl/>
              </w:rPr>
              <w:t>مصادر التخريج والشرح والتعليق.</w:t>
            </w:r>
          </w:p>
          <w:p w14:paraId="1FC989A4" w14:textId="77777777" w:rsidR="00533CC8" w:rsidRDefault="00533CC8" w:rsidP="00122147">
            <w:pPr>
              <w:rPr>
                <w:rtl/>
              </w:rPr>
            </w:pPr>
            <w:r>
              <w:rPr>
                <w:rFonts w:hint="eastAsia"/>
                <w:rtl/>
              </w:rPr>
              <w:t>تحقيق</w:t>
            </w:r>
            <w:r w:rsidR="00836F2F">
              <w:rPr>
                <w:rtl/>
              </w:rPr>
              <w:t xml:space="preserve"> :</w:t>
            </w:r>
            <w:r w:rsidR="007C74F1">
              <w:rPr>
                <w:rtl/>
              </w:rPr>
              <w:t xml:space="preserve"> </w:t>
            </w:r>
            <w:r>
              <w:rPr>
                <w:rtl/>
              </w:rPr>
              <w:t>شاكر هادي شكر.</w:t>
            </w:r>
          </w:p>
          <w:p w14:paraId="11B21E6A" w14:textId="77777777" w:rsidR="00533CC8" w:rsidRDefault="00533CC8" w:rsidP="00122147">
            <w:pPr>
              <w:rPr>
                <w:rtl/>
              </w:rPr>
            </w:pPr>
            <w:r>
              <w:rPr>
                <w:rFonts w:hint="eastAsia"/>
                <w:rtl/>
              </w:rPr>
              <w:t>الحجم</w:t>
            </w:r>
            <w:r w:rsidR="00836F2F">
              <w:rPr>
                <w:rtl/>
              </w:rPr>
              <w:t xml:space="preserve"> :</w:t>
            </w:r>
            <w:r w:rsidR="007C74F1">
              <w:rPr>
                <w:rtl/>
              </w:rPr>
              <w:t xml:space="preserve"> </w:t>
            </w:r>
            <w:r>
              <w:rPr>
                <w:rtl/>
              </w:rPr>
              <w:t>وزيري.</w:t>
            </w:r>
          </w:p>
          <w:p w14:paraId="79458712" w14:textId="77777777" w:rsidR="00533CC8" w:rsidRDefault="00533CC8" w:rsidP="00122147">
            <w:pPr>
              <w:rPr>
                <w:rtl/>
              </w:rPr>
            </w:pPr>
            <w:r>
              <w:rPr>
                <w:rFonts w:hint="eastAsia"/>
                <w:rtl/>
              </w:rPr>
              <w:t>نشر</w:t>
            </w:r>
            <w:r w:rsidR="00836F2F">
              <w:rPr>
                <w:rtl/>
              </w:rPr>
              <w:t xml:space="preserve"> :</w:t>
            </w:r>
            <w:r w:rsidR="007C74F1">
              <w:rPr>
                <w:rtl/>
              </w:rPr>
              <w:t xml:space="preserve"> </w:t>
            </w:r>
            <w:r>
              <w:rPr>
                <w:rtl/>
              </w:rPr>
              <w:t>المكتبة الحيدرية</w:t>
            </w:r>
            <w:r w:rsidR="007C74F1">
              <w:rPr>
                <w:rtl/>
              </w:rPr>
              <w:t xml:space="preserve"> </w:t>
            </w:r>
            <w:r w:rsidR="00836F2F">
              <w:rPr>
                <w:rtl/>
              </w:rPr>
              <w:t xml:space="preserve">ـ </w:t>
            </w:r>
            <w:r>
              <w:rPr>
                <w:rtl/>
              </w:rPr>
              <w:t>قم</w:t>
            </w:r>
            <w:r w:rsidR="00836F2F">
              <w:rPr>
                <w:rtl/>
              </w:rPr>
              <w:t xml:space="preserve"> ـ</w:t>
            </w:r>
            <w:r w:rsidR="007C74F1">
              <w:rPr>
                <w:rtl/>
              </w:rPr>
              <w:t xml:space="preserve"> </w:t>
            </w:r>
            <w:r>
              <w:rPr>
                <w:rtl/>
              </w:rPr>
              <w:t>إيران.</w:t>
            </w:r>
          </w:p>
          <w:p w14:paraId="7B5BB113" w14:textId="77777777" w:rsidR="00533CC8" w:rsidRPr="00122147" w:rsidRDefault="00533CC8" w:rsidP="00122147">
            <w:pPr>
              <w:pStyle w:val="rfdBold1"/>
              <w:rPr>
                <w:rtl/>
              </w:rPr>
            </w:pPr>
            <w:r w:rsidRPr="00122147">
              <w:rPr>
                <w:rtl/>
              </w:rPr>
              <w:t xml:space="preserve">* كتاب أمّهات الأئمّة </w:t>
            </w:r>
            <w:r w:rsidRPr="00122147">
              <w:rPr>
                <w:rStyle w:val="rfdAlaem"/>
                <w:rtl/>
              </w:rPr>
              <w:t>عليهم‌السلام</w:t>
            </w:r>
            <w:r w:rsidR="007C74F1">
              <w:rPr>
                <w:rtl/>
              </w:rPr>
              <w:t>.</w:t>
            </w:r>
          </w:p>
          <w:p w14:paraId="07A529B4" w14:textId="77777777" w:rsidR="00533CC8" w:rsidRDefault="00533CC8" w:rsidP="00122147">
            <w:pPr>
              <w:rPr>
                <w:rtl/>
              </w:rPr>
            </w:pPr>
            <w:r>
              <w:rPr>
                <w:rFonts w:hint="eastAsia"/>
                <w:rtl/>
              </w:rPr>
              <w:t>تأليف</w:t>
            </w:r>
            <w:r w:rsidR="00836F2F">
              <w:rPr>
                <w:rtl/>
              </w:rPr>
              <w:t xml:space="preserve"> :</w:t>
            </w:r>
            <w:r w:rsidR="007C74F1">
              <w:rPr>
                <w:rtl/>
              </w:rPr>
              <w:t xml:space="preserve"> </w:t>
            </w:r>
            <w:r>
              <w:rPr>
                <w:rtl/>
              </w:rPr>
              <w:t>السيّد حسين بن جعفر الموسوي.</w:t>
            </w:r>
          </w:p>
          <w:p w14:paraId="663DA559" w14:textId="77777777" w:rsidR="00533CC8" w:rsidRDefault="00533CC8" w:rsidP="00122147">
            <w:pPr>
              <w:rPr>
                <w:rtl/>
              </w:rPr>
            </w:pPr>
            <w:r>
              <w:rPr>
                <w:rFonts w:hint="eastAsia"/>
                <w:rtl/>
              </w:rPr>
              <w:t>تناول</w:t>
            </w:r>
            <w:r>
              <w:rPr>
                <w:rtl/>
              </w:rPr>
              <w:t xml:space="preserve"> المصنّف ذكر شؤون أمّهات الأئمّة </w:t>
            </w:r>
            <w:r w:rsidR="00122147" w:rsidRPr="00122147">
              <w:rPr>
                <w:rStyle w:val="rfdAlaem"/>
                <w:rtl/>
              </w:rPr>
              <w:t>عليهم‌السلام</w:t>
            </w:r>
            <w:r>
              <w:rPr>
                <w:rtl/>
              </w:rPr>
              <w:t xml:space="preserve"> وما يخصّهنّ من فضائل حيث عدّهن وجدّاتهم صدّيقات إلىٰ أمّنا حوّاء </w:t>
            </w:r>
            <w:r w:rsidR="00122147" w:rsidRPr="00122147">
              <w:rPr>
                <w:rStyle w:val="rfdAlaem"/>
                <w:rtl/>
              </w:rPr>
              <w:t>عليهم‌السلام</w:t>
            </w:r>
            <w:r>
              <w:rPr>
                <w:rtl/>
              </w:rPr>
              <w:t xml:space="preserve"> وعدّ اطّلاع المؤمن علىٰ شؤونهنّ من كمال الإيمان فبدأ بذكر أمّ المؤمنين خديجة </w:t>
            </w:r>
            <w:r w:rsidR="00122147" w:rsidRPr="00122147">
              <w:rPr>
                <w:rStyle w:val="rfdAlaem"/>
                <w:rtl/>
              </w:rPr>
              <w:t>عليها‌السلام</w:t>
            </w:r>
            <w:r>
              <w:rPr>
                <w:rtl/>
              </w:rPr>
              <w:t xml:space="preserve"> حتّىٰ بلغ </w:t>
            </w:r>
          </w:p>
        </w:tc>
      </w:tr>
    </w:tbl>
    <w:p w14:paraId="3B0285C0" w14:textId="77777777" w:rsidR="00E732A3" w:rsidRDefault="00E732A3" w:rsidP="00E732A3">
      <w:pPr>
        <w:rPr>
          <w:rtl/>
        </w:rPr>
      </w:pPr>
      <w:r>
        <w:br w:type="page"/>
      </w:r>
    </w:p>
    <w:tbl>
      <w:tblPr>
        <w:bidiVisual/>
        <w:tblW w:w="0" w:type="auto"/>
        <w:tblLook w:val="04A0" w:firstRow="1" w:lastRow="0" w:firstColumn="1" w:lastColumn="0" w:noHBand="0" w:noVBand="1"/>
      </w:tblPr>
      <w:tblGrid>
        <w:gridCol w:w="3497"/>
        <w:gridCol w:w="270"/>
        <w:gridCol w:w="3594"/>
      </w:tblGrid>
      <w:tr w:rsidR="008473AF" w14:paraId="33BE40F9" w14:textId="77777777">
        <w:tc>
          <w:tcPr>
            <w:tcW w:w="3497" w:type="dxa"/>
            <w:shd w:val="clear" w:color="auto" w:fill="auto"/>
          </w:tcPr>
          <w:p w14:paraId="6AD1F9A7" w14:textId="77777777" w:rsidR="008473AF" w:rsidRDefault="008473AF" w:rsidP="0013555C">
            <w:pPr>
              <w:pStyle w:val="rfdNormal0"/>
              <w:rPr>
                <w:rtl/>
              </w:rPr>
            </w:pPr>
            <w:r>
              <w:rPr>
                <w:rFonts w:hint="eastAsia"/>
                <w:rtl/>
              </w:rPr>
              <w:t>إلىٰ</w:t>
            </w:r>
            <w:r>
              <w:rPr>
                <w:rtl/>
              </w:rPr>
              <w:t xml:space="preserve"> ذكر أمّ الإمام المنتظر والحجّة القائم</w:t>
            </w:r>
            <w:r w:rsidR="00122147">
              <w:rPr>
                <w:rFonts w:hint="cs"/>
                <w:rtl/>
              </w:rPr>
              <w:t xml:space="preserve"> عجله الله تعالى فرجه الشريف</w:t>
            </w:r>
            <w:r w:rsidR="007C74F1">
              <w:rPr>
                <w:rtl/>
              </w:rPr>
              <w:t xml:space="preserve"> </w:t>
            </w:r>
            <w:r>
              <w:rPr>
                <w:rtl/>
              </w:rPr>
              <w:t xml:space="preserve">ثمّ تناول ذكر أمّ النبيّ وجدّاته ذاكراً انتقال النبيّ </w:t>
            </w:r>
            <w:r w:rsidR="00122147" w:rsidRPr="00122147">
              <w:rPr>
                <w:rStyle w:val="rfdAlaem"/>
                <w:rtl/>
              </w:rPr>
              <w:t>صلى‌الله‌عليه‌وآله</w:t>
            </w:r>
            <w:r>
              <w:rPr>
                <w:rtl/>
              </w:rPr>
              <w:t xml:space="preserve"> في الأصلاب الطاهرة من أنوس وقينان ومهائيل وبردا وإدريس ونوح </w:t>
            </w:r>
            <w:r w:rsidRPr="00DA6958">
              <w:rPr>
                <w:rStyle w:val="rfdAlaem"/>
                <w:rtl/>
              </w:rPr>
              <w:t>عليه‌السلام</w:t>
            </w:r>
            <w:r w:rsidR="007C74F1">
              <w:rPr>
                <w:rStyle w:val="rfdAlaem"/>
                <w:rtl/>
              </w:rPr>
              <w:t xml:space="preserve"> </w:t>
            </w:r>
            <w:r>
              <w:rPr>
                <w:rtl/>
              </w:rPr>
              <w:t xml:space="preserve">وحتّىٰ هاشم وعبد المطّلب وعبد الله </w:t>
            </w:r>
            <w:r w:rsidRPr="00DA6958">
              <w:rPr>
                <w:rStyle w:val="rfdAlaem"/>
                <w:rtl/>
              </w:rPr>
              <w:t>عليه‌السلام</w:t>
            </w:r>
            <w:r w:rsidR="007C74F1">
              <w:rPr>
                <w:rStyle w:val="rfdAlaem"/>
                <w:rtl/>
              </w:rPr>
              <w:t xml:space="preserve"> </w:t>
            </w:r>
            <w:r>
              <w:rPr>
                <w:rtl/>
              </w:rPr>
              <w:t xml:space="preserve">ومولد النبيّ </w:t>
            </w:r>
            <w:r w:rsidR="00D13E73" w:rsidRPr="00122147">
              <w:rPr>
                <w:rStyle w:val="rfdAlaem"/>
                <w:rtl/>
              </w:rPr>
              <w:t>صلى‌الله‌عليه‌وآله</w:t>
            </w:r>
            <w:r>
              <w:rPr>
                <w:rtl/>
              </w:rPr>
              <w:t xml:space="preserve"> والاستسقاء بعبد المطّلب.</w:t>
            </w:r>
          </w:p>
          <w:p w14:paraId="146372E2" w14:textId="77777777" w:rsidR="008473AF" w:rsidRDefault="008473AF" w:rsidP="00122147">
            <w:pPr>
              <w:rPr>
                <w:rtl/>
              </w:rPr>
            </w:pPr>
            <w:r>
              <w:rPr>
                <w:rFonts w:hint="eastAsia"/>
                <w:rtl/>
              </w:rPr>
              <w:t>تحقيق</w:t>
            </w:r>
            <w:r w:rsidR="00836F2F">
              <w:rPr>
                <w:rtl/>
              </w:rPr>
              <w:t xml:space="preserve"> :</w:t>
            </w:r>
            <w:r w:rsidR="007C74F1">
              <w:rPr>
                <w:rtl/>
              </w:rPr>
              <w:t xml:space="preserve"> </w:t>
            </w:r>
            <w:r>
              <w:rPr>
                <w:rtl/>
              </w:rPr>
              <w:t>السيّد خالد الغريفي الموسوي.</w:t>
            </w:r>
          </w:p>
          <w:p w14:paraId="463AFB47" w14:textId="77777777" w:rsidR="008473AF" w:rsidRDefault="008473AF" w:rsidP="00122147">
            <w:pPr>
              <w:rPr>
                <w:rtl/>
              </w:rPr>
            </w:pPr>
            <w:r>
              <w:rPr>
                <w:rFonts w:hint="eastAsia"/>
                <w:rtl/>
              </w:rPr>
              <w:t>الحجم</w:t>
            </w:r>
            <w:r w:rsidR="00836F2F">
              <w:rPr>
                <w:rtl/>
              </w:rPr>
              <w:t xml:space="preserve"> :</w:t>
            </w:r>
            <w:r w:rsidR="007C74F1">
              <w:rPr>
                <w:rtl/>
              </w:rPr>
              <w:t xml:space="preserve"> </w:t>
            </w:r>
            <w:r>
              <w:rPr>
                <w:rtl/>
              </w:rPr>
              <w:t>وزيري.</w:t>
            </w:r>
          </w:p>
          <w:p w14:paraId="5FC6AEF4" w14:textId="77777777" w:rsidR="008473AF" w:rsidRDefault="008473AF" w:rsidP="00122147">
            <w:pPr>
              <w:rPr>
                <w:rtl/>
              </w:rPr>
            </w:pPr>
            <w:r>
              <w:rPr>
                <w:rFonts w:hint="eastAsia"/>
                <w:rtl/>
              </w:rPr>
              <w:t>نشر</w:t>
            </w:r>
            <w:r w:rsidR="00836F2F">
              <w:rPr>
                <w:rtl/>
              </w:rPr>
              <w:t xml:space="preserve"> :</w:t>
            </w:r>
            <w:r w:rsidR="007C74F1">
              <w:rPr>
                <w:rtl/>
              </w:rPr>
              <w:t xml:space="preserve"> </w:t>
            </w:r>
            <w:r>
              <w:rPr>
                <w:rtl/>
              </w:rPr>
              <w:t xml:space="preserve">مجمع الإمام الحسين </w:t>
            </w:r>
            <w:r w:rsidRPr="00DA6958">
              <w:rPr>
                <w:rStyle w:val="rfdAlaem"/>
                <w:rtl/>
              </w:rPr>
              <w:t>عليه‌السلام</w:t>
            </w:r>
            <w:r>
              <w:rPr>
                <w:rtl/>
              </w:rPr>
              <w:t xml:space="preserve"> التابع للعتبة الحسينية</w:t>
            </w:r>
            <w:r w:rsidR="007C74F1">
              <w:rPr>
                <w:rtl/>
              </w:rPr>
              <w:t xml:space="preserve"> </w:t>
            </w:r>
            <w:r w:rsidR="00836F2F">
              <w:rPr>
                <w:rtl/>
              </w:rPr>
              <w:t>ـ</w:t>
            </w:r>
            <w:r w:rsidR="007C74F1">
              <w:rPr>
                <w:rtl/>
              </w:rPr>
              <w:t xml:space="preserve"> </w:t>
            </w:r>
            <w:r>
              <w:rPr>
                <w:rtl/>
              </w:rPr>
              <w:t>كربلاء</w:t>
            </w:r>
            <w:r w:rsidR="007C74F1">
              <w:rPr>
                <w:rtl/>
              </w:rPr>
              <w:t xml:space="preserve"> </w:t>
            </w:r>
            <w:r w:rsidR="00836F2F">
              <w:rPr>
                <w:rtl/>
              </w:rPr>
              <w:t>ـ</w:t>
            </w:r>
            <w:r w:rsidR="007C74F1">
              <w:rPr>
                <w:rtl/>
              </w:rPr>
              <w:t xml:space="preserve"> </w:t>
            </w:r>
            <w:r>
              <w:rPr>
                <w:rtl/>
              </w:rPr>
              <w:t>العراق.</w:t>
            </w:r>
          </w:p>
          <w:p w14:paraId="6432B083" w14:textId="77777777" w:rsidR="008473AF" w:rsidRPr="00122147" w:rsidRDefault="008473AF" w:rsidP="00122147">
            <w:pPr>
              <w:pStyle w:val="rfdBold1"/>
              <w:rPr>
                <w:rtl/>
              </w:rPr>
            </w:pPr>
            <w:r w:rsidRPr="00122147">
              <w:rPr>
                <w:rtl/>
              </w:rPr>
              <w:t>* الأربعون حديثاً ج (1</w:t>
            </w:r>
            <w:r w:rsidR="00836F2F">
              <w:rPr>
                <w:rtl/>
              </w:rPr>
              <w:t xml:space="preserve"> ـ</w:t>
            </w:r>
            <w:r w:rsidR="007C74F1">
              <w:rPr>
                <w:rtl/>
              </w:rPr>
              <w:t xml:space="preserve"> </w:t>
            </w:r>
            <w:r w:rsidRPr="00122147">
              <w:rPr>
                <w:rtl/>
              </w:rPr>
              <w:t>2).</w:t>
            </w:r>
          </w:p>
          <w:p w14:paraId="07AA84AF" w14:textId="77777777" w:rsidR="008473AF" w:rsidRDefault="008473AF" w:rsidP="00122147">
            <w:pPr>
              <w:rPr>
                <w:rtl/>
              </w:rPr>
            </w:pPr>
            <w:r>
              <w:rPr>
                <w:rFonts w:hint="eastAsia"/>
                <w:rtl/>
              </w:rPr>
              <w:t>تأليف</w:t>
            </w:r>
            <w:r w:rsidR="00836F2F">
              <w:rPr>
                <w:rtl/>
              </w:rPr>
              <w:t xml:space="preserve"> :</w:t>
            </w:r>
            <w:r w:rsidR="007C74F1">
              <w:rPr>
                <w:rtl/>
              </w:rPr>
              <w:t xml:space="preserve"> </w:t>
            </w:r>
            <w:r>
              <w:rPr>
                <w:rtl/>
              </w:rPr>
              <w:t>الميرزا إبراهيم بن الحسين الدنبلي الخوئي</w:t>
            </w:r>
            <w:r w:rsidR="00836F2F">
              <w:rPr>
                <w:rtl/>
              </w:rPr>
              <w:t xml:space="preserve"> ،</w:t>
            </w:r>
            <w:r w:rsidR="007C74F1">
              <w:rPr>
                <w:rtl/>
              </w:rPr>
              <w:t xml:space="preserve"> </w:t>
            </w:r>
            <w:r>
              <w:rPr>
                <w:rtl/>
              </w:rPr>
              <w:t>استشهد (1325 ه</w:t>
            </w:r>
            <w:r w:rsidR="00836F2F">
              <w:rPr>
                <w:rtl/>
              </w:rPr>
              <w:t xml:space="preserve"> ـ</w:t>
            </w:r>
            <w:r w:rsidR="007C74F1">
              <w:rPr>
                <w:rtl/>
              </w:rPr>
              <w:t>)</w:t>
            </w:r>
            <w:r>
              <w:rPr>
                <w:rtl/>
              </w:rPr>
              <w:t>.</w:t>
            </w:r>
          </w:p>
          <w:p w14:paraId="33B0E10D" w14:textId="77777777" w:rsidR="008473AF" w:rsidRDefault="008473AF" w:rsidP="00122147">
            <w:pPr>
              <w:rPr>
                <w:rtl/>
              </w:rPr>
            </w:pPr>
            <w:r>
              <w:rPr>
                <w:rFonts w:hint="eastAsia"/>
                <w:rtl/>
              </w:rPr>
              <w:t>يحتوي</w:t>
            </w:r>
            <w:r>
              <w:rPr>
                <w:rtl/>
              </w:rPr>
              <w:t xml:space="preserve"> الكتاب علىٰ أربعين حديثاً متعدّدة المواضيع</w:t>
            </w:r>
            <w:r w:rsidR="00836F2F">
              <w:rPr>
                <w:rtl/>
              </w:rPr>
              <w:t xml:space="preserve"> ،</w:t>
            </w:r>
            <w:r w:rsidR="007C74F1">
              <w:rPr>
                <w:rtl/>
              </w:rPr>
              <w:t xml:space="preserve"> </w:t>
            </w:r>
            <w:r>
              <w:rPr>
                <w:rtl/>
              </w:rPr>
              <w:t>وقد شرحها المؤلّف شرحاً مفصّلاً مستنداً بذلك علىٰ مجموعة الأحاديث والأقوال.</w:t>
            </w:r>
          </w:p>
          <w:p w14:paraId="23B68166" w14:textId="77777777" w:rsidR="008473AF" w:rsidRDefault="008473AF" w:rsidP="00122147">
            <w:pPr>
              <w:rPr>
                <w:rtl/>
              </w:rPr>
            </w:pPr>
            <w:r>
              <w:rPr>
                <w:rFonts w:hint="eastAsia"/>
                <w:rtl/>
              </w:rPr>
              <w:t>والأربعون</w:t>
            </w:r>
            <w:r>
              <w:rPr>
                <w:rtl/>
              </w:rPr>
              <w:t xml:space="preserve"> حديثاً تعدّ من </w:t>
            </w:r>
          </w:p>
        </w:tc>
        <w:tc>
          <w:tcPr>
            <w:tcW w:w="270" w:type="dxa"/>
            <w:shd w:val="clear" w:color="auto" w:fill="auto"/>
          </w:tcPr>
          <w:p w14:paraId="2B8ED915" w14:textId="77777777" w:rsidR="008473AF" w:rsidRDefault="008473AF" w:rsidP="0013555C">
            <w:pPr>
              <w:pStyle w:val="rfdNormal0"/>
              <w:rPr>
                <w:rtl/>
              </w:rPr>
            </w:pPr>
          </w:p>
        </w:tc>
        <w:tc>
          <w:tcPr>
            <w:tcW w:w="3594" w:type="dxa"/>
            <w:shd w:val="clear" w:color="auto" w:fill="auto"/>
          </w:tcPr>
          <w:p w14:paraId="222AC8DB" w14:textId="77777777" w:rsidR="008473AF" w:rsidRDefault="008473AF" w:rsidP="0013555C">
            <w:pPr>
              <w:pStyle w:val="rfdNormal0"/>
              <w:rPr>
                <w:rtl/>
              </w:rPr>
            </w:pPr>
            <w:r>
              <w:rPr>
                <w:rFonts w:hint="eastAsia"/>
                <w:rtl/>
              </w:rPr>
              <w:t>الأحاديث</w:t>
            </w:r>
            <w:r>
              <w:rPr>
                <w:rtl/>
              </w:rPr>
              <w:t xml:space="preserve"> الغريبة ولذا يحتاج إلىٰ شرح وتعريف. ويحتوي الجزء الأوّل علىٰ (568) صفحة</w:t>
            </w:r>
            <w:r w:rsidR="007C74F1">
              <w:rPr>
                <w:rtl/>
              </w:rPr>
              <w:t xml:space="preserve"> </w:t>
            </w:r>
            <w:r w:rsidR="00836F2F">
              <w:rPr>
                <w:rtl/>
              </w:rPr>
              <w:t>،</w:t>
            </w:r>
            <w:r w:rsidR="007C74F1">
              <w:rPr>
                <w:rtl/>
              </w:rPr>
              <w:t xml:space="preserve"> </w:t>
            </w:r>
            <w:r>
              <w:rPr>
                <w:rtl/>
              </w:rPr>
              <w:t>والجزء الثاني علىٰ (511) صفحة.</w:t>
            </w:r>
          </w:p>
          <w:p w14:paraId="5E68454F" w14:textId="77777777" w:rsidR="008473AF" w:rsidRDefault="008473AF" w:rsidP="00122147">
            <w:pPr>
              <w:rPr>
                <w:rtl/>
              </w:rPr>
            </w:pPr>
            <w:r>
              <w:rPr>
                <w:rFonts w:hint="eastAsia"/>
                <w:rtl/>
              </w:rPr>
              <w:t>تحقيق</w:t>
            </w:r>
            <w:r w:rsidR="00836F2F">
              <w:rPr>
                <w:rtl/>
              </w:rPr>
              <w:t xml:space="preserve"> :</w:t>
            </w:r>
            <w:r w:rsidR="007C74F1">
              <w:rPr>
                <w:rtl/>
              </w:rPr>
              <w:t xml:space="preserve"> </w:t>
            </w:r>
            <w:r>
              <w:rPr>
                <w:rtl/>
              </w:rPr>
              <w:t>الشيخ محمد مال الله الأسدي.</w:t>
            </w:r>
          </w:p>
          <w:p w14:paraId="6137DA0A" w14:textId="77777777" w:rsidR="008473AF" w:rsidRDefault="008473AF" w:rsidP="00122147">
            <w:pPr>
              <w:rPr>
                <w:rtl/>
              </w:rPr>
            </w:pPr>
            <w:r>
              <w:rPr>
                <w:rFonts w:hint="eastAsia"/>
                <w:rtl/>
              </w:rPr>
              <w:t>الحجم</w:t>
            </w:r>
            <w:r w:rsidR="00836F2F">
              <w:rPr>
                <w:rtl/>
              </w:rPr>
              <w:t xml:space="preserve"> :</w:t>
            </w:r>
            <w:r w:rsidR="007C74F1">
              <w:rPr>
                <w:rtl/>
              </w:rPr>
              <w:t xml:space="preserve"> </w:t>
            </w:r>
            <w:r>
              <w:rPr>
                <w:rtl/>
              </w:rPr>
              <w:t>وزيري.</w:t>
            </w:r>
          </w:p>
          <w:p w14:paraId="36B49284" w14:textId="77777777" w:rsidR="008473AF" w:rsidRDefault="008473AF" w:rsidP="00122147">
            <w:pPr>
              <w:rPr>
                <w:rtl/>
              </w:rPr>
            </w:pPr>
            <w:r>
              <w:rPr>
                <w:rFonts w:hint="eastAsia"/>
                <w:rtl/>
              </w:rPr>
              <w:t>نشر</w:t>
            </w:r>
            <w:r w:rsidR="00836F2F">
              <w:rPr>
                <w:rtl/>
              </w:rPr>
              <w:t xml:space="preserve"> :</w:t>
            </w:r>
            <w:r w:rsidR="007C74F1">
              <w:rPr>
                <w:rtl/>
              </w:rPr>
              <w:t xml:space="preserve"> </w:t>
            </w:r>
            <w:r>
              <w:rPr>
                <w:rtl/>
              </w:rPr>
              <w:t xml:space="preserve">مجمع الإمام الحسين </w:t>
            </w:r>
            <w:r w:rsidRPr="00DA6958">
              <w:rPr>
                <w:rStyle w:val="rfdAlaem"/>
                <w:rtl/>
              </w:rPr>
              <w:t>عليه‌السلام</w:t>
            </w:r>
            <w:r>
              <w:rPr>
                <w:rtl/>
              </w:rPr>
              <w:t xml:space="preserve"> التابع للعتبة الحسينية</w:t>
            </w:r>
            <w:r w:rsidR="007C74F1">
              <w:rPr>
                <w:rtl/>
              </w:rPr>
              <w:t xml:space="preserve"> </w:t>
            </w:r>
            <w:r w:rsidR="00836F2F">
              <w:rPr>
                <w:rtl/>
              </w:rPr>
              <w:t>ـ</w:t>
            </w:r>
            <w:r w:rsidR="007C74F1">
              <w:rPr>
                <w:rtl/>
              </w:rPr>
              <w:t xml:space="preserve"> </w:t>
            </w:r>
            <w:r>
              <w:rPr>
                <w:rtl/>
              </w:rPr>
              <w:t>كربلاء</w:t>
            </w:r>
            <w:r w:rsidR="007C74F1">
              <w:rPr>
                <w:rtl/>
              </w:rPr>
              <w:t xml:space="preserve"> </w:t>
            </w:r>
            <w:r w:rsidR="00836F2F">
              <w:rPr>
                <w:rtl/>
              </w:rPr>
              <w:t>ـ</w:t>
            </w:r>
            <w:r w:rsidR="007C74F1">
              <w:rPr>
                <w:rtl/>
              </w:rPr>
              <w:t xml:space="preserve"> </w:t>
            </w:r>
            <w:r>
              <w:rPr>
                <w:rtl/>
              </w:rPr>
              <w:t>العراق.</w:t>
            </w:r>
          </w:p>
          <w:p w14:paraId="4865A679" w14:textId="77777777" w:rsidR="008473AF" w:rsidRDefault="008473AF" w:rsidP="00D56414">
            <w:pPr>
              <w:pStyle w:val="Heading1Center"/>
              <w:rPr>
                <w:rtl/>
              </w:rPr>
            </w:pPr>
            <w:r>
              <w:rPr>
                <w:rFonts w:hint="eastAsia"/>
                <w:rtl/>
              </w:rPr>
              <w:t>كتب</w:t>
            </w:r>
            <w:r>
              <w:rPr>
                <w:rtl/>
              </w:rPr>
              <w:t xml:space="preserve"> صدرت حديثاً</w:t>
            </w:r>
          </w:p>
          <w:p w14:paraId="7EB04599" w14:textId="77777777" w:rsidR="008473AF" w:rsidRPr="00122147" w:rsidRDefault="008473AF" w:rsidP="00122147">
            <w:pPr>
              <w:pStyle w:val="rfdBold1"/>
              <w:rPr>
                <w:rtl/>
              </w:rPr>
            </w:pPr>
            <w:r w:rsidRPr="00122147">
              <w:rPr>
                <w:rtl/>
              </w:rPr>
              <w:t>* تعليم منهجية الاستنباط.</w:t>
            </w:r>
          </w:p>
          <w:p w14:paraId="4B6AF006" w14:textId="77777777" w:rsidR="008473AF" w:rsidRDefault="008473AF" w:rsidP="00122147">
            <w:pPr>
              <w:rPr>
                <w:rtl/>
              </w:rPr>
            </w:pPr>
            <w:r>
              <w:rPr>
                <w:rFonts w:hint="eastAsia"/>
                <w:rtl/>
              </w:rPr>
              <w:t>تأليف</w:t>
            </w:r>
            <w:r w:rsidR="00836F2F">
              <w:rPr>
                <w:rtl/>
              </w:rPr>
              <w:t xml:space="preserve"> :</w:t>
            </w:r>
            <w:r w:rsidR="007C74F1">
              <w:rPr>
                <w:rtl/>
              </w:rPr>
              <w:t xml:space="preserve"> </w:t>
            </w:r>
            <w:r>
              <w:rPr>
                <w:rtl/>
              </w:rPr>
              <w:t>الشيخ علي غانم الشويلي.</w:t>
            </w:r>
          </w:p>
          <w:p w14:paraId="6086F051" w14:textId="77777777" w:rsidR="008473AF" w:rsidRDefault="008473AF" w:rsidP="00122147">
            <w:pPr>
              <w:rPr>
                <w:rtl/>
              </w:rPr>
            </w:pPr>
            <w:r>
              <w:rPr>
                <w:rFonts w:hint="eastAsia"/>
                <w:rtl/>
              </w:rPr>
              <w:t>هذا</w:t>
            </w:r>
            <w:r>
              <w:rPr>
                <w:rtl/>
              </w:rPr>
              <w:t xml:space="preserve"> الكتاب من سلسلة الفقه التعليمي</w:t>
            </w:r>
            <w:r w:rsidR="00836F2F">
              <w:rPr>
                <w:rtl/>
              </w:rPr>
              <w:t xml:space="preserve"> ،</w:t>
            </w:r>
            <w:r w:rsidR="007C74F1">
              <w:rPr>
                <w:rtl/>
              </w:rPr>
              <w:t xml:space="preserve"> </w:t>
            </w:r>
            <w:r>
              <w:rPr>
                <w:rtl/>
              </w:rPr>
              <w:t>وهو دراسة تطبيقية وتعليمية لمنهجية الاستنباط</w:t>
            </w:r>
            <w:r w:rsidR="00836F2F">
              <w:rPr>
                <w:rtl/>
              </w:rPr>
              <w:t xml:space="preserve"> ،</w:t>
            </w:r>
            <w:r w:rsidR="007C74F1">
              <w:rPr>
                <w:rtl/>
              </w:rPr>
              <w:t xml:space="preserve"> </w:t>
            </w:r>
            <w:r>
              <w:rPr>
                <w:rtl/>
              </w:rPr>
              <w:t>يعلّم الطالب علىٰ خطوات المجتهد في عملية الاستنباط للوصول إلىٰ الحكم الشرعي</w:t>
            </w:r>
            <w:r w:rsidR="00836F2F">
              <w:rPr>
                <w:rtl/>
              </w:rPr>
              <w:t xml:space="preserve"> ،</w:t>
            </w:r>
            <w:r w:rsidR="007C74F1">
              <w:rPr>
                <w:rtl/>
              </w:rPr>
              <w:t xml:space="preserve"> </w:t>
            </w:r>
            <w:r>
              <w:rPr>
                <w:rtl/>
              </w:rPr>
              <w:t xml:space="preserve">وقد كتب المؤلّف مسائله بالطريقة الاستنباطية المتعارفة في البحث الخارج وبطريقة تعليمية </w:t>
            </w:r>
          </w:p>
        </w:tc>
      </w:tr>
    </w:tbl>
    <w:p w14:paraId="24CF595D" w14:textId="77777777" w:rsidR="00E732A3" w:rsidRDefault="00E732A3" w:rsidP="00E732A3">
      <w:pPr>
        <w:rPr>
          <w:rtl/>
        </w:rPr>
      </w:pPr>
      <w:r>
        <w:br w:type="page"/>
      </w:r>
    </w:p>
    <w:tbl>
      <w:tblPr>
        <w:bidiVisual/>
        <w:tblW w:w="0" w:type="auto"/>
        <w:tblLook w:val="04A0" w:firstRow="1" w:lastRow="0" w:firstColumn="1" w:lastColumn="0" w:noHBand="0" w:noVBand="1"/>
      </w:tblPr>
      <w:tblGrid>
        <w:gridCol w:w="3497"/>
        <w:gridCol w:w="270"/>
        <w:gridCol w:w="3594"/>
      </w:tblGrid>
      <w:tr w:rsidR="0013555C" w14:paraId="5CC19828" w14:textId="77777777">
        <w:tc>
          <w:tcPr>
            <w:tcW w:w="3497" w:type="dxa"/>
            <w:shd w:val="clear" w:color="auto" w:fill="auto"/>
          </w:tcPr>
          <w:p w14:paraId="41A41482" w14:textId="77777777" w:rsidR="0013555C" w:rsidRDefault="0013555C" w:rsidP="0013555C">
            <w:pPr>
              <w:pStyle w:val="rfdNormal0"/>
              <w:rPr>
                <w:rtl/>
              </w:rPr>
            </w:pPr>
            <w:r>
              <w:rPr>
                <w:rFonts w:hint="eastAsia"/>
                <w:rtl/>
              </w:rPr>
              <w:t>بحسب</w:t>
            </w:r>
            <w:r>
              <w:rPr>
                <w:rtl/>
              </w:rPr>
              <w:t xml:space="preserve"> منهجية الاستنباط ومراحلها.</w:t>
            </w:r>
          </w:p>
          <w:p w14:paraId="4EB3A341" w14:textId="77777777" w:rsidR="0013555C" w:rsidRDefault="0013555C" w:rsidP="00122147">
            <w:pPr>
              <w:rPr>
                <w:rtl/>
              </w:rPr>
            </w:pPr>
            <w:r>
              <w:rPr>
                <w:rFonts w:hint="eastAsia"/>
                <w:rtl/>
              </w:rPr>
              <w:t>وقد</w:t>
            </w:r>
            <w:r>
              <w:rPr>
                <w:rtl/>
              </w:rPr>
              <w:t xml:space="preserve"> جاء هذا الكتاب في بابين</w:t>
            </w:r>
            <w:r w:rsidR="00836F2F">
              <w:rPr>
                <w:rtl/>
              </w:rPr>
              <w:t xml:space="preserve"> ،</w:t>
            </w:r>
            <w:r w:rsidR="007C74F1">
              <w:rPr>
                <w:rtl/>
              </w:rPr>
              <w:t xml:space="preserve"> </w:t>
            </w:r>
            <w:r>
              <w:rPr>
                <w:rtl/>
              </w:rPr>
              <w:t>الأوّل</w:t>
            </w:r>
            <w:r w:rsidR="00836F2F">
              <w:rPr>
                <w:rtl/>
              </w:rPr>
              <w:t xml:space="preserve"> :</w:t>
            </w:r>
            <w:r w:rsidR="007C74F1">
              <w:rPr>
                <w:rtl/>
              </w:rPr>
              <w:t xml:space="preserve"> </w:t>
            </w:r>
            <w:r>
              <w:rPr>
                <w:rtl/>
              </w:rPr>
              <w:t>اعتمد فيه المؤلّف طريقة الاستنباط المتعارف عليها في البحث الخارج</w:t>
            </w:r>
            <w:r w:rsidR="00836F2F">
              <w:rPr>
                <w:rtl/>
              </w:rPr>
              <w:t xml:space="preserve"> ،</w:t>
            </w:r>
            <w:r w:rsidR="007C74F1">
              <w:rPr>
                <w:rtl/>
              </w:rPr>
              <w:t xml:space="preserve"> </w:t>
            </w:r>
            <w:r>
              <w:rPr>
                <w:rtl/>
              </w:rPr>
              <w:t>ويشتمل علىٰ رسالة في تحديد الكرّ وبيان أحكامه</w:t>
            </w:r>
            <w:r w:rsidR="00836F2F">
              <w:rPr>
                <w:rtl/>
              </w:rPr>
              <w:t xml:space="preserve"> ،</w:t>
            </w:r>
            <w:r w:rsidR="007C74F1">
              <w:rPr>
                <w:rtl/>
              </w:rPr>
              <w:t xml:space="preserve"> </w:t>
            </w:r>
            <w:r>
              <w:rPr>
                <w:rtl/>
              </w:rPr>
              <w:t>ورسالة في حكم تحمّل الإمام القراءة عن المأموم</w:t>
            </w:r>
            <w:r w:rsidR="00836F2F">
              <w:rPr>
                <w:rtl/>
              </w:rPr>
              <w:t xml:space="preserve"> ،</w:t>
            </w:r>
            <w:r w:rsidR="007C74F1">
              <w:rPr>
                <w:rtl/>
              </w:rPr>
              <w:t xml:space="preserve"> </w:t>
            </w:r>
            <w:r>
              <w:rPr>
                <w:rtl/>
              </w:rPr>
              <w:t>والباب الثاني</w:t>
            </w:r>
            <w:r w:rsidR="00836F2F">
              <w:rPr>
                <w:rtl/>
              </w:rPr>
              <w:t xml:space="preserve"> :</w:t>
            </w:r>
            <w:r w:rsidR="007C74F1">
              <w:rPr>
                <w:rtl/>
              </w:rPr>
              <w:t xml:space="preserve"> </w:t>
            </w:r>
            <w:r>
              <w:rPr>
                <w:rtl/>
              </w:rPr>
              <w:t>اعتمد فيه المؤلّف طريقته في منهجية الاستنباط وهي طريقة تعليمية بُغية استفادة طلبة العلم منها</w:t>
            </w:r>
            <w:r w:rsidR="00836F2F">
              <w:rPr>
                <w:rtl/>
              </w:rPr>
              <w:t xml:space="preserve"> ،</w:t>
            </w:r>
            <w:r w:rsidR="007C74F1">
              <w:rPr>
                <w:rtl/>
              </w:rPr>
              <w:t xml:space="preserve"> </w:t>
            </w:r>
            <w:r>
              <w:rPr>
                <w:rtl/>
              </w:rPr>
              <w:t>وتتضمّن مجموعة من الرسائل الفقهية علىٰ شكل حلقات وفق منهجية الاستنباط ومراحلها</w:t>
            </w:r>
            <w:r w:rsidR="00836F2F">
              <w:rPr>
                <w:rtl/>
              </w:rPr>
              <w:t xml:space="preserve"> ؛</w:t>
            </w:r>
            <w:r w:rsidR="007C74F1">
              <w:rPr>
                <w:rtl/>
              </w:rPr>
              <w:t xml:space="preserve"> </w:t>
            </w:r>
            <w:r>
              <w:rPr>
                <w:rtl/>
              </w:rPr>
              <w:t>الحلقة الأولىٰ</w:t>
            </w:r>
            <w:r w:rsidR="00836F2F">
              <w:rPr>
                <w:rtl/>
              </w:rPr>
              <w:t xml:space="preserve"> :</w:t>
            </w:r>
            <w:r w:rsidR="007C74F1">
              <w:rPr>
                <w:rtl/>
              </w:rPr>
              <w:t xml:space="preserve"> </w:t>
            </w:r>
            <w:r>
              <w:rPr>
                <w:rtl/>
              </w:rPr>
              <w:t>رسالة في تحديد الكرّ وبيان أحكامه. الحلقة الثانية</w:t>
            </w:r>
            <w:r w:rsidR="00836F2F">
              <w:rPr>
                <w:rtl/>
              </w:rPr>
              <w:t xml:space="preserve"> :</w:t>
            </w:r>
            <w:r w:rsidR="007C74F1">
              <w:rPr>
                <w:rtl/>
              </w:rPr>
              <w:t xml:space="preserve"> </w:t>
            </w:r>
            <w:r>
              <w:rPr>
                <w:rtl/>
              </w:rPr>
              <w:t>رسالة في حكم تحمّل الإمام القراءة عن المأموم. الحلقة الثالث</w:t>
            </w:r>
            <w:r>
              <w:rPr>
                <w:rFonts w:hint="eastAsia"/>
                <w:rtl/>
              </w:rPr>
              <w:t>ة</w:t>
            </w:r>
            <w:r w:rsidR="00836F2F">
              <w:rPr>
                <w:rtl/>
              </w:rPr>
              <w:t xml:space="preserve"> :</w:t>
            </w:r>
            <w:r w:rsidR="007C74F1">
              <w:rPr>
                <w:rtl/>
              </w:rPr>
              <w:t xml:space="preserve"> </w:t>
            </w:r>
            <w:r>
              <w:rPr>
                <w:rtl/>
              </w:rPr>
              <w:t>رسالة في حكم أكل الطاووس. الحلقة الرابعة</w:t>
            </w:r>
            <w:r w:rsidR="00836F2F">
              <w:rPr>
                <w:rtl/>
              </w:rPr>
              <w:t xml:space="preserve"> :</w:t>
            </w:r>
            <w:r w:rsidR="007C74F1">
              <w:rPr>
                <w:rtl/>
              </w:rPr>
              <w:t xml:space="preserve"> </w:t>
            </w:r>
            <w:r>
              <w:rPr>
                <w:rtl/>
              </w:rPr>
              <w:t>رسالة في حكم أكل النعامة.</w:t>
            </w:r>
          </w:p>
          <w:p w14:paraId="5C8AE142" w14:textId="77777777" w:rsidR="0013555C" w:rsidRDefault="0013555C" w:rsidP="00122147">
            <w:pPr>
              <w:rPr>
                <w:rtl/>
              </w:rPr>
            </w:pPr>
            <w:r>
              <w:rPr>
                <w:rFonts w:hint="eastAsia"/>
                <w:rtl/>
              </w:rPr>
              <w:t>الحجم</w:t>
            </w:r>
            <w:r w:rsidR="00836F2F">
              <w:rPr>
                <w:rtl/>
              </w:rPr>
              <w:t xml:space="preserve"> :</w:t>
            </w:r>
            <w:r w:rsidR="007C74F1">
              <w:rPr>
                <w:rtl/>
              </w:rPr>
              <w:t xml:space="preserve"> </w:t>
            </w:r>
            <w:r>
              <w:rPr>
                <w:rtl/>
              </w:rPr>
              <w:t>وزيري.</w:t>
            </w:r>
          </w:p>
          <w:p w14:paraId="56F0895A" w14:textId="77777777" w:rsidR="0013555C" w:rsidRDefault="0013555C" w:rsidP="00122147">
            <w:pPr>
              <w:rPr>
                <w:rtl/>
              </w:rPr>
            </w:pPr>
            <w:r>
              <w:rPr>
                <w:rFonts w:hint="eastAsia"/>
                <w:rtl/>
              </w:rPr>
              <w:t>نشر</w:t>
            </w:r>
            <w:r w:rsidR="00836F2F">
              <w:rPr>
                <w:rtl/>
              </w:rPr>
              <w:t xml:space="preserve"> :</w:t>
            </w:r>
            <w:r w:rsidR="007C74F1">
              <w:rPr>
                <w:rtl/>
              </w:rPr>
              <w:t xml:space="preserve"> </w:t>
            </w:r>
            <w:r>
              <w:rPr>
                <w:rtl/>
              </w:rPr>
              <w:t>مطبعة الثقلين</w:t>
            </w:r>
            <w:r w:rsidR="007C74F1">
              <w:rPr>
                <w:rtl/>
              </w:rPr>
              <w:t xml:space="preserve"> </w:t>
            </w:r>
            <w:r w:rsidR="00836F2F">
              <w:rPr>
                <w:rtl/>
              </w:rPr>
              <w:t>ـ</w:t>
            </w:r>
            <w:r w:rsidR="007C74F1">
              <w:rPr>
                <w:rtl/>
              </w:rPr>
              <w:t xml:space="preserve"> </w:t>
            </w:r>
            <w:r>
              <w:rPr>
                <w:rtl/>
              </w:rPr>
              <w:t>النجف الأشرف</w:t>
            </w:r>
            <w:r w:rsidR="007C74F1">
              <w:rPr>
                <w:rtl/>
              </w:rPr>
              <w:t xml:space="preserve"> </w:t>
            </w:r>
            <w:r w:rsidR="00836F2F">
              <w:rPr>
                <w:rtl/>
              </w:rPr>
              <w:t>ـ</w:t>
            </w:r>
            <w:r w:rsidR="007C74F1">
              <w:rPr>
                <w:rtl/>
              </w:rPr>
              <w:t xml:space="preserve"> </w:t>
            </w:r>
            <w:r>
              <w:rPr>
                <w:rtl/>
              </w:rPr>
              <w:t>العراق.</w:t>
            </w:r>
          </w:p>
        </w:tc>
        <w:tc>
          <w:tcPr>
            <w:tcW w:w="270" w:type="dxa"/>
            <w:shd w:val="clear" w:color="auto" w:fill="auto"/>
          </w:tcPr>
          <w:p w14:paraId="64D21C82" w14:textId="77777777" w:rsidR="0013555C" w:rsidRDefault="0013555C" w:rsidP="0013555C">
            <w:pPr>
              <w:pStyle w:val="rfdNormal0"/>
              <w:rPr>
                <w:rtl/>
              </w:rPr>
            </w:pPr>
          </w:p>
        </w:tc>
        <w:tc>
          <w:tcPr>
            <w:tcW w:w="3594" w:type="dxa"/>
            <w:shd w:val="clear" w:color="auto" w:fill="auto"/>
          </w:tcPr>
          <w:p w14:paraId="6B9C86C2" w14:textId="77777777" w:rsidR="0013555C" w:rsidRPr="00122147" w:rsidRDefault="0013555C" w:rsidP="00122147">
            <w:pPr>
              <w:pStyle w:val="rfdBold1"/>
              <w:rPr>
                <w:rtl/>
              </w:rPr>
            </w:pPr>
            <w:r w:rsidRPr="00122147">
              <w:rPr>
                <w:rtl/>
              </w:rPr>
              <w:t>* محاضرة في العقيدة.</w:t>
            </w:r>
          </w:p>
          <w:p w14:paraId="6EEAB104" w14:textId="77777777" w:rsidR="0013555C" w:rsidRDefault="0013555C" w:rsidP="00122147">
            <w:pPr>
              <w:rPr>
                <w:rtl/>
              </w:rPr>
            </w:pPr>
            <w:r>
              <w:rPr>
                <w:rFonts w:hint="eastAsia"/>
                <w:rtl/>
              </w:rPr>
              <w:t>تأليف</w:t>
            </w:r>
            <w:r w:rsidR="00836F2F">
              <w:rPr>
                <w:rtl/>
              </w:rPr>
              <w:t xml:space="preserve"> : </w:t>
            </w:r>
            <w:r>
              <w:rPr>
                <w:rtl/>
              </w:rPr>
              <w:t>السيّد محمّد باقر السيستاني.</w:t>
            </w:r>
          </w:p>
          <w:p w14:paraId="3C95E010" w14:textId="77777777" w:rsidR="0013555C" w:rsidRDefault="0013555C" w:rsidP="00122147">
            <w:pPr>
              <w:rPr>
                <w:rtl/>
              </w:rPr>
            </w:pPr>
            <w:r>
              <w:rPr>
                <w:rFonts w:hint="eastAsia"/>
                <w:rtl/>
              </w:rPr>
              <w:t>تعدّ</w:t>
            </w:r>
            <w:r>
              <w:rPr>
                <w:rtl/>
              </w:rPr>
              <w:t xml:space="preserve"> الأبحاث العقائدية من أهمّ العلوم الإسلامية المؤكّد عليها</w:t>
            </w:r>
            <w:r w:rsidR="00836F2F">
              <w:rPr>
                <w:rtl/>
              </w:rPr>
              <w:t xml:space="preserve"> ؛</w:t>
            </w:r>
            <w:r w:rsidR="007C74F1">
              <w:rPr>
                <w:rtl/>
              </w:rPr>
              <w:t xml:space="preserve"> </w:t>
            </w:r>
            <w:r>
              <w:rPr>
                <w:rtl/>
              </w:rPr>
              <w:t>لتصحيح مسار العقل في معرفة الباري وفلسفة الحياة. والكتاب يحتوي علىٰ تحرير محاضرة في العقيدة ألقاها المؤلّف علىٰ مجموعة من طلبة الجامعات في النجف الأشرف</w:t>
            </w:r>
            <w:r w:rsidR="00836F2F">
              <w:rPr>
                <w:rtl/>
              </w:rPr>
              <w:t xml:space="preserve"> ،</w:t>
            </w:r>
            <w:r w:rsidR="007C74F1">
              <w:rPr>
                <w:rtl/>
              </w:rPr>
              <w:t xml:space="preserve"> </w:t>
            </w:r>
            <w:r>
              <w:rPr>
                <w:rtl/>
              </w:rPr>
              <w:t>وقد انتظم البحث في محورين</w:t>
            </w:r>
            <w:r w:rsidR="00836F2F">
              <w:rPr>
                <w:rtl/>
              </w:rPr>
              <w:t xml:space="preserve"> ؛</w:t>
            </w:r>
            <w:r w:rsidR="007C74F1">
              <w:rPr>
                <w:rtl/>
              </w:rPr>
              <w:t xml:space="preserve"> </w:t>
            </w:r>
            <w:r>
              <w:rPr>
                <w:rtl/>
              </w:rPr>
              <w:t>المحور الأوّل</w:t>
            </w:r>
            <w:r w:rsidR="00836F2F">
              <w:rPr>
                <w:rtl/>
              </w:rPr>
              <w:t xml:space="preserve"> :</w:t>
            </w:r>
            <w:r w:rsidR="007C74F1">
              <w:rPr>
                <w:rtl/>
              </w:rPr>
              <w:t xml:space="preserve"> </w:t>
            </w:r>
            <w:r>
              <w:rPr>
                <w:rtl/>
              </w:rPr>
              <w:t>مذاكرة حول الإيمان والإلحاد</w:t>
            </w:r>
            <w:r w:rsidR="00836F2F">
              <w:rPr>
                <w:rtl/>
              </w:rPr>
              <w:t xml:space="preserve"> ،</w:t>
            </w:r>
            <w:r w:rsidR="007C74F1">
              <w:rPr>
                <w:rtl/>
              </w:rPr>
              <w:t xml:space="preserve"> </w:t>
            </w:r>
            <w:r>
              <w:rPr>
                <w:rtl/>
              </w:rPr>
              <w:t>عرض فيها أدلّة أثبات الصانع في دليلين</w:t>
            </w:r>
            <w:r w:rsidR="00836F2F">
              <w:rPr>
                <w:rtl/>
              </w:rPr>
              <w:t xml:space="preserve"> ؛</w:t>
            </w:r>
            <w:r w:rsidR="007C74F1">
              <w:rPr>
                <w:rtl/>
              </w:rPr>
              <w:t xml:space="preserve"> </w:t>
            </w:r>
            <w:r>
              <w:rPr>
                <w:rtl/>
              </w:rPr>
              <w:t>الأوّل</w:t>
            </w:r>
            <w:r w:rsidR="00836F2F">
              <w:rPr>
                <w:rtl/>
              </w:rPr>
              <w:t xml:space="preserve"> :</w:t>
            </w:r>
            <w:r w:rsidR="007C74F1">
              <w:rPr>
                <w:rtl/>
              </w:rPr>
              <w:t xml:space="preserve"> </w:t>
            </w:r>
            <w:r>
              <w:rPr>
                <w:rtl/>
              </w:rPr>
              <w:t>برهان النظم</w:t>
            </w:r>
            <w:r w:rsidR="00836F2F">
              <w:rPr>
                <w:rtl/>
              </w:rPr>
              <w:t xml:space="preserve"> ،</w:t>
            </w:r>
            <w:r w:rsidR="007C74F1">
              <w:rPr>
                <w:rtl/>
              </w:rPr>
              <w:t xml:space="preserve"> </w:t>
            </w:r>
            <w:r>
              <w:rPr>
                <w:rtl/>
              </w:rPr>
              <w:t>والثاني</w:t>
            </w:r>
            <w:r w:rsidR="00836F2F">
              <w:rPr>
                <w:rtl/>
              </w:rPr>
              <w:t xml:space="preserve"> :</w:t>
            </w:r>
            <w:r w:rsidR="007C74F1">
              <w:rPr>
                <w:rtl/>
              </w:rPr>
              <w:t xml:space="preserve"> </w:t>
            </w:r>
            <w:r>
              <w:rPr>
                <w:rtl/>
              </w:rPr>
              <w:t>برهان الحدوث</w:t>
            </w:r>
            <w:r w:rsidR="00836F2F">
              <w:rPr>
                <w:rtl/>
              </w:rPr>
              <w:t xml:space="preserve"> ،</w:t>
            </w:r>
            <w:r w:rsidR="007C74F1">
              <w:rPr>
                <w:rtl/>
              </w:rPr>
              <w:t xml:space="preserve"> </w:t>
            </w:r>
            <w:r>
              <w:rPr>
                <w:rtl/>
              </w:rPr>
              <w:t>ثمّ طرح المؤلّف ثلاثة أسئلة مجيباً عنها</w:t>
            </w:r>
            <w:r w:rsidR="00836F2F">
              <w:rPr>
                <w:rtl/>
              </w:rPr>
              <w:t xml:space="preserve"> ،</w:t>
            </w:r>
            <w:r w:rsidR="007C74F1">
              <w:rPr>
                <w:rtl/>
              </w:rPr>
              <w:t xml:space="preserve"> </w:t>
            </w:r>
            <w:r>
              <w:rPr>
                <w:rtl/>
              </w:rPr>
              <w:t>السؤال الأوّل</w:t>
            </w:r>
            <w:r w:rsidR="00836F2F">
              <w:rPr>
                <w:rtl/>
              </w:rPr>
              <w:t xml:space="preserve"> :</w:t>
            </w:r>
            <w:r w:rsidR="007C74F1">
              <w:rPr>
                <w:rtl/>
              </w:rPr>
              <w:t xml:space="preserve"> </w:t>
            </w:r>
            <w:r>
              <w:rPr>
                <w:rtl/>
              </w:rPr>
              <w:t>ما هو سبب غياب الدلالة علىٰ الصانع عن ذهن الانسان؟ والسؤال الثاني</w:t>
            </w:r>
            <w:r w:rsidR="00836F2F">
              <w:rPr>
                <w:rtl/>
              </w:rPr>
              <w:t xml:space="preserve"> :</w:t>
            </w:r>
            <w:r w:rsidR="007C74F1">
              <w:rPr>
                <w:rtl/>
              </w:rPr>
              <w:t xml:space="preserve"> </w:t>
            </w:r>
            <w:r>
              <w:rPr>
                <w:rtl/>
              </w:rPr>
              <w:t>ما هو أثر اكتشاف ال</w:t>
            </w:r>
            <w:r>
              <w:rPr>
                <w:rFonts w:hint="eastAsia"/>
                <w:rtl/>
              </w:rPr>
              <w:t>عوامل</w:t>
            </w:r>
            <w:r>
              <w:rPr>
                <w:rtl/>
              </w:rPr>
              <w:t xml:space="preserve"> الطبيعية علىٰ الإذعان بالصانع؟ والسؤال الثالث</w:t>
            </w:r>
            <w:r w:rsidR="00836F2F">
              <w:rPr>
                <w:rtl/>
              </w:rPr>
              <w:t xml:space="preserve"> :</w:t>
            </w:r>
            <w:r w:rsidR="007C74F1">
              <w:rPr>
                <w:rtl/>
              </w:rPr>
              <w:t xml:space="preserve"> </w:t>
            </w:r>
            <w:r>
              <w:rPr>
                <w:rtl/>
              </w:rPr>
              <w:t xml:space="preserve">كيف يكتسب الإنسان الوعي اللازم ويثق به؟ وقد تضمّن الجواب عدداً من قواعد </w:t>
            </w:r>
          </w:p>
        </w:tc>
      </w:tr>
    </w:tbl>
    <w:p w14:paraId="09F72847" w14:textId="77777777" w:rsidR="00E732A3" w:rsidRDefault="00E732A3" w:rsidP="00E732A3">
      <w:pPr>
        <w:rPr>
          <w:rtl/>
        </w:rPr>
      </w:pPr>
      <w:r>
        <w:br w:type="page"/>
      </w:r>
    </w:p>
    <w:tbl>
      <w:tblPr>
        <w:bidiVisual/>
        <w:tblW w:w="0" w:type="auto"/>
        <w:tblLook w:val="04A0" w:firstRow="1" w:lastRow="0" w:firstColumn="1" w:lastColumn="0" w:noHBand="0" w:noVBand="1"/>
      </w:tblPr>
      <w:tblGrid>
        <w:gridCol w:w="3497"/>
        <w:gridCol w:w="270"/>
        <w:gridCol w:w="3594"/>
      </w:tblGrid>
      <w:tr w:rsidR="0013555C" w14:paraId="767742CB" w14:textId="77777777">
        <w:tc>
          <w:tcPr>
            <w:tcW w:w="3497" w:type="dxa"/>
            <w:shd w:val="clear" w:color="auto" w:fill="auto"/>
          </w:tcPr>
          <w:p w14:paraId="69D0D4ED" w14:textId="77777777" w:rsidR="0013555C" w:rsidRDefault="0013555C" w:rsidP="0013555C">
            <w:pPr>
              <w:pStyle w:val="rfdNormal0"/>
              <w:rPr>
                <w:rtl/>
              </w:rPr>
            </w:pPr>
            <w:r>
              <w:rPr>
                <w:rFonts w:hint="eastAsia"/>
                <w:rtl/>
              </w:rPr>
              <w:t>البحث</w:t>
            </w:r>
            <w:r>
              <w:rPr>
                <w:rtl/>
              </w:rPr>
              <w:t xml:space="preserve"> في هذا المجال ممّا لا غنىٰ لأيّ باحث عنها. ويشتمل المحور الثاني من الكتاب علىٰ نصائح وتذكيرات عامّة في شأن المسيرة الصحيحة في هذه الحياة. وفيه ثلاث وصايا</w:t>
            </w:r>
            <w:r w:rsidR="00836F2F">
              <w:rPr>
                <w:rtl/>
              </w:rPr>
              <w:t xml:space="preserve"> ؛</w:t>
            </w:r>
            <w:r w:rsidR="007C74F1">
              <w:rPr>
                <w:rtl/>
              </w:rPr>
              <w:t xml:space="preserve"> </w:t>
            </w:r>
            <w:r>
              <w:rPr>
                <w:rtl/>
              </w:rPr>
              <w:t>الوصيّة الأولىٰ</w:t>
            </w:r>
            <w:r w:rsidR="00836F2F">
              <w:rPr>
                <w:rtl/>
              </w:rPr>
              <w:t xml:space="preserve"> :</w:t>
            </w:r>
            <w:r w:rsidR="007C74F1">
              <w:rPr>
                <w:rtl/>
              </w:rPr>
              <w:t xml:space="preserve"> </w:t>
            </w:r>
            <w:r>
              <w:rPr>
                <w:rtl/>
              </w:rPr>
              <w:t>في ضرورة الاهتمام بمعرفة الحقّ في شأن الدين والعمل به. والوصيّة الثانية</w:t>
            </w:r>
            <w:r w:rsidR="00836F2F">
              <w:rPr>
                <w:rtl/>
              </w:rPr>
              <w:t xml:space="preserve"> :</w:t>
            </w:r>
            <w:r w:rsidR="007C74F1">
              <w:rPr>
                <w:rtl/>
              </w:rPr>
              <w:t xml:space="preserve"> </w:t>
            </w:r>
            <w:r>
              <w:rPr>
                <w:rtl/>
              </w:rPr>
              <w:t>في أن</w:t>
            </w:r>
            <w:r>
              <w:rPr>
                <w:rFonts w:hint="eastAsia"/>
                <w:rtl/>
              </w:rPr>
              <w:t>ّ</w:t>
            </w:r>
            <w:r>
              <w:rPr>
                <w:rtl/>
              </w:rPr>
              <w:t xml:space="preserve"> من الضروري لكلّ إنسان في هذه الدنيا أن يهتمّ بأمرين هما العلم والعمل وما يتفرّع علىٰ ٰذلك من ضرورة الموازنة بين الدين والدنيا. والوصيّة الثالثة</w:t>
            </w:r>
            <w:r w:rsidR="00836F2F">
              <w:rPr>
                <w:rtl/>
              </w:rPr>
              <w:t xml:space="preserve"> :</w:t>
            </w:r>
            <w:r w:rsidR="007C74F1">
              <w:rPr>
                <w:rtl/>
              </w:rPr>
              <w:t xml:space="preserve"> </w:t>
            </w:r>
            <w:r>
              <w:rPr>
                <w:rtl/>
              </w:rPr>
              <w:t xml:space="preserve">في </w:t>
            </w:r>
          </w:p>
        </w:tc>
        <w:tc>
          <w:tcPr>
            <w:tcW w:w="270" w:type="dxa"/>
            <w:shd w:val="clear" w:color="auto" w:fill="auto"/>
          </w:tcPr>
          <w:p w14:paraId="0B857D97" w14:textId="77777777" w:rsidR="0013555C" w:rsidRDefault="0013555C" w:rsidP="0013555C">
            <w:pPr>
              <w:pStyle w:val="rfdNormal0"/>
              <w:rPr>
                <w:rtl/>
              </w:rPr>
            </w:pPr>
          </w:p>
        </w:tc>
        <w:tc>
          <w:tcPr>
            <w:tcW w:w="3594" w:type="dxa"/>
            <w:shd w:val="clear" w:color="auto" w:fill="auto"/>
          </w:tcPr>
          <w:p w14:paraId="1B2FB624" w14:textId="77777777" w:rsidR="0013555C" w:rsidRDefault="0013555C" w:rsidP="0013555C">
            <w:pPr>
              <w:pStyle w:val="rfdNormal0"/>
              <w:rPr>
                <w:rtl/>
              </w:rPr>
            </w:pPr>
            <w:r>
              <w:rPr>
                <w:rFonts w:hint="eastAsia"/>
                <w:rtl/>
              </w:rPr>
              <w:t>استحضار</w:t>
            </w:r>
            <w:r>
              <w:rPr>
                <w:rtl/>
              </w:rPr>
              <w:t xml:space="preserve"> موقع أهل البيت </w:t>
            </w:r>
            <w:r w:rsidRPr="00DA6958">
              <w:rPr>
                <w:rStyle w:val="rfdAlaem"/>
                <w:rtl/>
              </w:rPr>
              <w:t>عليهم‌السلام</w:t>
            </w:r>
            <w:r>
              <w:rPr>
                <w:rtl/>
              </w:rPr>
              <w:t xml:space="preserve"> بدءاً باصطفاء النبي </w:t>
            </w:r>
            <w:r w:rsidRPr="00B85FE4">
              <w:rPr>
                <w:rStyle w:val="rfdAlaem"/>
                <w:rtl/>
              </w:rPr>
              <w:t>صلى‌الله‌عليه‌وآله</w:t>
            </w:r>
            <w:r>
              <w:rPr>
                <w:rtl/>
              </w:rPr>
              <w:t xml:space="preserve"> وأهل بيته وصولاً إلىٰ ما نالوا من أذىٰ وغصب حقوقهم متوقّفاً عند موقف أهل العراق في نشرهم للتشيّع</w:t>
            </w:r>
            <w:r w:rsidR="00836F2F">
              <w:rPr>
                <w:rtl/>
              </w:rPr>
              <w:t xml:space="preserve"> ،</w:t>
            </w:r>
            <w:r w:rsidR="007C74F1">
              <w:rPr>
                <w:rtl/>
              </w:rPr>
              <w:t xml:space="preserve"> </w:t>
            </w:r>
            <w:r>
              <w:rPr>
                <w:rtl/>
              </w:rPr>
              <w:t>وأخيراً استمع السيّد المؤلّف إلىٰ أسئلة الطلبة التي دار أوّلها حول نظرية الانفجار ال</w:t>
            </w:r>
            <w:r>
              <w:rPr>
                <w:rFonts w:hint="eastAsia"/>
                <w:rtl/>
              </w:rPr>
              <w:t>عظيم</w:t>
            </w:r>
            <w:r>
              <w:rPr>
                <w:rtl/>
              </w:rPr>
              <w:t xml:space="preserve"> في تفسير نشأة الكون وغيرها من الأسئلة.</w:t>
            </w:r>
          </w:p>
          <w:p w14:paraId="106B43F8" w14:textId="77777777" w:rsidR="0013555C" w:rsidRDefault="0013555C" w:rsidP="00EC2040">
            <w:pPr>
              <w:rPr>
                <w:rtl/>
              </w:rPr>
            </w:pPr>
            <w:r>
              <w:rPr>
                <w:rFonts w:hint="eastAsia"/>
                <w:rtl/>
              </w:rPr>
              <w:t>الحجم</w:t>
            </w:r>
            <w:r w:rsidR="00836F2F">
              <w:rPr>
                <w:rtl/>
              </w:rPr>
              <w:t xml:space="preserve"> :</w:t>
            </w:r>
            <w:r w:rsidR="007C74F1">
              <w:rPr>
                <w:rtl/>
              </w:rPr>
              <w:t xml:space="preserve"> </w:t>
            </w:r>
            <w:r>
              <w:rPr>
                <w:rtl/>
              </w:rPr>
              <w:t>وزيري.</w:t>
            </w:r>
          </w:p>
          <w:p w14:paraId="7E1B401B" w14:textId="77777777" w:rsidR="0013555C" w:rsidRDefault="0013555C" w:rsidP="00EC2040">
            <w:pPr>
              <w:rPr>
                <w:rtl/>
              </w:rPr>
            </w:pPr>
            <w:r>
              <w:rPr>
                <w:rFonts w:hint="eastAsia"/>
                <w:rtl/>
              </w:rPr>
              <w:t>نشر</w:t>
            </w:r>
            <w:r w:rsidR="00836F2F">
              <w:rPr>
                <w:rtl/>
              </w:rPr>
              <w:t xml:space="preserve"> :</w:t>
            </w:r>
            <w:r w:rsidR="007C74F1">
              <w:rPr>
                <w:rtl/>
              </w:rPr>
              <w:t xml:space="preserve"> </w:t>
            </w:r>
            <w:r>
              <w:rPr>
                <w:rtl/>
              </w:rPr>
              <w:t>دارالبذرة</w:t>
            </w:r>
            <w:r w:rsidR="007C74F1">
              <w:rPr>
                <w:rtl/>
              </w:rPr>
              <w:t xml:space="preserve"> </w:t>
            </w:r>
            <w:r w:rsidR="00836F2F">
              <w:rPr>
                <w:rtl/>
              </w:rPr>
              <w:t>ـ</w:t>
            </w:r>
            <w:r w:rsidR="007C74F1">
              <w:rPr>
                <w:rtl/>
              </w:rPr>
              <w:t xml:space="preserve"> </w:t>
            </w:r>
            <w:r>
              <w:rPr>
                <w:rtl/>
              </w:rPr>
              <w:t>النجف الأشرف</w:t>
            </w:r>
            <w:r w:rsidR="007C74F1">
              <w:rPr>
                <w:rtl/>
              </w:rPr>
              <w:t xml:space="preserve"> </w:t>
            </w:r>
            <w:r w:rsidR="00836F2F">
              <w:rPr>
                <w:rtl/>
              </w:rPr>
              <w:t>ـ</w:t>
            </w:r>
            <w:r w:rsidR="007C74F1">
              <w:rPr>
                <w:rtl/>
              </w:rPr>
              <w:t xml:space="preserve"> </w:t>
            </w:r>
            <w:r>
              <w:rPr>
                <w:rtl/>
              </w:rPr>
              <w:t>العراق.</w:t>
            </w:r>
          </w:p>
        </w:tc>
      </w:tr>
    </w:tbl>
    <w:p w14:paraId="584A50AB" w14:textId="77777777" w:rsidR="00425F49" w:rsidRPr="00BF3098" w:rsidRDefault="00425F49" w:rsidP="00EC2040"/>
    <w:sectPr w:rsidR="00425F49" w:rsidRPr="00BF3098" w:rsidSect="00583700">
      <w:headerReference w:type="even" r:id="rId59"/>
      <w:headerReference w:type="default" r:id="rId60"/>
      <w:type w:val="continuous"/>
      <w:pgSz w:w="11907" w:h="16840" w:code="9"/>
      <w:pgMar w:top="1701" w:right="2268" w:bottom="255"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22752" w14:textId="77777777" w:rsidR="00340098" w:rsidRDefault="00340098">
      <w:r>
        <w:separator/>
      </w:r>
    </w:p>
  </w:endnote>
  <w:endnote w:type="continuationSeparator" w:id="0">
    <w:p w14:paraId="264EC47C" w14:textId="77777777" w:rsidR="00340098" w:rsidRDefault="00340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Lotus">
    <w:altName w:val="Arial"/>
    <w:charset w:val="B2"/>
    <w:family w:val="auto"/>
    <w:pitch w:val="variable"/>
    <w:sig w:usb0="00006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EB3C3" w14:textId="77777777" w:rsidR="00340098" w:rsidRDefault="00340098">
      <w:r>
        <w:separator/>
      </w:r>
    </w:p>
  </w:footnote>
  <w:footnote w:type="continuationSeparator" w:id="0">
    <w:p w14:paraId="0C97FC4D" w14:textId="77777777" w:rsidR="00340098" w:rsidRDefault="00340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273A5" w14:textId="77777777" w:rsidR="00583700" w:rsidRDefault="00583700" w:rsidP="00583700">
    <w:pPr>
      <w:pStyle w:val="Header"/>
      <w:tabs>
        <w:tab w:val="clear" w:pos="4153"/>
        <w:tab w:val="right" w:leader="dot" w:pos="7371"/>
      </w:tabs>
    </w:pPr>
    <w:r>
      <w:rPr>
        <w:rStyle w:val="PageNumber"/>
      </w:rPr>
      <w:fldChar w:fldCharType="begin"/>
    </w:r>
    <w:r>
      <w:rPr>
        <w:rStyle w:val="PageNumber"/>
      </w:rPr>
      <w:instrText xml:space="preserve"> PAGE </w:instrText>
    </w:r>
    <w:r>
      <w:rPr>
        <w:rStyle w:val="PageNumber"/>
      </w:rPr>
      <w:fldChar w:fldCharType="separate"/>
    </w:r>
    <w:r w:rsidR="00937899">
      <w:rPr>
        <w:rStyle w:val="PageNumber"/>
        <w:noProof/>
        <w:rtl/>
      </w:rPr>
      <w:t>98</w:t>
    </w:r>
    <w:r>
      <w:rPr>
        <w:rStyle w:val="PageNumber"/>
      </w:rPr>
      <w:fldChar w:fldCharType="end"/>
    </w:r>
    <w:r>
      <w:rPr>
        <w:rStyle w:val="PageNumber"/>
        <w:rFonts w:hint="cs"/>
        <w:rtl/>
      </w:rPr>
      <w:t xml:space="preserve"> </w:t>
    </w:r>
    <w:r>
      <w:rPr>
        <w:rStyle w:val="PageNumber"/>
        <w:rFonts w:hint="cs"/>
        <w:rtl/>
      </w:rPr>
      <w:tab/>
      <w:t>تراثنا / 150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134B7" w14:textId="341F0DF0" w:rsidR="00583700" w:rsidRDefault="00583700" w:rsidP="00583700">
    <w:pPr>
      <w:pStyle w:val="Header"/>
      <w:tabs>
        <w:tab w:val="clear" w:pos="4153"/>
        <w:tab w:val="right" w:leader="dot" w:pos="7371"/>
      </w:tabs>
    </w:pPr>
    <w:r>
      <w:rPr>
        <w:rtl/>
      </w:rPr>
      <w:fldChar w:fldCharType="begin"/>
    </w:r>
    <w:r>
      <w:rPr>
        <w:rtl/>
      </w:rPr>
      <w:instrText xml:space="preserve"> </w:instrText>
    </w:r>
    <w:r>
      <w:instrText xml:space="preserve">STYLEREF  "Heading </w:instrText>
    </w:r>
    <w:r>
      <w:rPr>
        <w:rtl/>
      </w:rPr>
      <w:instrText xml:space="preserve">1 </w:instrText>
    </w:r>
    <w:r>
      <w:instrText>Center"  \* MERGEFORMAT</w:instrText>
    </w:r>
    <w:r>
      <w:rPr>
        <w:rtl/>
      </w:rPr>
      <w:instrText xml:space="preserve"> </w:instrText>
    </w:r>
    <w:r>
      <w:rPr>
        <w:rtl/>
      </w:rPr>
      <w:fldChar w:fldCharType="separate"/>
    </w:r>
    <w:r w:rsidR="008C4AE2">
      <w:rPr>
        <w:noProof/>
        <w:rtl/>
      </w:rPr>
      <w:t>الشيخ حسن بن سالم أبو مْجَلِّي الخطّي الفرعي</w:t>
    </w:r>
    <w:r>
      <w:rPr>
        <w:rtl/>
      </w:rPr>
      <w:fldChar w:fldCharType="end"/>
    </w:r>
    <w:r>
      <w:rPr>
        <w:rFonts w:hint="cs"/>
        <w:rtl/>
      </w:rPr>
      <w:t xml:space="preserve"> </w:t>
    </w:r>
    <w:r>
      <w:rPr>
        <w:rFonts w:hint="cs"/>
        <w:rtl/>
      </w:rPr>
      <w:tab/>
    </w:r>
    <w:r>
      <w:rPr>
        <w:rStyle w:val="PageNumber"/>
      </w:rPr>
      <w:fldChar w:fldCharType="begin"/>
    </w:r>
    <w:r>
      <w:rPr>
        <w:rStyle w:val="PageNumber"/>
      </w:rPr>
      <w:instrText xml:space="preserve"> PAGE </w:instrText>
    </w:r>
    <w:r>
      <w:rPr>
        <w:rStyle w:val="PageNumber"/>
      </w:rPr>
      <w:fldChar w:fldCharType="separate"/>
    </w:r>
    <w:r w:rsidR="00937899">
      <w:rPr>
        <w:rStyle w:val="PageNumber"/>
        <w:noProof/>
        <w:rtl/>
      </w:rPr>
      <w:t>97</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82025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2EABD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080E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E482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6C4C2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D219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E6E4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424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9C4D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7855F4"/>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2A3"/>
    <w:rsid w:val="00014849"/>
    <w:rsid w:val="000267FE"/>
    <w:rsid w:val="00037DF4"/>
    <w:rsid w:val="00040798"/>
    <w:rsid w:val="0005427B"/>
    <w:rsid w:val="00054406"/>
    <w:rsid w:val="0006216A"/>
    <w:rsid w:val="00065724"/>
    <w:rsid w:val="00067F84"/>
    <w:rsid w:val="00071C97"/>
    <w:rsid w:val="00076A3A"/>
    <w:rsid w:val="00092A0C"/>
    <w:rsid w:val="00093698"/>
    <w:rsid w:val="000A7750"/>
    <w:rsid w:val="000C0A89"/>
    <w:rsid w:val="000C7722"/>
    <w:rsid w:val="000D1BDF"/>
    <w:rsid w:val="000D71B7"/>
    <w:rsid w:val="0010049D"/>
    <w:rsid w:val="00107A6B"/>
    <w:rsid w:val="0011352E"/>
    <w:rsid w:val="00113B0B"/>
    <w:rsid w:val="00113CCC"/>
    <w:rsid w:val="001162C9"/>
    <w:rsid w:val="001214BF"/>
    <w:rsid w:val="00122147"/>
    <w:rsid w:val="0012268F"/>
    <w:rsid w:val="00124869"/>
    <w:rsid w:val="00126471"/>
    <w:rsid w:val="0013555C"/>
    <w:rsid w:val="00135CE2"/>
    <w:rsid w:val="00135E90"/>
    <w:rsid w:val="00136E6F"/>
    <w:rsid w:val="0014341C"/>
    <w:rsid w:val="00143EEA"/>
    <w:rsid w:val="00147ED8"/>
    <w:rsid w:val="00153917"/>
    <w:rsid w:val="00160F76"/>
    <w:rsid w:val="00164767"/>
    <w:rsid w:val="00164810"/>
    <w:rsid w:val="00167EA8"/>
    <w:rsid w:val="001712E1"/>
    <w:rsid w:val="001A1F29"/>
    <w:rsid w:val="001A4D9B"/>
    <w:rsid w:val="001A6EC0"/>
    <w:rsid w:val="001B16FD"/>
    <w:rsid w:val="001B483F"/>
    <w:rsid w:val="001B702D"/>
    <w:rsid w:val="001B7407"/>
    <w:rsid w:val="001D35FF"/>
    <w:rsid w:val="001D41A1"/>
    <w:rsid w:val="001E25DC"/>
    <w:rsid w:val="001E4148"/>
    <w:rsid w:val="001F0713"/>
    <w:rsid w:val="00205216"/>
    <w:rsid w:val="002139CB"/>
    <w:rsid w:val="00214801"/>
    <w:rsid w:val="00224964"/>
    <w:rsid w:val="00227FEE"/>
    <w:rsid w:val="0023493C"/>
    <w:rsid w:val="00241F59"/>
    <w:rsid w:val="0024349E"/>
    <w:rsid w:val="00251E02"/>
    <w:rsid w:val="00257657"/>
    <w:rsid w:val="00263F56"/>
    <w:rsid w:val="002648D8"/>
    <w:rsid w:val="00274DE2"/>
    <w:rsid w:val="0028271F"/>
    <w:rsid w:val="00294762"/>
    <w:rsid w:val="002A0284"/>
    <w:rsid w:val="002B71A8"/>
    <w:rsid w:val="002C404C"/>
    <w:rsid w:val="002C74A2"/>
    <w:rsid w:val="002D191F"/>
    <w:rsid w:val="002D19A9"/>
    <w:rsid w:val="002D2485"/>
    <w:rsid w:val="002D580E"/>
    <w:rsid w:val="002E1717"/>
    <w:rsid w:val="002E4D3D"/>
    <w:rsid w:val="002F240B"/>
    <w:rsid w:val="00305F76"/>
    <w:rsid w:val="00307C3A"/>
    <w:rsid w:val="00317E22"/>
    <w:rsid w:val="00324B78"/>
    <w:rsid w:val="003339D0"/>
    <w:rsid w:val="00337B55"/>
    <w:rsid w:val="00340098"/>
    <w:rsid w:val="00363C94"/>
    <w:rsid w:val="0036400D"/>
    <w:rsid w:val="00373085"/>
    <w:rsid w:val="00380C65"/>
    <w:rsid w:val="00384465"/>
    <w:rsid w:val="0038683D"/>
    <w:rsid w:val="00386BED"/>
    <w:rsid w:val="00393ED2"/>
    <w:rsid w:val="0039787F"/>
    <w:rsid w:val="003A4587"/>
    <w:rsid w:val="003A661E"/>
    <w:rsid w:val="003B0913"/>
    <w:rsid w:val="003B6720"/>
    <w:rsid w:val="003B775B"/>
    <w:rsid w:val="003B7FA9"/>
    <w:rsid w:val="003C7C08"/>
    <w:rsid w:val="003D2459"/>
    <w:rsid w:val="003D28ED"/>
    <w:rsid w:val="003D3107"/>
    <w:rsid w:val="003E3600"/>
    <w:rsid w:val="003F50CA"/>
    <w:rsid w:val="00402C65"/>
    <w:rsid w:val="0040795C"/>
    <w:rsid w:val="00416E2B"/>
    <w:rsid w:val="004209BA"/>
    <w:rsid w:val="00425F49"/>
    <w:rsid w:val="00427D0B"/>
    <w:rsid w:val="00432B51"/>
    <w:rsid w:val="00434A97"/>
    <w:rsid w:val="00437035"/>
    <w:rsid w:val="004527F2"/>
    <w:rsid w:val="00455A59"/>
    <w:rsid w:val="0046634E"/>
    <w:rsid w:val="004722F9"/>
    <w:rsid w:val="00475E99"/>
    <w:rsid w:val="0048221F"/>
    <w:rsid w:val="004919C3"/>
    <w:rsid w:val="004953C3"/>
    <w:rsid w:val="00497042"/>
    <w:rsid w:val="004A0866"/>
    <w:rsid w:val="004A509E"/>
    <w:rsid w:val="004B17F4"/>
    <w:rsid w:val="004B66D2"/>
    <w:rsid w:val="004D7678"/>
    <w:rsid w:val="004E2271"/>
    <w:rsid w:val="004E6E95"/>
    <w:rsid w:val="004F1A0D"/>
    <w:rsid w:val="00507D62"/>
    <w:rsid w:val="00526724"/>
    <w:rsid w:val="00533BF5"/>
    <w:rsid w:val="00533CC8"/>
    <w:rsid w:val="00536F7E"/>
    <w:rsid w:val="00542EEF"/>
    <w:rsid w:val="00550B2F"/>
    <w:rsid w:val="00552BB7"/>
    <w:rsid w:val="00552C63"/>
    <w:rsid w:val="00553E8E"/>
    <w:rsid w:val="005549DE"/>
    <w:rsid w:val="00561C58"/>
    <w:rsid w:val="00562EED"/>
    <w:rsid w:val="005673A9"/>
    <w:rsid w:val="00575AB7"/>
    <w:rsid w:val="005772C4"/>
    <w:rsid w:val="00577577"/>
    <w:rsid w:val="00583700"/>
    <w:rsid w:val="005923FF"/>
    <w:rsid w:val="005959E5"/>
    <w:rsid w:val="00597591"/>
    <w:rsid w:val="005A1C39"/>
    <w:rsid w:val="005A43ED"/>
    <w:rsid w:val="005B136D"/>
    <w:rsid w:val="005B2DE4"/>
    <w:rsid w:val="005B56BE"/>
    <w:rsid w:val="005C0E2F"/>
    <w:rsid w:val="005E2913"/>
    <w:rsid w:val="00614301"/>
    <w:rsid w:val="00620B12"/>
    <w:rsid w:val="006210F4"/>
    <w:rsid w:val="006336D7"/>
    <w:rsid w:val="006357C1"/>
    <w:rsid w:val="00641A2D"/>
    <w:rsid w:val="00646D08"/>
    <w:rsid w:val="00651640"/>
    <w:rsid w:val="00656C54"/>
    <w:rsid w:val="006570ED"/>
    <w:rsid w:val="006574EA"/>
    <w:rsid w:val="00663284"/>
    <w:rsid w:val="00665B79"/>
    <w:rsid w:val="00684527"/>
    <w:rsid w:val="00687928"/>
    <w:rsid w:val="0069163F"/>
    <w:rsid w:val="006A1BED"/>
    <w:rsid w:val="006A79CB"/>
    <w:rsid w:val="006A7D4D"/>
    <w:rsid w:val="006B7F0E"/>
    <w:rsid w:val="006D36EC"/>
    <w:rsid w:val="006D6F9A"/>
    <w:rsid w:val="006E2C8E"/>
    <w:rsid w:val="006E6291"/>
    <w:rsid w:val="006E72D1"/>
    <w:rsid w:val="006F2DD1"/>
    <w:rsid w:val="00701353"/>
    <w:rsid w:val="00713DF7"/>
    <w:rsid w:val="00721FA0"/>
    <w:rsid w:val="00723983"/>
    <w:rsid w:val="00723D07"/>
    <w:rsid w:val="007250F4"/>
    <w:rsid w:val="00725377"/>
    <w:rsid w:val="0073042E"/>
    <w:rsid w:val="00731473"/>
    <w:rsid w:val="00737C88"/>
    <w:rsid w:val="0074517B"/>
    <w:rsid w:val="007571E2"/>
    <w:rsid w:val="00761012"/>
    <w:rsid w:val="007718A1"/>
    <w:rsid w:val="00775FFA"/>
    <w:rsid w:val="0078259F"/>
    <w:rsid w:val="007956E8"/>
    <w:rsid w:val="00796AAA"/>
    <w:rsid w:val="007A6185"/>
    <w:rsid w:val="007B10B3"/>
    <w:rsid w:val="007B5CD8"/>
    <w:rsid w:val="007C3DC9"/>
    <w:rsid w:val="007C74F1"/>
    <w:rsid w:val="007C7C9A"/>
    <w:rsid w:val="007D1D2B"/>
    <w:rsid w:val="007D5FD1"/>
    <w:rsid w:val="007E2EBF"/>
    <w:rsid w:val="007E6DD9"/>
    <w:rsid w:val="007F4E53"/>
    <w:rsid w:val="00806335"/>
    <w:rsid w:val="008105E2"/>
    <w:rsid w:val="008128CA"/>
    <w:rsid w:val="00813440"/>
    <w:rsid w:val="00821493"/>
    <w:rsid w:val="00821938"/>
    <w:rsid w:val="00826B87"/>
    <w:rsid w:val="00836F2F"/>
    <w:rsid w:val="00837943"/>
    <w:rsid w:val="008403C2"/>
    <w:rsid w:val="0084238B"/>
    <w:rsid w:val="0084318E"/>
    <w:rsid w:val="0084496F"/>
    <w:rsid w:val="008473AF"/>
    <w:rsid w:val="00850983"/>
    <w:rsid w:val="00852492"/>
    <w:rsid w:val="00857A7C"/>
    <w:rsid w:val="0086457E"/>
    <w:rsid w:val="00864864"/>
    <w:rsid w:val="00870D4D"/>
    <w:rsid w:val="00874112"/>
    <w:rsid w:val="008810AF"/>
    <w:rsid w:val="0088462A"/>
    <w:rsid w:val="008A225D"/>
    <w:rsid w:val="008C0DB1"/>
    <w:rsid w:val="008C3327"/>
    <w:rsid w:val="008C4AE2"/>
    <w:rsid w:val="008D5FE6"/>
    <w:rsid w:val="008D6657"/>
    <w:rsid w:val="008E1FA7"/>
    <w:rsid w:val="008E4D2E"/>
    <w:rsid w:val="008F258C"/>
    <w:rsid w:val="008F3BB8"/>
    <w:rsid w:val="00900A3B"/>
    <w:rsid w:val="009046DF"/>
    <w:rsid w:val="00915AAA"/>
    <w:rsid w:val="0091682D"/>
    <w:rsid w:val="00927D62"/>
    <w:rsid w:val="00932192"/>
    <w:rsid w:val="00937899"/>
    <w:rsid w:val="00943B2E"/>
    <w:rsid w:val="00946D31"/>
    <w:rsid w:val="00953337"/>
    <w:rsid w:val="00961CD2"/>
    <w:rsid w:val="00964B60"/>
    <w:rsid w:val="0097061F"/>
    <w:rsid w:val="00974224"/>
    <w:rsid w:val="00974FF1"/>
    <w:rsid w:val="00992E31"/>
    <w:rsid w:val="009A7001"/>
    <w:rsid w:val="009A7DA5"/>
    <w:rsid w:val="009B79BC"/>
    <w:rsid w:val="009C605B"/>
    <w:rsid w:val="009D3969"/>
    <w:rsid w:val="009D610C"/>
    <w:rsid w:val="009D6CB0"/>
    <w:rsid w:val="009E03BE"/>
    <w:rsid w:val="009E07BB"/>
    <w:rsid w:val="009E4824"/>
    <w:rsid w:val="009E6DE8"/>
    <w:rsid w:val="009E7AB9"/>
    <w:rsid w:val="009F174A"/>
    <w:rsid w:val="009F35D3"/>
    <w:rsid w:val="00A00A9C"/>
    <w:rsid w:val="00A05A22"/>
    <w:rsid w:val="00A07F8D"/>
    <w:rsid w:val="00A21090"/>
    <w:rsid w:val="00A2310F"/>
    <w:rsid w:val="00A2642A"/>
    <w:rsid w:val="00A26AD5"/>
    <w:rsid w:val="00A30F05"/>
    <w:rsid w:val="00A37613"/>
    <w:rsid w:val="00A478DC"/>
    <w:rsid w:val="00A51FCA"/>
    <w:rsid w:val="00A6076B"/>
    <w:rsid w:val="00A745EB"/>
    <w:rsid w:val="00A74A14"/>
    <w:rsid w:val="00A971B5"/>
    <w:rsid w:val="00AA378D"/>
    <w:rsid w:val="00AB4566"/>
    <w:rsid w:val="00AB514C"/>
    <w:rsid w:val="00AB5AFC"/>
    <w:rsid w:val="00AC3167"/>
    <w:rsid w:val="00AC6146"/>
    <w:rsid w:val="00AD24CD"/>
    <w:rsid w:val="00AE1E35"/>
    <w:rsid w:val="00AE5DAC"/>
    <w:rsid w:val="00B1002E"/>
    <w:rsid w:val="00B154DA"/>
    <w:rsid w:val="00B24ABA"/>
    <w:rsid w:val="00B37FEA"/>
    <w:rsid w:val="00B42E0C"/>
    <w:rsid w:val="00B47827"/>
    <w:rsid w:val="00B51CF1"/>
    <w:rsid w:val="00B65134"/>
    <w:rsid w:val="00B71ADF"/>
    <w:rsid w:val="00B731F9"/>
    <w:rsid w:val="00B7501C"/>
    <w:rsid w:val="00B76530"/>
    <w:rsid w:val="00B81F23"/>
    <w:rsid w:val="00B82A3A"/>
    <w:rsid w:val="00B85FE4"/>
    <w:rsid w:val="00B87977"/>
    <w:rsid w:val="00B931B4"/>
    <w:rsid w:val="00B936D7"/>
    <w:rsid w:val="00B955A3"/>
    <w:rsid w:val="00B9694B"/>
    <w:rsid w:val="00B9746D"/>
    <w:rsid w:val="00BB5C83"/>
    <w:rsid w:val="00BB643C"/>
    <w:rsid w:val="00BC717E"/>
    <w:rsid w:val="00BD4DFE"/>
    <w:rsid w:val="00BD593F"/>
    <w:rsid w:val="00BE0D08"/>
    <w:rsid w:val="00BE19A0"/>
    <w:rsid w:val="00BE231C"/>
    <w:rsid w:val="00BE7ED8"/>
    <w:rsid w:val="00BF3098"/>
    <w:rsid w:val="00C01C45"/>
    <w:rsid w:val="00C042D2"/>
    <w:rsid w:val="00C1570C"/>
    <w:rsid w:val="00C30778"/>
    <w:rsid w:val="00C3181C"/>
    <w:rsid w:val="00C33018"/>
    <w:rsid w:val="00C36AF1"/>
    <w:rsid w:val="00C617E5"/>
    <w:rsid w:val="00C76A9C"/>
    <w:rsid w:val="00C81C96"/>
    <w:rsid w:val="00C9021F"/>
    <w:rsid w:val="00C906FE"/>
    <w:rsid w:val="00CB190F"/>
    <w:rsid w:val="00CB22FF"/>
    <w:rsid w:val="00CB686E"/>
    <w:rsid w:val="00CC0833"/>
    <w:rsid w:val="00CC156E"/>
    <w:rsid w:val="00CF137D"/>
    <w:rsid w:val="00CF2C97"/>
    <w:rsid w:val="00D112DE"/>
    <w:rsid w:val="00D13E73"/>
    <w:rsid w:val="00D24B24"/>
    <w:rsid w:val="00D24EB0"/>
    <w:rsid w:val="00D41806"/>
    <w:rsid w:val="00D46C32"/>
    <w:rsid w:val="00D54728"/>
    <w:rsid w:val="00D56414"/>
    <w:rsid w:val="00D67101"/>
    <w:rsid w:val="00D70D85"/>
    <w:rsid w:val="00D72EEE"/>
    <w:rsid w:val="00D7331A"/>
    <w:rsid w:val="00D91B67"/>
    <w:rsid w:val="00DA5931"/>
    <w:rsid w:val="00DA6958"/>
    <w:rsid w:val="00DA722B"/>
    <w:rsid w:val="00DB2424"/>
    <w:rsid w:val="00DB3E84"/>
    <w:rsid w:val="00DC02A0"/>
    <w:rsid w:val="00DD1BB4"/>
    <w:rsid w:val="00DE4448"/>
    <w:rsid w:val="00DE459B"/>
    <w:rsid w:val="00DE49C9"/>
    <w:rsid w:val="00DF4373"/>
    <w:rsid w:val="00DF5E1E"/>
    <w:rsid w:val="00DF6442"/>
    <w:rsid w:val="00DF67A3"/>
    <w:rsid w:val="00E022DC"/>
    <w:rsid w:val="00E024D3"/>
    <w:rsid w:val="00E14435"/>
    <w:rsid w:val="00E176D9"/>
    <w:rsid w:val="00E206F5"/>
    <w:rsid w:val="00E21598"/>
    <w:rsid w:val="00E2173A"/>
    <w:rsid w:val="00E264A4"/>
    <w:rsid w:val="00E40FCC"/>
    <w:rsid w:val="00E43122"/>
    <w:rsid w:val="00E44003"/>
    <w:rsid w:val="00E574E5"/>
    <w:rsid w:val="00E63C51"/>
    <w:rsid w:val="00E71139"/>
    <w:rsid w:val="00E732A3"/>
    <w:rsid w:val="00E7602E"/>
    <w:rsid w:val="00E83F39"/>
    <w:rsid w:val="00E90664"/>
    <w:rsid w:val="00E925A0"/>
    <w:rsid w:val="00EA340E"/>
    <w:rsid w:val="00EA3B1F"/>
    <w:rsid w:val="00EB13A0"/>
    <w:rsid w:val="00EB55D0"/>
    <w:rsid w:val="00EC0F78"/>
    <w:rsid w:val="00EC1299"/>
    <w:rsid w:val="00EC2040"/>
    <w:rsid w:val="00EC5C01"/>
    <w:rsid w:val="00ED3C69"/>
    <w:rsid w:val="00ED3DFD"/>
    <w:rsid w:val="00EE56E1"/>
    <w:rsid w:val="00EE6B33"/>
    <w:rsid w:val="00EE7272"/>
    <w:rsid w:val="00EF0462"/>
    <w:rsid w:val="00EF7A6F"/>
    <w:rsid w:val="00F02C57"/>
    <w:rsid w:val="00F11B4F"/>
    <w:rsid w:val="00F26388"/>
    <w:rsid w:val="00F34CA5"/>
    <w:rsid w:val="00F418BC"/>
    <w:rsid w:val="00F571FE"/>
    <w:rsid w:val="00F638A5"/>
    <w:rsid w:val="00F71859"/>
    <w:rsid w:val="00F74FDC"/>
    <w:rsid w:val="00F83A2C"/>
    <w:rsid w:val="00F83E9D"/>
    <w:rsid w:val="00F97A32"/>
    <w:rsid w:val="00FA3B58"/>
    <w:rsid w:val="00FA5484"/>
    <w:rsid w:val="00FB3EBB"/>
    <w:rsid w:val="00FB738F"/>
    <w:rsid w:val="00FB7CFB"/>
    <w:rsid w:val="00FD04E0"/>
    <w:rsid w:val="00FD3AF8"/>
    <w:rsid w:val="00FE0BFA"/>
    <w:rsid w:val="00FE0D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4FF86C"/>
  <w15:chartTrackingRefBased/>
  <w15:docId w15:val="{146FC587-4839-4FB3-8951-3E99ABCEE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74A2"/>
    <w:pPr>
      <w:bidi/>
      <w:ind w:firstLine="567"/>
      <w:jc w:val="lowKashida"/>
    </w:pPr>
    <w:rPr>
      <w:rFonts w:cs="Traditional Arabic"/>
      <w:color w:val="000000"/>
      <w:sz w:val="24"/>
      <w:szCs w:val="32"/>
    </w:rPr>
  </w:style>
  <w:style w:type="paragraph" w:styleId="Heading1">
    <w:name w:val="heading 1"/>
    <w:basedOn w:val="Normal"/>
    <w:next w:val="Normal"/>
    <w:qFormat/>
    <w:rsid w:val="00E264A4"/>
    <w:pPr>
      <w:keepNext/>
      <w:spacing w:before="240" w:after="60"/>
      <w:outlineLvl w:val="0"/>
    </w:pPr>
    <w:rPr>
      <w:rFonts w:ascii="Arial" w:hAnsi="Arial"/>
      <w:b/>
      <w:bCs/>
      <w:kern w:val="32"/>
      <w:sz w:val="32"/>
    </w:rPr>
  </w:style>
  <w:style w:type="paragraph" w:styleId="Heading2">
    <w:name w:val="heading 2"/>
    <w:basedOn w:val="Normal"/>
    <w:next w:val="Normal"/>
    <w:link w:val="Heading2Char"/>
    <w:qFormat/>
    <w:rsid w:val="00E7602E"/>
    <w:pPr>
      <w:keepNext/>
      <w:spacing w:before="240" w:after="60"/>
      <w:outlineLvl w:val="1"/>
    </w:pPr>
    <w:rPr>
      <w:rFonts w:ascii="Arial" w:hAnsi="Arial"/>
      <w:b/>
      <w:bCs/>
      <w:i/>
      <w:sz w:val="28"/>
    </w:rPr>
  </w:style>
  <w:style w:type="paragraph" w:styleId="Heading3">
    <w:name w:val="heading 3"/>
    <w:basedOn w:val="Normal"/>
    <w:next w:val="Normal"/>
    <w:qFormat/>
    <w:rsid w:val="00E264A4"/>
    <w:pPr>
      <w:keepNext/>
      <w:spacing w:before="240" w:after="60"/>
      <w:outlineLvl w:val="2"/>
    </w:pPr>
    <w:rPr>
      <w:rFonts w:ascii="Arial" w:hAnsi="Arial"/>
      <w:b/>
      <w:bCs/>
      <w:sz w:val="26"/>
    </w:rPr>
  </w:style>
  <w:style w:type="paragraph" w:styleId="Heading4">
    <w:name w:val="heading 4"/>
    <w:basedOn w:val="Normal"/>
    <w:next w:val="Normal"/>
    <w:qFormat/>
    <w:rsid w:val="00806335"/>
    <w:pPr>
      <w:keepNext/>
      <w:spacing w:before="240" w:after="60"/>
      <w:outlineLvl w:val="3"/>
    </w:pPr>
    <w:rPr>
      <w:b/>
      <w:bCs/>
      <w:sz w:val="28"/>
    </w:rPr>
  </w:style>
  <w:style w:type="paragraph" w:styleId="Heading5">
    <w:name w:val="heading 5"/>
    <w:basedOn w:val="Normal"/>
    <w:next w:val="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65134"/>
    <w:rPr>
      <w:rFonts w:ascii="Arial" w:hAnsi="Arial" w:cs="Lotus"/>
      <w:b/>
      <w:bCs/>
      <w:i/>
      <w:color w:val="000000"/>
      <w:sz w:val="28"/>
      <w:szCs w:val="30"/>
      <w:lang w:val="en-US" w:eastAsia="en-US" w:bidi="ar-SA"/>
    </w:rPr>
  </w:style>
  <w:style w:type="paragraph" w:styleId="Footer">
    <w:name w:val="footer"/>
    <w:basedOn w:val="Normal"/>
    <w:rsid w:val="00054406"/>
    <w:pPr>
      <w:tabs>
        <w:tab w:val="center" w:pos="4153"/>
        <w:tab w:val="right" w:pos="8306"/>
      </w:tabs>
      <w:ind w:firstLine="0"/>
      <w:jc w:val="center"/>
    </w:pPr>
    <w:rPr>
      <w:sz w:val="26"/>
      <w:szCs w:val="26"/>
    </w:rPr>
  </w:style>
  <w:style w:type="paragraph" w:styleId="Header">
    <w:name w:val="header"/>
    <w:basedOn w:val="Normal"/>
    <w:rsid w:val="00054406"/>
    <w:pPr>
      <w:tabs>
        <w:tab w:val="center" w:pos="4153"/>
        <w:tab w:val="right" w:pos="8306"/>
      </w:tabs>
      <w:ind w:firstLine="0"/>
    </w:pPr>
    <w:rPr>
      <w:sz w:val="26"/>
      <w:szCs w:val="26"/>
    </w:rPr>
  </w:style>
  <w:style w:type="character" w:customStyle="1" w:styleId="rfdFootnote">
    <w:name w:val="rfdFootnote"/>
    <w:rsid w:val="00AA378D"/>
    <w:rPr>
      <w:rFonts w:cs="Traditional Arabic"/>
      <w:szCs w:val="26"/>
    </w:rPr>
  </w:style>
  <w:style w:type="character" w:customStyle="1" w:styleId="rfdBold2">
    <w:name w:val="rfdBold2"/>
    <w:rsid w:val="00BF3098"/>
    <w:rPr>
      <w:rFonts w:ascii="Times New Roman" w:hAnsi="Times New Roman" w:cs="Traditional Arabic"/>
      <w:bCs/>
      <w:sz w:val="30"/>
      <w:szCs w:val="30"/>
    </w:rPr>
  </w:style>
  <w:style w:type="paragraph" w:customStyle="1" w:styleId="rfdCenterBold1">
    <w:name w:val="rfdCenterBold1"/>
    <w:basedOn w:val="Normal"/>
    <w:rsid w:val="00A478DC"/>
    <w:pPr>
      <w:spacing w:before="240" w:after="60"/>
      <w:ind w:firstLine="0"/>
      <w:jc w:val="center"/>
    </w:pPr>
    <w:rPr>
      <w:bCs/>
      <w:sz w:val="32"/>
    </w:rPr>
  </w:style>
  <w:style w:type="paragraph" w:customStyle="1" w:styleId="rfdCenterBold2">
    <w:name w:val="rfdCenterBold2"/>
    <w:basedOn w:val="Normal"/>
    <w:rsid w:val="00AE1E35"/>
    <w:pPr>
      <w:ind w:firstLine="0"/>
      <w:jc w:val="center"/>
    </w:pPr>
    <w:rPr>
      <w:bCs/>
      <w:sz w:val="30"/>
      <w:szCs w:val="30"/>
    </w:rPr>
  </w:style>
  <w:style w:type="paragraph" w:customStyle="1" w:styleId="rfdBold1">
    <w:name w:val="rfdBold1"/>
    <w:basedOn w:val="Normal"/>
    <w:rsid w:val="006A79CB"/>
    <w:pPr>
      <w:spacing w:before="240" w:after="60"/>
    </w:pPr>
    <w:rPr>
      <w:bCs/>
      <w:sz w:val="32"/>
      <w:szCs w:val="31"/>
    </w:rPr>
  </w:style>
  <w:style w:type="character" w:customStyle="1" w:styleId="rfdAie">
    <w:name w:val="rfdAie"/>
    <w:rsid w:val="00AE1E35"/>
    <w:rPr>
      <w:rFonts w:ascii="Times New Roman" w:hAnsi="Times New Roman" w:cs="Traditional Arabic"/>
      <w:bCs/>
      <w:color w:val="008000"/>
      <w:sz w:val="30"/>
      <w:szCs w:val="30"/>
    </w:rPr>
  </w:style>
  <w:style w:type="paragraph" w:customStyle="1" w:styleId="rfdLeftBold">
    <w:name w:val="rfdLeftBold"/>
    <w:basedOn w:val="Normal"/>
    <w:rsid w:val="00437035"/>
    <w:pPr>
      <w:ind w:firstLine="0"/>
      <w:jc w:val="right"/>
    </w:pPr>
    <w:rPr>
      <w:bCs/>
      <w:sz w:val="30"/>
      <w:szCs w:val="30"/>
    </w:rPr>
  </w:style>
  <w:style w:type="character" w:customStyle="1" w:styleId="rfdAlaem">
    <w:name w:val="rfdAlaem"/>
    <w:rsid w:val="00EC1299"/>
    <w:rPr>
      <w:rFonts w:cs="Rafed Alaem"/>
    </w:rPr>
  </w:style>
  <w:style w:type="character" w:customStyle="1" w:styleId="rfdFootnotenum">
    <w:name w:val="rfdFootnote_num"/>
    <w:rsid w:val="00AA378D"/>
    <w:rPr>
      <w:rFonts w:cs="Traditional Arabic"/>
      <w:color w:val="000000"/>
      <w:szCs w:val="28"/>
      <w:vertAlign w:val="superscript"/>
    </w:rPr>
  </w:style>
  <w:style w:type="paragraph" w:customStyle="1" w:styleId="rfdLeft">
    <w:name w:val="rfdLeft"/>
    <w:basedOn w:val="Normal"/>
    <w:rsid w:val="00437035"/>
    <w:pPr>
      <w:ind w:firstLine="0"/>
      <w:jc w:val="right"/>
    </w:pPr>
  </w:style>
  <w:style w:type="paragraph" w:customStyle="1" w:styleId="rfdCenter">
    <w:name w:val="rfdCenter"/>
    <w:basedOn w:val="Normal"/>
    <w:rsid w:val="000A7750"/>
    <w:pPr>
      <w:ind w:firstLine="0"/>
      <w:jc w:val="center"/>
    </w:pPr>
  </w:style>
  <w:style w:type="paragraph" w:styleId="TOC2">
    <w:name w:val="toc 2"/>
    <w:basedOn w:val="Normal"/>
    <w:next w:val="Normal"/>
    <w:autoRedefine/>
    <w:semiHidden/>
    <w:rsid w:val="0012268F"/>
    <w:pPr>
      <w:ind w:left="240"/>
    </w:pPr>
  </w:style>
  <w:style w:type="paragraph" w:styleId="TOC1">
    <w:name w:val="toc 1"/>
    <w:basedOn w:val="Normal"/>
    <w:next w:val="Normal"/>
    <w:autoRedefine/>
    <w:uiPriority w:val="39"/>
    <w:rsid w:val="00852492"/>
    <w:pPr>
      <w:tabs>
        <w:tab w:val="right" w:leader="dot" w:pos="7361"/>
      </w:tabs>
      <w:ind w:firstLine="0"/>
    </w:pPr>
    <w:rPr>
      <w:b/>
    </w:rPr>
  </w:style>
  <w:style w:type="paragraph" w:styleId="TOC3">
    <w:name w:val="toc 3"/>
    <w:basedOn w:val="Normal"/>
    <w:next w:val="Normal"/>
    <w:autoRedefine/>
    <w:semiHidden/>
    <w:rsid w:val="0012268F"/>
    <w:pPr>
      <w:ind w:left="480"/>
    </w:pPr>
  </w:style>
  <w:style w:type="paragraph" w:styleId="TOC4">
    <w:name w:val="toc 4"/>
    <w:basedOn w:val="Normal"/>
    <w:next w:val="Normal"/>
    <w:autoRedefine/>
    <w:semiHidden/>
    <w:rsid w:val="0012268F"/>
    <w:pPr>
      <w:ind w:left="720"/>
    </w:pPr>
  </w:style>
  <w:style w:type="paragraph" w:customStyle="1" w:styleId="rfdNormal0">
    <w:name w:val="rfdNormal0"/>
    <w:basedOn w:val="Normal"/>
    <w:rsid w:val="006D36EC"/>
    <w:pPr>
      <w:ind w:firstLine="0"/>
    </w:pPr>
  </w:style>
  <w:style w:type="paragraph" w:customStyle="1" w:styleId="rfdLine">
    <w:name w:val="rfdLine"/>
    <w:basedOn w:val="rfdNormal0"/>
    <w:rsid w:val="005A43ED"/>
    <w:rPr>
      <w:szCs w:val="26"/>
    </w:rPr>
  </w:style>
  <w:style w:type="paragraph" w:customStyle="1" w:styleId="rfdFootnote0">
    <w:name w:val="rfdFootnote0"/>
    <w:basedOn w:val="Normal"/>
    <w:rsid w:val="00AA378D"/>
    <w:pPr>
      <w:ind w:firstLine="0"/>
    </w:pPr>
    <w:rPr>
      <w:szCs w:val="26"/>
    </w:rPr>
  </w:style>
  <w:style w:type="paragraph" w:customStyle="1" w:styleId="Heading1Center">
    <w:name w:val="Heading 1 Center"/>
    <w:basedOn w:val="Normal"/>
    <w:rsid w:val="00796AAA"/>
    <w:pPr>
      <w:spacing w:before="240" w:after="60"/>
      <w:ind w:firstLine="0"/>
      <w:jc w:val="center"/>
      <w:outlineLvl w:val="0"/>
    </w:pPr>
    <w:rPr>
      <w:bCs/>
      <w:sz w:val="32"/>
    </w:rPr>
  </w:style>
  <w:style w:type="paragraph" w:customStyle="1" w:styleId="Heading2Center">
    <w:name w:val="Heading 2 Center"/>
    <w:basedOn w:val="Normal"/>
    <w:next w:val="Normal"/>
    <w:rsid w:val="00796AAA"/>
    <w:pPr>
      <w:spacing w:before="240" w:after="60"/>
      <w:ind w:firstLine="0"/>
      <w:jc w:val="center"/>
      <w:outlineLvl w:val="1"/>
    </w:pPr>
    <w:rPr>
      <w:bCs/>
      <w:sz w:val="30"/>
    </w:rPr>
  </w:style>
  <w:style w:type="paragraph" w:customStyle="1" w:styleId="Heading3Center">
    <w:name w:val="Heading 3 Center"/>
    <w:basedOn w:val="Normal"/>
    <w:rsid w:val="00796AAA"/>
    <w:pPr>
      <w:spacing w:before="240" w:after="60"/>
      <w:ind w:firstLine="0"/>
      <w:jc w:val="center"/>
      <w:outlineLvl w:val="2"/>
    </w:pPr>
    <w:rPr>
      <w:bCs/>
      <w:sz w:val="30"/>
    </w:rPr>
  </w:style>
  <w:style w:type="paragraph" w:customStyle="1" w:styleId="Heading4Center">
    <w:name w:val="Heading 4 Center"/>
    <w:basedOn w:val="Normal"/>
    <w:rsid w:val="00796AAA"/>
    <w:pPr>
      <w:spacing w:before="240" w:after="60"/>
      <w:ind w:firstLine="0"/>
      <w:jc w:val="center"/>
      <w:outlineLvl w:val="3"/>
    </w:pPr>
    <w:rPr>
      <w:bCs/>
      <w:sz w:val="30"/>
    </w:rPr>
  </w:style>
  <w:style w:type="paragraph" w:customStyle="1" w:styleId="Heading5Center">
    <w:name w:val="Heading 5 Center"/>
    <w:basedOn w:val="Normal"/>
    <w:rsid w:val="00796AAA"/>
    <w:pPr>
      <w:spacing w:before="240" w:after="60"/>
      <w:ind w:firstLine="0"/>
      <w:jc w:val="center"/>
      <w:outlineLvl w:val="4"/>
    </w:pPr>
    <w:rPr>
      <w:bCs/>
      <w:sz w:val="30"/>
    </w:rPr>
  </w:style>
  <w:style w:type="paragraph" w:customStyle="1" w:styleId="rfdVar">
    <w:name w:val="rfdVar"/>
    <w:basedOn w:val="Normal"/>
    <w:rsid w:val="00DB2424"/>
    <w:rPr>
      <w:szCs w:val="28"/>
    </w:rPr>
  </w:style>
  <w:style w:type="paragraph" w:customStyle="1" w:styleId="rfdMid">
    <w:name w:val="rfdMid"/>
    <w:basedOn w:val="Normal"/>
    <w:rsid w:val="00227FEE"/>
    <w:rPr>
      <w:szCs w:val="28"/>
    </w:rPr>
  </w:style>
  <w:style w:type="paragraph" w:styleId="TOC5">
    <w:name w:val="toc 5"/>
    <w:basedOn w:val="Normal"/>
    <w:next w:val="Normal"/>
    <w:autoRedefine/>
    <w:semiHidden/>
    <w:rsid w:val="0012268F"/>
    <w:pPr>
      <w:ind w:left="960"/>
    </w:pPr>
  </w:style>
  <w:style w:type="character" w:customStyle="1" w:styleId="rfdFootnoteBold">
    <w:name w:val="rfdFootnoteBold"/>
    <w:rsid w:val="00AE1E35"/>
    <w:rPr>
      <w:rFonts w:ascii="Times New Roman" w:hAnsi="Times New Roman" w:cs="Traditional Arabic"/>
      <w:b/>
      <w:bCs/>
      <w:sz w:val="26"/>
      <w:szCs w:val="24"/>
    </w:rPr>
  </w:style>
  <w:style w:type="character" w:customStyle="1" w:styleId="rfdFootnoteAie">
    <w:name w:val="rfdFootnoteAie"/>
    <w:rsid w:val="00AE1E35"/>
    <w:rPr>
      <w:rFonts w:ascii="Times New Roman" w:hAnsi="Times New Roman" w:cs="Traditional Arabic"/>
      <w:b/>
      <w:bCs/>
      <w:color w:val="008000"/>
      <w:sz w:val="26"/>
      <w:szCs w:val="24"/>
    </w:rPr>
  </w:style>
  <w:style w:type="paragraph" w:customStyle="1" w:styleId="rfdVar0">
    <w:name w:val="rfdVar0"/>
    <w:basedOn w:val="Normal"/>
    <w:rsid w:val="00DB2424"/>
    <w:pPr>
      <w:ind w:firstLine="0"/>
    </w:pPr>
    <w:rPr>
      <w:szCs w:val="28"/>
    </w:rPr>
  </w:style>
  <w:style w:type="paragraph" w:customStyle="1" w:styleId="rfdFootnoteCenter">
    <w:name w:val="rfdFootnoteCenter"/>
    <w:basedOn w:val="Normal"/>
    <w:rsid w:val="00164810"/>
    <w:pPr>
      <w:ind w:firstLine="0"/>
      <w:jc w:val="center"/>
    </w:pPr>
    <w:rPr>
      <w:szCs w:val="26"/>
    </w:rPr>
  </w:style>
  <w:style w:type="paragraph" w:customStyle="1" w:styleId="rfdFootnoteCenterBold">
    <w:name w:val="rfdFootnoteCenterBold"/>
    <w:basedOn w:val="Normal"/>
    <w:rsid w:val="00AE1E35"/>
    <w:pPr>
      <w:ind w:firstLine="0"/>
      <w:jc w:val="center"/>
    </w:pPr>
    <w:rPr>
      <w:b/>
      <w:bCs/>
      <w:sz w:val="26"/>
      <w:szCs w:val="24"/>
    </w:rPr>
  </w:style>
  <w:style w:type="paragraph" w:customStyle="1" w:styleId="rfdFootnoteLeft">
    <w:name w:val="rfdFootnoteLeft"/>
    <w:basedOn w:val="Normal"/>
    <w:rsid w:val="00437035"/>
    <w:pPr>
      <w:ind w:firstLine="0"/>
      <w:jc w:val="right"/>
    </w:pPr>
    <w:rPr>
      <w:szCs w:val="26"/>
    </w:rPr>
  </w:style>
  <w:style w:type="paragraph" w:customStyle="1" w:styleId="rfdPoemTini">
    <w:name w:val="rfdPoemTini"/>
    <w:basedOn w:val="Normal"/>
    <w:link w:val="rfdPoemTiniCharChar"/>
    <w:rsid w:val="00721FA0"/>
    <w:pPr>
      <w:ind w:firstLine="0"/>
      <w:jc w:val="highKashida"/>
    </w:pPr>
    <w:rPr>
      <w:szCs w:val="2"/>
    </w:rPr>
  </w:style>
  <w:style w:type="character" w:customStyle="1" w:styleId="rfdPoemTiniCharChar">
    <w:name w:val="rfdPoemTini Char Char"/>
    <w:link w:val="rfdPoemTini"/>
    <w:rsid w:val="00721FA0"/>
    <w:rPr>
      <w:szCs w:val="2"/>
    </w:rPr>
  </w:style>
  <w:style w:type="paragraph" w:customStyle="1" w:styleId="rfdVarCenter">
    <w:name w:val="rfdVarCenter"/>
    <w:basedOn w:val="Normal"/>
    <w:rsid w:val="00F74FDC"/>
    <w:pPr>
      <w:ind w:firstLine="0"/>
      <w:jc w:val="center"/>
    </w:pPr>
    <w:rPr>
      <w:szCs w:val="28"/>
    </w:rPr>
  </w:style>
  <w:style w:type="paragraph" w:customStyle="1" w:styleId="rfdPoem">
    <w:name w:val="rfdPoem"/>
    <w:basedOn w:val="Normal"/>
    <w:rsid w:val="00F74FDC"/>
    <w:pPr>
      <w:ind w:firstLine="0"/>
    </w:pPr>
  </w:style>
  <w:style w:type="paragraph" w:customStyle="1" w:styleId="rfdPoemFootnote">
    <w:name w:val="rfdPoemFootnote"/>
    <w:basedOn w:val="Normal"/>
    <w:rsid w:val="00F74FDC"/>
    <w:pPr>
      <w:ind w:firstLine="0"/>
    </w:pPr>
    <w:rPr>
      <w:szCs w:val="26"/>
    </w:rPr>
  </w:style>
  <w:style w:type="paragraph" w:customStyle="1" w:styleId="rfdPoemCenter">
    <w:name w:val="rfdPoemCenter"/>
    <w:basedOn w:val="Normal"/>
    <w:rsid w:val="00113B0B"/>
    <w:pPr>
      <w:ind w:firstLine="0"/>
      <w:jc w:val="center"/>
    </w:pPr>
  </w:style>
  <w:style w:type="paragraph" w:customStyle="1" w:styleId="rfdPoemFootnoteCenter">
    <w:name w:val="rfdPoemFootnoteCenter"/>
    <w:basedOn w:val="Normal"/>
    <w:rsid w:val="00113B0B"/>
    <w:pPr>
      <w:ind w:firstLine="0"/>
    </w:pPr>
    <w:rPr>
      <w:szCs w:val="26"/>
    </w:rPr>
  </w:style>
  <w:style w:type="paragraph" w:customStyle="1" w:styleId="rfdEn">
    <w:name w:val="rfdEn"/>
    <w:basedOn w:val="Normal"/>
    <w:rsid w:val="004209BA"/>
    <w:pPr>
      <w:ind w:firstLine="0"/>
      <w:jc w:val="right"/>
    </w:pPr>
  </w:style>
  <w:style w:type="paragraph" w:styleId="ListParagraph">
    <w:name w:val="List Paragraph"/>
    <w:basedOn w:val="Normal"/>
    <w:uiPriority w:val="34"/>
    <w:qFormat/>
    <w:rsid w:val="00C01C45"/>
    <w:pPr>
      <w:ind w:left="720"/>
      <w:contextualSpacing/>
    </w:pPr>
  </w:style>
  <w:style w:type="table" w:styleId="TableGrid">
    <w:name w:val="Table Grid"/>
    <w:basedOn w:val="TableNormal"/>
    <w:rsid w:val="00A37613"/>
    <w:tblPr/>
  </w:style>
  <w:style w:type="paragraph" w:styleId="BalloonText">
    <w:name w:val="Balloon Text"/>
    <w:basedOn w:val="Normal"/>
    <w:link w:val="BalloonTextChar"/>
    <w:rsid w:val="0088462A"/>
    <w:rPr>
      <w:rFonts w:ascii="Tahoma" w:hAnsi="Tahoma" w:cs="Tahoma"/>
      <w:sz w:val="16"/>
      <w:szCs w:val="16"/>
    </w:rPr>
  </w:style>
  <w:style w:type="character" w:customStyle="1" w:styleId="BalloonTextChar">
    <w:name w:val="Balloon Text Char"/>
    <w:link w:val="BalloonText"/>
    <w:rsid w:val="0088462A"/>
    <w:rPr>
      <w:rFonts w:ascii="Tahoma" w:hAnsi="Tahoma" w:cs="Tahoma"/>
      <w:color w:val="000000"/>
      <w:sz w:val="16"/>
      <w:szCs w:val="16"/>
    </w:rPr>
  </w:style>
  <w:style w:type="character" w:styleId="PageNumber">
    <w:name w:val="page number"/>
    <w:basedOn w:val="DefaultParagraphFont"/>
    <w:rsid w:val="00583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header" Target="header1.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m.ali.shab\&#1605;&#1608;&#1587;&#1587;&#1607;\tamplate%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tamplate new.dot</Template>
  <TotalTime>0</TotalTime>
  <Pages>117</Pages>
  <Words>46209</Words>
  <Characters>263397</Characters>
  <Application>Microsoft Office Word</Application>
  <DocSecurity>0</DocSecurity>
  <Lines>2194</Lines>
  <Paragraphs>617</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308989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dc:creator>
  <cp:keywords/>
  <cp:lastModifiedBy>PC</cp:lastModifiedBy>
  <cp:revision>2</cp:revision>
  <cp:lastPrinted>1900-12-31T20:30:00Z</cp:lastPrinted>
  <dcterms:created xsi:type="dcterms:W3CDTF">2026-08-22T14:19:00Z</dcterms:created>
  <dcterms:modified xsi:type="dcterms:W3CDTF">2026-08-22T14:19:00Z</dcterms:modified>
</cp:coreProperties>
</file>